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9688E2" w14:textId="77777777" w:rsidR="00E04B10" w:rsidRPr="00E04B10" w:rsidRDefault="00E04B10" w:rsidP="00E04B10">
      <w:pPr>
        <w:overflowPunct/>
        <w:autoSpaceDE/>
        <w:autoSpaceDN/>
        <w:adjustRightInd/>
        <w:jc w:val="center"/>
        <w:textAlignment w:val="auto"/>
        <w:rPr>
          <w:rFonts w:ascii="Calibri" w:hAnsi="Calibri" w:cs="Calibri"/>
          <w:color w:val="000000"/>
          <w:sz w:val="22"/>
          <w:szCs w:val="22"/>
          <w:lang w:eastAsia="ru-RU"/>
        </w:rPr>
      </w:pPr>
      <w:r w:rsidRPr="00E04B10">
        <w:rPr>
          <w:rFonts w:ascii="Calibri" w:hAnsi="Calibri" w:cs="Calibri"/>
          <w:color w:val="000000"/>
          <w:sz w:val="22"/>
          <w:szCs w:val="22"/>
          <w:lang w:eastAsia="ru-RU"/>
        </w:rPr>
        <w:t>Шабазова</w:t>
      </w:r>
    </w:p>
    <w:p w14:paraId="1D63112A" w14:textId="77777777" w:rsidR="001B3D12" w:rsidRPr="001B3D12" w:rsidRDefault="003F3F3D" w:rsidP="00263DEC">
      <w:pPr>
        <w:pStyle w:val="a3"/>
        <w:jc w:val="center"/>
        <w:rPr>
          <w:b/>
        </w:rPr>
      </w:pPr>
      <w:r w:rsidRPr="001B3D12">
        <w:rPr>
          <w:b/>
        </w:rPr>
        <w:t xml:space="preserve">МИНИСТЕРСТВО СТРОИТЕЛЬСТВА </w:t>
      </w:r>
    </w:p>
    <w:p w14:paraId="7FBC2389" w14:textId="7C964B80" w:rsidR="003F3F3D" w:rsidRPr="001B3D12" w:rsidRDefault="003F3F3D" w:rsidP="00263DEC">
      <w:pPr>
        <w:pStyle w:val="a3"/>
        <w:jc w:val="center"/>
        <w:rPr>
          <w:b/>
        </w:rPr>
      </w:pPr>
      <w:r w:rsidRPr="001B3D12">
        <w:rPr>
          <w:b/>
        </w:rPr>
        <w:t>И ЖИЛИЩНО-КОММУНАЛЬНОГО ХОЗЯЙСТВА</w:t>
      </w:r>
    </w:p>
    <w:p w14:paraId="6FAC3C46" w14:textId="77777777" w:rsidR="003F3F3D" w:rsidRPr="001B3D12" w:rsidRDefault="003F3F3D" w:rsidP="00263DEC">
      <w:pPr>
        <w:pStyle w:val="a3"/>
        <w:jc w:val="center"/>
        <w:rPr>
          <w:b/>
        </w:rPr>
      </w:pPr>
      <w:r w:rsidRPr="001B3D12">
        <w:rPr>
          <w:b/>
        </w:rPr>
        <w:t>РОССИЙСКОЙ ФЕДЕРАЦИИ</w:t>
      </w:r>
    </w:p>
    <w:p w14:paraId="0572CF43" w14:textId="77777777" w:rsidR="003F3F3D" w:rsidRDefault="003F3F3D" w:rsidP="00263DEC">
      <w:pPr>
        <w:pStyle w:val="Standard"/>
        <w:ind w:right="-710"/>
        <w:jc w:val="right"/>
        <w:rPr>
          <w:rFonts w:ascii="Arial" w:hAnsi="Arial" w:cs="Arial"/>
          <w:color w:val="000000"/>
          <w:sz w:val="28"/>
          <w:szCs w:val="28"/>
          <w:u w:val="single"/>
        </w:rPr>
      </w:pPr>
    </w:p>
    <w:p w14:paraId="208600ED" w14:textId="77777777" w:rsidR="003F3F3D" w:rsidRDefault="003F3F3D" w:rsidP="00263DEC">
      <w:pPr>
        <w:pStyle w:val="Standard"/>
        <w:ind w:right="-710"/>
        <w:jc w:val="right"/>
        <w:rPr>
          <w:rFonts w:ascii="Arial" w:hAnsi="Arial" w:cs="Arial"/>
          <w:color w:val="000000"/>
          <w:sz w:val="28"/>
          <w:szCs w:val="28"/>
          <w:u w:val="single"/>
        </w:rPr>
      </w:pPr>
    </w:p>
    <w:p w14:paraId="4FDE57CB" w14:textId="77777777" w:rsidR="003F3F3D" w:rsidRDefault="003F3F3D" w:rsidP="00263DEC">
      <w:pPr>
        <w:pStyle w:val="Standard"/>
        <w:ind w:right="-710"/>
        <w:jc w:val="right"/>
        <w:rPr>
          <w:rFonts w:ascii="Arial" w:hAnsi="Arial" w:cs="Arial"/>
          <w:color w:val="000000"/>
          <w:sz w:val="28"/>
          <w:szCs w:val="28"/>
          <w:u w:val="single"/>
        </w:rPr>
      </w:pPr>
    </w:p>
    <w:p w14:paraId="1FDADC77" w14:textId="602A7E09" w:rsidR="003F3F3D" w:rsidRDefault="003F3F3D" w:rsidP="00263DEC">
      <w:pPr>
        <w:pStyle w:val="Standard"/>
        <w:ind w:right="-6"/>
        <w:rPr>
          <w:rFonts w:ascii="Arial" w:hAnsi="Arial" w:cs="Arial"/>
          <w:sz w:val="32"/>
          <w:szCs w:val="32"/>
        </w:rPr>
      </w:pPr>
      <w:r>
        <w:rPr>
          <w:rFonts w:ascii="Arial" w:hAnsi="Arial" w:cs="Arial"/>
          <w:sz w:val="32"/>
          <w:szCs w:val="32"/>
        </w:rPr>
        <w:t xml:space="preserve">С В О Д   П Р А В И Л                                      </w:t>
      </w:r>
      <w:r w:rsidR="00981EC1">
        <w:rPr>
          <w:rFonts w:ascii="Arial" w:hAnsi="Arial" w:cs="Arial"/>
          <w:sz w:val="32"/>
          <w:szCs w:val="32"/>
        </w:rPr>
        <w:t>СП 96.13330.201</w:t>
      </w:r>
      <w:r w:rsidR="00836D11">
        <w:rPr>
          <w:rFonts w:ascii="Arial" w:hAnsi="Arial" w:cs="Arial"/>
          <w:sz w:val="32"/>
          <w:szCs w:val="32"/>
        </w:rPr>
        <w:t>6</w:t>
      </w:r>
    </w:p>
    <w:p w14:paraId="2A489347" w14:textId="77777777" w:rsidR="003F3F3D" w:rsidRDefault="003F3F3D" w:rsidP="00263DEC">
      <w:pPr>
        <w:pStyle w:val="Standard"/>
        <w:ind w:right="-6"/>
        <w:rPr>
          <w:rFonts w:ascii="Arial" w:hAnsi="Arial" w:cs="Arial"/>
          <w:sz w:val="32"/>
          <w:szCs w:val="32"/>
        </w:rPr>
      </w:pPr>
    </w:p>
    <w:p w14:paraId="3D46E0A9" w14:textId="77777777" w:rsidR="003F3F3D" w:rsidRDefault="003F3F3D" w:rsidP="00263DEC">
      <w:pPr>
        <w:pStyle w:val="Standard"/>
        <w:ind w:right="-6"/>
        <w:rPr>
          <w:rFonts w:ascii="Arial" w:hAnsi="Arial" w:cs="Arial"/>
          <w:sz w:val="32"/>
          <w:szCs w:val="32"/>
        </w:rPr>
      </w:pPr>
    </w:p>
    <w:p w14:paraId="63259360" w14:textId="77777777" w:rsidR="003F3F3D" w:rsidRDefault="003F3F3D" w:rsidP="00263DEC">
      <w:pPr>
        <w:pStyle w:val="Standard"/>
        <w:ind w:right="-6"/>
        <w:rPr>
          <w:rFonts w:ascii="Arial" w:hAnsi="Arial" w:cs="Arial"/>
          <w:sz w:val="32"/>
          <w:szCs w:val="32"/>
        </w:rPr>
      </w:pPr>
    </w:p>
    <w:p w14:paraId="3393BDDD" w14:textId="77777777" w:rsidR="003F3F3D" w:rsidRDefault="003F3F3D" w:rsidP="00263DEC">
      <w:pPr>
        <w:pStyle w:val="Standard"/>
        <w:ind w:right="-6"/>
        <w:rPr>
          <w:rFonts w:ascii="Arial" w:hAnsi="Arial" w:cs="Arial"/>
          <w:sz w:val="32"/>
          <w:szCs w:val="32"/>
        </w:rPr>
      </w:pPr>
    </w:p>
    <w:p w14:paraId="63258E66" w14:textId="77777777" w:rsidR="003F3F3D" w:rsidRDefault="003F3F3D" w:rsidP="00263DEC">
      <w:pPr>
        <w:pStyle w:val="Standard"/>
        <w:ind w:right="-710"/>
        <w:rPr>
          <w:rFonts w:ascii="Arial" w:hAnsi="Arial" w:cs="Arial"/>
          <w:sz w:val="32"/>
          <w:szCs w:val="32"/>
        </w:rPr>
      </w:pPr>
    </w:p>
    <w:p w14:paraId="32D4BCF1" w14:textId="77777777" w:rsidR="003F3F3D" w:rsidRDefault="003F3F3D" w:rsidP="00263DEC">
      <w:pPr>
        <w:pStyle w:val="Standard"/>
        <w:spacing w:line="120" w:lineRule="exact"/>
        <w:ind w:right="-710"/>
        <w:jc w:val="center"/>
        <w:rPr>
          <w:rFonts w:ascii="Arial" w:hAnsi="Arial" w:cs="Arial"/>
          <w:color w:val="000000"/>
          <w:sz w:val="28"/>
          <w:szCs w:val="28"/>
          <w:vertAlign w:val="superscript"/>
        </w:rPr>
      </w:pPr>
    </w:p>
    <w:p w14:paraId="266133E2" w14:textId="77777777" w:rsidR="003F3F3D" w:rsidRDefault="003F3F3D" w:rsidP="00263DEC">
      <w:pPr>
        <w:pStyle w:val="Standard"/>
        <w:ind w:right="-710"/>
        <w:jc w:val="center"/>
        <w:rPr>
          <w:rFonts w:ascii="Arial" w:hAnsi="Arial" w:cs="Arial"/>
          <w:b/>
          <w:color w:val="000000"/>
        </w:rPr>
      </w:pPr>
    </w:p>
    <w:p w14:paraId="7A101FC4" w14:textId="77777777" w:rsidR="003F3F3D" w:rsidRDefault="003F3F3D" w:rsidP="00263DEC">
      <w:pPr>
        <w:pStyle w:val="Standard"/>
        <w:ind w:right="-710"/>
        <w:jc w:val="center"/>
        <w:rPr>
          <w:rFonts w:ascii="Arial" w:hAnsi="Arial" w:cs="Arial"/>
          <w:b/>
          <w:color w:val="000000"/>
        </w:rPr>
      </w:pPr>
    </w:p>
    <w:p w14:paraId="579FAB05" w14:textId="77777777" w:rsidR="003F3F3D" w:rsidRDefault="003F3F3D" w:rsidP="00263DEC">
      <w:pPr>
        <w:pStyle w:val="Standard"/>
        <w:ind w:right="-710"/>
        <w:jc w:val="center"/>
        <w:rPr>
          <w:rFonts w:ascii="Arial" w:hAnsi="Arial" w:cs="Arial"/>
          <w:b/>
          <w:color w:val="000000"/>
        </w:rPr>
      </w:pPr>
    </w:p>
    <w:p w14:paraId="2370D2BC" w14:textId="77777777" w:rsidR="003F3F3D" w:rsidRDefault="003F3F3D" w:rsidP="00263DEC">
      <w:pPr>
        <w:pStyle w:val="Standard"/>
        <w:ind w:right="-710"/>
        <w:jc w:val="center"/>
        <w:rPr>
          <w:rFonts w:ascii="Arial" w:hAnsi="Arial" w:cs="Arial"/>
          <w:b/>
          <w:color w:val="000000"/>
        </w:rPr>
      </w:pPr>
    </w:p>
    <w:p w14:paraId="3A5129B3" w14:textId="77777777" w:rsidR="003F3F3D" w:rsidRDefault="003F3F3D" w:rsidP="00263DEC">
      <w:pPr>
        <w:pStyle w:val="Standard"/>
        <w:ind w:right="-710"/>
        <w:jc w:val="center"/>
        <w:rPr>
          <w:rFonts w:ascii="Arial" w:hAnsi="Arial" w:cs="Arial"/>
          <w:b/>
          <w:color w:val="000000"/>
        </w:rPr>
      </w:pPr>
    </w:p>
    <w:p w14:paraId="56B982BB" w14:textId="77777777" w:rsidR="003F3F3D" w:rsidRDefault="003F3F3D" w:rsidP="00263DEC">
      <w:pPr>
        <w:pStyle w:val="Standard"/>
        <w:ind w:right="-710"/>
        <w:jc w:val="center"/>
        <w:rPr>
          <w:rFonts w:ascii="Arial" w:hAnsi="Arial" w:cs="Arial"/>
          <w:b/>
          <w:color w:val="000000"/>
        </w:rPr>
      </w:pPr>
    </w:p>
    <w:p w14:paraId="25D91D72" w14:textId="77777777" w:rsidR="003F3F3D" w:rsidRDefault="003F3F3D" w:rsidP="00263DEC">
      <w:pPr>
        <w:pStyle w:val="Standard"/>
        <w:ind w:right="-710"/>
        <w:jc w:val="center"/>
        <w:rPr>
          <w:rFonts w:ascii="Arial" w:hAnsi="Arial" w:cs="Arial"/>
          <w:b/>
          <w:color w:val="000000"/>
        </w:rPr>
      </w:pPr>
    </w:p>
    <w:p w14:paraId="154B6C44" w14:textId="77777777" w:rsidR="003F3F3D" w:rsidRPr="00357AC1" w:rsidRDefault="00981EC1" w:rsidP="00263DEC">
      <w:pPr>
        <w:jc w:val="center"/>
        <w:rPr>
          <w:b/>
          <w:sz w:val="36"/>
          <w:szCs w:val="36"/>
        </w:rPr>
      </w:pPr>
      <w:r w:rsidRPr="004C7638">
        <w:rPr>
          <w:b/>
          <w:sz w:val="36"/>
          <w:szCs w:val="36"/>
        </w:rPr>
        <w:t>АРМОЦЕМЕНТНЫЕ КОНСТРУКЦИИ</w:t>
      </w:r>
    </w:p>
    <w:p w14:paraId="69A58BFC" w14:textId="77777777" w:rsidR="001B3D12" w:rsidRDefault="001B3D12" w:rsidP="00DA4EF3">
      <w:pPr>
        <w:pStyle w:val="Standard"/>
        <w:jc w:val="center"/>
        <w:rPr>
          <w:b/>
          <w:sz w:val="32"/>
          <w:szCs w:val="32"/>
        </w:rPr>
      </w:pPr>
    </w:p>
    <w:p w14:paraId="0EF82F92" w14:textId="77777777" w:rsidR="001B3D12" w:rsidRDefault="001B3D12" w:rsidP="00DA4EF3">
      <w:pPr>
        <w:pStyle w:val="Standard"/>
        <w:jc w:val="center"/>
        <w:rPr>
          <w:b/>
          <w:sz w:val="32"/>
          <w:szCs w:val="32"/>
        </w:rPr>
      </w:pPr>
    </w:p>
    <w:p w14:paraId="09853BFB" w14:textId="44DE7DB2" w:rsidR="003F3F3D" w:rsidRDefault="00ED003D" w:rsidP="00DA4EF3">
      <w:pPr>
        <w:pStyle w:val="Standard"/>
        <w:jc w:val="center"/>
        <w:rPr>
          <w:rFonts w:ascii="Arial" w:hAnsi="Arial" w:cs="Arial"/>
          <w:b/>
          <w:color w:val="000000"/>
        </w:rPr>
      </w:pPr>
      <w:r w:rsidRPr="00160265">
        <w:rPr>
          <w:b/>
          <w:sz w:val="32"/>
          <w:szCs w:val="32"/>
        </w:rPr>
        <w:t xml:space="preserve">СНиП </w:t>
      </w:r>
      <w:r>
        <w:rPr>
          <w:b/>
          <w:sz w:val="32"/>
          <w:szCs w:val="32"/>
        </w:rPr>
        <w:t>2</w:t>
      </w:r>
      <w:r w:rsidRPr="00160265">
        <w:rPr>
          <w:b/>
          <w:sz w:val="32"/>
          <w:szCs w:val="32"/>
        </w:rPr>
        <w:t>.03.0</w:t>
      </w:r>
      <w:r w:rsidR="00F61E93">
        <w:rPr>
          <w:b/>
          <w:sz w:val="32"/>
          <w:szCs w:val="32"/>
        </w:rPr>
        <w:t>3</w:t>
      </w:r>
      <w:r w:rsidRPr="00160265">
        <w:rPr>
          <w:b/>
          <w:sz w:val="32"/>
          <w:szCs w:val="32"/>
        </w:rPr>
        <w:t>-8</w:t>
      </w:r>
      <w:r w:rsidR="00DE3B56">
        <w:rPr>
          <w:b/>
          <w:sz w:val="32"/>
          <w:szCs w:val="32"/>
        </w:rPr>
        <w:t>5</w:t>
      </w:r>
    </w:p>
    <w:p w14:paraId="575AC667" w14:textId="77777777" w:rsidR="003F3F3D" w:rsidRDefault="003F3F3D" w:rsidP="00263DEC">
      <w:pPr>
        <w:pStyle w:val="Standard"/>
        <w:ind w:right="-710"/>
        <w:jc w:val="center"/>
        <w:rPr>
          <w:rFonts w:ascii="Arial" w:hAnsi="Arial" w:cs="Arial"/>
          <w:b/>
          <w:color w:val="000000"/>
        </w:rPr>
      </w:pPr>
    </w:p>
    <w:p w14:paraId="507A3C6D" w14:textId="77777777" w:rsidR="003F3F3D" w:rsidRDefault="003F3F3D" w:rsidP="00263DEC">
      <w:pPr>
        <w:pStyle w:val="Standard"/>
        <w:ind w:right="-710"/>
        <w:jc w:val="center"/>
        <w:rPr>
          <w:rFonts w:ascii="Arial" w:hAnsi="Arial" w:cs="Arial"/>
          <w:b/>
          <w:color w:val="000000"/>
        </w:rPr>
      </w:pPr>
    </w:p>
    <w:p w14:paraId="7C6D07B9" w14:textId="77777777" w:rsidR="003F3F3D" w:rsidRDefault="003F3F3D" w:rsidP="00263DEC">
      <w:pPr>
        <w:pStyle w:val="Standard"/>
        <w:ind w:right="-710"/>
        <w:jc w:val="center"/>
        <w:rPr>
          <w:rFonts w:ascii="Arial" w:hAnsi="Arial" w:cs="Arial"/>
          <w:b/>
          <w:color w:val="000000"/>
        </w:rPr>
      </w:pPr>
    </w:p>
    <w:p w14:paraId="02F6C5DD" w14:textId="77777777" w:rsidR="003F3F3D" w:rsidRDefault="003F3F3D" w:rsidP="00263DEC">
      <w:pPr>
        <w:pStyle w:val="Standard"/>
        <w:ind w:right="-710"/>
        <w:jc w:val="center"/>
        <w:rPr>
          <w:rFonts w:ascii="Arial" w:hAnsi="Arial" w:cs="Arial"/>
          <w:b/>
          <w:color w:val="000000"/>
        </w:rPr>
      </w:pPr>
    </w:p>
    <w:p w14:paraId="5011514D" w14:textId="77777777" w:rsidR="003F3F3D" w:rsidRDefault="003F3F3D" w:rsidP="00263DEC">
      <w:pPr>
        <w:pStyle w:val="Standard"/>
        <w:ind w:right="-710"/>
        <w:jc w:val="center"/>
        <w:rPr>
          <w:rFonts w:ascii="Arial" w:hAnsi="Arial" w:cs="Arial"/>
          <w:b/>
          <w:color w:val="000000"/>
        </w:rPr>
      </w:pPr>
    </w:p>
    <w:p w14:paraId="4368E2A6" w14:textId="77777777" w:rsidR="003F3F3D" w:rsidRDefault="003F3F3D" w:rsidP="00263DEC">
      <w:pPr>
        <w:pStyle w:val="Standard"/>
        <w:ind w:right="-710"/>
        <w:jc w:val="center"/>
        <w:rPr>
          <w:rFonts w:ascii="Arial" w:hAnsi="Arial" w:cs="Arial"/>
          <w:b/>
          <w:color w:val="000000"/>
        </w:rPr>
      </w:pPr>
    </w:p>
    <w:p w14:paraId="29CBC576" w14:textId="77777777" w:rsidR="003F3F3D" w:rsidRDefault="003F3F3D" w:rsidP="00263DEC">
      <w:pPr>
        <w:pStyle w:val="Standard"/>
        <w:ind w:right="-710"/>
        <w:jc w:val="center"/>
        <w:rPr>
          <w:rFonts w:ascii="Arial" w:hAnsi="Arial" w:cs="Arial"/>
          <w:b/>
          <w:color w:val="000000"/>
        </w:rPr>
      </w:pPr>
    </w:p>
    <w:p w14:paraId="0962FA77" w14:textId="77777777" w:rsidR="003F3F3D" w:rsidRDefault="003F3F3D" w:rsidP="00263DEC">
      <w:pPr>
        <w:pStyle w:val="Standard"/>
        <w:ind w:right="-710"/>
        <w:jc w:val="center"/>
        <w:rPr>
          <w:rFonts w:ascii="Arial" w:hAnsi="Arial" w:cs="Arial"/>
          <w:b/>
          <w:color w:val="000000"/>
        </w:rPr>
      </w:pPr>
    </w:p>
    <w:p w14:paraId="352F5C5B" w14:textId="77777777" w:rsidR="003F3F3D" w:rsidRDefault="003F3F3D" w:rsidP="00263DEC">
      <w:pPr>
        <w:pStyle w:val="Standard"/>
        <w:ind w:right="-710"/>
        <w:jc w:val="center"/>
        <w:rPr>
          <w:rFonts w:ascii="Arial" w:hAnsi="Arial" w:cs="Arial"/>
          <w:b/>
          <w:color w:val="000000"/>
        </w:rPr>
      </w:pPr>
    </w:p>
    <w:p w14:paraId="74F6E094" w14:textId="77777777" w:rsidR="003F3F3D" w:rsidRDefault="003F3F3D" w:rsidP="00263DEC">
      <w:pPr>
        <w:pStyle w:val="Standard"/>
        <w:ind w:right="-710"/>
        <w:jc w:val="center"/>
        <w:rPr>
          <w:rFonts w:ascii="Arial" w:hAnsi="Arial" w:cs="Arial"/>
          <w:b/>
          <w:color w:val="000000"/>
        </w:rPr>
      </w:pPr>
    </w:p>
    <w:p w14:paraId="3E127F95" w14:textId="77777777" w:rsidR="003F3F3D" w:rsidRDefault="003F3F3D" w:rsidP="00263DEC">
      <w:pPr>
        <w:pStyle w:val="Standard"/>
        <w:ind w:right="-710"/>
        <w:jc w:val="center"/>
        <w:rPr>
          <w:rFonts w:ascii="Arial" w:hAnsi="Arial" w:cs="Arial"/>
          <w:b/>
          <w:color w:val="000000"/>
        </w:rPr>
      </w:pPr>
    </w:p>
    <w:p w14:paraId="66B54DAB" w14:textId="77777777" w:rsidR="003F3F3D" w:rsidRDefault="003F3F3D" w:rsidP="00263DEC">
      <w:pPr>
        <w:pStyle w:val="Standard"/>
        <w:ind w:right="-710"/>
        <w:jc w:val="center"/>
        <w:rPr>
          <w:rFonts w:ascii="Arial" w:hAnsi="Arial" w:cs="Arial"/>
          <w:b/>
          <w:color w:val="000000"/>
        </w:rPr>
      </w:pPr>
    </w:p>
    <w:p w14:paraId="54719174" w14:textId="26DED19E" w:rsidR="003F3F3D" w:rsidRDefault="001B3D12" w:rsidP="00263DEC">
      <w:pPr>
        <w:pStyle w:val="Standard"/>
        <w:ind w:right="-710"/>
        <w:jc w:val="center"/>
        <w:rPr>
          <w:rFonts w:ascii="Arial" w:hAnsi="Arial" w:cs="Arial"/>
          <w:b/>
          <w:color w:val="000000"/>
        </w:rPr>
      </w:pPr>
      <w:r>
        <w:rPr>
          <w:rFonts w:ascii="Arial" w:hAnsi="Arial" w:cs="Arial"/>
          <w:b/>
          <w:color w:val="000000"/>
        </w:rPr>
        <w:t>Издание официальное</w:t>
      </w:r>
    </w:p>
    <w:p w14:paraId="23E60468" w14:textId="77777777" w:rsidR="003F3F3D" w:rsidRDefault="003F3F3D" w:rsidP="00263DEC">
      <w:pPr>
        <w:pStyle w:val="Standard"/>
        <w:ind w:right="-710"/>
        <w:jc w:val="center"/>
        <w:rPr>
          <w:rFonts w:ascii="Arial" w:hAnsi="Arial" w:cs="Arial"/>
          <w:b/>
          <w:color w:val="000000"/>
        </w:rPr>
      </w:pPr>
    </w:p>
    <w:p w14:paraId="4A43C786" w14:textId="77777777" w:rsidR="003F3F3D" w:rsidRDefault="003F3F3D" w:rsidP="00263DEC">
      <w:pPr>
        <w:pStyle w:val="Standard"/>
        <w:ind w:right="-710"/>
        <w:jc w:val="center"/>
        <w:rPr>
          <w:rFonts w:ascii="Arial" w:hAnsi="Arial" w:cs="Arial"/>
          <w:b/>
          <w:color w:val="000000"/>
        </w:rPr>
      </w:pPr>
    </w:p>
    <w:p w14:paraId="254A2CEF" w14:textId="77777777" w:rsidR="003F3F3D" w:rsidRDefault="003F3F3D" w:rsidP="00263DEC">
      <w:pPr>
        <w:pStyle w:val="Standard"/>
        <w:ind w:right="-710"/>
        <w:jc w:val="center"/>
        <w:rPr>
          <w:rFonts w:ascii="Arial" w:hAnsi="Arial" w:cs="Arial"/>
          <w:b/>
          <w:color w:val="000000"/>
        </w:rPr>
      </w:pPr>
    </w:p>
    <w:p w14:paraId="29AA8AB7" w14:textId="77777777" w:rsidR="003F3F3D" w:rsidRDefault="003F3F3D" w:rsidP="00263DEC">
      <w:pPr>
        <w:pStyle w:val="Standard"/>
        <w:ind w:right="-710"/>
        <w:jc w:val="center"/>
        <w:rPr>
          <w:rFonts w:ascii="Arial" w:hAnsi="Arial" w:cs="Arial"/>
          <w:b/>
          <w:color w:val="000000"/>
        </w:rPr>
      </w:pPr>
    </w:p>
    <w:p w14:paraId="0E9869AC" w14:textId="77777777" w:rsidR="003F3F3D" w:rsidRDefault="003F3F3D" w:rsidP="00263DEC">
      <w:pPr>
        <w:pStyle w:val="Standard"/>
        <w:ind w:right="-710"/>
        <w:jc w:val="center"/>
        <w:rPr>
          <w:rFonts w:ascii="Arial" w:hAnsi="Arial" w:cs="Arial"/>
          <w:b/>
          <w:color w:val="000000"/>
        </w:rPr>
      </w:pPr>
    </w:p>
    <w:p w14:paraId="081AA123" w14:textId="77777777" w:rsidR="003F3F3D" w:rsidRDefault="003F3F3D" w:rsidP="00263DEC">
      <w:pPr>
        <w:pStyle w:val="Standard"/>
        <w:ind w:right="-710"/>
        <w:jc w:val="center"/>
        <w:rPr>
          <w:rFonts w:ascii="Arial" w:hAnsi="Arial" w:cs="Arial"/>
          <w:b/>
          <w:color w:val="000000"/>
        </w:rPr>
      </w:pPr>
    </w:p>
    <w:p w14:paraId="00A4714B" w14:textId="77777777" w:rsidR="003F3F3D" w:rsidRDefault="003F3F3D" w:rsidP="00263DEC">
      <w:pPr>
        <w:pStyle w:val="Standard"/>
        <w:ind w:right="-710"/>
        <w:jc w:val="center"/>
        <w:rPr>
          <w:rFonts w:ascii="Arial" w:hAnsi="Arial" w:cs="Arial"/>
          <w:b/>
          <w:color w:val="000000"/>
        </w:rPr>
      </w:pPr>
    </w:p>
    <w:p w14:paraId="3F9AF8DA" w14:textId="77777777" w:rsidR="003F3F3D" w:rsidRDefault="003F3F3D" w:rsidP="00263DEC">
      <w:pPr>
        <w:pStyle w:val="Standard"/>
        <w:ind w:right="-710"/>
        <w:jc w:val="center"/>
        <w:rPr>
          <w:rFonts w:ascii="Arial" w:hAnsi="Arial" w:cs="Arial"/>
          <w:b/>
          <w:color w:val="000000"/>
        </w:rPr>
      </w:pPr>
    </w:p>
    <w:p w14:paraId="37499C49" w14:textId="77777777" w:rsidR="003F3F3D" w:rsidRDefault="003F3F3D" w:rsidP="00263DEC">
      <w:pPr>
        <w:pStyle w:val="Standard"/>
        <w:ind w:right="-710"/>
        <w:jc w:val="center"/>
        <w:rPr>
          <w:rFonts w:ascii="Arial" w:hAnsi="Arial" w:cs="Arial"/>
          <w:b/>
          <w:color w:val="000000"/>
        </w:rPr>
      </w:pPr>
    </w:p>
    <w:p w14:paraId="1DFD80B3" w14:textId="62C7733A" w:rsidR="00ED003D" w:rsidRDefault="003F3F3D" w:rsidP="00263DEC">
      <w:pPr>
        <w:pStyle w:val="Standard"/>
        <w:ind w:right="-6"/>
        <w:jc w:val="center"/>
        <w:rPr>
          <w:rFonts w:ascii="Arial" w:hAnsi="Arial" w:cs="Arial"/>
          <w:b/>
          <w:color w:val="000000"/>
        </w:rPr>
        <w:sectPr w:rsidR="00ED003D" w:rsidSect="00F61E93">
          <w:headerReference w:type="even" r:id="rId8"/>
          <w:headerReference w:type="default" r:id="rId9"/>
          <w:footerReference w:type="even" r:id="rId10"/>
          <w:footerReference w:type="default" r:id="rId11"/>
          <w:pgSz w:w="11907" w:h="16840" w:code="9"/>
          <w:pgMar w:top="1134" w:right="1134" w:bottom="1134" w:left="1134" w:header="720" w:footer="720" w:gutter="0"/>
          <w:cols w:space="720"/>
          <w:noEndnote/>
          <w:titlePg/>
          <w:docGrid w:linePitch="272"/>
        </w:sectPr>
      </w:pPr>
      <w:r>
        <w:rPr>
          <w:rFonts w:ascii="Arial" w:hAnsi="Arial" w:cs="Arial"/>
          <w:b/>
          <w:color w:val="000000"/>
        </w:rPr>
        <w:t>Москва 201</w:t>
      </w:r>
      <w:r w:rsidR="00AC7DAA">
        <w:rPr>
          <w:rFonts w:ascii="Arial" w:hAnsi="Arial" w:cs="Arial"/>
          <w:b/>
          <w:color w:val="000000"/>
        </w:rPr>
        <w:t>6</w:t>
      </w:r>
    </w:p>
    <w:p w14:paraId="213F2740" w14:textId="77777777" w:rsidR="003F3F3D" w:rsidRDefault="003F3F3D" w:rsidP="001F68B0">
      <w:pPr>
        <w:pStyle w:val="1"/>
        <w:pageBreakBefore/>
        <w:spacing w:after="240"/>
        <w:jc w:val="center"/>
      </w:pPr>
      <w:r>
        <w:rPr>
          <w:b/>
          <w:caps/>
          <w:sz w:val="28"/>
          <w:szCs w:val="28"/>
        </w:rPr>
        <w:lastRenderedPageBreak/>
        <w:t>П</w:t>
      </w:r>
      <w:r>
        <w:rPr>
          <w:b/>
          <w:sz w:val="28"/>
          <w:szCs w:val="28"/>
        </w:rPr>
        <w:t>редисловие</w:t>
      </w:r>
    </w:p>
    <w:p w14:paraId="158FA762" w14:textId="77777777" w:rsidR="003F3F3D" w:rsidRDefault="003F3F3D" w:rsidP="00263DEC">
      <w:pPr>
        <w:pStyle w:val="7"/>
        <w:ind w:left="0" w:firstLine="567"/>
        <w:jc w:val="left"/>
        <w:rPr>
          <w:b/>
          <w:sz w:val="28"/>
          <w:szCs w:val="28"/>
        </w:rPr>
      </w:pPr>
      <w:r>
        <w:rPr>
          <w:b/>
          <w:sz w:val="28"/>
          <w:szCs w:val="28"/>
        </w:rPr>
        <w:t>Сведения о своде правил</w:t>
      </w:r>
    </w:p>
    <w:p w14:paraId="43150CBB" w14:textId="19069B98" w:rsidR="003F3F3D" w:rsidRDefault="003F3F3D" w:rsidP="00263DEC">
      <w:pPr>
        <w:pStyle w:val="Standard"/>
        <w:shd w:val="clear" w:color="auto" w:fill="FFFFFF"/>
        <w:spacing w:before="120"/>
        <w:ind w:firstLine="567"/>
        <w:jc w:val="both"/>
      </w:pPr>
      <w:r>
        <w:rPr>
          <w:sz w:val="28"/>
          <w:szCs w:val="28"/>
        </w:rPr>
        <w:t>1</w:t>
      </w:r>
      <w:r>
        <w:rPr>
          <w:sz w:val="28"/>
          <w:szCs w:val="28"/>
          <w:lang w:val="en-US"/>
        </w:rPr>
        <w:t> </w:t>
      </w:r>
      <w:r>
        <w:rPr>
          <w:sz w:val="28"/>
          <w:szCs w:val="28"/>
        </w:rPr>
        <w:t xml:space="preserve">ИСПОЛНИТЕЛИ – </w:t>
      </w:r>
      <w:r w:rsidRPr="00451021">
        <w:rPr>
          <w:sz w:val="28"/>
          <w:szCs w:val="28"/>
        </w:rPr>
        <w:t xml:space="preserve">Федеральное государственное бюджетное образовательное </w:t>
      </w:r>
      <w:r w:rsidR="00FB0F7B">
        <w:rPr>
          <w:sz w:val="28"/>
          <w:szCs w:val="28"/>
        </w:rPr>
        <w:t>учреждение высшего образования «</w:t>
      </w:r>
      <w:r w:rsidRPr="00451021">
        <w:rPr>
          <w:sz w:val="28"/>
          <w:szCs w:val="28"/>
        </w:rPr>
        <w:t>Национальный исследовательский Московский государст</w:t>
      </w:r>
      <w:r w:rsidR="00FB0F7B">
        <w:rPr>
          <w:sz w:val="28"/>
          <w:szCs w:val="28"/>
        </w:rPr>
        <w:t>венный строительный университет»</w:t>
      </w:r>
      <w:r w:rsidRPr="00451021">
        <w:rPr>
          <w:sz w:val="28"/>
          <w:szCs w:val="28"/>
        </w:rPr>
        <w:t xml:space="preserve"> (НИУ МГСУ)</w:t>
      </w:r>
      <w:r>
        <w:rPr>
          <w:sz w:val="28"/>
          <w:szCs w:val="28"/>
        </w:rPr>
        <w:t xml:space="preserve"> при участии ассоциации «Железобетон»</w:t>
      </w:r>
    </w:p>
    <w:p w14:paraId="19962945" w14:textId="77777777" w:rsidR="003F3F3D" w:rsidRDefault="003F3F3D" w:rsidP="00263DEC">
      <w:pPr>
        <w:pStyle w:val="Standard"/>
        <w:ind w:firstLine="567"/>
        <w:jc w:val="both"/>
      </w:pPr>
      <w:r>
        <w:rPr>
          <w:sz w:val="28"/>
          <w:szCs w:val="28"/>
        </w:rPr>
        <w:t>2</w:t>
      </w:r>
      <w:r>
        <w:rPr>
          <w:sz w:val="28"/>
          <w:szCs w:val="28"/>
          <w:lang w:val="en-US"/>
        </w:rPr>
        <w:t> </w:t>
      </w:r>
      <w:r>
        <w:rPr>
          <w:sz w:val="28"/>
          <w:szCs w:val="28"/>
        </w:rPr>
        <w:t>ВНЕСЕН Техническим комитетом по стандартизации ТК 465 «Строительство»</w:t>
      </w:r>
    </w:p>
    <w:p w14:paraId="30B9EC8C" w14:textId="6760BC5A" w:rsidR="003F3F3D" w:rsidRDefault="003F3F3D" w:rsidP="00263DEC">
      <w:pPr>
        <w:pStyle w:val="Standard"/>
        <w:ind w:firstLine="567"/>
        <w:jc w:val="both"/>
      </w:pPr>
      <w:r>
        <w:rPr>
          <w:sz w:val="28"/>
          <w:szCs w:val="28"/>
        </w:rPr>
        <w:t>3</w:t>
      </w:r>
      <w:r>
        <w:rPr>
          <w:sz w:val="28"/>
          <w:szCs w:val="28"/>
          <w:lang w:val="en-US"/>
        </w:rPr>
        <w:t> </w:t>
      </w:r>
      <w:r>
        <w:rPr>
          <w:sz w:val="28"/>
          <w:szCs w:val="28"/>
        </w:rPr>
        <w:t xml:space="preserve">ПОДГОТОВЛЕН к утверждению Департаментом </w:t>
      </w:r>
      <w:r w:rsidR="00FB0F7B">
        <w:rPr>
          <w:sz w:val="28"/>
          <w:szCs w:val="28"/>
        </w:rPr>
        <w:t>градостроительной деятельности и архитектуры Министерства строительства и жилищно-коммунального хозяйства Российской Федерации (Минстрой России)</w:t>
      </w:r>
    </w:p>
    <w:p w14:paraId="125FB463" w14:textId="348144EB" w:rsidR="003F3F3D" w:rsidRPr="00FB0F7B" w:rsidRDefault="003F3F3D" w:rsidP="00FB0F7B">
      <w:pPr>
        <w:pStyle w:val="Standard"/>
        <w:ind w:firstLine="567"/>
        <w:jc w:val="both"/>
      </w:pPr>
      <w:r>
        <w:rPr>
          <w:sz w:val="28"/>
          <w:szCs w:val="28"/>
        </w:rPr>
        <w:t>4</w:t>
      </w:r>
      <w:r>
        <w:rPr>
          <w:sz w:val="28"/>
          <w:szCs w:val="28"/>
          <w:lang w:val="en-US"/>
        </w:rPr>
        <w:t> </w:t>
      </w:r>
      <w:r>
        <w:rPr>
          <w:sz w:val="28"/>
          <w:szCs w:val="28"/>
        </w:rPr>
        <w:t xml:space="preserve">УТВЕРЖДЕН приказом Министерства строительства и жилищно-коммунального хозяйства Российской Федерации от </w:t>
      </w:r>
      <w:r w:rsidR="00836D11">
        <w:rPr>
          <w:sz w:val="28"/>
          <w:szCs w:val="28"/>
        </w:rPr>
        <w:t>16 декабря</w:t>
      </w:r>
      <w:r w:rsidR="00FB0F7B">
        <w:t xml:space="preserve"> </w:t>
      </w:r>
      <w:r w:rsidR="00FB0F7B">
        <w:rPr>
          <w:sz w:val="28"/>
          <w:szCs w:val="28"/>
        </w:rPr>
        <w:t>2016</w:t>
      </w:r>
      <w:r>
        <w:rPr>
          <w:sz w:val="28"/>
          <w:szCs w:val="28"/>
        </w:rPr>
        <w:t xml:space="preserve"> г. № </w:t>
      </w:r>
      <w:r w:rsidR="00836D11">
        <w:rPr>
          <w:sz w:val="28"/>
          <w:szCs w:val="28"/>
        </w:rPr>
        <w:t xml:space="preserve">957/пр </w:t>
      </w:r>
      <w:r w:rsidR="00FB0F7B">
        <w:rPr>
          <w:sz w:val="28"/>
          <w:szCs w:val="28"/>
        </w:rPr>
        <w:t xml:space="preserve">и введен в действие с </w:t>
      </w:r>
      <w:r w:rsidR="00836D11">
        <w:rPr>
          <w:sz w:val="28"/>
          <w:szCs w:val="28"/>
        </w:rPr>
        <w:t>17 июня 2017 г.</w:t>
      </w:r>
    </w:p>
    <w:p w14:paraId="7C97F933" w14:textId="24134D33" w:rsidR="003F3F3D" w:rsidRDefault="003F3F3D" w:rsidP="00263DEC">
      <w:pPr>
        <w:pStyle w:val="2"/>
        <w:spacing w:line="240" w:lineRule="auto"/>
        <w:ind w:firstLine="567"/>
      </w:pPr>
      <w:r>
        <w:rPr>
          <w:sz w:val="28"/>
          <w:szCs w:val="28"/>
        </w:rPr>
        <w:t>5</w:t>
      </w:r>
      <w:r>
        <w:rPr>
          <w:sz w:val="28"/>
          <w:szCs w:val="28"/>
          <w:lang w:val="en-US"/>
        </w:rPr>
        <w:t> </w:t>
      </w:r>
      <w:r>
        <w:rPr>
          <w:sz w:val="28"/>
          <w:szCs w:val="28"/>
        </w:rPr>
        <w:t>ЗАРЕГИСТРИРОВАН Федеральным агентством по техническому регулированию и метрологии (Росстандарт)</w:t>
      </w:r>
      <w:r w:rsidR="00FB0F7B">
        <w:rPr>
          <w:sz w:val="28"/>
          <w:szCs w:val="28"/>
        </w:rPr>
        <w:t>.</w:t>
      </w:r>
      <w:r w:rsidR="00C958A8">
        <w:rPr>
          <w:sz w:val="28"/>
          <w:szCs w:val="28"/>
        </w:rPr>
        <w:t xml:space="preserve"> Пересмотр СП 96.13330.2011 «СНиП 2.03.03-85 Армоцементные конструкции»</w:t>
      </w:r>
    </w:p>
    <w:p w14:paraId="6D40256B" w14:textId="77777777" w:rsidR="001C5A4B" w:rsidRPr="00E43ADC" w:rsidRDefault="001C5A4B" w:rsidP="00263DEC">
      <w:pPr>
        <w:pStyle w:val="Standard"/>
        <w:spacing w:after="360"/>
        <w:ind w:firstLine="567"/>
        <w:jc w:val="both"/>
        <w:rPr>
          <w:sz w:val="28"/>
          <w:szCs w:val="28"/>
        </w:rPr>
      </w:pPr>
    </w:p>
    <w:p w14:paraId="50E85881" w14:textId="77777777" w:rsidR="001C5A4B" w:rsidRPr="00E43ADC" w:rsidRDefault="001C5A4B" w:rsidP="00263DEC">
      <w:pPr>
        <w:pStyle w:val="Standard"/>
        <w:spacing w:after="360"/>
        <w:ind w:firstLine="567"/>
        <w:jc w:val="both"/>
        <w:rPr>
          <w:i/>
          <w:sz w:val="20"/>
          <w:szCs w:val="20"/>
        </w:rPr>
      </w:pPr>
    </w:p>
    <w:p w14:paraId="7C983695" w14:textId="57A8E849" w:rsidR="003F3F3D" w:rsidRDefault="001C5A4B" w:rsidP="00263DEC">
      <w:pPr>
        <w:pStyle w:val="Standard"/>
        <w:spacing w:after="360"/>
        <w:ind w:firstLine="567"/>
        <w:jc w:val="both"/>
        <w:rPr>
          <w:sz w:val="16"/>
        </w:rPr>
      </w:pPr>
      <w:r w:rsidRPr="001C5A4B">
        <w:rPr>
          <w:i/>
          <w:sz w:val="20"/>
          <w:szCs w:val="20"/>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w:t>
      </w:r>
      <w:r w:rsidR="00C958A8">
        <w:rPr>
          <w:i/>
          <w:sz w:val="20"/>
          <w:szCs w:val="20"/>
        </w:rPr>
        <w:t>ной системе общего пользования –</w:t>
      </w:r>
      <w:r w:rsidRPr="001C5A4B">
        <w:rPr>
          <w:i/>
          <w:sz w:val="20"/>
          <w:szCs w:val="20"/>
        </w:rPr>
        <w:t xml:space="preserve"> на официальном сайте разработчика (Минстрой России) в сети Интернет</w:t>
      </w:r>
    </w:p>
    <w:p w14:paraId="7672FDA4" w14:textId="77777777" w:rsidR="003F3F3D" w:rsidRPr="00E43ADC" w:rsidRDefault="003F3F3D" w:rsidP="00263DEC">
      <w:pPr>
        <w:pStyle w:val="Standard"/>
        <w:spacing w:after="360"/>
        <w:ind w:right="-710" w:firstLine="567"/>
        <w:jc w:val="both"/>
        <w:rPr>
          <w:sz w:val="16"/>
        </w:rPr>
      </w:pPr>
    </w:p>
    <w:p w14:paraId="3479852C" w14:textId="77777777" w:rsidR="001C5A4B" w:rsidRPr="00E43ADC" w:rsidRDefault="001C5A4B" w:rsidP="00263DEC">
      <w:pPr>
        <w:pStyle w:val="Standard"/>
        <w:spacing w:after="360"/>
        <w:ind w:right="-710" w:firstLine="567"/>
        <w:jc w:val="both"/>
        <w:rPr>
          <w:sz w:val="16"/>
        </w:rPr>
      </w:pPr>
    </w:p>
    <w:p w14:paraId="34F6C7EB" w14:textId="77777777" w:rsidR="001C5A4B" w:rsidRPr="00E43ADC" w:rsidRDefault="001C5A4B" w:rsidP="00263DEC">
      <w:pPr>
        <w:pStyle w:val="Standard"/>
        <w:spacing w:after="360"/>
        <w:ind w:right="-710" w:firstLine="567"/>
        <w:jc w:val="both"/>
        <w:rPr>
          <w:sz w:val="16"/>
        </w:rPr>
      </w:pPr>
    </w:p>
    <w:p w14:paraId="7A606187" w14:textId="77777777" w:rsidR="001C5A4B" w:rsidRPr="00E43ADC" w:rsidRDefault="001C5A4B" w:rsidP="00263DEC">
      <w:pPr>
        <w:pStyle w:val="Standard"/>
        <w:spacing w:after="360"/>
        <w:ind w:right="-710" w:firstLine="567"/>
        <w:jc w:val="both"/>
        <w:rPr>
          <w:sz w:val="16"/>
        </w:rPr>
      </w:pPr>
    </w:p>
    <w:p w14:paraId="5E8A6C1B" w14:textId="77777777" w:rsidR="001C5A4B" w:rsidRPr="00E43ADC" w:rsidRDefault="001C5A4B" w:rsidP="00263DEC">
      <w:pPr>
        <w:pStyle w:val="Standard"/>
        <w:spacing w:after="360"/>
        <w:ind w:right="-710" w:firstLine="567"/>
        <w:jc w:val="both"/>
        <w:rPr>
          <w:sz w:val="16"/>
        </w:rPr>
      </w:pPr>
    </w:p>
    <w:p w14:paraId="7F622F95" w14:textId="77777777" w:rsidR="001C5A4B" w:rsidRPr="00E43ADC" w:rsidRDefault="001C5A4B" w:rsidP="00263DEC">
      <w:pPr>
        <w:pStyle w:val="Standard"/>
        <w:spacing w:after="360"/>
        <w:ind w:right="-710" w:firstLine="567"/>
        <w:jc w:val="both"/>
        <w:rPr>
          <w:sz w:val="16"/>
        </w:rPr>
      </w:pPr>
    </w:p>
    <w:p w14:paraId="74C856EB" w14:textId="2CA5253E" w:rsidR="003F3F3D" w:rsidRDefault="003F3F3D" w:rsidP="00263DEC">
      <w:pPr>
        <w:pStyle w:val="Standard"/>
        <w:spacing w:after="400"/>
        <w:ind w:right="18" w:firstLine="567"/>
        <w:jc w:val="right"/>
      </w:pPr>
      <w:r>
        <w:rPr>
          <w:rFonts w:ascii="Arial" w:hAnsi="Arial" w:cs="Arial"/>
          <w:sz w:val="16"/>
          <w:szCs w:val="16"/>
        </w:rPr>
        <w:t>© Мин</w:t>
      </w:r>
      <w:r>
        <w:rPr>
          <w:rFonts w:ascii="Arial" w:hAnsi="Arial" w:cs="Arial"/>
          <w:sz w:val="16"/>
          <w:szCs w:val="16"/>
          <w:lang w:val="en-US"/>
        </w:rPr>
        <w:t>c</w:t>
      </w:r>
      <w:r>
        <w:rPr>
          <w:rFonts w:ascii="Arial" w:hAnsi="Arial" w:cs="Arial"/>
          <w:sz w:val="16"/>
          <w:szCs w:val="16"/>
        </w:rPr>
        <w:t>трой России, 201</w:t>
      </w:r>
      <w:r w:rsidR="00AA6CF5">
        <w:rPr>
          <w:rFonts w:ascii="Arial" w:hAnsi="Arial" w:cs="Arial"/>
          <w:sz w:val="16"/>
          <w:szCs w:val="16"/>
        </w:rPr>
        <w:t>6</w:t>
      </w:r>
    </w:p>
    <w:p w14:paraId="44BB75E0" w14:textId="77777777" w:rsidR="003F3F3D" w:rsidRDefault="003F3F3D" w:rsidP="00263DEC">
      <w:pPr>
        <w:pStyle w:val="Standard"/>
        <w:ind w:right="28" w:firstLine="567"/>
        <w:jc w:val="both"/>
        <w:rPr>
          <w:rFonts w:ascii="Arial" w:hAnsi="Arial" w:cs="Arial"/>
          <w:sz w:val="16"/>
          <w:szCs w:val="16"/>
        </w:rPr>
      </w:pPr>
      <w:r>
        <w:rPr>
          <w:rFonts w:ascii="Arial" w:hAnsi="Arial" w:cs="Arial"/>
          <w:sz w:val="16"/>
          <w:szCs w:val="16"/>
        </w:rPr>
        <w:t>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Минстроя России</w:t>
      </w:r>
    </w:p>
    <w:p w14:paraId="66A5D9A1" w14:textId="77777777" w:rsidR="003F3F3D" w:rsidRDefault="003F3F3D" w:rsidP="002D246C">
      <w:pPr>
        <w:pStyle w:val="Standard"/>
        <w:pageBreakBefore/>
        <w:jc w:val="center"/>
        <w:rPr>
          <w:b/>
          <w:sz w:val="28"/>
          <w:szCs w:val="28"/>
        </w:rPr>
      </w:pPr>
      <w:r>
        <w:rPr>
          <w:b/>
          <w:sz w:val="28"/>
          <w:szCs w:val="28"/>
        </w:rPr>
        <w:lastRenderedPageBreak/>
        <w:t>Содержание</w:t>
      </w:r>
    </w:p>
    <w:p w14:paraId="039AEBBB" w14:textId="77777777" w:rsidR="003F3F3D" w:rsidRDefault="003F3F3D" w:rsidP="002D246C">
      <w:pPr>
        <w:pStyle w:val="Standard"/>
        <w:ind w:right="-142" w:firstLine="567"/>
        <w:jc w:val="both"/>
        <w:rPr>
          <w:rFonts w:ascii="Arial" w:hAnsi="Arial" w:cs="Arial"/>
          <w:sz w:val="16"/>
          <w:szCs w:val="16"/>
        </w:rPr>
      </w:pPr>
    </w:p>
    <w:tbl>
      <w:tblPr>
        <w:tblW w:w="8748" w:type="dxa"/>
        <w:jc w:val="center"/>
        <w:tblLayout w:type="fixed"/>
        <w:tblCellMar>
          <w:left w:w="10" w:type="dxa"/>
          <w:right w:w="10" w:type="dxa"/>
        </w:tblCellMar>
        <w:tblLook w:val="0000" w:firstRow="0" w:lastRow="0" w:firstColumn="0" w:lastColumn="0" w:noHBand="0" w:noVBand="0"/>
      </w:tblPr>
      <w:tblGrid>
        <w:gridCol w:w="8748"/>
      </w:tblGrid>
      <w:tr w:rsidR="00C958A8" w:rsidRPr="003A1CAB" w14:paraId="0E63A518" w14:textId="77777777" w:rsidTr="00C958A8">
        <w:trPr>
          <w:jc w:val="center"/>
        </w:trPr>
        <w:tc>
          <w:tcPr>
            <w:tcW w:w="8748" w:type="dxa"/>
            <w:tcMar>
              <w:top w:w="0" w:type="dxa"/>
              <w:left w:w="108" w:type="dxa"/>
              <w:bottom w:w="0" w:type="dxa"/>
              <w:right w:w="108" w:type="dxa"/>
            </w:tcMar>
          </w:tcPr>
          <w:p w14:paraId="69520A2C" w14:textId="77777777" w:rsidR="00C958A8" w:rsidRPr="00BF40D1" w:rsidRDefault="00C958A8" w:rsidP="00773B44">
            <w:pPr>
              <w:pStyle w:val="Standard"/>
              <w:spacing w:line="360" w:lineRule="auto"/>
              <w:rPr>
                <w:sz w:val="28"/>
                <w:szCs w:val="28"/>
              </w:rPr>
            </w:pPr>
            <w:r w:rsidRPr="00BF40D1">
              <w:rPr>
                <w:rStyle w:val="Internetlink"/>
                <w:color w:val="auto"/>
                <w:sz w:val="28"/>
                <w:szCs w:val="28"/>
                <w:u w:val="none"/>
              </w:rPr>
              <w:t>1 Область применения</w:t>
            </w:r>
            <w:r w:rsidRPr="00BF40D1">
              <w:rPr>
                <w:sz w:val="28"/>
                <w:szCs w:val="28"/>
              </w:rPr>
              <w:t>………………………………………………</w:t>
            </w:r>
            <w:proofErr w:type="gramStart"/>
            <w:r w:rsidRPr="00BF40D1">
              <w:rPr>
                <w:sz w:val="28"/>
                <w:szCs w:val="28"/>
              </w:rPr>
              <w:t>…</w:t>
            </w:r>
            <w:r>
              <w:rPr>
                <w:sz w:val="28"/>
                <w:szCs w:val="28"/>
              </w:rPr>
              <w:t>….</w:t>
            </w:r>
            <w:proofErr w:type="gramEnd"/>
            <w:r w:rsidRPr="00BF40D1">
              <w:rPr>
                <w:sz w:val="28"/>
                <w:szCs w:val="28"/>
              </w:rPr>
              <w:t>.</w:t>
            </w:r>
          </w:p>
        </w:tc>
      </w:tr>
      <w:tr w:rsidR="00C958A8" w:rsidRPr="003A1CAB" w14:paraId="2CC201FD" w14:textId="77777777" w:rsidTr="00C958A8">
        <w:trPr>
          <w:jc w:val="center"/>
        </w:trPr>
        <w:tc>
          <w:tcPr>
            <w:tcW w:w="8748" w:type="dxa"/>
            <w:tcMar>
              <w:top w:w="0" w:type="dxa"/>
              <w:left w:w="108" w:type="dxa"/>
              <w:bottom w:w="0" w:type="dxa"/>
              <w:right w:w="108" w:type="dxa"/>
            </w:tcMar>
          </w:tcPr>
          <w:p w14:paraId="1FC13721" w14:textId="77777777" w:rsidR="00C958A8" w:rsidRPr="00BF40D1" w:rsidRDefault="00C958A8" w:rsidP="00773B44">
            <w:pPr>
              <w:pStyle w:val="Standard"/>
              <w:spacing w:line="360" w:lineRule="auto"/>
              <w:rPr>
                <w:sz w:val="28"/>
                <w:szCs w:val="28"/>
              </w:rPr>
            </w:pPr>
            <w:r w:rsidRPr="00BF40D1">
              <w:rPr>
                <w:rStyle w:val="Internetlink"/>
                <w:color w:val="auto"/>
                <w:sz w:val="28"/>
                <w:szCs w:val="28"/>
                <w:u w:val="none"/>
              </w:rPr>
              <w:t>2 Нормативные</w:t>
            </w:r>
            <w:r>
              <w:rPr>
                <w:sz w:val="28"/>
                <w:szCs w:val="28"/>
              </w:rPr>
              <w:t xml:space="preserve"> ссылки ………………………………………………</w:t>
            </w:r>
            <w:proofErr w:type="gramStart"/>
            <w:r>
              <w:rPr>
                <w:sz w:val="28"/>
                <w:szCs w:val="28"/>
              </w:rPr>
              <w:t>…….</w:t>
            </w:r>
            <w:proofErr w:type="gramEnd"/>
          </w:p>
        </w:tc>
      </w:tr>
      <w:tr w:rsidR="00C958A8" w:rsidRPr="003A1CAB" w14:paraId="0DD328E0" w14:textId="77777777" w:rsidTr="00C958A8">
        <w:trPr>
          <w:jc w:val="center"/>
        </w:trPr>
        <w:tc>
          <w:tcPr>
            <w:tcW w:w="8748" w:type="dxa"/>
            <w:tcMar>
              <w:top w:w="0" w:type="dxa"/>
              <w:left w:w="108" w:type="dxa"/>
              <w:bottom w:w="0" w:type="dxa"/>
              <w:right w:w="108" w:type="dxa"/>
            </w:tcMar>
          </w:tcPr>
          <w:p w14:paraId="29D31D28" w14:textId="3EF4A1B5" w:rsidR="00C958A8" w:rsidRPr="00BF40D1" w:rsidRDefault="00C958A8" w:rsidP="00A504B8">
            <w:pPr>
              <w:pStyle w:val="Standard"/>
              <w:spacing w:line="360" w:lineRule="auto"/>
              <w:rPr>
                <w:sz w:val="28"/>
                <w:szCs w:val="28"/>
              </w:rPr>
            </w:pPr>
            <w:r w:rsidRPr="00BF40D1">
              <w:rPr>
                <w:rStyle w:val="Internetlink"/>
                <w:color w:val="auto"/>
                <w:sz w:val="28"/>
                <w:szCs w:val="28"/>
                <w:u w:val="none"/>
              </w:rPr>
              <w:t>3 Термины</w:t>
            </w:r>
            <w:r>
              <w:rPr>
                <w:sz w:val="28"/>
                <w:szCs w:val="28"/>
              </w:rPr>
              <w:t>, определения и обозначения ……………………………</w:t>
            </w:r>
            <w:proofErr w:type="gramStart"/>
            <w:r>
              <w:rPr>
                <w:sz w:val="28"/>
                <w:szCs w:val="28"/>
              </w:rPr>
              <w:t>…....</w:t>
            </w:r>
            <w:proofErr w:type="gramEnd"/>
          </w:p>
        </w:tc>
      </w:tr>
      <w:tr w:rsidR="00C958A8" w:rsidRPr="003A1CAB" w14:paraId="1131BB53" w14:textId="77777777" w:rsidTr="00C958A8">
        <w:trPr>
          <w:jc w:val="center"/>
        </w:trPr>
        <w:tc>
          <w:tcPr>
            <w:tcW w:w="8748" w:type="dxa"/>
            <w:tcMar>
              <w:top w:w="0" w:type="dxa"/>
              <w:left w:w="108" w:type="dxa"/>
              <w:bottom w:w="0" w:type="dxa"/>
              <w:right w:w="108" w:type="dxa"/>
            </w:tcMar>
          </w:tcPr>
          <w:p w14:paraId="78D3D59D" w14:textId="77777777" w:rsidR="00C958A8" w:rsidRPr="00BF40D1" w:rsidRDefault="00C958A8" w:rsidP="00773B44">
            <w:pPr>
              <w:pStyle w:val="Standard"/>
              <w:spacing w:line="360" w:lineRule="auto"/>
              <w:rPr>
                <w:sz w:val="28"/>
                <w:szCs w:val="28"/>
              </w:rPr>
            </w:pPr>
            <w:r w:rsidRPr="00BF40D1">
              <w:rPr>
                <w:rStyle w:val="Internetlink"/>
                <w:color w:val="auto"/>
                <w:sz w:val="28"/>
                <w:szCs w:val="28"/>
                <w:u w:val="none"/>
              </w:rPr>
              <w:t>4 Общие</w:t>
            </w:r>
            <w:r w:rsidRPr="00BF40D1">
              <w:rPr>
                <w:sz w:val="28"/>
                <w:szCs w:val="28"/>
              </w:rPr>
              <w:t xml:space="preserve"> требования к ар</w:t>
            </w:r>
            <w:r>
              <w:rPr>
                <w:sz w:val="28"/>
                <w:szCs w:val="28"/>
              </w:rPr>
              <w:t>моцементным конструкциям…………</w:t>
            </w:r>
            <w:proofErr w:type="gramStart"/>
            <w:r>
              <w:rPr>
                <w:sz w:val="28"/>
                <w:szCs w:val="28"/>
              </w:rPr>
              <w:t>…….</w:t>
            </w:r>
            <w:proofErr w:type="gramEnd"/>
            <w:r>
              <w:rPr>
                <w:sz w:val="28"/>
                <w:szCs w:val="28"/>
              </w:rPr>
              <w:t>…</w:t>
            </w:r>
          </w:p>
        </w:tc>
      </w:tr>
      <w:tr w:rsidR="00C958A8" w:rsidRPr="003A1CAB" w14:paraId="625C00F8" w14:textId="77777777" w:rsidTr="00C958A8">
        <w:trPr>
          <w:jc w:val="center"/>
        </w:trPr>
        <w:tc>
          <w:tcPr>
            <w:tcW w:w="8748" w:type="dxa"/>
            <w:tcMar>
              <w:top w:w="0" w:type="dxa"/>
              <w:left w:w="108" w:type="dxa"/>
              <w:bottom w:w="0" w:type="dxa"/>
              <w:right w:w="108" w:type="dxa"/>
            </w:tcMar>
          </w:tcPr>
          <w:p w14:paraId="3BEC1387" w14:textId="77777777" w:rsidR="00C958A8" w:rsidRPr="00BF40D1" w:rsidRDefault="00C958A8" w:rsidP="00773B44">
            <w:pPr>
              <w:pStyle w:val="Standard"/>
              <w:spacing w:line="360" w:lineRule="auto"/>
              <w:ind w:firstLine="407"/>
              <w:rPr>
                <w:sz w:val="28"/>
                <w:szCs w:val="28"/>
              </w:rPr>
            </w:pPr>
            <w:r>
              <w:rPr>
                <w:sz w:val="28"/>
                <w:szCs w:val="28"/>
              </w:rPr>
              <w:t xml:space="preserve">4.1 Основные </w:t>
            </w:r>
            <w:proofErr w:type="gramStart"/>
            <w:r>
              <w:rPr>
                <w:sz w:val="28"/>
                <w:szCs w:val="28"/>
              </w:rPr>
              <w:t>положения  …</w:t>
            </w:r>
            <w:proofErr w:type="gramEnd"/>
            <w:r>
              <w:rPr>
                <w:sz w:val="28"/>
                <w:szCs w:val="28"/>
              </w:rPr>
              <w:t>…………………………………………..</w:t>
            </w:r>
          </w:p>
        </w:tc>
      </w:tr>
      <w:tr w:rsidR="00C958A8" w:rsidRPr="003A1CAB" w14:paraId="23D09302" w14:textId="77777777" w:rsidTr="00C958A8">
        <w:trPr>
          <w:jc w:val="center"/>
        </w:trPr>
        <w:tc>
          <w:tcPr>
            <w:tcW w:w="8748" w:type="dxa"/>
            <w:tcMar>
              <w:top w:w="0" w:type="dxa"/>
              <w:left w:w="108" w:type="dxa"/>
              <w:bottom w:w="0" w:type="dxa"/>
              <w:right w:w="108" w:type="dxa"/>
            </w:tcMar>
          </w:tcPr>
          <w:p w14:paraId="7E9E232D" w14:textId="77777777" w:rsidR="00C958A8" w:rsidRPr="00BF40D1" w:rsidRDefault="00C958A8" w:rsidP="00773B44">
            <w:pPr>
              <w:pStyle w:val="Standard"/>
              <w:spacing w:line="360" w:lineRule="auto"/>
              <w:ind w:firstLine="407"/>
              <w:rPr>
                <w:sz w:val="28"/>
                <w:szCs w:val="28"/>
              </w:rPr>
            </w:pPr>
            <w:r w:rsidRPr="00BF40D1">
              <w:rPr>
                <w:sz w:val="28"/>
                <w:szCs w:val="28"/>
              </w:rPr>
              <w:t>4.2</w:t>
            </w:r>
            <w:r>
              <w:rPr>
                <w:sz w:val="28"/>
                <w:szCs w:val="28"/>
              </w:rPr>
              <w:t xml:space="preserve"> Основные расчетные требования …………………………………</w:t>
            </w:r>
          </w:p>
        </w:tc>
      </w:tr>
      <w:tr w:rsidR="00C958A8" w:rsidRPr="003A1CAB" w14:paraId="6F0C725C" w14:textId="77777777" w:rsidTr="00C958A8">
        <w:trPr>
          <w:jc w:val="center"/>
        </w:trPr>
        <w:tc>
          <w:tcPr>
            <w:tcW w:w="8748" w:type="dxa"/>
            <w:tcMar>
              <w:top w:w="0" w:type="dxa"/>
              <w:left w:w="108" w:type="dxa"/>
              <w:bottom w:w="0" w:type="dxa"/>
              <w:right w:w="108" w:type="dxa"/>
            </w:tcMar>
          </w:tcPr>
          <w:p w14:paraId="13A48BB2" w14:textId="77777777" w:rsidR="00C958A8" w:rsidRPr="00BF40D1" w:rsidRDefault="00C958A8" w:rsidP="00773B44">
            <w:pPr>
              <w:pStyle w:val="Standard"/>
              <w:spacing w:line="360" w:lineRule="auto"/>
              <w:ind w:left="832" w:hanging="425"/>
              <w:rPr>
                <w:sz w:val="28"/>
                <w:szCs w:val="28"/>
              </w:rPr>
            </w:pPr>
            <w:r w:rsidRPr="00BF40D1">
              <w:rPr>
                <w:sz w:val="28"/>
                <w:szCs w:val="28"/>
              </w:rPr>
              <w:t>4.3 Дополнительные указания по проектированию предварите</w:t>
            </w:r>
            <w:r>
              <w:rPr>
                <w:sz w:val="28"/>
                <w:szCs w:val="28"/>
              </w:rPr>
              <w:t xml:space="preserve">льно напряженных конструкций ……………………………………….  </w:t>
            </w:r>
          </w:p>
        </w:tc>
      </w:tr>
      <w:tr w:rsidR="00C958A8" w:rsidRPr="003A1CAB" w14:paraId="4B82314E" w14:textId="77777777" w:rsidTr="00C958A8">
        <w:trPr>
          <w:jc w:val="center"/>
        </w:trPr>
        <w:tc>
          <w:tcPr>
            <w:tcW w:w="8748" w:type="dxa"/>
            <w:tcMar>
              <w:top w:w="0" w:type="dxa"/>
              <w:left w:w="108" w:type="dxa"/>
              <w:bottom w:w="0" w:type="dxa"/>
              <w:right w:w="108" w:type="dxa"/>
            </w:tcMar>
          </w:tcPr>
          <w:p w14:paraId="4B8C30ED" w14:textId="77777777" w:rsidR="00C958A8" w:rsidRPr="00BF40D1" w:rsidRDefault="00C958A8" w:rsidP="00773B44">
            <w:pPr>
              <w:pStyle w:val="Standard"/>
              <w:spacing w:line="360" w:lineRule="auto"/>
              <w:ind w:left="360" w:hanging="360"/>
              <w:rPr>
                <w:sz w:val="28"/>
                <w:szCs w:val="28"/>
              </w:rPr>
            </w:pPr>
            <w:r w:rsidRPr="00BF40D1">
              <w:rPr>
                <w:rStyle w:val="Internetlink"/>
                <w:color w:val="auto"/>
                <w:sz w:val="28"/>
                <w:szCs w:val="28"/>
                <w:u w:val="none"/>
              </w:rPr>
              <w:t xml:space="preserve">5 Материалы </w:t>
            </w:r>
            <w:r w:rsidRPr="00BF40D1">
              <w:rPr>
                <w:sz w:val="28"/>
                <w:szCs w:val="28"/>
              </w:rPr>
              <w:t xml:space="preserve">для </w:t>
            </w:r>
            <w:r>
              <w:rPr>
                <w:sz w:val="28"/>
                <w:szCs w:val="28"/>
              </w:rPr>
              <w:t>армоцементных конструкций …………………………</w:t>
            </w:r>
          </w:p>
        </w:tc>
      </w:tr>
      <w:tr w:rsidR="00C958A8" w:rsidRPr="003A1CAB" w14:paraId="5310AEDE" w14:textId="77777777" w:rsidTr="00C958A8">
        <w:trPr>
          <w:jc w:val="center"/>
        </w:trPr>
        <w:tc>
          <w:tcPr>
            <w:tcW w:w="8748" w:type="dxa"/>
            <w:tcMar>
              <w:top w:w="0" w:type="dxa"/>
              <w:left w:w="108" w:type="dxa"/>
              <w:bottom w:w="0" w:type="dxa"/>
              <w:right w:w="108" w:type="dxa"/>
            </w:tcMar>
          </w:tcPr>
          <w:p w14:paraId="5CAA6051" w14:textId="77777777" w:rsidR="00C958A8" w:rsidRPr="003A1CAB" w:rsidRDefault="00C958A8" w:rsidP="00773B44">
            <w:pPr>
              <w:pStyle w:val="Standard"/>
              <w:spacing w:line="360" w:lineRule="auto"/>
              <w:ind w:firstLine="360"/>
              <w:rPr>
                <w:sz w:val="28"/>
                <w:szCs w:val="28"/>
              </w:rPr>
            </w:pPr>
            <w:r w:rsidRPr="003A1CAB">
              <w:rPr>
                <w:sz w:val="28"/>
                <w:szCs w:val="28"/>
              </w:rPr>
              <w:t>5.1 Ме</w:t>
            </w:r>
            <w:r>
              <w:rPr>
                <w:sz w:val="28"/>
                <w:szCs w:val="28"/>
              </w:rPr>
              <w:t xml:space="preserve">лкозернистый </w:t>
            </w:r>
            <w:proofErr w:type="gramStart"/>
            <w:r>
              <w:rPr>
                <w:sz w:val="28"/>
                <w:szCs w:val="28"/>
              </w:rPr>
              <w:t>бетон  …</w:t>
            </w:r>
            <w:proofErr w:type="gramEnd"/>
            <w:r>
              <w:rPr>
                <w:sz w:val="28"/>
                <w:szCs w:val="28"/>
              </w:rPr>
              <w:t>…………………………………….……</w:t>
            </w:r>
          </w:p>
        </w:tc>
      </w:tr>
      <w:tr w:rsidR="00C958A8" w:rsidRPr="003A1CAB" w14:paraId="6D659840" w14:textId="77777777" w:rsidTr="00C958A8">
        <w:trPr>
          <w:jc w:val="center"/>
        </w:trPr>
        <w:tc>
          <w:tcPr>
            <w:tcW w:w="8748" w:type="dxa"/>
            <w:tcMar>
              <w:top w:w="0" w:type="dxa"/>
              <w:left w:w="108" w:type="dxa"/>
              <w:bottom w:w="0" w:type="dxa"/>
              <w:right w:w="108" w:type="dxa"/>
            </w:tcMar>
          </w:tcPr>
          <w:p w14:paraId="42115037" w14:textId="77777777" w:rsidR="00C958A8" w:rsidRPr="003A1CAB" w:rsidRDefault="00C958A8" w:rsidP="00773B44">
            <w:pPr>
              <w:pStyle w:val="Standard"/>
              <w:spacing w:line="360" w:lineRule="auto"/>
              <w:ind w:firstLine="360"/>
              <w:rPr>
                <w:sz w:val="28"/>
                <w:szCs w:val="28"/>
              </w:rPr>
            </w:pPr>
            <w:r>
              <w:rPr>
                <w:sz w:val="28"/>
                <w:szCs w:val="28"/>
              </w:rPr>
              <w:t>5.2 Арматура   …………………………………………………</w:t>
            </w:r>
            <w:proofErr w:type="gramStart"/>
            <w:r>
              <w:rPr>
                <w:sz w:val="28"/>
                <w:szCs w:val="28"/>
              </w:rPr>
              <w:t>…….</w:t>
            </w:r>
            <w:proofErr w:type="gramEnd"/>
            <w:r>
              <w:rPr>
                <w:sz w:val="28"/>
                <w:szCs w:val="28"/>
              </w:rPr>
              <w:t>.…</w:t>
            </w:r>
          </w:p>
        </w:tc>
      </w:tr>
      <w:tr w:rsidR="00C958A8" w:rsidRPr="003A1CAB" w14:paraId="4CA6F301" w14:textId="77777777" w:rsidTr="00C958A8">
        <w:trPr>
          <w:jc w:val="center"/>
        </w:trPr>
        <w:tc>
          <w:tcPr>
            <w:tcW w:w="8748" w:type="dxa"/>
            <w:tcMar>
              <w:top w:w="0" w:type="dxa"/>
              <w:left w:w="108" w:type="dxa"/>
              <w:bottom w:w="0" w:type="dxa"/>
              <w:right w:w="108" w:type="dxa"/>
            </w:tcMar>
          </w:tcPr>
          <w:p w14:paraId="6D8EAE7B" w14:textId="77777777" w:rsidR="00C958A8" w:rsidRPr="003A1CAB" w:rsidRDefault="00C958A8" w:rsidP="00773B44">
            <w:pPr>
              <w:pStyle w:val="Standard"/>
              <w:spacing w:line="360" w:lineRule="auto"/>
              <w:rPr>
                <w:sz w:val="28"/>
                <w:szCs w:val="28"/>
              </w:rPr>
            </w:pPr>
            <w:r w:rsidRPr="003A1CAB">
              <w:rPr>
                <w:sz w:val="28"/>
                <w:szCs w:val="28"/>
              </w:rPr>
              <w:t>6 Расчет армоцемен</w:t>
            </w:r>
            <w:r>
              <w:rPr>
                <w:sz w:val="28"/>
                <w:szCs w:val="28"/>
              </w:rPr>
              <w:t xml:space="preserve">тных </w:t>
            </w:r>
            <w:proofErr w:type="gramStart"/>
            <w:r>
              <w:rPr>
                <w:sz w:val="28"/>
                <w:szCs w:val="28"/>
              </w:rPr>
              <w:t>конструкций  …</w:t>
            </w:r>
            <w:proofErr w:type="gramEnd"/>
            <w:r>
              <w:rPr>
                <w:sz w:val="28"/>
                <w:szCs w:val="28"/>
              </w:rPr>
              <w:t>……………………………..…</w:t>
            </w:r>
          </w:p>
        </w:tc>
      </w:tr>
      <w:tr w:rsidR="00C958A8" w:rsidRPr="003A1CAB" w14:paraId="61F460E3" w14:textId="77777777" w:rsidTr="00C958A8">
        <w:trPr>
          <w:jc w:val="center"/>
        </w:trPr>
        <w:tc>
          <w:tcPr>
            <w:tcW w:w="8748" w:type="dxa"/>
            <w:tcMar>
              <w:top w:w="0" w:type="dxa"/>
              <w:left w:w="108" w:type="dxa"/>
              <w:bottom w:w="0" w:type="dxa"/>
              <w:right w:w="108" w:type="dxa"/>
            </w:tcMar>
          </w:tcPr>
          <w:p w14:paraId="3BC55969" w14:textId="77777777" w:rsidR="00C958A8" w:rsidRPr="003A1CAB" w:rsidRDefault="00C958A8" w:rsidP="00773B44">
            <w:pPr>
              <w:pStyle w:val="Standard"/>
              <w:spacing w:line="360" w:lineRule="auto"/>
              <w:ind w:left="832" w:hanging="425"/>
              <w:rPr>
                <w:sz w:val="28"/>
                <w:szCs w:val="28"/>
              </w:rPr>
            </w:pPr>
            <w:r w:rsidRPr="003A1CAB">
              <w:rPr>
                <w:sz w:val="28"/>
                <w:szCs w:val="28"/>
              </w:rPr>
              <w:t xml:space="preserve">6.1 Расчет армоцементных конструкций </w:t>
            </w:r>
            <w:r>
              <w:rPr>
                <w:sz w:val="28"/>
                <w:szCs w:val="28"/>
              </w:rPr>
              <w:t xml:space="preserve">по предельным состояниям первой </w:t>
            </w:r>
            <w:r w:rsidRPr="003A1CAB">
              <w:rPr>
                <w:sz w:val="28"/>
                <w:szCs w:val="28"/>
              </w:rPr>
              <w:t>г</w:t>
            </w:r>
            <w:r>
              <w:rPr>
                <w:sz w:val="28"/>
                <w:szCs w:val="28"/>
              </w:rPr>
              <w:t>руппы …………………………………………………...…</w:t>
            </w:r>
          </w:p>
        </w:tc>
      </w:tr>
      <w:tr w:rsidR="00C958A8" w:rsidRPr="003A1CAB" w14:paraId="4FFC14DB" w14:textId="77777777" w:rsidTr="00C958A8">
        <w:trPr>
          <w:jc w:val="center"/>
        </w:trPr>
        <w:tc>
          <w:tcPr>
            <w:tcW w:w="8748" w:type="dxa"/>
            <w:tcMar>
              <w:top w:w="0" w:type="dxa"/>
              <w:left w:w="108" w:type="dxa"/>
              <w:bottom w:w="0" w:type="dxa"/>
              <w:right w:w="108" w:type="dxa"/>
            </w:tcMar>
          </w:tcPr>
          <w:p w14:paraId="7735CAD0" w14:textId="1DBD35C3" w:rsidR="00C958A8" w:rsidRPr="003A1CAB" w:rsidRDefault="00C958A8" w:rsidP="00773B44">
            <w:pPr>
              <w:pStyle w:val="Standard"/>
              <w:spacing w:line="360" w:lineRule="auto"/>
              <w:ind w:left="832" w:hanging="425"/>
              <w:rPr>
                <w:sz w:val="28"/>
                <w:szCs w:val="28"/>
              </w:rPr>
            </w:pPr>
            <w:r>
              <w:rPr>
                <w:sz w:val="28"/>
                <w:szCs w:val="28"/>
              </w:rPr>
              <w:t>6.2</w:t>
            </w:r>
            <w:r w:rsidRPr="003A1CAB">
              <w:rPr>
                <w:sz w:val="28"/>
                <w:szCs w:val="28"/>
              </w:rPr>
              <w:t xml:space="preserve"> Расчет армоцементных конструкций по предельным состояниям второй группы…………</w:t>
            </w:r>
            <w:r>
              <w:rPr>
                <w:sz w:val="28"/>
                <w:szCs w:val="28"/>
              </w:rPr>
              <w:t>……………………………...</w:t>
            </w:r>
          </w:p>
        </w:tc>
      </w:tr>
      <w:tr w:rsidR="00C958A8" w:rsidRPr="003A1CAB" w14:paraId="52622F06" w14:textId="77777777" w:rsidTr="00C958A8">
        <w:trPr>
          <w:jc w:val="center"/>
        </w:trPr>
        <w:tc>
          <w:tcPr>
            <w:tcW w:w="8748" w:type="dxa"/>
            <w:tcMar>
              <w:top w:w="0" w:type="dxa"/>
              <w:left w:w="108" w:type="dxa"/>
              <w:bottom w:w="0" w:type="dxa"/>
              <w:right w:w="108" w:type="dxa"/>
            </w:tcMar>
          </w:tcPr>
          <w:p w14:paraId="14B8F6E5" w14:textId="77777777" w:rsidR="00C958A8" w:rsidRPr="003A1CAB" w:rsidRDefault="00C958A8" w:rsidP="00773B44">
            <w:pPr>
              <w:pStyle w:val="Standard"/>
              <w:spacing w:line="360" w:lineRule="auto"/>
              <w:rPr>
                <w:sz w:val="28"/>
                <w:szCs w:val="28"/>
              </w:rPr>
            </w:pPr>
            <w:r w:rsidRPr="003A1CAB">
              <w:rPr>
                <w:sz w:val="28"/>
                <w:szCs w:val="28"/>
              </w:rPr>
              <w:t>7 Конструктивны</w:t>
            </w:r>
            <w:r>
              <w:rPr>
                <w:sz w:val="28"/>
                <w:szCs w:val="28"/>
              </w:rPr>
              <w:t>е требования   ……………………………………</w:t>
            </w:r>
            <w:proofErr w:type="gramStart"/>
            <w:r>
              <w:rPr>
                <w:sz w:val="28"/>
                <w:szCs w:val="28"/>
              </w:rPr>
              <w:t>…….</w:t>
            </w:r>
            <w:proofErr w:type="gramEnd"/>
            <w:r>
              <w:rPr>
                <w:sz w:val="28"/>
                <w:szCs w:val="28"/>
              </w:rPr>
              <w:t>.</w:t>
            </w:r>
          </w:p>
        </w:tc>
      </w:tr>
      <w:tr w:rsidR="00C958A8" w:rsidRPr="003A1CAB" w14:paraId="284DA919" w14:textId="77777777" w:rsidTr="00C958A8">
        <w:trPr>
          <w:jc w:val="center"/>
        </w:trPr>
        <w:tc>
          <w:tcPr>
            <w:tcW w:w="8748" w:type="dxa"/>
            <w:tcMar>
              <w:top w:w="0" w:type="dxa"/>
              <w:left w:w="108" w:type="dxa"/>
              <w:bottom w:w="0" w:type="dxa"/>
              <w:right w:w="108" w:type="dxa"/>
            </w:tcMar>
          </w:tcPr>
          <w:p w14:paraId="7A1BD715" w14:textId="0B920D22" w:rsidR="00C958A8" w:rsidRPr="003A1CAB" w:rsidRDefault="00C958A8" w:rsidP="00773B44">
            <w:pPr>
              <w:pStyle w:val="Standard"/>
              <w:spacing w:line="360" w:lineRule="auto"/>
              <w:rPr>
                <w:sz w:val="28"/>
                <w:szCs w:val="28"/>
              </w:rPr>
            </w:pPr>
            <w:r>
              <w:rPr>
                <w:sz w:val="28"/>
                <w:szCs w:val="28"/>
              </w:rPr>
              <w:t xml:space="preserve">Приложение </w:t>
            </w:r>
            <w:proofErr w:type="gramStart"/>
            <w:r>
              <w:rPr>
                <w:sz w:val="28"/>
                <w:szCs w:val="28"/>
              </w:rPr>
              <w:t xml:space="preserve">А </w:t>
            </w:r>
            <w:r w:rsidRPr="003A1CAB">
              <w:rPr>
                <w:sz w:val="28"/>
                <w:szCs w:val="28"/>
              </w:rPr>
              <w:t xml:space="preserve"> Основные</w:t>
            </w:r>
            <w:proofErr w:type="gramEnd"/>
            <w:r w:rsidRPr="003A1CAB">
              <w:rPr>
                <w:sz w:val="28"/>
                <w:szCs w:val="28"/>
              </w:rPr>
              <w:t xml:space="preserve"> буквенные обознач</w:t>
            </w:r>
            <w:r>
              <w:rPr>
                <w:sz w:val="28"/>
                <w:szCs w:val="28"/>
              </w:rPr>
              <w:t>ения…………………...…</w:t>
            </w:r>
          </w:p>
        </w:tc>
      </w:tr>
      <w:tr w:rsidR="00C958A8" w:rsidRPr="003A1CAB" w14:paraId="3F457B70" w14:textId="77777777" w:rsidTr="00C958A8">
        <w:trPr>
          <w:jc w:val="center"/>
        </w:trPr>
        <w:tc>
          <w:tcPr>
            <w:tcW w:w="8748" w:type="dxa"/>
            <w:tcMar>
              <w:top w:w="0" w:type="dxa"/>
              <w:left w:w="108" w:type="dxa"/>
              <w:bottom w:w="0" w:type="dxa"/>
              <w:right w:w="108" w:type="dxa"/>
            </w:tcMar>
          </w:tcPr>
          <w:p w14:paraId="465CF228" w14:textId="462876E5" w:rsidR="00C958A8" w:rsidRPr="003A1CAB" w:rsidRDefault="00C958A8" w:rsidP="00AA6CF5">
            <w:pPr>
              <w:pStyle w:val="Standard"/>
              <w:spacing w:line="360" w:lineRule="auto"/>
              <w:ind w:left="1824" w:hanging="1824"/>
              <w:rPr>
                <w:sz w:val="28"/>
                <w:szCs w:val="28"/>
              </w:rPr>
            </w:pPr>
            <w:r>
              <w:rPr>
                <w:sz w:val="28"/>
                <w:szCs w:val="28"/>
              </w:rPr>
              <w:t xml:space="preserve">Приложение </w:t>
            </w:r>
            <w:proofErr w:type="gramStart"/>
            <w:r>
              <w:rPr>
                <w:sz w:val="28"/>
                <w:szCs w:val="28"/>
              </w:rPr>
              <w:t xml:space="preserve">Б </w:t>
            </w:r>
            <w:r w:rsidRPr="003A1CAB">
              <w:rPr>
                <w:sz w:val="28"/>
                <w:szCs w:val="28"/>
              </w:rPr>
              <w:t xml:space="preserve"> Рекомендуемый</w:t>
            </w:r>
            <w:proofErr w:type="gramEnd"/>
            <w:r w:rsidRPr="003A1CAB">
              <w:rPr>
                <w:sz w:val="28"/>
                <w:szCs w:val="28"/>
              </w:rPr>
              <w:t xml:space="preserve"> сортамент тканых и сварных проволочных сеток для </w:t>
            </w:r>
            <w:r>
              <w:rPr>
                <w:sz w:val="28"/>
                <w:szCs w:val="28"/>
              </w:rPr>
              <w:t xml:space="preserve">армоцементных конструкций… </w:t>
            </w:r>
          </w:p>
        </w:tc>
      </w:tr>
      <w:tr w:rsidR="00C958A8" w:rsidRPr="003A1CAB" w14:paraId="0037BCFE" w14:textId="77777777" w:rsidTr="00C958A8">
        <w:trPr>
          <w:jc w:val="center"/>
        </w:trPr>
        <w:tc>
          <w:tcPr>
            <w:tcW w:w="8748" w:type="dxa"/>
            <w:tcMar>
              <w:top w:w="0" w:type="dxa"/>
              <w:left w:w="108" w:type="dxa"/>
              <w:bottom w:w="0" w:type="dxa"/>
              <w:right w:w="108" w:type="dxa"/>
            </w:tcMar>
          </w:tcPr>
          <w:p w14:paraId="034BCE13" w14:textId="2FD78342" w:rsidR="00C958A8" w:rsidRPr="00AA6CF5" w:rsidRDefault="00C958A8" w:rsidP="00AA6CF5">
            <w:pPr>
              <w:pStyle w:val="Standard"/>
              <w:spacing w:line="360" w:lineRule="auto"/>
              <w:ind w:left="1824" w:hanging="1824"/>
              <w:rPr>
                <w:sz w:val="28"/>
                <w:szCs w:val="28"/>
              </w:rPr>
            </w:pPr>
            <w:r w:rsidRPr="00AA6CF5">
              <w:rPr>
                <w:sz w:val="28"/>
                <w:szCs w:val="28"/>
              </w:rPr>
              <w:t>Библиография</w:t>
            </w:r>
            <w:r>
              <w:rPr>
                <w:sz w:val="28"/>
                <w:szCs w:val="28"/>
              </w:rPr>
              <w:t>…………………………………………………………</w:t>
            </w:r>
            <w:proofErr w:type="gramStart"/>
            <w:r>
              <w:rPr>
                <w:sz w:val="28"/>
                <w:szCs w:val="28"/>
              </w:rPr>
              <w:t>…….</w:t>
            </w:r>
            <w:proofErr w:type="gramEnd"/>
          </w:p>
        </w:tc>
      </w:tr>
    </w:tbl>
    <w:p w14:paraId="679D502D" w14:textId="77777777" w:rsidR="00CC0965" w:rsidRDefault="00CC0965" w:rsidP="00263DEC">
      <w:pPr>
        <w:pStyle w:val="Standard"/>
        <w:tabs>
          <w:tab w:val="right" w:leader="dot" w:pos="9356"/>
        </w:tabs>
        <w:ind w:right="-710"/>
        <w:jc w:val="center"/>
        <w:sectPr w:rsidR="00CC0965" w:rsidSect="00F61E93">
          <w:footerReference w:type="even" r:id="rId12"/>
          <w:footerReference w:type="default" r:id="rId13"/>
          <w:pgSz w:w="11907" w:h="16840" w:code="9"/>
          <w:pgMar w:top="1134" w:right="567" w:bottom="1134" w:left="1134" w:header="720" w:footer="720" w:gutter="0"/>
          <w:pgNumType w:fmt="upperRoman" w:start="2"/>
          <w:cols w:space="720"/>
          <w:noEndnote/>
          <w:docGrid w:linePitch="272"/>
        </w:sectPr>
      </w:pPr>
    </w:p>
    <w:p w14:paraId="0B4FC8D7" w14:textId="10458F20" w:rsidR="003F3F3D" w:rsidRPr="00AC7DAA" w:rsidRDefault="003F3F3D" w:rsidP="00AC7DAA">
      <w:pPr>
        <w:pStyle w:val="Standard"/>
        <w:pageBreakBefore/>
        <w:tabs>
          <w:tab w:val="right" w:leader="dot" w:pos="9356"/>
        </w:tabs>
        <w:spacing w:after="200"/>
        <w:ind w:right="-709"/>
        <w:jc w:val="center"/>
        <w:rPr>
          <w:b/>
          <w:sz w:val="28"/>
          <w:szCs w:val="28"/>
        </w:rPr>
      </w:pPr>
      <w:r>
        <w:rPr>
          <w:b/>
          <w:sz w:val="28"/>
          <w:szCs w:val="28"/>
        </w:rPr>
        <w:lastRenderedPageBreak/>
        <w:t>Введение</w:t>
      </w:r>
    </w:p>
    <w:p w14:paraId="0ED8A797" w14:textId="1C523E0D" w:rsidR="003F3F3D" w:rsidRPr="00CC0965" w:rsidRDefault="003F3F3D" w:rsidP="00263DEC">
      <w:pPr>
        <w:pStyle w:val="Standard"/>
        <w:spacing w:line="360" w:lineRule="auto"/>
        <w:ind w:firstLine="709"/>
        <w:jc w:val="both"/>
      </w:pPr>
      <w:r>
        <w:rPr>
          <w:sz w:val="28"/>
          <w:szCs w:val="28"/>
        </w:rPr>
        <w:t>Настоящий свод правил разработан с учетом обязательн</w:t>
      </w:r>
      <w:r w:rsidR="00C958A8">
        <w:rPr>
          <w:sz w:val="28"/>
          <w:szCs w:val="28"/>
        </w:rPr>
        <w:t xml:space="preserve">ых требований, установленных в </w:t>
      </w:r>
      <w:r w:rsidR="00DE3B56">
        <w:rPr>
          <w:sz w:val="28"/>
          <w:szCs w:val="28"/>
        </w:rPr>
        <w:t>соответствии с Ф</w:t>
      </w:r>
      <w:r>
        <w:rPr>
          <w:sz w:val="28"/>
          <w:szCs w:val="28"/>
        </w:rPr>
        <w:t>едеральны</w:t>
      </w:r>
      <w:r w:rsidR="00DE3B56">
        <w:rPr>
          <w:sz w:val="28"/>
          <w:szCs w:val="28"/>
        </w:rPr>
        <w:t>м законом</w:t>
      </w:r>
      <w:r>
        <w:rPr>
          <w:sz w:val="28"/>
          <w:szCs w:val="28"/>
        </w:rPr>
        <w:t xml:space="preserve"> от 27 декабря 2002 г. № </w:t>
      </w:r>
      <w:r w:rsidRPr="001F68B0">
        <w:rPr>
          <w:rStyle w:val="Internetlink"/>
          <w:color w:val="auto"/>
          <w:sz w:val="28"/>
          <w:szCs w:val="28"/>
          <w:u w:val="none"/>
        </w:rPr>
        <w:t>184-ФЗ</w:t>
      </w:r>
      <w:r w:rsidR="00DE3B56">
        <w:rPr>
          <w:sz w:val="28"/>
          <w:szCs w:val="28"/>
        </w:rPr>
        <w:t xml:space="preserve"> «О техническом регулировании» и Федеральным законом </w:t>
      </w:r>
      <w:r w:rsidRPr="001F68B0">
        <w:rPr>
          <w:sz w:val="28"/>
          <w:szCs w:val="28"/>
        </w:rPr>
        <w:t xml:space="preserve">от 30 декабря 2009 г. № </w:t>
      </w:r>
      <w:hyperlink r:id="rId14" w:history="1">
        <w:r w:rsidRPr="001F68B0">
          <w:rPr>
            <w:rStyle w:val="Internetlink"/>
            <w:color w:val="auto"/>
            <w:sz w:val="28"/>
            <w:szCs w:val="28"/>
            <w:u w:val="none"/>
          </w:rPr>
          <w:t>384-ФЗ</w:t>
        </w:r>
      </w:hyperlink>
      <w:r w:rsidRPr="001F68B0">
        <w:rPr>
          <w:sz w:val="28"/>
          <w:szCs w:val="28"/>
        </w:rPr>
        <w:t xml:space="preserve"> «Технический регламент о безопасности зданий и сооружений»</w:t>
      </w:r>
      <w:r w:rsidR="00CC0965" w:rsidRPr="00CC0965">
        <w:rPr>
          <w:sz w:val="28"/>
          <w:szCs w:val="28"/>
        </w:rPr>
        <w:t>.</w:t>
      </w:r>
    </w:p>
    <w:p w14:paraId="28A20A46" w14:textId="55609A9B" w:rsidR="003F3F3D" w:rsidRDefault="003F3F3D" w:rsidP="00263DEC">
      <w:pPr>
        <w:pStyle w:val="Standard"/>
        <w:spacing w:line="360" w:lineRule="auto"/>
        <w:ind w:firstLine="709"/>
        <w:jc w:val="both"/>
        <w:rPr>
          <w:sz w:val="28"/>
          <w:szCs w:val="28"/>
        </w:rPr>
      </w:pPr>
      <w:r>
        <w:rPr>
          <w:sz w:val="28"/>
          <w:szCs w:val="28"/>
        </w:rPr>
        <w:t xml:space="preserve">Свод правил разработан авторским коллективом </w:t>
      </w:r>
      <w:r w:rsidRPr="00451021">
        <w:rPr>
          <w:sz w:val="28"/>
          <w:szCs w:val="28"/>
        </w:rPr>
        <w:t>Федерально</w:t>
      </w:r>
      <w:r>
        <w:rPr>
          <w:sz w:val="28"/>
          <w:szCs w:val="28"/>
        </w:rPr>
        <w:t xml:space="preserve">го </w:t>
      </w:r>
      <w:r w:rsidRPr="00451021">
        <w:rPr>
          <w:sz w:val="28"/>
          <w:szCs w:val="28"/>
        </w:rPr>
        <w:t>государственно</w:t>
      </w:r>
      <w:r>
        <w:rPr>
          <w:sz w:val="28"/>
          <w:szCs w:val="28"/>
        </w:rPr>
        <w:t>го</w:t>
      </w:r>
      <w:r w:rsidRPr="00451021">
        <w:rPr>
          <w:sz w:val="28"/>
          <w:szCs w:val="28"/>
        </w:rPr>
        <w:t xml:space="preserve"> бюджетно</w:t>
      </w:r>
      <w:r>
        <w:rPr>
          <w:sz w:val="28"/>
          <w:szCs w:val="28"/>
        </w:rPr>
        <w:t>го</w:t>
      </w:r>
      <w:r w:rsidRPr="00451021">
        <w:rPr>
          <w:sz w:val="28"/>
          <w:szCs w:val="28"/>
        </w:rPr>
        <w:t xml:space="preserve"> образовательно</w:t>
      </w:r>
      <w:r>
        <w:rPr>
          <w:sz w:val="28"/>
          <w:szCs w:val="28"/>
        </w:rPr>
        <w:t>го</w:t>
      </w:r>
      <w:r w:rsidRPr="00451021">
        <w:rPr>
          <w:sz w:val="28"/>
          <w:szCs w:val="28"/>
        </w:rPr>
        <w:t xml:space="preserve"> учреждени</w:t>
      </w:r>
      <w:r>
        <w:rPr>
          <w:sz w:val="28"/>
          <w:szCs w:val="28"/>
        </w:rPr>
        <w:t>я</w:t>
      </w:r>
      <w:r w:rsidR="00C958A8">
        <w:rPr>
          <w:sz w:val="28"/>
          <w:szCs w:val="28"/>
        </w:rPr>
        <w:t xml:space="preserve"> высшего образования «</w:t>
      </w:r>
      <w:r w:rsidRPr="00451021">
        <w:rPr>
          <w:sz w:val="28"/>
          <w:szCs w:val="28"/>
        </w:rPr>
        <w:t>Национальный исследовательский Московский государст</w:t>
      </w:r>
      <w:r w:rsidR="00C958A8">
        <w:rPr>
          <w:sz w:val="28"/>
          <w:szCs w:val="28"/>
        </w:rPr>
        <w:t>венный строительный университет»</w:t>
      </w:r>
      <w:r w:rsidRPr="00451021">
        <w:rPr>
          <w:sz w:val="28"/>
          <w:szCs w:val="28"/>
        </w:rPr>
        <w:t xml:space="preserve"> (</w:t>
      </w:r>
      <w:r w:rsidR="00C958A8" w:rsidRPr="00C958A8">
        <w:rPr>
          <w:sz w:val="28"/>
          <w:szCs w:val="28"/>
        </w:rPr>
        <w:t>д-р</w:t>
      </w:r>
      <w:r w:rsidRPr="00C958A8">
        <w:rPr>
          <w:sz w:val="28"/>
          <w:szCs w:val="28"/>
        </w:rPr>
        <w:t xml:space="preserve"> тех</w:t>
      </w:r>
      <w:r w:rsidR="009A3B13" w:rsidRPr="00C958A8">
        <w:rPr>
          <w:sz w:val="28"/>
          <w:szCs w:val="28"/>
        </w:rPr>
        <w:t>н</w:t>
      </w:r>
      <w:r w:rsidRPr="00C958A8">
        <w:rPr>
          <w:sz w:val="28"/>
          <w:szCs w:val="28"/>
        </w:rPr>
        <w:t>. наук</w:t>
      </w:r>
      <w:r w:rsidR="00C958A8">
        <w:rPr>
          <w:sz w:val="28"/>
          <w:szCs w:val="28"/>
        </w:rPr>
        <w:t>, проф.</w:t>
      </w:r>
      <w:r w:rsidRPr="00131B1F">
        <w:rPr>
          <w:i/>
          <w:sz w:val="28"/>
          <w:szCs w:val="28"/>
        </w:rPr>
        <w:t xml:space="preserve"> Ю.М. Баженов, В.Ф. Степанова, </w:t>
      </w:r>
      <w:r w:rsidR="00257C43" w:rsidRPr="00606E1F">
        <w:rPr>
          <w:sz w:val="28"/>
          <w:szCs w:val="28"/>
        </w:rPr>
        <w:t>канд. хим. наук</w:t>
      </w:r>
      <w:r w:rsidRPr="00131B1F">
        <w:rPr>
          <w:i/>
          <w:sz w:val="28"/>
          <w:szCs w:val="28"/>
        </w:rPr>
        <w:t xml:space="preserve"> В.Р. Фаликман, </w:t>
      </w:r>
      <w:r w:rsidRPr="00606E1F">
        <w:rPr>
          <w:sz w:val="28"/>
          <w:szCs w:val="28"/>
        </w:rPr>
        <w:t>канд. тех</w:t>
      </w:r>
      <w:r w:rsidR="009A3B13" w:rsidRPr="00606E1F">
        <w:rPr>
          <w:sz w:val="28"/>
          <w:szCs w:val="28"/>
        </w:rPr>
        <w:t>н</w:t>
      </w:r>
      <w:r w:rsidRPr="00606E1F">
        <w:rPr>
          <w:sz w:val="28"/>
          <w:szCs w:val="28"/>
        </w:rPr>
        <w:t>. наук</w:t>
      </w:r>
      <w:r w:rsidRPr="00131B1F">
        <w:rPr>
          <w:i/>
          <w:sz w:val="28"/>
          <w:szCs w:val="28"/>
        </w:rPr>
        <w:t xml:space="preserve"> В.Г. Соловьев</w:t>
      </w:r>
      <w:r w:rsidRPr="00451021">
        <w:rPr>
          <w:sz w:val="28"/>
          <w:szCs w:val="28"/>
        </w:rPr>
        <w:t>)</w:t>
      </w:r>
      <w:r>
        <w:rPr>
          <w:sz w:val="28"/>
          <w:szCs w:val="28"/>
        </w:rPr>
        <w:t xml:space="preserve"> при участии ассоциации «Железобетон» (</w:t>
      </w:r>
      <w:r w:rsidRPr="00606E1F">
        <w:rPr>
          <w:sz w:val="28"/>
          <w:szCs w:val="28"/>
        </w:rPr>
        <w:t>д-р тех</w:t>
      </w:r>
      <w:r w:rsidR="009A3B13" w:rsidRPr="00606E1F">
        <w:rPr>
          <w:sz w:val="28"/>
          <w:szCs w:val="28"/>
        </w:rPr>
        <w:t>н</w:t>
      </w:r>
      <w:r w:rsidRPr="00606E1F">
        <w:rPr>
          <w:sz w:val="28"/>
          <w:szCs w:val="28"/>
        </w:rPr>
        <w:t>. наук</w:t>
      </w:r>
      <w:r w:rsidR="00606E1F">
        <w:rPr>
          <w:sz w:val="28"/>
          <w:szCs w:val="28"/>
        </w:rPr>
        <w:t>, проф.</w:t>
      </w:r>
      <w:r w:rsidRPr="00004E57">
        <w:rPr>
          <w:i/>
          <w:sz w:val="28"/>
          <w:szCs w:val="28"/>
        </w:rPr>
        <w:t xml:space="preserve"> А.И. Звездов</w:t>
      </w:r>
      <w:r>
        <w:rPr>
          <w:sz w:val="28"/>
          <w:szCs w:val="28"/>
        </w:rPr>
        <w:t xml:space="preserve">, </w:t>
      </w:r>
      <w:r w:rsidRPr="00606E1F">
        <w:rPr>
          <w:sz w:val="28"/>
          <w:szCs w:val="28"/>
        </w:rPr>
        <w:t>канд. тех</w:t>
      </w:r>
      <w:r w:rsidR="009A3B13" w:rsidRPr="00606E1F">
        <w:rPr>
          <w:sz w:val="28"/>
          <w:szCs w:val="28"/>
        </w:rPr>
        <w:t>н</w:t>
      </w:r>
      <w:r w:rsidRPr="00606E1F">
        <w:rPr>
          <w:sz w:val="28"/>
          <w:szCs w:val="28"/>
        </w:rPr>
        <w:t>. наук</w:t>
      </w:r>
      <w:r>
        <w:rPr>
          <w:i/>
          <w:sz w:val="28"/>
          <w:szCs w:val="28"/>
        </w:rPr>
        <w:t xml:space="preserve"> Б.С. Соколов,</w:t>
      </w:r>
      <w:r w:rsidRPr="00C22FE6">
        <w:rPr>
          <w:i/>
          <w:sz w:val="28"/>
          <w:szCs w:val="28"/>
        </w:rPr>
        <w:t xml:space="preserve"> </w:t>
      </w:r>
      <w:r>
        <w:rPr>
          <w:i/>
          <w:sz w:val="28"/>
          <w:szCs w:val="28"/>
        </w:rPr>
        <w:t>Д.В. Пасхин</w:t>
      </w:r>
      <w:r>
        <w:rPr>
          <w:sz w:val="28"/>
          <w:szCs w:val="28"/>
        </w:rPr>
        <w:t xml:space="preserve">). </w:t>
      </w:r>
    </w:p>
    <w:p w14:paraId="6B70DEAB" w14:textId="77777777" w:rsidR="003F3F3D" w:rsidRDefault="003F3F3D" w:rsidP="00263DEC">
      <w:pPr>
        <w:pStyle w:val="Standard"/>
        <w:spacing w:line="360" w:lineRule="auto"/>
        <w:ind w:firstLine="709"/>
        <w:jc w:val="both"/>
      </w:pPr>
    </w:p>
    <w:p w14:paraId="641B2BA6" w14:textId="77777777" w:rsidR="003F3F3D" w:rsidRDefault="003F3F3D" w:rsidP="00263DEC">
      <w:pPr>
        <w:pStyle w:val="Standard"/>
        <w:spacing w:line="360" w:lineRule="auto"/>
        <w:ind w:firstLine="709"/>
        <w:jc w:val="both"/>
        <w:rPr>
          <w:sz w:val="28"/>
          <w:szCs w:val="28"/>
        </w:rPr>
      </w:pPr>
    </w:p>
    <w:p w14:paraId="01665DF1" w14:textId="77777777" w:rsidR="00CC0965" w:rsidRDefault="00CC0965" w:rsidP="00263DEC">
      <w:pPr>
        <w:sectPr w:rsidR="00CC0965" w:rsidSect="00F61E93">
          <w:footerReference w:type="even" r:id="rId15"/>
          <w:pgSz w:w="11907" w:h="16840" w:code="9"/>
          <w:pgMar w:top="1134" w:right="567" w:bottom="1134" w:left="1134" w:header="720" w:footer="720" w:gutter="0"/>
          <w:pgNumType w:fmt="upperRoman" w:start="2"/>
          <w:cols w:space="720"/>
          <w:noEndnote/>
          <w:docGrid w:linePitch="272"/>
        </w:sectPr>
      </w:pPr>
    </w:p>
    <w:p w14:paraId="6773D08A" w14:textId="77777777" w:rsidR="00AC7DAA" w:rsidRPr="003E2994" w:rsidRDefault="00AC7DAA" w:rsidP="00AC7DAA">
      <w:pPr>
        <w:jc w:val="center"/>
        <w:rPr>
          <w:b/>
          <w:sz w:val="28"/>
          <w:szCs w:val="24"/>
        </w:rPr>
      </w:pPr>
      <w:r w:rsidRPr="003E2994">
        <w:rPr>
          <w:b/>
          <w:sz w:val="28"/>
          <w:szCs w:val="24"/>
        </w:rPr>
        <w:lastRenderedPageBreak/>
        <w:t>СВОД ПРАВИЛ</w:t>
      </w:r>
    </w:p>
    <w:p w14:paraId="61143544" w14:textId="699D04EA" w:rsidR="00AC7DAA" w:rsidRDefault="00AC7DAA" w:rsidP="00AC7DAA">
      <w:pPr>
        <w:pStyle w:val="Heading"/>
        <w:jc w:val="center"/>
        <w:rPr>
          <w:color w:val="000000"/>
        </w:rPr>
      </w:pPr>
      <w:r>
        <w:rPr>
          <w:color w:val="000000"/>
        </w:rPr>
        <w:t>______________________________________________________________________________</w:t>
      </w:r>
    </w:p>
    <w:p w14:paraId="5F4C6A90" w14:textId="77777777" w:rsidR="00AC7DAA" w:rsidRPr="003E2994" w:rsidRDefault="00AC7DAA" w:rsidP="00AC7DAA">
      <w:pPr>
        <w:spacing w:line="360" w:lineRule="auto"/>
        <w:jc w:val="center"/>
        <w:rPr>
          <w:b/>
          <w:sz w:val="28"/>
          <w:szCs w:val="24"/>
        </w:rPr>
      </w:pPr>
      <w:r w:rsidRPr="003E2994">
        <w:rPr>
          <w:b/>
          <w:sz w:val="28"/>
          <w:szCs w:val="24"/>
        </w:rPr>
        <w:t xml:space="preserve">АРМОЦЕМЕНТНЫЕ КОНСТРУКЦИИ </w:t>
      </w:r>
    </w:p>
    <w:p w14:paraId="11A0EFA1" w14:textId="595E3D6D" w:rsidR="00AC7DAA" w:rsidRPr="003E2994" w:rsidRDefault="00286E55" w:rsidP="00AC7DAA">
      <w:pPr>
        <w:pBdr>
          <w:bottom w:val="single" w:sz="12" w:space="1" w:color="auto"/>
        </w:pBdr>
        <w:jc w:val="center"/>
        <w:rPr>
          <w:b/>
          <w:sz w:val="28"/>
        </w:rPr>
      </w:pPr>
      <w:r w:rsidRPr="00286E55">
        <w:rPr>
          <w:b/>
          <w:sz w:val="28"/>
          <w:lang w:val="fr-FR"/>
        </w:rPr>
        <w:t>Ferro</w:t>
      </w:r>
      <w:r w:rsidR="00AC7DAA" w:rsidRPr="003E2994">
        <w:rPr>
          <w:b/>
          <w:sz w:val="28"/>
          <w:lang w:val="fr-FR"/>
        </w:rPr>
        <w:t>cement</w:t>
      </w:r>
      <w:r w:rsidR="00AC7DAA" w:rsidRPr="003E2994">
        <w:rPr>
          <w:b/>
          <w:sz w:val="28"/>
        </w:rPr>
        <w:t xml:space="preserve"> </w:t>
      </w:r>
      <w:r w:rsidR="00AC7DAA" w:rsidRPr="003E2994">
        <w:rPr>
          <w:b/>
          <w:sz w:val="28"/>
          <w:lang w:val="fr-FR"/>
        </w:rPr>
        <w:t>structures</w:t>
      </w:r>
    </w:p>
    <w:p w14:paraId="6615BABE" w14:textId="15E7756E" w:rsidR="00AC7DAA" w:rsidRPr="003E2994" w:rsidRDefault="00836D11" w:rsidP="00AC7DAA">
      <w:pPr>
        <w:spacing w:before="100"/>
        <w:jc w:val="right"/>
        <w:rPr>
          <w:b/>
          <w:sz w:val="24"/>
        </w:rPr>
      </w:pPr>
      <w:r>
        <w:rPr>
          <w:b/>
          <w:sz w:val="24"/>
        </w:rPr>
        <w:t>Дата введения 2017-06–17</w:t>
      </w:r>
    </w:p>
    <w:p w14:paraId="0144C5C6" w14:textId="77777777" w:rsidR="00F61E93" w:rsidRPr="00A12426" w:rsidRDefault="00F61E93" w:rsidP="00F61E93">
      <w:pPr>
        <w:ind w:left="360"/>
        <w:jc w:val="center"/>
        <w:rPr>
          <w:b/>
        </w:rPr>
      </w:pPr>
    </w:p>
    <w:p w14:paraId="4663DAFA" w14:textId="77777777" w:rsidR="00F61E93" w:rsidRPr="00E04B10" w:rsidRDefault="00F61E93" w:rsidP="00AC7DAA">
      <w:pPr>
        <w:spacing w:before="200" w:after="200"/>
        <w:ind w:firstLine="709"/>
        <w:rPr>
          <w:b/>
          <w:sz w:val="32"/>
          <w:szCs w:val="28"/>
          <w:highlight w:val="green"/>
        </w:rPr>
      </w:pPr>
      <w:r w:rsidRPr="00E04B10">
        <w:rPr>
          <w:b/>
          <w:sz w:val="32"/>
          <w:szCs w:val="28"/>
          <w:highlight w:val="green"/>
        </w:rPr>
        <w:t>1 Область применения</w:t>
      </w:r>
    </w:p>
    <w:p w14:paraId="15B6D544" w14:textId="30659919" w:rsidR="00F61E93" w:rsidRPr="00E04B10" w:rsidRDefault="000C6556" w:rsidP="00AC7DAA">
      <w:pPr>
        <w:pStyle w:val="af5"/>
        <w:spacing w:after="0" w:line="360" w:lineRule="auto"/>
        <w:ind w:firstLine="709"/>
        <w:jc w:val="both"/>
        <w:rPr>
          <w:sz w:val="28"/>
          <w:szCs w:val="28"/>
          <w:highlight w:val="green"/>
        </w:rPr>
      </w:pPr>
      <w:r w:rsidRPr="00E04B10">
        <w:rPr>
          <w:sz w:val="28"/>
          <w:szCs w:val="28"/>
          <w:highlight w:val="green"/>
        </w:rPr>
        <w:t xml:space="preserve">Свод правил </w:t>
      </w:r>
      <w:r w:rsidR="00A504B8" w:rsidRPr="00E04B10">
        <w:rPr>
          <w:sz w:val="28"/>
          <w:szCs w:val="28"/>
          <w:highlight w:val="green"/>
        </w:rPr>
        <w:t xml:space="preserve">в развитие СП 63.13330 </w:t>
      </w:r>
      <w:r w:rsidRPr="00E04B10">
        <w:rPr>
          <w:sz w:val="28"/>
          <w:szCs w:val="28"/>
          <w:highlight w:val="green"/>
        </w:rPr>
        <w:t xml:space="preserve">устанавливает требования к </w:t>
      </w:r>
      <w:r w:rsidR="00F61E93" w:rsidRPr="00E04B10">
        <w:rPr>
          <w:color w:val="000000"/>
          <w:sz w:val="28"/>
          <w:szCs w:val="28"/>
          <w:highlight w:val="green"/>
        </w:rPr>
        <w:t>проектировани</w:t>
      </w:r>
      <w:r w:rsidRPr="00E04B10">
        <w:rPr>
          <w:color w:val="000000"/>
          <w:sz w:val="28"/>
          <w:szCs w:val="28"/>
          <w:highlight w:val="green"/>
        </w:rPr>
        <w:t>ю</w:t>
      </w:r>
      <w:r w:rsidR="00F61E93" w:rsidRPr="00E04B10">
        <w:rPr>
          <w:color w:val="000000"/>
          <w:sz w:val="28"/>
          <w:szCs w:val="28"/>
          <w:highlight w:val="green"/>
        </w:rPr>
        <w:t xml:space="preserve"> </w:t>
      </w:r>
      <w:r w:rsidR="00F61E93" w:rsidRPr="00E04B10">
        <w:rPr>
          <w:sz w:val="28"/>
          <w:szCs w:val="28"/>
          <w:highlight w:val="green"/>
        </w:rPr>
        <w:t>армоцементных конструкций – тонкостенных железоб</w:t>
      </w:r>
      <w:r w:rsidR="00606E1F" w:rsidRPr="00E04B10">
        <w:rPr>
          <w:sz w:val="28"/>
          <w:szCs w:val="28"/>
          <w:highlight w:val="green"/>
        </w:rPr>
        <w:t>етонных конструкций (толщиной не более</w:t>
      </w:r>
      <w:r w:rsidR="00F61E93" w:rsidRPr="00E04B10">
        <w:rPr>
          <w:sz w:val="28"/>
          <w:szCs w:val="28"/>
          <w:highlight w:val="green"/>
        </w:rPr>
        <w:t xml:space="preserve"> 30 мм включительно), изготовляемых из мелкозернистого бетона, в качестве арм</w:t>
      </w:r>
      <w:r w:rsidR="00E86E99" w:rsidRPr="00E04B10">
        <w:rPr>
          <w:sz w:val="28"/>
          <w:szCs w:val="28"/>
          <w:highlight w:val="green"/>
        </w:rPr>
        <w:t xml:space="preserve">атуры </w:t>
      </w:r>
      <w:r w:rsidRPr="00E04B10">
        <w:rPr>
          <w:sz w:val="28"/>
          <w:szCs w:val="28"/>
          <w:highlight w:val="green"/>
        </w:rPr>
        <w:t xml:space="preserve">в </w:t>
      </w:r>
      <w:r w:rsidR="00E86E99" w:rsidRPr="00E04B10">
        <w:rPr>
          <w:sz w:val="28"/>
          <w:szCs w:val="28"/>
          <w:highlight w:val="green"/>
        </w:rPr>
        <w:t xml:space="preserve">которых следует применять </w:t>
      </w:r>
      <w:r w:rsidR="00F61E93" w:rsidRPr="00E04B10">
        <w:rPr>
          <w:sz w:val="28"/>
          <w:szCs w:val="28"/>
          <w:highlight w:val="green"/>
        </w:rPr>
        <w:t xml:space="preserve">частые тонкие тканые, сварные или плетеные проволочные </w:t>
      </w:r>
      <w:r w:rsidR="005231D2" w:rsidRPr="00E04B10">
        <w:rPr>
          <w:sz w:val="28"/>
          <w:szCs w:val="28"/>
          <w:highlight w:val="green"/>
        </w:rPr>
        <w:t xml:space="preserve">стальные </w:t>
      </w:r>
      <w:r w:rsidR="00F61E93" w:rsidRPr="00E04B10">
        <w:rPr>
          <w:sz w:val="28"/>
          <w:szCs w:val="28"/>
          <w:highlight w:val="green"/>
        </w:rPr>
        <w:t>сетки, равномерно распределенные по сечению элемента (сетчатое армирование)</w:t>
      </w:r>
      <w:r w:rsidR="007B2F80" w:rsidRPr="00E04B10">
        <w:rPr>
          <w:sz w:val="28"/>
          <w:szCs w:val="28"/>
          <w:highlight w:val="green"/>
        </w:rPr>
        <w:t>, а также</w:t>
      </w:r>
      <w:r w:rsidR="00F61E93" w:rsidRPr="00E04B10">
        <w:rPr>
          <w:sz w:val="28"/>
          <w:szCs w:val="28"/>
          <w:highlight w:val="green"/>
        </w:rPr>
        <w:t xml:space="preserve"> </w:t>
      </w:r>
      <w:r w:rsidR="004864A5" w:rsidRPr="00E04B10">
        <w:rPr>
          <w:sz w:val="28"/>
          <w:szCs w:val="28"/>
          <w:highlight w:val="green"/>
        </w:rPr>
        <w:t xml:space="preserve">указанные сетки </w:t>
      </w:r>
      <w:r w:rsidR="00F61E93" w:rsidRPr="00E04B10">
        <w:rPr>
          <w:sz w:val="28"/>
          <w:szCs w:val="28"/>
          <w:highlight w:val="green"/>
        </w:rPr>
        <w:t>в сочетании со стержневой или проволочной арматурой (комбинированное армирование).</w:t>
      </w:r>
      <w:r w:rsidR="00155F1A" w:rsidRPr="00E04B10">
        <w:rPr>
          <w:sz w:val="28"/>
          <w:szCs w:val="28"/>
          <w:highlight w:val="green"/>
        </w:rPr>
        <w:t xml:space="preserve"> </w:t>
      </w:r>
    </w:p>
    <w:p w14:paraId="22205FDB" w14:textId="0C8D8A6C" w:rsidR="00F61E93" w:rsidRPr="00E04B10" w:rsidRDefault="000C6556" w:rsidP="00AC7DAA">
      <w:pPr>
        <w:pStyle w:val="af5"/>
        <w:spacing w:after="0" w:line="360" w:lineRule="auto"/>
        <w:ind w:firstLine="709"/>
        <w:jc w:val="both"/>
        <w:rPr>
          <w:sz w:val="28"/>
          <w:szCs w:val="28"/>
          <w:highlight w:val="green"/>
        </w:rPr>
      </w:pPr>
      <w:r w:rsidRPr="00E04B10">
        <w:rPr>
          <w:sz w:val="28"/>
          <w:szCs w:val="28"/>
          <w:highlight w:val="green"/>
        </w:rPr>
        <w:t>Свод правил устанавливает требования</w:t>
      </w:r>
      <w:r w:rsidR="00F61E93" w:rsidRPr="00E04B10">
        <w:rPr>
          <w:sz w:val="28"/>
          <w:szCs w:val="28"/>
          <w:highlight w:val="green"/>
        </w:rPr>
        <w:t xml:space="preserve"> </w:t>
      </w:r>
      <w:r w:rsidRPr="00E04B10">
        <w:rPr>
          <w:sz w:val="28"/>
          <w:szCs w:val="28"/>
          <w:highlight w:val="green"/>
        </w:rPr>
        <w:t>к</w:t>
      </w:r>
      <w:r w:rsidR="00F61E93" w:rsidRPr="00E04B10">
        <w:rPr>
          <w:sz w:val="28"/>
          <w:szCs w:val="28"/>
          <w:highlight w:val="green"/>
        </w:rPr>
        <w:t xml:space="preserve"> проектированию армоцементных конструкций, предназначенных для работы при систематическом воздействии температуры не выше 50</w:t>
      </w:r>
      <w:r w:rsidR="00606E1F" w:rsidRPr="00E04B10">
        <w:rPr>
          <w:sz w:val="28"/>
          <w:szCs w:val="28"/>
          <w:highlight w:val="green"/>
        </w:rPr>
        <w:t xml:space="preserve"> </w:t>
      </w:r>
      <w:r w:rsidR="00F61E93" w:rsidRPr="00E04B10">
        <w:rPr>
          <w:sz w:val="28"/>
          <w:szCs w:val="28"/>
          <w:highlight w:val="green"/>
          <w:vertAlign w:val="superscript"/>
        </w:rPr>
        <w:t>о</w:t>
      </w:r>
      <w:r w:rsidR="00F61E93" w:rsidRPr="00E04B10">
        <w:rPr>
          <w:sz w:val="28"/>
          <w:szCs w:val="28"/>
          <w:highlight w:val="green"/>
        </w:rPr>
        <w:t>С и не ниже минус 70</w:t>
      </w:r>
      <w:r w:rsidR="00606E1F" w:rsidRPr="00E04B10">
        <w:rPr>
          <w:sz w:val="28"/>
          <w:szCs w:val="28"/>
          <w:highlight w:val="green"/>
        </w:rPr>
        <w:t xml:space="preserve"> </w:t>
      </w:r>
      <w:r w:rsidR="00F61E93" w:rsidRPr="00E04B10">
        <w:rPr>
          <w:sz w:val="28"/>
          <w:szCs w:val="28"/>
          <w:highlight w:val="green"/>
          <w:vertAlign w:val="superscript"/>
        </w:rPr>
        <w:t>о</w:t>
      </w:r>
      <w:r w:rsidR="00F61E93" w:rsidRPr="00E04B10">
        <w:rPr>
          <w:sz w:val="28"/>
          <w:szCs w:val="28"/>
          <w:highlight w:val="green"/>
        </w:rPr>
        <w:t>С.</w:t>
      </w:r>
    </w:p>
    <w:p w14:paraId="3E9B337D" w14:textId="7E60DF4D" w:rsidR="00155F1A" w:rsidRDefault="00CD767F" w:rsidP="00AC7DAA">
      <w:pPr>
        <w:pStyle w:val="af5"/>
        <w:spacing w:after="0" w:line="360" w:lineRule="auto"/>
        <w:ind w:firstLine="709"/>
        <w:jc w:val="both"/>
        <w:rPr>
          <w:sz w:val="28"/>
          <w:szCs w:val="28"/>
        </w:rPr>
      </w:pPr>
      <w:r w:rsidRPr="00E04B10">
        <w:rPr>
          <w:sz w:val="28"/>
          <w:szCs w:val="28"/>
          <w:highlight w:val="green"/>
        </w:rPr>
        <w:t>Свод правил не распространяется на проектирование армоцементных конструкций, армированных сетками из композитных материалов</w:t>
      </w:r>
      <w:r w:rsidR="00155F1A" w:rsidRPr="00E04B10">
        <w:rPr>
          <w:sz w:val="28"/>
          <w:szCs w:val="28"/>
          <w:highlight w:val="green"/>
        </w:rPr>
        <w:t xml:space="preserve">, </w:t>
      </w:r>
      <w:r w:rsidRPr="00E04B10">
        <w:rPr>
          <w:sz w:val="28"/>
          <w:szCs w:val="28"/>
          <w:highlight w:val="green"/>
        </w:rPr>
        <w:t xml:space="preserve">которое </w:t>
      </w:r>
      <w:r w:rsidR="00155F1A" w:rsidRPr="00E04B10">
        <w:rPr>
          <w:sz w:val="28"/>
          <w:szCs w:val="28"/>
          <w:highlight w:val="green"/>
        </w:rPr>
        <w:t>следует выполнять согласно специальным указаниям.</w:t>
      </w:r>
    </w:p>
    <w:p w14:paraId="0982D35D" w14:textId="77777777" w:rsidR="00F61E93" w:rsidRPr="00814459" w:rsidRDefault="00F61E93" w:rsidP="00AC7DAA">
      <w:pPr>
        <w:tabs>
          <w:tab w:val="left" w:pos="3750"/>
          <w:tab w:val="left" w:pos="6765"/>
        </w:tabs>
        <w:spacing w:before="200" w:after="200"/>
        <w:ind w:firstLine="709"/>
        <w:jc w:val="both"/>
        <w:rPr>
          <w:b/>
          <w:sz w:val="28"/>
          <w:szCs w:val="28"/>
        </w:rPr>
      </w:pPr>
      <w:r w:rsidRPr="00E91862">
        <w:rPr>
          <w:b/>
          <w:sz w:val="32"/>
          <w:szCs w:val="28"/>
        </w:rPr>
        <w:t>2 Нормативные ссылки</w:t>
      </w:r>
      <w:r w:rsidRPr="00E91862">
        <w:rPr>
          <w:b/>
          <w:sz w:val="32"/>
          <w:szCs w:val="28"/>
        </w:rPr>
        <w:tab/>
      </w:r>
      <w:r w:rsidR="00723292" w:rsidRPr="00814459">
        <w:rPr>
          <w:b/>
          <w:sz w:val="28"/>
          <w:szCs w:val="28"/>
        </w:rPr>
        <w:tab/>
      </w:r>
    </w:p>
    <w:p w14:paraId="7AF34098" w14:textId="2F88DBAC" w:rsidR="00F61E93" w:rsidRPr="003A1CAB" w:rsidRDefault="00F61E93" w:rsidP="00AC7DAA">
      <w:pPr>
        <w:pStyle w:val="af5"/>
        <w:spacing w:after="0" w:line="360" w:lineRule="auto"/>
        <w:ind w:firstLine="709"/>
        <w:jc w:val="both"/>
        <w:rPr>
          <w:sz w:val="28"/>
          <w:szCs w:val="28"/>
        </w:rPr>
      </w:pPr>
      <w:r w:rsidRPr="003A1CAB">
        <w:rPr>
          <w:sz w:val="28"/>
          <w:szCs w:val="28"/>
        </w:rPr>
        <w:t xml:space="preserve">В настоящем своде правил </w:t>
      </w:r>
      <w:r w:rsidR="00606E1F">
        <w:rPr>
          <w:sz w:val="28"/>
          <w:szCs w:val="28"/>
        </w:rPr>
        <w:t>использованы нормативные</w:t>
      </w:r>
      <w:r w:rsidRPr="003A1CAB">
        <w:rPr>
          <w:sz w:val="28"/>
          <w:szCs w:val="28"/>
        </w:rPr>
        <w:t xml:space="preserve"> ссылки на следующие документы:</w:t>
      </w:r>
    </w:p>
    <w:p w14:paraId="5ED4BFC7" w14:textId="5A40CFE0" w:rsidR="00814459" w:rsidRDefault="00F61E93" w:rsidP="00AC7DAA">
      <w:pPr>
        <w:pStyle w:val="af5"/>
        <w:spacing w:after="0" w:line="360" w:lineRule="auto"/>
        <w:ind w:firstLine="709"/>
        <w:jc w:val="both"/>
        <w:rPr>
          <w:sz w:val="28"/>
          <w:szCs w:val="24"/>
        </w:rPr>
      </w:pPr>
      <w:r w:rsidRPr="003A1CAB">
        <w:rPr>
          <w:sz w:val="28"/>
          <w:szCs w:val="28"/>
        </w:rPr>
        <w:t>ГО</w:t>
      </w:r>
      <w:r w:rsidR="00606E1F">
        <w:rPr>
          <w:sz w:val="28"/>
          <w:szCs w:val="28"/>
        </w:rPr>
        <w:t>СТ 9.306–</w:t>
      </w:r>
      <w:r w:rsidRPr="003A1CAB">
        <w:rPr>
          <w:sz w:val="28"/>
          <w:szCs w:val="28"/>
        </w:rPr>
        <w:t>85 Единая система защиты от коррозии и старения. Покрытия металлические и неметаллические неорганические. Обозначения</w:t>
      </w:r>
      <w:r w:rsidR="00814459" w:rsidRPr="00814459">
        <w:rPr>
          <w:sz w:val="28"/>
          <w:szCs w:val="24"/>
        </w:rPr>
        <w:t xml:space="preserve"> </w:t>
      </w:r>
    </w:p>
    <w:p w14:paraId="2D914500" w14:textId="4DC42921" w:rsidR="00F61E93" w:rsidRDefault="00606E1F" w:rsidP="00AC7DAA">
      <w:pPr>
        <w:pStyle w:val="af5"/>
        <w:spacing w:after="0" w:line="360" w:lineRule="auto"/>
        <w:ind w:firstLine="709"/>
        <w:jc w:val="both"/>
        <w:rPr>
          <w:sz w:val="28"/>
          <w:szCs w:val="24"/>
        </w:rPr>
      </w:pPr>
      <w:r>
        <w:rPr>
          <w:sz w:val="28"/>
          <w:szCs w:val="24"/>
        </w:rPr>
        <w:t>ГОСТ 2715–</w:t>
      </w:r>
      <w:r w:rsidR="00F61E93" w:rsidRPr="003A1CAB">
        <w:rPr>
          <w:sz w:val="28"/>
          <w:szCs w:val="24"/>
        </w:rPr>
        <w:t>75 Сетки металлические проволочные. Типы, основные параметры и размеры</w:t>
      </w:r>
    </w:p>
    <w:p w14:paraId="4851515E" w14:textId="77777777" w:rsidR="00A504B8" w:rsidRDefault="00A504B8" w:rsidP="00A504B8">
      <w:pPr>
        <w:pStyle w:val="af5"/>
        <w:spacing w:after="0" w:line="360" w:lineRule="auto"/>
        <w:jc w:val="both"/>
        <w:rPr>
          <w:i/>
          <w:sz w:val="24"/>
        </w:rPr>
      </w:pPr>
      <w:r w:rsidRPr="00365D57">
        <w:rPr>
          <w:noProof/>
          <w:lang w:eastAsia="ru-RU"/>
        </w:rPr>
        <mc:AlternateContent>
          <mc:Choice Requires="wps">
            <w:drawing>
              <wp:anchor distT="4294967295" distB="4294967295" distL="114300" distR="114300" simplePos="0" relativeHeight="251667968" behindDoc="0" locked="0" layoutInCell="1" allowOverlap="1" wp14:anchorId="79D1B57C" wp14:editId="650A359C">
                <wp:simplePos x="0" y="0"/>
                <wp:positionH relativeFrom="column">
                  <wp:posOffset>-95250</wp:posOffset>
                </wp:positionH>
                <wp:positionV relativeFrom="paragraph">
                  <wp:posOffset>149254</wp:posOffset>
                </wp:positionV>
                <wp:extent cx="6395085" cy="0"/>
                <wp:effectExtent l="0" t="0" r="24765" b="19050"/>
                <wp:wrapNone/>
                <wp:docPr id="10" name="Прямая соединительная линия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95085" cy="0"/>
                        </a:xfrm>
                        <a:prstGeom prst="line">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A0E8211" id="Прямая соединительная линия 10" o:spid="_x0000_s1026" style="position:absolute;z-index:2516679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5pt,11.75pt" to="496.05pt,1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" strokeweight=".5pt"/>
            </w:pict>
          </mc:Fallback>
        </mc:AlternateContent>
      </w:r>
    </w:p>
    <w:p w14:paraId="44FEB0CE" w14:textId="0F971BE3" w:rsidR="00A504B8" w:rsidRPr="00606E1F" w:rsidRDefault="00606E1F" w:rsidP="00A504B8">
      <w:pPr>
        <w:pStyle w:val="af5"/>
        <w:spacing w:after="0" w:line="360" w:lineRule="auto"/>
        <w:jc w:val="both"/>
        <w:rPr>
          <w:b/>
        </w:rPr>
      </w:pPr>
      <w:r w:rsidRPr="00606E1F">
        <w:rPr>
          <w:b/>
          <w:sz w:val="24"/>
        </w:rPr>
        <w:t>Издание официальное</w:t>
      </w:r>
    </w:p>
    <w:p w14:paraId="525A3245" w14:textId="5CEB3896" w:rsidR="007A5D54" w:rsidRPr="007A5D54" w:rsidRDefault="00606E1F" w:rsidP="00AC7DAA">
      <w:pPr>
        <w:pStyle w:val="af5"/>
        <w:spacing w:after="0" w:line="360" w:lineRule="auto"/>
        <w:ind w:firstLine="709"/>
        <w:jc w:val="both"/>
        <w:rPr>
          <w:sz w:val="28"/>
          <w:szCs w:val="24"/>
        </w:rPr>
      </w:pPr>
      <w:r>
        <w:rPr>
          <w:sz w:val="28"/>
          <w:szCs w:val="24"/>
        </w:rPr>
        <w:lastRenderedPageBreak/>
        <w:t>ГОСТ 3826–</w:t>
      </w:r>
      <w:r w:rsidR="00F61E93" w:rsidRPr="003A1CAB">
        <w:rPr>
          <w:sz w:val="28"/>
          <w:szCs w:val="24"/>
        </w:rPr>
        <w:t xml:space="preserve">82 Сетки проволочные тканые с квадратными ячейками. Технические условия </w:t>
      </w:r>
    </w:p>
    <w:p w14:paraId="1BC66578" w14:textId="1AE38238" w:rsidR="007A5D54" w:rsidRPr="003A1CAB" w:rsidRDefault="0037056A" w:rsidP="00AC7DAA">
      <w:pPr>
        <w:pStyle w:val="af5"/>
        <w:spacing w:after="0" w:line="360" w:lineRule="auto"/>
        <w:ind w:firstLine="709"/>
        <w:jc w:val="both"/>
        <w:rPr>
          <w:sz w:val="28"/>
          <w:szCs w:val="24"/>
        </w:rPr>
      </w:pPr>
      <w:r>
        <w:rPr>
          <w:sz w:val="28"/>
          <w:szCs w:val="24"/>
        </w:rPr>
        <w:t>ГОСТ 7348–</w:t>
      </w:r>
      <w:r w:rsidR="007A5D54" w:rsidRPr="001E7089">
        <w:rPr>
          <w:sz w:val="28"/>
          <w:szCs w:val="24"/>
        </w:rPr>
        <w:t>81 Проволока из углеродистой стали для армирования предварительно напряженных железобетонных конструкций. Технические условия</w:t>
      </w:r>
    </w:p>
    <w:p w14:paraId="41C7740C" w14:textId="2DA2EE70" w:rsidR="00F61E93" w:rsidRDefault="0037056A" w:rsidP="00AC7DAA">
      <w:pPr>
        <w:pStyle w:val="af5"/>
        <w:spacing w:after="0" w:line="360" w:lineRule="auto"/>
        <w:ind w:firstLine="709"/>
        <w:jc w:val="both"/>
        <w:rPr>
          <w:sz w:val="28"/>
          <w:szCs w:val="24"/>
        </w:rPr>
      </w:pPr>
      <w:r>
        <w:rPr>
          <w:sz w:val="28"/>
          <w:szCs w:val="24"/>
        </w:rPr>
        <w:t>ГОСТ 13015–</w:t>
      </w:r>
      <w:r w:rsidR="00F61E93" w:rsidRPr="003A1CAB">
        <w:rPr>
          <w:sz w:val="28"/>
          <w:szCs w:val="24"/>
        </w:rPr>
        <w:t>2012 Изделия бетонные и железобетонные для строительства. Общие технические требования. Правила приемки, маркировки, транспортирования и хранения</w:t>
      </w:r>
    </w:p>
    <w:p w14:paraId="1D5EF0BF" w14:textId="78024F08" w:rsidR="004A3738" w:rsidRPr="00F8005E" w:rsidRDefault="0037056A" w:rsidP="00AC7DAA">
      <w:pPr>
        <w:pStyle w:val="af5"/>
        <w:spacing w:after="0" w:line="360" w:lineRule="auto"/>
        <w:ind w:firstLine="709"/>
        <w:jc w:val="both"/>
        <w:rPr>
          <w:sz w:val="28"/>
          <w:szCs w:val="24"/>
        </w:rPr>
      </w:pPr>
      <w:r>
        <w:rPr>
          <w:sz w:val="28"/>
          <w:szCs w:val="24"/>
        </w:rPr>
        <w:t>ГОСТ 13840–</w:t>
      </w:r>
      <w:r w:rsidR="004A3738" w:rsidRPr="00F8005E">
        <w:rPr>
          <w:sz w:val="28"/>
          <w:szCs w:val="24"/>
        </w:rPr>
        <w:t>68 Канаты стальные</w:t>
      </w:r>
      <w:r>
        <w:rPr>
          <w:sz w:val="28"/>
          <w:szCs w:val="24"/>
        </w:rPr>
        <w:t xml:space="preserve"> арматурные 1×</w:t>
      </w:r>
      <w:r w:rsidR="00165CBA" w:rsidRPr="00F8005E">
        <w:rPr>
          <w:sz w:val="28"/>
          <w:szCs w:val="24"/>
        </w:rPr>
        <w:t>7. Технические условия</w:t>
      </w:r>
    </w:p>
    <w:p w14:paraId="34D59B8E" w14:textId="66EC8141" w:rsidR="00B7344B" w:rsidRPr="003A1CAB" w:rsidRDefault="0037056A" w:rsidP="00AC7DAA">
      <w:pPr>
        <w:pStyle w:val="af5"/>
        <w:spacing w:after="0" w:line="360" w:lineRule="auto"/>
        <w:ind w:firstLine="709"/>
        <w:jc w:val="both"/>
        <w:rPr>
          <w:sz w:val="28"/>
          <w:szCs w:val="24"/>
        </w:rPr>
      </w:pPr>
      <w:r>
        <w:rPr>
          <w:sz w:val="28"/>
          <w:szCs w:val="24"/>
        </w:rPr>
        <w:t>ГОСТ 14098–</w:t>
      </w:r>
      <w:r w:rsidR="00B7344B" w:rsidRPr="00F8005E">
        <w:rPr>
          <w:sz w:val="28"/>
          <w:szCs w:val="24"/>
        </w:rPr>
        <w:t>2014 Соединения сварные арматуры и закладных изделий железобетонных конструкций. Типы, конструкции и размеры</w:t>
      </w:r>
    </w:p>
    <w:p w14:paraId="0D296523" w14:textId="0DEDF7EB" w:rsidR="00F61E93" w:rsidRPr="003A1CAB" w:rsidRDefault="0037056A" w:rsidP="00AC7DAA">
      <w:pPr>
        <w:pStyle w:val="af5"/>
        <w:spacing w:after="0" w:line="360" w:lineRule="auto"/>
        <w:ind w:firstLine="709"/>
        <w:jc w:val="both"/>
        <w:rPr>
          <w:sz w:val="28"/>
          <w:szCs w:val="24"/>
        </w:rPr>
      </w:pPr>
      <w:r>
        <w:rPr>
          <w:sz w:val="28"/>
          <w:szCs w:val="24"/>
        </w:rPr>
        <w:t>ГОСТ 19281–2014</w:t>
      </w:r>
      <w:r w:rsidR="00F61E93" w:rsidRPr="003A1CAB">
        <w:rPr>
          <w:sz w:val="28"/>
          <w:szCs w:val="24"/>
        </w:rPr>
        <w:t xml:space="preserve"> Прокат повышенной прочности. Общие технические условия</w:t>
      </w:r>
    </w:p>
    <w:p w14:paraId="5909B252" w14:textId="163A3958" w:rsidR="00F61E93" w:rsidRPr="003A1CAB" w:rsidRDefault="0037056A" w:rsidP="00AC7DAA">
      <w:pPr>
        <w:pStyle w:val="af5"/>
        <w:spacing w:line="360" w:lineRule="auto"/>
        <w:ind w:firstLine="709"/>
        <w:jc w:val="both"/>
        <w:rPr>
          <w:sz w:val="28"/>
          <w:szCs w:val="24"/>
        </w:rPr>
      </w:pPr>
      <w:r>
        <w:rPr>
          <w:sz w:val="28"/>
          <w:szCs w:val="24"/>
        </w:rPr>
        <w:t>ГОСТ 24297–</w:t>
      </w:r>
      <w:r w:rsidR="00F61E93" w:rsidRPr="003A1CAB">
        <w:rPr>
          <w:sz w:val="28"/>
          <w:szCs w:val="24"/>
        </w:rPr>
        <w:t>2013 Верификация закупленной продукции. Организация проведения и методы контроля</w:t>
      </w:r>
    </w:p>
    <w:p w14:paraId="640AC66F" w14:textId="43FD0853" w:rsidR="00F61E93" w:rsidRPr="003A1CAB" w:rsidRDefault="00F61E93" w:rsidP="00AC7DAA">
      <w:pPr>
        <w:pStyle w:val="af5"/>
        <w:spacing w:after="0" w:line="360" w:lineRule="auto"/>
        <w:ind w:firstLine="709"/>
        <w:jc w:val="both"/>
        <w:rPr>
          <w:sz w:val="28"/>
          <w:szCs w:val="24"/>
        </w:rPr>
      </w:pPr>
      <w:r w:rsidRPr="003A1CAB">
        <w:rPr>
          <w:sz w:val="28"/>
          <w:szCs w:val="24"/>
        </w:rPr>
        <w:t>ГОСТ 25192</w:t>
      </w:r>
      <w:r w:rsidR="0037056A">
        <w:rPr>
          <w:sz w:val="28"/>
          <w:szCs w:val="24"/>
        </w:rPr>
        <w:t>–</w:t>
      </w:r>
      <w:r w:rsidRPr="003A1CAB">
        <w:rPr>
          <w:sz w:val="28"/>
          <w:szCs w:val="24"/>
        </w:rPr>
        <w:t>2012 Бетоны. Классификация и общие технические требования</w:t>
      </w:r>
    </w:p>
    <w:p w14:paraId="0C6B7794" w14:textId="6567B557" w:rsidR="00F61E93" w:rsidRPr="003A1CAB" w:rsidRDefault="0037056A" w:rsidP="00AC7DAA">
      <w:pPr>
        <w:pStyle w:val="af5"/>
        <w:spacing w:after="0" w:line="360" w:lineRule="auto"/>
        <w:ind w:firstLine="709"/>
        <w:jc w:val="both"/>
        <w:rPr>
          <w:sz w:val="28"/>
          <w:szCs w:val="24"/>
        </w:rPr>
      </w:pPr>
      <w:r>
        <w:rPr>
          <w:sz w:val="28"/>
          <w:szCs w:val="24"/>
        </w:rPr>
        <w:t>ГОСТ 26633–</w:t>
      </w:r>
      <w:r w:rsidR="0042353F">
        <w:rPr>
          <w:sz w:val="28"/>
          <w:szCs w:val="24"/>
        </w:rPr>
        <w:t>201</w:t>
      </w:r>
      <w:r w:rsidR="000004EF">
        <w:rPr>
          <w:sz w:val="28"/>
          <w:szCs w:val="24"/>
        </w:rPr>
        <w:t>5</w:t>
      </w:r>
      <w:r w:rsidR="00F61E93" w:rsidRPr="003A1CAB">
        <w:rPr>
          <w:sz w:val="28"/>
          <w:szCs w:val="24"/>
        </w:rPr>
        <w:t xml:space="preserve"> Бетоны тяжелые и мелкозернистые. Технические условия</w:t>
      </w:r>
    </w:p>
    <w:p w14:paraId="11662FEC" w14:textId="11BCBF3A" w:rsidR="002C5008" w:rsidRPr="003A1CAB" w:rsidRDefault="0037056A" w:rsidP="00AC7DAA">
      <w:pPr>
        <w:pStyle w:val="af5"/>
        <w:spacing w:after="0" w:line="360" w:lineRule="auto"/>
        <w:ind w:firstLine="709"/>
        <w:jc w:val="both"/>
        <w:rPr>
          <w:sz w:val="28"/>
          <w:szCs w:val="24"/>
        </w:rPr>
      </w:pPr>
      <w:r>
        <w:rPr>
          <w:sz w:val="28"/>
          <w:szCs w:val="24"/>
        </w:rPr>
        <w:t>ГОСТ 27751–</w:t>
      </w:r>
      <w:r w:rsidR="002C5008" w:rsidRPr="002C5008">
        <w:rPr>
          <w:sz w:val="28"/>
          <w:szCs w:val="24"/>
        </w:rPr>
        <w:t>2014 Надежность строительных конструкций и оснований. Основные положения</w:t>
      </w:r>
    </w:p>
    <w:p w14:paraId="6D75A23A" w14:textId="113938AE" w:rsidR="00EB70C3" w:rsidRDefault="0037056A" w:rsidP="00AC7DAA">
      <w:pPr>
        <w:pStyle w:val="af5"/>
        <w:spacing w:after="0" w:line="360" w:lineRule="auto"/>
        <w:ind w:firstLine="709"/>
        <w:jc w:val="both"/>
        <w:rPr>
          <w:sz w:val="28"/>
          <w:szCs w:val="24"/>
        </w:rPr>
      </w:pPr>
      <w:r>
        <w:rPr>
          <w:sz w:val="28"/>
          <w:szCs w:val="24"/>
        </w:rPr>
        <w:t>ГОСТ 31384–</w:t>
      </w:r>
      <w:r w:rsidR="00EB70C3">
        <w:rPr>
          <w:sz w:val="28"/>
          <w:szCs w:val="24"/>
        </w:rPr>
        <w:t>2008 Защита бетонных и железобетонных конструкций от коррозии. Общие технические требования</w:t>
      </w:r>
    </w:p>
    <w:p w14:paraId="7245D175" w14:textId="45258046" w:rsidR="00165CBA" w:rsidRPr="003A1CAB" w:rsidRDefault="00165CBA" w:rsidP="00AC7DAA">
      <w:pPr>
        <w:pStyle w:val="af5"/>
        <w:spacing w:after="0" w:line="360" w:lineRule="auto"/>
        <w:ind w:firstLine="709"/>
        <w:jc w:val="both"/>
        <w:rPr>
          <w:sz w:val="28"/>
          <w:szCs w:val="24"/>
        </w:rPr>
      </w:pPr>
      <w:r w:rsidRPr="00F8005E">
        <w:rPr>
          <w:sz w:val="28"/>
          <w:szCs w:val="24"/>
        </w:rPr>
        <w:t>ГОСТ Р 53772</w:t>
      </w:r>
      <w:r w:rsidR="0037056A">
        <w:rPr>
          <w:sz w:val="28"/>
          <w:szCs w:val="24"/>
        </w:rPr>
        <w:t>–</w:t>
      </w:r>
      <w:r w:rsidRPr="00F8005E">
        <w:rPr>
          <w:sz w:val="28"/>
          <w:szCs w:val="24"/>
        </w:rPr>
        <w:t>2010 Канаты стальные арматурные семипроволочные стабилизированные. Технические условия</w:t>
      </w:r>
    </w:p>
    <w:p w14:paraId="57E6E1FE" w14:textId="6D20BC9B" w:rsidR="00F61E93" w:rsidRPr="003A1CAB" w:rsidRDefault="00F61E93" w:rsidP="00AC7DAA">
      <w:pPr>
        <w:pStyle w:val="af5"/>
        <w:spacing w:after="0" w:line="360" w:lineRule="auto"/>
        <w:ind w:firstLine="709"/>
        <w:jc w:val="both"/>
        <w:rPr>
          <w:sz w:val="28"/>
          <w:szCs w:val="24"/>
        </w:rPr>
      </w:pPr>
      <w:r w:rsidRPr="003A1CAB">
        <w:rPr>
          <w:sz w:val="28"/>
          <w:szCs w:val="24"/>
        </w:rPr>
        <w:t xml:space="preserve">СП 20.13330.2011 </w:t>
      </w:r>
      <w:r w:rsidR="0037056A">
        <w:rPr>
          <w:sz w:val="28"/>
          <w:szCs w:val="24"/>
        </w:rPr>
        <w:t>«</w:t>
      </w:r>
      <w:r w:rsidRPr="003A1CAB">
        <w:rPr>
          <w:sz w:val="28"/>
          <w:szCs w:val="24"/>
        </w:rPr>
        <w:t>СНиП 2.0</w:t>
      </w:r>
      <w:r w:rsidR="00AC7DAA">
        <w:rPr>
          <w:sz w:val="28"/>
          <w:szCs w:val="24"/>
        </w:rPr>
        <w:t>1.07-85* Нагрузки и воздействия</w:t>
      </w:r>
      <w:r w:rsidR="0037056A">
        <w:rPr>
          <w:sz w:val="28"/>
          <w:szCs w:val="24"/>
        </w:rPr>
        <w:t>»</w:t>
      </w:r>
    </w:p>
    <w:p w14:paraId="4F78C216" w14:textId="3BBEE2B9" w:rsidR="00F61E93" w:rsidRPr="003A1CAB" w:rsidRDefault="00F61E93" w:rsidP="00AC7DAA">
      <w:pPr>
        <w:pStyle w:val="af5"/>
        <w:spacing w:after="0" w:line="360" w:lineRule="auto"/>
        <w:ind w:firstLine="709"/>
        <w:jc w:val="both"/>
        <w:rPr>
          <w:sz w:val="28"/>
          <w:szCs w:val="24"/>
        </w:rPr>
      </w:pPr>
      <w:r w:rsidRPr="003A1CAB">
        <w:rPr>
          <w:sz w:val="28"/>
          <w:szCs w:val="24"/>
        </w:rPr>
        <w:t xml:space="preserve">СП 28.13330.2012 </w:t>
      </w:r>
      <w:r w:rsidR="0037056A">
        <w:rPr>
          <w:sz w:val="28"/>
          <w:szCs w:val="24"/>
        </w:rPr>
        <w:t>«</w:t>
      </w:r>
      <w:r w:rsidRPr="003A1CAB">
        <w:rPr>
          <w:sz w:val="28"/>
          <w:szCs w:val="24"/>
        </w:rPr>
        <w:t>СНиП 2.03.11-85 Защита строи</w:t>
      </w:r>
      <w:r w:rsidR="0037056A">
        <w:rPr>
          <w:sz w:val="28"/>
          <w:szCs w:val="24"/>
        </w:rPr>
        <w:t>тельных конструкций от коррозии» (с изменением № 1)</w:t>
      </w:r>
    </w:p>
    <w:p w14:paraId="624EF029" w14:textId="6236185E" w:rsidR="00F61E93" w:rsidRPr="003A1CAB" w:rsidRDefault="00F61E93" w:rsidP="00AC7DAA">
      <w:pPr>
        <w:pStyle w:val="af5"/>
        <w:spacing w:after="0" w:line="360" w:lineRule="auto"/>
        <w:ind w:firstLine="709"/>
        <w:jc w:val="both"/>
        <w:rPr>
          <w:sz w:val="28"/>
          <w:szCs w:val="24"/>
        </w:rPr>
      </w:pPr>
      <w:r w:rsidRPr="003A1CAB">
        <w:rPr>
          <w:sz w:val="28"/>
          <w:szCs w:val="24"/>
        </w:rPr>
        <w:t xml:space="preserve">СП 63.13330.2012 </w:t>
      </w:r>
      <w:r w:rsidR="0037056A">
        <w:rPr>
          <w:sz w:val="28"/>
          <w:szCs w:val="24"/>
        </w:rPr>
        <w:t>«</w:t>
      </w:r>
      <w:r w:rsidRPr="003A1CAB">
        <w:rPr>
          <w:sz w:val="28"/>
          <w:szCs w:val="24"/>
        </w:rPr>
        <w:t xml:space="preserve">СНиП 52-01-2003 Бетонные и железобетонные </w:t>
      </w:r>
      <w:r w:rsidR="0037056A">
        <w:rPr>
          <w:sz w:val="28"/>
          <w:szCs w:val="24"/>
        </w:rPr>
        <w:t>конструкции. Основные положения» (с изменениями № 1, № 2)</w:t>
      </w:r>
    </w:p>
    <w:p w14:paraId="09604537" w14:textId="7ED3077A" w:rsidR="00F61E93" w:rsidRPr="00F8005E" w:rsidRDefault="00F61E93" w:rsidP="00AC7DAA">
      <w:pPr>
        <w:pStyle w:val="af5"/>
        <w:spacing w:after="0" w:line="360" w:lineRule="auto"/>
        <w:ind w:firstLine="709"/>
        <w:jc w:val="both"/>
        <w:rPr>
          <w:sz w:val="28"/>
          <w:szCs w:val="24"/>
        </w:rPr>
      </w:pPr>
      <w:r w:rsidRPr="00F8005E">
        <w:rPr>
          <w:sz w:val="28"/>
          <w:szCs w:val="24"/>
        </w:rPr>
        <w:lastRenderedPageBreak/>
        <w:t xml:space="preserve">СП 72.13330.2011 </w:t>
      </w:r>
      <w:r w:rsidR="003821AF">
        <w:rPr>
          <w:sz w:val="28"/>
          <w:szCs w:val="24"/>
        </w:rPr>
        <w:t>«</w:t>
      </w:r>
      <w:r w:rsidRPr="00F8005E">
        <w:rPr>
          <w:sz w:val="28"/>
          <w:szCs w:val="24"/>
        </w:rPr>
        <w:t>СНиП 3.04.03-85 Защита строительных конструкци</w:t>
      </w:r>
      <w:r w:rsidR="003821AF">
        <w:rPr>
          <w:sz w:val="28"/>
          <w:szCs w:val="24"/>
        </w:rPr>
        <w:t xml:space="preserve">й и сооружений от коррозии» </w:t>
      </w:r>
    </w:p>
    <w:p w14:paraId="37EF482E" w14:textId="789E7344" w:rsidR="00EB70C3" w:rsidRDefault="00EB70C3" w:rsidP="00AC7DAA">
      <w:pPr>
        <w:pStyle w:val="af5"/>
        <w:spacing w:after="0" w:line="360" w:lineRule="auto"/>
        <w:ind w:firstLine="709"/>
        <w:jc w:val="both"/>
        <w:rPr>
          <w:sz w:val="28"/>
          <w:szCs w:val="24"/>
        </w:rPr>
      </w:pPr>
      <w:r>
        <w:rPr>
          <w:sz w:val="28"/>
          <w:szCs w:val="24"/>
        </w:rPr>
        <w:t xml:space="preserve">СП 112.13330.2011 </w:t>
      </w:r>
      <w:r w:rsidR="003821AF">
        <w:rPr>
          <w:sz w:val="28"/>
          <w:szCs w:val="24"/>
        </w:rPr>
        <w:t>«</w:t>
      </w:r>
      <w:r>
        <w:rPr>
          <w:sz w:val="28"/>
          <w:szCs w:val="24"/>
        </w:rPr>
        <w:t>СНиП 21-01-97*</w:t>
      </w:r>
      <w:r w:rsidR="00772F65">
        <w:rPr>
          <w:sz w:val="28"/>
          <w:szCs w:val="24"/>
        </w:rPr>
        <w:t xml:space="preserve"> Пожарная б</w:t>
      </w:r>
      <w:r w:rsidR="003821AF">
        <w:rPr>
          <w:sz w:val="28"/>
          <w:szCs w:val="24"/>
        </w:rPr>
        <w:t>езопасность зданий и сооружений»</w:t>
      </w:r>
    </w:p>
    <w:p w14:paraId="5312ED57" w14:textId="77777777" w:rsidR="003821AF" w:rsidRPr="003821AF" w:rsidRDefault="003821AF" w:rsidP="003821AF">
      <w:pPr>
        <w:overflowPunct/>
        <w:autoSpaceDE/>
        <w:autoSpaceDN/>
        <w:adjustRightInd/>
        <w:spacing w:line="360" w:lineRule="auto"/>
        <w:ind w:firstLine="709"/>
        <w:contextualSpacing/>
        <w:jc w:val="both"/>
        <w:textAlignment w:val="auto"/>
        <w:rPr>
          <w:lang w:eastAsia="ru-RU"/>
        </w:rPr>
      </w:pPr>
      <w:r w:rsidRPr="003821AF">
        <w:rPr>
          <w:lang w:eastAsia="ru-RU"/>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технических регламентов и стандартов.</w:t>
      </w:r>
    </w:p>
    <w:p w14:paraId="102D86F2" w14:textId="11D3C6DB" w:rsidR="00F61E93" w:rsidRPr="00E91862" w:rsidRDefault="00F61E93" w:rsidP="00AC7DAA">
      <w:pPr>
        <w:spacing w:before="200" w:after="200"/>
        <w:ind w:firstLine="709"/>
        <w:jc w:val="both"/>
        <w:rPr>
          <w:b/>
          <w:sz w:val="32"/>
          <w:szCs w:val="28"/>
        </w:rPr>
      </w:pPr>
      <w:r w:rsidRPr="00E91862">
        <w:rPr>
          <w:b/>
          <w:sz w:val="32"/>
          <w:szCs w:val="28"/>
        </w:rPr>
        <w:t>3 Термины</w:t>
      </w:r>
      <w:r w:rsidR="00A504B8">
        <w:rPr>
          <w:b/>
          <w:sz w:val="32"/>
          <w:szCs w:val="28"/>
        </w:rPr>
        <w:t>,</w:t>
      </w:r>
      <w:r w:rsidRPr="00E91862">
        <w:rPr>
          <w:b/>
          <w:sz w:val="32"/>
          <w:szCs w:val="28"/>
        </w:rPr>
        <w:t xml:space="preserve"> определения</w:t>
      </w:r>
      <w:r w:rsidR="00A504B8">
        <w:rPr>
          <w:b/>
          <w:sz w:val="32"/>
          <w:szCs w:val="28"/>
        </w:rPr>
        <w:t xml:space="preserve"> и обозначения</w:t>
      </w:r>
    </w:p>
    <w:p w14:paraId="3D9EABC2" w14:textId="49EC686E" w:rsidR="00723292" w:rsidRPr="000971C6" w:rsidRDefault="00A504B8" w:rsidP="00AC7DAA">
      <w:pPr>
        <w:spacing w:before="120" w:line="360" w:lineRule="auto"/>
        <w:ind w:firstLine="709"/>
        <w:jc w:val="both"/>
        <w:rPr>
          <w:sz w:val="28"/>
          <w:szCs w:val="28"/>
        </w:rPr>
      </w:pPr>
      <w:r>
        <w:rPr>
          <w:iCs/>
          <w:sz w:val="28"/>
          <w:szCs w:val="28"/>
        </w:rPr>
        <w:t xml:space="preserve">3.1 </w:t>
      </w:r>
      <w:r w:rsidR="00723292" w:rsidRPr="000971C6">
        <w:rPr>
          <w:iCs/>
          <w:sz w:val="28"/>
          <w:szCs w:val="28"/>
        </w:rPr>
        <w:t>В настоящем своде правил применены термины по СП 63.13330, а также следующие термины с соответствующими определениями</w:t>
      </w:r>
      <w:r w:rsidR="00723292">
        <w:rPr>
          <w:iCs/>
          <w:sz w:val="28"/>
          <w:szCs w:val="28"/>
        </w:rPr>
        <w:t>:</w:t>
      </w:r>
    </w:p>
    <w:p w14:paraId="2EF19B20" w14:textId="5508E52D" w:rsidR="0003118C" w:rsidRDefault="00A434DE" w:rsidP="00AC7DAA">
      <w:pPr>
        <w:pStyle w:val="formattexttopleveltext"/>
        <w:spacing w:before="0" w:beforeAutospacing="0" w:after="0" w:afterAutospacing="0" w:line="360" w:lineRule="auto"/>
        <w:ind w:firstLine="709"/>
        <w:jc w:val="both"/>
        <w:rPr>
          <w:sz w:val="28"/>
          <w:szCs w:val="28"/>
        </w:rPr>
      </w:pPr>
      <w:r w:rsidRPr="00A504B8">
        <w:rPr>
          <w:sz w:val="28"/>
          <w:szCs w:val="28"/>
        </w:rPr>
        <w:t>3.</w:t>
      </w:r>
      <w:r w:rsidR="00A504B8" w:rsidRPr="00A504B8">
        <w:rPr>
          <w:sz w:val="28"/>
          <w:szCs w:val="28"/>
        </w:rPr>
        <w:t>1.</w:t>
      </w:r>
      <w:r w:rsidRPr="00A504B8">
        <w:rPr>
          <w:sz w:val="28"/>
          <w:szCs w:val="28"/>
        </w:rPr>
        <w:t>1</w:t>
      </w:r>
      <w:r w:rsidRPr="003A1CAB">
        <w:rPr>
          <w:sz w:val="28"/>
          <w:szCs w:val="28"/>
        </w:rPr>
        <w:t xml:space="preserve"> </w:t>
      </w:r>
      <w:r w:rsidR="0003118C" w:rsidRPr="003A1CAB">
        <w:rPr>
          <w:b/>
          <w:sz w:val="28"/>
          <w:szCs w:val="28"/>
        </w:rPr>
        <w:t>армоцемент</w:t>
      </w:r>
      <w:r w:rsidR="0003118C">
        <w:rPr>
          <w:b/>
          <w:sz w:val="28"/>
          <w:szCs w:val="28"/>
        </w:rPr>
        <w:t xml:space="preserve">: </w:t>
      </w:r>
      <w:r w:rsidR="0003118C" w:rsidRPr="0003118C">
        <w:rPr>
          <w:sz w:val="28"/>
          <w:szCs w:val="28"/>
        </w:rPr>
        <w:t>Мелкозернистый бетон, в массе которого равномерно распределены тканые</w:t>
      </w:r>
      <w:r w:rsidR="0003118C">
        <w:rPr>
          <w:sz w:val="28"/>
          <w:szCs w:val="28"/>
        </w:rPr>
        <w:t xml:space="preserve"> или сварн</w:t>
      </w:r>
      <w:r w:rsidR="003821AF">
        <w:rPr>
          <w:sz w:val="28"/>
          <w:szCs w:val="28"/>
        </w:rPr>
        <w:t>ые проволочные металлические либо</w:t>
      </w:r>
      <w:r w:rsidR="0003118C">
        <w:rPr>
          <w:sz w:val="28"/>
          <w:szCs w:val="28"/>
        </w:rPr>
        <w:t xml:space="preserve"> неметаллические сетки.</w:t>
      </w:r>
    </w:p>
    <w:p w14:paraId="288F9913" w14:textId="7DD752B3" w:rsidR="00A434DE" w:rsidRPr="003A1CAB" w:rsidRDefault="0003118C" w:rsidP="00AC7DAA">
      <w:pPr>
        <w:pStyle w:val="formattexttopleveltext"/>
        <w:spacing w:before="0" w:beforeAutospacing="0" w:after="0" w:afterAutospacing="0" w:line="360" w:lineRule="auto"/>
        <w:ind w:firstLine="709"/>
        <w:jc w:val="both"/>
        <w:rPr>
          <w:rStyle w:val="text"/>
          <w:sz w:val="28"/>
          <w:szCs w:val="28"/>
        </w:rPr>
      </w:pPr>
      <w:r w:rsidRPr="00A504B8">
        <w:rPr>
          <w:sz w:val="28"/>
          <w:szCs w:val="28"/>
        </w:rPr>
        <w:t>3.</w:t>
      </w:r>
      <w:r w:rsidR="00A504B8" w:rsidRPr="00A504B8">
        <w:rPr>
          <w:sz w:val="28"/>
          <w:szCs w:val="28"/>
        </w:rPr>
        <w:t>1.</w:t>
      </w:r>
      <w:r w:rsidRPr="00A504B8">
        <w:rPr>
          <w:sz w:val="28"/>
          <w:szCs w:val="28"/>
        </w:rPr>
        <w:t>2</w:t>
      </w:r>
      <w:r>
        <w:rPr>
          <w:b/>
          <w:sz w:val="28"/>
          <w:szCs w:val="28"/>
        </w:rPr>
        <w:t xml:space="preserve"> </w:t>
      </w:r>
      <w:r w:rsidR="00A434DE" w:rsidRPr="003A1CAB">
        <w:rPr>
          <w:b/>
          <w:sz w:val="28"/>
          <w:szCs w:val="28"/>
        </w:rPr>
        <w:t xml:space="preserve">армоцементные конструкции: </w:t>
      </w:r>
      <w:r w:rsidR="00A434DE" w:rsidRPr="003A1CAB">
        <w:rPr>
          <w:rStyle w:val="text"/>
          <w:sz w:val="28"/>
          <w:szCs w:val="28"/>
        </w:rPr>
        <w:t xml:space="preserve">Тонкостенные железобетонные конструкции из мелкозернистого бетона с арматурой из частых тканых или </w:t>
      </w:r>
      <w:r w:rsidRPr="003A1CAB">
        <w:rPr>
          <w:rStyle w:val="text"/>
          <w:sz w:val="28"/>
          <w:szCs w:val="28"/>
        </w:rPr>
        <w:t>сварных сеток</w:t>
      </w:r>
      <w:r w:rsidRPr="003F16F3">
        <w:rPr>
          <w:sz w:val="28"/>
          <w:szCs w:val="28"/>
        </w:rPr>
        <w:t xml:space="preserve"> </w:t>
      </w:r>
      <w:r w:rsidRPr="003A1CAB">
        <w:rPr>
          <w:sz w:val="28"/>
          <w:szCs w:val="28"/>
        </w:rPr>
        <w:t>из тонкой стальной проволоки</w:t>
      </w:r>
      <w:r w:rsidR="00A434DE" w:rsidRPr="003A1CAB">
        <w:rPr>
          <w:sz w:val="28"/>
          <w:szCs w:val="28"/>
        </w:rPr>
        <w:t xml:space="preserve"> или композитных материалов.</w:t>
      </w:r>
    </w:p>
    <w:p w14:paraId="0B301403" w14:textId="514CC391" w:rsidR="00F61E93" w:rsidRPr="003A1CAB" w:rsidRDefault="00F61E93" w:rsidP="00AC7DAA">
      <w:pPr>
        <w:pStyle w:val="af7"/>
        <w:spacing w:before="0" w:beforeAutospacing="0" w:after="0" w:afterAutospacing="0" w:line="360" w:lineRule="auto"/>
        <w:ind w:firstLine="709"/>
        <w:jc w:val="both"/>
        <w:rPr>
          <w:sz w:val="28"/>
          <w:szCs w:val="28"/>
        </w:rPr>
      </w:pPr>
      <w:r w:rsidRPr="00E04B10">
        <w:rPr>
          <w:sz w:val="28"/>
          <w:szCs w:val="28"/>
          <w:highlight w:val="green"/>
        </w:rPr>
        <w:t>3.</w:t>
      </w:r>
      <w:r w:rsidR="00A504B8" w:rsidRPr="00E04B10">
        <w:rPr>
          <w:sz w:val="28"/>
          <w:szCs w:val="28"/>
          <w:highlight w:val="green"/>
        </w:rPr>
        <w:t>1.</w:t>
      </w:r>
      <w:r w:rsidR="00F01F6F" w:rsidRPr="00E04B10">
        <w:rPr>
          <w:sz w:val="28"/>
          <w:szCs w:val="28"/>
          <w:highlight w:val="green"/>
        </w:rPr>
        <w:t>3</w:t>
      </w:r>
      <w:r w:rsidRPr="00E04B10">
        <w:rPr>
          <w:sz w:val="28"/>
          <w:szCs w:val="28"/>
          <w:highlight w:val="green"/>
        </w:rPr>
        <w:t xml:space="preserve"> </w:t>
      </w:r>
      <w:r w:rsidRPr="00E04B10">
        <w:rPr>
          <w:b/>
          <w:sz w:val="28"/>
          <w:szCs w:val="28"/>
          <w:highlight w:val="green"/>
        </w:rPr>
        <w:t xml:space="preserve">влажный режим помещения: </w:t>
      </w:r>
      <w:r w:rsidRPr="00E04B10">
        <w:rPr>
          <w:sz w:val="28"/>
          <w:szCs w:val="28"/>
          <w:highlight w:val="green"/>
        </w:rPr>
        <w:t>Режим помещения, при котором относительная влажность превышает 75</w:t>
      </w:r>
      <w:r w:rsidR="003821AF" w:rsidRPr="00E04B10">
        <w:rPr>
          <w:sz w:val="28"/>
          <w:szCs w:val="28"/>
          <w:highlight w:val="green"/>
        </w:rPr>
        <w:t xml:space="preserve"> </w:t>
      </w:r>
      <w:r w:rsidRPr="00E04B10">
        <w:rPr>
          <w:sz w:val="28"/>
          <w:szCs w:val="28"/>
          <w:highlight w:val="green"/>
        </w:rPr>
        <w:t>%.</w:t>
      </w:r>
    </w:p>
    <w:p w14:paraId="354C13B4" w14:textId="1BCA8932" w:rsidR="00F61E93" w:rsidRPr="003A1CAB" w:rsidRDefault="00F61E93" w:rsidP="00AC7DAA">
      <w:pPr>
        <w:spacing w:line="360" w:lineRule="auto"/>
        <w:ind w:firstLine="709"/>
        <w:jc w:val="both"/>
        <w:rPr>
          <w:sz w:val="28"/>
          <w:szCs w:val="28"/>
        </w:rPr>
      </w:pPr>
      <w:r w:rsidRPr="00A504B8">
        <w:rPr>
          <w:bCs/>
          <w:sz w:val="28"/>
          <w:szCs w:val="28"/>
        </w:rPr>
        <w:t>3.</w:t>
      </w:r>
      <w:r w:rsidR="00A504B8" w:rsidRPr="00A504B8">
        <w:rPr>
          <w:bCs/>
          <w:sz w:val="28"/>
          <w:szCs w:val="28"/>
        </w:rPr>
        <w:t>1.</w:t>
      </w:r>
      <w:r w:rsidR="00F01F6F" w:rsidRPr="00A504B8">
        <w:rPr>
          <w:bCs/>
          <w:sz w:val="28"/>
          <w:szCs w:val="28"/>
        </w:rPr>
        <w:t>4</w:t>
      </w:r>
      <w:r w:rsidRPr="000D4A61">
        <w:rPr>
          <w:bCs/>
          <w:sz w:val="28"/>
          <w:szCs w:val="28"/>
        </w:rPr>
        <w:t xml:space="preserve"> </w:t>
      </w:r>
      <w:r w:rsidRPr="000D4A61">
        <w:rPr>
          <w:b/>
          <w:bCs/>
          <w:sz w:val="28"/>
          <w:szCs w:val="28"/>
        </w:rPr>
        <w:t xml:space="preserve">композитная сетка: </w:t>
      </w:r>
      <w:r w:rsidRPr="000D4A61">
        <w:rPr>
          <w:bCs/>
          <w:sz w:val="28"/>
          <w:szCs w:val="28"/>
        </w:rPr>
        <w:t>И</w:t>
      </w:r>
      <w:r w:rsidRPr="000D4A61">
        <w:rPr>
          <w:sz w:val="28"/>
          <w:szCs w:val="28"/>
        </w:rPr>
        <w:t xml:space="preserve">зделие, изготавливаемое из </w:t>
      </w:r>
      <w:proofErr w:type="gramStart"/>
      <w:r w:rsidRPr="000D4A61">
        <w:rPr>
          <w:sz w:val="28"/>
          <w:szCs w:val="28"/>
        </w:rPr>
        <w:t>коррозионно</w:t>
      </w:r>
      <w:r w:rsidR="007C6247">
        <w:rPr>
          <w:sz w:val="28"/>
          <w:szCs w:val="28"/>
        </w:rPr>
        <w:t>-</w:t>
      </w:r>
      <w:r w:rsidRPr="000D4A61">
        <w:rPr>
          <w:sz w:val="28"/>
          <w:szCs w:val="28"/>
        </w:rPr>
        <w:t>стойких</w:t>
      </w:r>
      <w:proofErr w:type="gramEnd"/>
      <w:r w:rsidRPr="000D4A61">
        <w:rPr>
          <w:sz w:val="28"/>
          <w:szCs w:val="28"/>
        </w:rPr>
        <w:t xml:space="preserve"> композитных арматурных стержней круглого или иного сечения, пересекающихся друг с другом под разным углом и скрепленных в местах пересечения.</w:t>
      </w:r>
    </w:p>
    <w:p w14:paraId="43FDF48B" w14:textId="77777777" w:rsidR="007C6247" w:rsidRDefault="00A434DE" w:rsidP="00AC7DAA">
      <w:pPr>
        <w:pStyle w:val="af7"/>
        <w:spacing w:before="0" w:beforeAutospacing="0" w:after="0" w:afterAutospacing="0" w:line="360" w:lineRule="auto"/>
        <w:ind w:firstLine="709"/>
        <w:jc w:val="both"/>
        <w:rPr>
          <w:sz w:val="28"/>
          <w:szCs w:val="28"/>
        </w:rPr>
      </w:pPr>
      <w:r w:rsidRPr="00A504B8">
        <w:rPr>
          <w:sz w:val="28"/>
          <w:szCs w:val="28"/>
        </w:rPr>
        <w:lastRenderedPageBreak/>
        <w:t>3.</w:t>
      </w:r>
      <w:r w:rsidR="00A504B8" w:rsidRPr="00A504B8">
        <w:rPr>
          <w:sz w:val="28"/>
          <w:szCs w:val="28"/>
        </w:rPr>
        <w:t>1.</w:t>
      </w:r>
      <w:r w:rsidR="00F01F6F" w:rsidRPr="00A504B8">
        <w:rPr>
          <w:sz w:val="28"/>
          <w:szCs w:val="28"/>
        </w:rPr>
        <w:t>5</w:t>
      </w:r>
      <w:r w:rsidR="00F61E93" w:rsidRPr="003A1CAB">
        <w:rPr>
          <w:sz w:val="28"/>
          <w:szCs w:val="28"/>
        </w:rPr>
        <w:t xml:space="preserve"> </w:t>
      </w:r>
      <w:r w:rsidR="00F61E93" w:rsidRPr="003A1CAB">
        <w:rPr>
          <w:b/>
          <w:sz w:val="28"/>
          <w:szCs w:val="28"/>
        </w:rPr>
        <w:t xml:space="preserve">конструкционная огнезащита: </w:t>
      </w:r>
      <w:r w:rsidR="00F61E93" w:rsidRPr="003A1CAB">
        <w:rPr>
          <w:sz w:val="28"/>
          <w:szCs w:val="28"/>
        </w:rPr>
        <w:t xml:space="preserve">Способ огнезащиты, основанный на создании на нагреваемой поверхности конструкции теплоизоляционного слоя средства огнезащиты, не изменяющего свою толщину при огневом воздействии. </w:t>
      </w:r>
    </w:p>
    <w:p w14:paraId="429CB9A1" w14:textId="6D09A335" w:rsidR="00F61E93" w:rsidRPr="007C6247" w:rsidRDefault="007C6247" w:rsidP="00AC7DAA">
      <w:pPr>
        <w:pStyle w:val="af7"/>
        <w:spacing w:before="0" w:beforeAutospacing="0" w:after="0" w:afterAutospacing="0" w:line="360" w:lineRule="auto"/>
        <w:ind w:firstLine="709"/>
        <w:jc w:val="both"/>
        <w:rPr>
          <w:sz w:val="20"/>
          <w:szCs w:val="20"/>
        </w:rPr>
      </w:pPr>
      <w:r w:rsidRPr="007C6247">
        <w:rPr>
          <w:spacing w:val="26"/>
          <w:sz w:val="20"/>
          <w:szCs w:val="20"/>
        </w:rPr>
        <w:t>Примечание</w:t>
      </w:r>
      <w:r w:rsidRPr="007C6247">
        <w:rPr>
          <w:sz w:val="20"/>
          <w:szCs w:val="20"/>
        </w:rPr>
        <w:t xml:space="preserve"> – </w:t>
      </w:r>
      <w:r w:rsidR="00F61E93" w:rsidRPr="007C6247">
        <w:rPr>
          <w:sz w:val="20"/>
          <w:szCs w:val="20"/>
        </w:rPr>
        <w:t xml:space="preserve">К конструкционной огнезащите относятся огнезащитные напыляемые составы, обмазки, облицовки огнестойкими плитными, листовыми и другими материалами, в том числе на каркасе, с воздушными прослойками, а также комбинации данных материалов, </w:t>
      </w:r>
      <w:r w:rsidRPr="007C6247">
        <w:rPr>
          <w:sz w:val="20"/>
          <w:szCs w:val="20"/>
        </w:rPr>
        <w:t>включая варианты</w:t>
      </w:r>
      <w:r w:rsidR="00F61E93" w:rsidRPr="007C6247">
        <w:rPr>
          <w:sz w:val="20"/>
          <w:szCs w:val="20"/>
        </w:rPr>
        <w:t xml:space="preserve"> с тонкослойными вспучивающимися покрытиями.</w:t>
      </w:r>
    </w:p>
    <w:p w14:paraId="118A3C25" w14:textId="3EF1C72E" w:rsidR="00F61E93" w:rsidRPr="003A1CAB" w:rsidRDefault="00A434DE" w:rsidP="00AC7DAA">
      <w:pPr>
        <w:pStyle w:val="af7"/>
        <w:spacing w:before="0" w:beforeAutospacing="0" w:after="0" w:afterAutospacing="0" w:line="360" w:lineRule="auto"/>
        <w:ind w:firstLine="709"/>
        <w:jc w:val="both"/>
        <w:rPr>
          <w:sz w:val="28"/>
          <w:szCs w:val="28"/>
        </w:rPr>
      </w:pPr>
      <w:r w:rsidRPr="00A504B8">
        <w:rPr>
          <w:sz w:val="28"/>
          <w:szCs w:val="28"/>
        </w:rPr>
        <w:t>3.</w:t>
      </w:r>
      <w:r w:rsidR="00A504B8" w:rsidRPr="00A504B8">
        <w:rPr>
          <w:sz w:val="28"/>
          <w:szCs w:val="28"/>
        </w:rPr>
        <w:t>1.</w:t>
      </w:r>
      <w:r w:rsidR="00F01F6F" w:rsidRPr="00A504B8">
        <w:rPr>
          <w:sz w:val="28"/>
          <w:szCs w:val="28"/>
        </w:rPr>
        <w:t>6</w:t>
      </w:r>
      <w:r w:rsidR="00F61E93" w:rsidRPr="003A1CAB">
        <w:rPr>
          <w:sz w:val="28"/>
          <w:szCs w:val="28"/>
        </w:rPr>
        <w:t xml:space="preserve"> </w:t>
      </w:r>
      <w:r w:rsidR="00F61E93" w:rsidRPr="003A1CAB">
        <w:rPr>
          <w:b/>
          <w:sz w:val="28"/>
          <w:szCs w:val="28"/>
        </w:rPr>
        <w:t xml:space="preserve">мокрый режим помещения: </w:t>
      </w:r>
      <w:r w:rsidR="00F61E93" w:rsidRPr="003A1CAB">
        <w:rPr>
          <w:sz w:val="28"/>
          <w:szCs w:val="28"/>
        </w:rPr>
        <w:t xml:space="preserve">Режим эксплуатации помещения, при котором поверхность строительных конструкций увлажняется </w:t>
      </w:r>
      <w:proofErr w:type="gramStart"/>
      <w:r w:rsidR="00F61E93" w:rsidRPr="003A1CAB">
        <w:rPr>
          <w:sz w:val="28"/>
          <w:szCs w:val="28"/>
        </w:rPr>
        <w:t>капельно-жидкой</w:t>
      </w:r>
      <w:proofErr w:type="gramEnd"/>
      <w:r w:rsidR="00F61E93" w:rsidRPr="003A1CAB">
        <w:rPr>
          <w:sz w:val="28"/>
          <w:szCs w:val="28"/>
        </w:rPr>
        <w:t xml:space="preserve"> влагой (конденсатом, обрызгиванием, проливами).</w:t>
      </w:r>
    </w:p>
    <w:p w14:paraId="7F320512" w14:textId="5C730DAB" w:rsidR="00F61E93" w:rsidRPr="003A1CAB" w:rsidRDefault="00A434DE" w:rsidP="00AC7DAA">
      <w:pPr>
        <w:spacing w:line="360" w:lineRule="auto"/>
        <w:ind w:firstLine="709"/>
        <w:jc w:val="both"/>
        <w:rPr>
          <w:sz w:val="28"/>
          <w:szCs w:val="28"/>
        </w:rPr>
      </w:pPr>
      <w:r w:rsidRPr="00A504B8">
        <w:rPr>
          <w:sz w:val="28"/>
          <w:szCs w:val="28"/>
        </w:rPr>
        <w:t>3.</w:t>
      </w:r>
      <w:r w:rsidR="00A504B8" w:rsidRPr="00A504B8">
        <w:rPr>
          <w:sz w:val="28"/>
          <w:szCs w:val="28"/>
        </w:rPr>
        <w:t>1.</w:t>
      </w:r>
      <w:r w:rsidR="00F01F6F" w:rsidRPr="00A504B8">
        <w:rPr>
          <w:sz w:val="28"/>
          <w:szCs w:val="28"/>
        </w:rPr>
        <w:t>7</w:t>
      </w:r>
      <w:r w:rsidR="00F61E93" w:rsidRPr="003A1CAB">
        <w:rPr>
          <w:b/>
          <w:sz w:val="28"/>
          <w:szCs w:val="28"/>
        </w:rPr>
        <w:t xml:space="preserve"> напыляемый огнезащитный состав:</w:t>
      </w:r>
      <w:r w:rsidR="00F61E93" w:rsidRPr="003A1CAB">
        <w:rPr>
          <w:sz w:val="28"/>
          <w:szCs w:val="28"/>
        </w:rPr>
        <w:t xml:space="preserve"> Волокнистый или на минеральном вяжущем огнезащитный состав, наносимый на конструкцию методом напыления для обеспечения ее огнестойкости.</w:t>
      </w:r>
    </w:p>
    <w:p w14:paraId="3CF97522" w14:textId="325AA574" w:rsidR="00F61E93" w:rsidRPr="00E04B10" w:rsidRDefault="00A434DE" w:rsidP="00AC7DAA">
      <w:pPr>
        <w:spacing w:line="360" w:lineRule="auto"/>
        <w:ind w:firstLine="709"/>
        <w:jc w:val="both"/>
        <w:rPr>
          <w:sz w:val="28"/>
          <w:szCs w:val="28"/>
          <w:highlight w:val="green"/>
        </w:rPr>
      </w:pPr>
      <w:r w:rsidRPr="00E04B10">
        <w:rPr>
          <w:sz w:val="28"/>
          <w:szCs w:val="28"/>
          <w:highlight w:val="green"/>
        </w:rPr>
        <w:t>3.</w:t>
      </w:r>
      <w:r w:rsidR="00A504B8" w:rsidRPr="00E04B10">
        <w:rPr>
          <w:sz w:val="28"/>
          <w:szCs w:val="28"/>
          <w:highlight w:val="green"/>
        </w:rPr>
        <w:t>1.</w:t>
      </w:r>
      <w:r w:rsidR="00F01F6F" w:rsidRPr="00E04B10">
        <w:rPr>
          <w:sz w:val="28"/>
          <w:szCs w:val="28"/>
          <w:highlight w:val="green"/>
        </w:rPr>
        <w:t>8</w:t>
      </w:r>
      <w:r w:rsidR="00F61E93" w:rsidRPr="00E04B10">
        <w:rPr>
          <w:b/>
          <w:sz w:val="28"/>
          <w:szCs w:val="28"/>
          <w:highlight w:val="green"/>
        </w:rPr>
        <w:t xml:space="preserve"> нормальный влажностный режим помещения</w:t>
      </w:r>
      <w:r w:rsidR="00F61E93" w:rsidRPr="00E04B10">
        <w:rPr>
          <w:sz w:val="28"/>
          <w:szCs w:val="28"/>
          <w:highlight w:val="green"/>
        </w:rPr>
        <w:t>: Режим помещения, при котором относительная влажно</w:t>
      </w:r>
      <w:r w:rsidR="007C6247" w:rsidRPr="00E04B10">
        <w:rPr>
          <w:sz w:val="28"/>
          <w:szCs w:val="28"/>
          <w:highlight w:val="green"/>
        </w:rPr>
        <w:t>сть воздуха имеет значения от</w:t>
      </w:r>
      <w:r w:rsidR="00F61E93" w:rsidRPr="00E04B10">
        <w:rPr>
          <w:sz w:val="28"/>
          <w:szCs w:val="28"/>
          <w:highlight w:val="green"/>
        </w:rPr>
        <w:t xml:space="preserve"> 60</w:t>
      </w:r>
      <w:r w:rsidR="007C6247" w:rsidRPr="00E04B10">
        <w:rPr>
          <w:sz w:val="28"/>
          <w:szCs w:val="28"/>
          <w:highlight w:val="green"/>
        </w:rPr>
        <w:t xml:space="preserve"> %</w:t>
      </w:r>
      <w:r w:rsidR="00F61E93" w:rsidRPr="00E04B10">
        <w:rPr>
          <w:sz w:val="28"/>
          <w:szCs w:val="28"/>
          <w:highlight w:val="green"/>
        </w:rPr>
        <w:t xml:space="preserve"> до 75</w:t>
      </w:r>
      <w:r w:rsidR="007C6247" w:rsidRPr="00E04B10">
        <w:rPr>
          <w:sz w:val="28"/>
          <w:szCs w:val="28"/>
          <w:highlight w:val="green"/>
        </w:rPr>
        <w:t xml:space="preserve"> </w:t>
      </w:r>
      <w:r w:rsidR="00F61E93" w:rsidRPr="00E04B10">
        <w:rPr>
          <w:sz w:val="28"/>
          <w:szCs w:val="28"/>
          <w:highlight w:val="green"/>
        </w:rPr>
        <w:t>% включительно.</w:t>
      </w:r>
    </w:p>
    <w:p w14:paraId="6D1F9A5F" w14:textId="348171CA" w:rsidR="00F61E93" w:rsidRPr="003A1CAB" w:rsidRDefault="00A434DE" w:rsidP="00AC7DAA">
      <w:pPr>
        <w:pStyle w:val="af7"/>
        <w:spacing w:before="0" w:beforeAutospacing="0" w:after="0" w:afterAutospacing="0" w:line="360" w:lineRule="auto"/>
        <w:ind w:firstLine="709"/>
        <w:jc w:val="both"/>
        <w:rPr>
          <w:sz w:val="28"/>
          <w:szCs w:val="28"/>
        </w:rPr>
      </w:pPr>
      <w:r w:rsidRPr="00E04B10">
        <w:rPr>
          <w:sz w:val="28"/>
          <w:szCs w:val="28"/>
          <w:highlight w:val="green"/>
        </w:rPr>
        <w:t>3.</w:t>
      </w:r>
      <w:r w:rsidR="00A504B8" w:rsidRPr="00E04B10">
        <w:rPr>
          <w:sz w:val="28"/>
          <w:szCs w:val="28"/>
          <w:highlight w:val="green"/>
        </w:rPr>
        <w:t>1.</w:t>
      </w:r>
      <w:r w:rsidR="00F01F6F" w:rsidRPr="00E04B10">
        <w:rPr>
          <w:sz w:val="28"/>
          <w:szCs w:val="28"/>
          <w:highlight w:val="green"/>
        </w:rPr>
        <w:t>9</w:t>
      </w:r>
      <w:r w:rsidR="00F61E93" w:rsidRPr="00E04B10">
        <w:rPr>
          <w:b/>
          <w:sz w:val="28"/>
          <w:szCs w:val="28"/>
          <w:highlight w:val="green"/>
        </w:rPr>
        <w:t xml:space="preserve"> сухой режим помещения: </w:t>
      </w:r>
      <w:r w:rsidR="00F61E93" w:rsidRPr="00E04B10">
        <w:rPr>
          <w:sz w:val="28"/>
          <w:szCs w:val="28"/>
          <w:highlight w:val="green"/>
        </w:rPr>
        <w:t>Режим помещения, при котором относительная влажность воздуха не превышает 60</w:t>
      </w:r>
      <w:r w:rsidR="00133DAC" w:rsidRPr="00E04B10">
        <w:rPr>
          <w:sz w:val="28"/>
          <w:szCs w:val="28"/>
          <w:highlight w:val="green"/>
        </w:rPr>
        <w:t xml:space="preserve"> </w:t>
      </w:r>
      <w:r w:rsidR="00F61E93" w:rsidRPr="00E04B10">
        <w:rPr>
          <w:sz w:val="28"/>
          <w:szCs w:val="28"/>
          <w:highlight w:val="green"/>
        </w:rPr>
        <w:t>%.</w:t>
      </w:r>
    </w:p>
    <w:p w14:paraId="707226C5" w14:textId="347ECE82" w:rsidR="00F61E93" w:rsidRPr="00E04B10" w:rsidRDefault="00A434DE" w:rsidP="00AC7DAA">
      <w:pPr>
        <w:pStyle w:val="af7"/>
        <w:spacing w:before="0" w:beforeAutospacing="0" w:after="0" w:afterAutospacing="0" w:line="360" w:lineRule="auto"/>
        <w:ind w:firstLine="709"/>
        <w:jc w:val="both"/>
        <w:rPr>
          <w:sz w:val="28"/>
          <w:szCs w:val="28"/>
          <w:highlight w:val="green"/>
        </w:rPr>
      </w:pPr>
      <w:r w:rsidRPr="00E04B10">
        <w:rPr>
          <w:sz w:val="28"/>
          <w:szCs w:val="28"/>
          <w:highlight w:val="green"/>
        </w:rPr>
        <w:t>3.</w:t>
      </w:r>
      <w:r w:rsidR="00A504B8" w:rsidRPr="00E04B10">
        <w:rPr>
          <w:sz w:val="28"/>
          <w:szCs w:val="28"/>
          <w:highlight w:val="green"/>
        </w:rPr>
        <w:t>1.</w:t>
      </w:r>
      <w:r w:rsidR="00F01F6F" w:rsidRPr="00E04B10">
        <w:rPr>
          <w:sz w:val="28"/>
          <w:szCs w:val="28"/>
          <w:highlight w:val="green"/>
        </w:rPr>
        <w:t>10</w:t>
      </w:r>
      <w:r w:rsidR="00F61E93" w:rsidRPr="00E04B10">
        <w:rPr>
          <w:b/>
          <w:sz w:val="28"/>
          <w:szCs w:val="28"/>
          <w:highlight w:val="green"/>
        </w:rPr>
        <w:t xml:space="preserve"> тонкослойное огнезащитное покрытие (вспучивающееся покрытие, краска): </w:t>
      </w:r>
      <w:r w:rsidR="00F61E93" w:rsidRPr="00E04B10">
        <w:rPr>
          <w:sz w:val="28"/>
          <w:szCs w:val="28"/>
          <w:highlight w:val="green"/>
        </w:rPr>
        <w:t>Специальное огнезащитное покрытие, наносимое на нагреваемую поверхность конструкции, с толщиной сухого слоя, как правило, не превышающей 3 мм, увеличивающее многократно свою толщину при огневом воздействии.</w:t>
      </w:r>
    </w:p>
    <w:p w14:paraId="089FB63E" w14:textId="4700AB93" w:rsidR="00CD767F" w:rsidRDefault="00A504B8" w:rsidP="00AC7DAA">
      <w:pPr>
        <w:pStyle w:val="af7"/>
        <w:spacing w:before="0" w:beforeAutospacing="0" w:after="0" w:afterAutospacing="0" w:line="360" w:lineRule="auto"/>
        <w:ind w:firstLine="709"/>
        <w:jc w:val="both"/>
        <w:rPr>
          <w:sz w:val="28"/>
          <w:szCs w:val="28"/>
        </w:rPr>
      </w:pPr>
      <w:r w:rsidRPr="00E04B10">
        <w:rPr>
          <w:iCs/>
          <w:sz w:val="28"/>
          <w:szCs w:val="28"/>
          <w:highlight w:val="green"/>
        </w:rPr>
        <w:t xml:space="preserve">3.2 </w:t>
      </w:r>
      <w:r w:rsidR="00025833" w:rsidRPr="00E04B10">
        <w:rPr>
          <w:iCs/>
          <w:sz w:val="28"/>
          <w:szCs w:val="28"/>
          <w:highlight w:val="green"/>
        </w:rPr>
        <w:t xml:space="preserve">В настоящем своде правил применены </w:t>
      </w:r>
      <w:r w:rsidR="00025833" w:rsidRPr="00E04B10">
        <w:rPr>
          <w:sz w:val="28"/>
          <w:szCs w:val="28"/>
          <w:highlight w:val="green"/>
        </w:rPr>
        <w:t>буквенные обозначения</w:t>
      </w:r>
      <w:r w:rsidR="00CD767F" w:rsidRPr="00E04B10">
        <w:rPr>
          <w:sz w:val="28"/>
          <w:szCs w:val="28"/>
          <w:highlight w:val="green"/>
        </w:rPr>
        <w:t>, приведен</w:t>
      </w:r>
      <w:r w:rsidR="00025833" w:rsidRPr="00E04B10">
        <w:rPr>
          <w:sz w:val="28"/>
          <w:szCs w:val="28"/>
          <w:highlight w:val="green"/>
        </w:rPr>
        <w:t>ные</w:t>
      </w:r>
      <w:r w:rsidR="00CD767F" w:rsidRPr="00E04B10">
        <w:rPr>
          <w:sz w:val="28"/>
          <w:szCs w:val="28"/>
          <w:highlight w:val="green"/>
        </w:rPr>
        <w:t xml:space="preserve"> в приложении А</w:t>
      </w:r>
      <w:r w:rsidRPr="00E04B10">
        <w:rPr>
          <w:sz w:val="28"/>
          <w:szCs w:val="28"/>
          <w:highlight w:val="green"/>
        </w:rPr>
        <w:t>.</w:t>
      </w:r>
    </w:p>
    <w:p w14:paraId="305C5D18" w14:textId="54E91FD0" w:rsidR="00F61E93" w:rsidRPr="00E91862" w:rsidRDefault="00AC7DAA" w:rsidP="00E91862">
      <w:pPr>
        <w:spacing w:before="200" w:after="200"/>
        <w:ind w:firstLine="851"/>
        <w:jc w:val="both"/>
        <w:rPr>
          <w:b/>
          <w:sz w:val="32"/>
          <w:szCs w:val="28"/>
        </w:rPr>
      </w:pPr>
      <w:r w:rsidRPr="00E91862">
        <w:rPr>
          <w:b/>
          <w:sz w:val="32"/>
          <w:szCs w:val="28"/>
        </w:rPr>
        <w:t>4</w:t>
      </w:r>
      <w:r w:rsidR="00F61E93" w:rsidRPr="00E91862">
        <w:rPr>
          <w:b/>
          <w:sz w:val="32"/>
          <w:szCs w:val="28"/>
        </w:rPr>
        <w:t xml:space="preserve"> Общие требования к армоцементным конструкциям</w:t>
      </w:r>
    </w:p>
    <w:p w14:paraId="626C3171" w14:textId="77777777" w:rsidR="00F61E93" w:rsidRPr="003A1CAB" w:rsidRDefault="00F61E93" w:rsidP="00E91862">
      <w:pPr>
        <w:spacing w:before="200" w:after="200"/>
        <w:ind w:firstLine="851"/>
        <w:jc w:val="both"/>
        <w:rPr>
          <w:b/>
          <w:sz w:val="28"/>
          <w:szCs w:val="28"/>
        </w:rPr>
      </w:pPr>
      <w:r w:rsidRPr="003A1CAB">
        <w:rPr>
          <w:b/>
          <w:sz w:val="28"/>
          <w:szCs w:val="28"/>
        </w:rPr>
        <w:t>4.1 Основные положения</w:t>
      </w:r>
    </w:p>
    <w:p w14:paraId="35E0A4C4" w14:textId="764EFC12" w:rsidR="00CD767F" w:rsidRPr="003A1CAB" w:rsidRDefault="00F61E93" w:rsidP="00CD767F">
      <w:pPr>
        <w:pStyle w:val="af5"/>
        <w:spacing w:after="0" w:line="360" w:lineRule="auto"/>
        <w:ind w:firstLine="709"/>
        <w:jc w:val="both"/>
        <w:rPr>
          <w:sz w:val="28"/>
          <w:szCs w:val="28"/>
        </w:rPr>
      </w:pPr>
      <w:r w:rsidRPr="00E04B10">
        <w:rPr>
          <w:sz w:val="28"/>
          <w:szCs w:val="28"/>
          <w:highlight w:val="green"/>
        </w:rPr>
        <w:t xml:space="preserve">4.1.1 </w:t>
      </w:r>
      <w:r w:rsidR="00CD767F" w:rsidRPr="00E04B10">
        <w:rPr>
          <w:sz w:val="28"/>
          <w:szCs w:val="28"/>
          <w:highlight w:val="green"/>
        </w:rPr>
        <w:t>Армоцеме</w:t>
      </w:r>
      <w:r w:rsidR="00133DAC" w:rsidRPr="00E04B10">
        <w:rPr>
          <w:sz w:val="28"/>
          <w:szCs w:val="28"/>
          <w:highlight w:val="green"/>
        </w:rPr>
        <w:t>нтные конструкции используют</w:t>
      </w:r>
      <w:r w:rsidR="00CD767F" w:rsidRPr="00E04B10">
        <w:rPr>
          <w:sz w:val="28"/>
          <w:szCs w:val="28"/>
          <w:highlight w:val="green"/>
        </w:rPr>
        <w:t xml:space="preserve"> для пространственных покрытий в виде оболочек и складок, в элементах плоскостных покрытий, </w:t>
      </w:r>
      <w:r w:rsidR="00CD767F" w:rsidRPr="00E04B10">
        <w:rPr>
          <w:sz w:val="28"/>
          <w:szCs w:val="28"/>
          <w:highlight w:val="green"/>
        </w:rPr>
        <w:lastRenderedPageBreak/>
        <w:t>перекрытий, стен и перегородок, подвесных потолков, в элементах санитарно-технического оборудования, в декоративных элементах и др.</w:t>
      </w:r>
    </w:p>
    <w:p w14:paraId="6BB1A014" w14:textId="77777777" w:rsidR="00F61E93" w:rsidRPr="00E04B10" w:rsidRDefault="00F61E93" w:rsidP="00CD767F">
      <w:pPr>
        <w:pStyle w:val="af8"/>
        <w:spacing w:line="360" w:lineRule="auto"/>
        <w:ind w:left="0" w:firstLine="851"/>
        <w:jc w:val="both"/>
        <w:rPr>
          <w:sz w:val="28"/>
          <w:szCs w:val="28"/>
          <w:highlight w:val="green"/>
        </w:rPr>
      </w:pPr>
      <w:r w:rsidRPr="00E04B10">
        <w:rPr>
          <w:sz w:val="28"/>
          <w:szCs w:val="28"/>
          <w:highlight w:val="green"/>
        </w:rPr>
        <w:t>Армоцементные конструкции в зависимости от их армирования подразделяют на конструкции:</w:t>
      </w:r>
    </w:p>
    <w:p w14:paraId="18570BEA" w14:textId="426E097D" w:rsidR="00F61E93" w:rsidRPr="00E04B10" w:rsidRDefault="00133DAC" w:rsidP="00E91862">
      <w:pPr>
        <w:pStyle w:val="af9"/>
        <w:spacing w:after="0" w:line="360" w:lineRule="auto"/>
        <w:ind w:left="0" w:firstLine="851"/>
        <w:jc w:val="both"/>
        <w:rPr>
          <w:sz w:val="28"/>
          <w:szCs w:val="28"/>
          <w:highlight w:val="green"/>
        </w:rPr>
      </w:pPr>
      <w:r w:rsidRPr="00E04B10">
        <w:rPr>
          <w:sz w:val="28"/>
          <w:szCs w:val="28"/>
          <w:highlight w:val="green"/>
        </w:rPr>
        <w:t>- с сетчатым армированием –</w:t>
      </w:r>
      <w:r w:rsidR="00F61E93" w:rsidRPr="00E04B10">
        <w:rPr>
          <w:sz w:val="28"/>
          <w:szCs w:val="28"/>
          <w:highlight w:val="green"/>
        </w:rPr>
        <w:t xml:space="preserve"> при их армировании частыми тонкими ткаными, сварными или плетеными проволочными </w:t>
      </w:r>
      <w:r w:rsidR="004864A5" w:rsidRPr="00E04B10">
        <w:rPr>
          <w:sz w:val="28"/>
          <w:szCs w:val="28"/>
          <w:highlight w:val="green"/>
        </w:rPr>
        <w:t xml:space="preserve">стальными или композитными </w:t>
      </w:r>
      <w:r w:rsidR="00F61E93" w:rsidRPr="00E04B10">
        <w:rPr>
          <w:sz w:val="28"/>
          <w:szCs w:val="28"/>
          <w:highlight w:val="green"/>
        </w:rPr>
        <w:t xml:space="preserve">сетками, равномерно распределенными по сечению элемента (рисунок 4.1, </w:t>
      </w:r>
      <w:r w:rsidR="00F61E93" w:rsidRPr="00E04B10">
        <w:rPr>
          <w:i/>
          <w:sz w:val="28"/>
          <w:szCs w:val="28"/>
          <w:highlight w:val="green"/>
        </w:rPr>
        <w:t>а</w:t>
      </w:r>
      <w:r w:rsidR="00F61E93" w:rsidRPr="00E04B10">
        <w:rPr>
          <w:sz w:val="28"/>
          <w:szCs w:val="28"/>
          <w:highlight w:val="green"/>
        </w:rPr>
        <w:t>);</w:t>
      </w:r>
    </w:p>
    <w:p w14:paraId="5E70D22B" w14:textId="51601173" w:rsidR="00F61E93" w:rsidRPr="00E04B10" w:rsidRDefault="00133DAC" w:rsidP="00E91862">
      <w:pPr>
        <w:pStyle w:val="af9"/>
        <w:spacing w:after="0" w:line="360" w:lineRule="auto"/>
        <w:ind w:left="0" w:firstLine="851"/>
        <w:jc w:val="both"/>
        <w:rPr>
          <w:sz w:val="28"/>
          <w:szCs w:val="28"/>
          <w:highlight w:val="green"/>
        </w:rPr>
      </w:pPr>
      <w:r w:rsidRPr="00E04B10">
        <w:rPr>
          <w:sz w:val="28"/>
          <w:szCs w:val="28"/>
          <w:highlight w:val="green"/>
        </w:rPr>
        <w:t>- с комбинированным армированием –</w:t>
      </w:r>
      <w:r w:rsidR="00F61E93" w:rsidRPr="00E04B10">
        <w:rPr>
          <w:sz w:val="28"/>
          <w:szCs w:val="28"/>
          <w:highlight w:val="green"/>
        </w:rPr>
        <w:t xml:space="preserve"> при их армировании указанными сетками, равномерно распределенными по сечению элемента, в сочетании со стержневой или проволочной арматурой (рисунок 4.1, </w:t>
      </w:r>
      <w:r w:rsidR="00F61E93" w:rsidRPr="00E04B10">
        <w:rPr>
          <w:i/>
          <w:sz w:val="28"/>
          <w:szCs w:val="28"/>
          <w:highlight w:val="green"/>
        </w:rPr>
        <w:t>б</w:t>
      </w:r>
      <w:r w:rsidR="00F61E93" w:rsidRPr="00E04B10">
        <w:rPr>
          <w:sz w:val="28"/>
          <w:szCs w:val="28"/>
          <w:highlight w:val="green"/>
        </w:rPr>
        <w:t>).</w:t>
      </w:r>
    </w:p>
    <w:p w14:paraId="5AFBB7F5" w14:textId="77777777" w:rsidR="00D037B7" w:rsidRPr="00E04B10" w:rsidRDefault="00D037B7" w:rsidP="00D037B7">
      <w:pPr>
        <w:pStyle w:val="af9"/>
        <w:ind w:firstLine="851"/>
        <w:jc w:val="center"/>
        <w:rPr>
          <w:sz w:val="28"/>
          <w:szCs w:val="28"/>
          <w:highlight w:val="green"/>
        </w:rPr>
      </w:pPr>
      <w:r w:rsidRPr="00E04B10">
        <w:rPr>
          <w:noProof/>
          <w:sz w:val="28"/>
          <w:szCs w:val="28"/>
          <w:highlight w:val="green"/>
          <w:lang w:eastAsia="ru-RU"/>
        </w:rPr>
        <w:drawing>
          <wp:inline distT="0" distB="0" distL="0" distR="0" wp14:anchorId="060B8E58" wp14:editId="046078D9">
            <wp:extent cx="3375325" cy="2264735"/>
            <wp:effectExtent l="0" t="0" r="0" b="254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83751" cy="2270388"/>
                    </a:xfrm>
                    <a:prstGeom prst="rect">
                      <a:avLst/>
                    </a:prstGeom>
                    <a:noFill/>
                    <a:ln>
                      <a:noFill/>
                    </a:ln>
                  </pic:spPr>
                </pic:pic>
              </a:graphicData>
            </a:graphic>
          </wp:inline>
        </w:drawing>
      </w:r>
    </w:p>
    <w:p w14:paraId="05CD148A" w14:textId="46E98684" w:rsidR="00D037B7" w:rsidRPr="00E04B10" w:rsidRDefault="00D037B7" w:rsidP="00D037B7">
      <w:pPr>
        <w:pStyle w:val="af9"/>
        <w:ind w:firstLine="851"/>
        <w:jc w:val="center"/>
        <w:rPr>
          <w:sz w:val="28"/>
          <w:szCs w:val="28"/>
          <w:highlight w:val="green"/>
        </w:rPr>
      </w:pPr>
      <w:r w:rsidRPr="00E04B10">
        <w:rPr>
          <w:sz w:val="28"/>
          <w:szCs w:val="28"/>
          <w:highlight w:val="green"/>
        </w:rPr>
        <w:t>Рисунок 4.1 – Армирование армоцементных конструкций</w:t>
      </w:r>
    </w:p>
    <w:p w14:paraId="2799A024" w14:textId="1F2432D3" w:rsidR="00D037B7" w:rsidRPr="00E04B10" w:rsidRDefault="00D037B7" w:rsidP="00D037B7">
      <w:pPr>
        <w:pStyle w:val="af9"/>
        <w:ind w:firstLine="851"/>
        <w:jc w:val="center"/>
        <w:rPr>
          <w:sz w:val="28"/>
          <w:szCs w:val="28"/>
          <w:highlight w:val="green"/>
        </w:rPr>
      </w:pPr>
      <w:r w:rsidRPr="00E04B10">
        <w:rPr>
          <w:i/>
          <w:sz w:val="28"/>
          <w:szCs w:val="28"/>
          <w:highlight w:val="green"/>
        </w:rPr>
        <w:t xml:space="preserve">а </w:t>
      </w:r>
      <w:r w:rsidRPr="00E04B10">
        <w:rPr>
          <w:sz w:val="28"/>
          <w:szCs w:val="28"/>
          <w:highlight w:val="green"/>
        </w:rPr>
        <w:t xml:space="preserve">– сетчатое; </w:t>
      </w:r>
      <w:r w:rsidRPr="00E04B10">
        <w:rPr>
          <w:i/>
          <w:sz w:val="28"/>
          <w:szCs w:val="28"/>
          <w:highlight w:val="green"/>
        </w:rPr>
        <w:t>б</w:t>
      </w:r>
      <w:r w:rsidRPr="00E04B10">
        <w:rPr>
          <w:sz w:val="28"/>
          <w:szCs w:val="28"/>
          <w:highlight w:val="green"/>
        </w:rPr>
        <w:t xml:space="preserve"> – комбинированное;</w:t>
      </w:r>
    </w:p>
    <w:p w14:paraId="4BA14CC9" w14:textId="39C72D94" w:rsidR="00D037B7" w:rsidRPr="00D037B7" w:rsidRDefault="00D037B7" w:rsidP="00D037B7">
      <w:pPr>
        <w:pStyle w:val="af9"/>
        <w:ind w:firstLine="851"/>
        <w:jc w:val="center"/>
        <w:rPr>
          <w:sz w:val="28"/>
          <w:szCs w:val="28"/>
        </w:rPr>
      </w:pPr>
      <w:r w:rsidRPr="00E04B10">
        <w:rPr>
          <w:i/>
          <w:sz w:val="28"/>
          <w:szCs w:val="28"/>
          <w:highlight w:val="green"/>
        </w:rPr>
        <w:t>1</w:t>
      </w:r>
      <w:r w:rsidRPr="00E04B10">
        <w:rPr>
          <w:sz w:val="28"/>
          <w:szCs w:val="28"/>
          <w:highlight w:val="green"/>
        </w:rPr>
        <w:t xml:space="preserve"> – частые тонкие тканые сетки; </w:t>
      </w:r>
      <w:r w:rsidRPr="00E04B10">
        <w:rPr>
          <w:i/>
          <w:sz w:val="28"/>
          <w:szCs w:val="28"/>
          <w:highlight w:val="green"/>
        </w:rPr>
        <w:t>2</w:t>
      </w:r>
      <w:r w:rsidRPr="00E04B10">
        <w:rPr>
          <w:sz w:val="28"/>
          <w:szCs w:val="28"/>
          <w:highlight w:val="green"/>
        </w:rPr>
        <w:t xml:space="preserve"> – частые тонкие сварные сетки; </w:t>
      </w:r>
      <w:r w:rsidRPr="00E04B10">
        <w:rPr>
          <w:i/>
          <w:sz w:val="28"/>
          <w:szCs w:val="28"/>
          <w:highlight w:val="green"/>
        </w:rPr>
        <w:t xml:space="preserve">3 </w:t>
      </w:r>
      <w:r w:rsidRPr="00E04B10">
        <w:rPr>
          <w:sz w:val="28"/>
          <w:szCs w:val="28"/>
          <w:highlight w:val="green"/>
        </w:rPr>
        <w:t>– стержневая или проволочная арматура</w:t>
      </w:r>
    </w:p>
    <w:p w14:paraId="6B399B1D" w14:textId="77777777" w:rsidR="00D037B7" w:rsidRDefault="00D037B7" w:rsidP="00E91862">
      <w:pPr>
        <w:pStyle w:val="af9"/>
        <w:spacing w:after="0" w:line="360" w:lineRule="auto"/>
        <w:ind w:left="0" w:firstLine="851"/>
        <w:jc w:val="both"/>
        <w:rPr>
          <w:sz w:val="28"/>
          <w:szCs w:val="28"/>
        </w:rPr>
      </w:pPr>
    </w:p>
    <w:p w14:paraId="2EFBF82C" w14:textId="292C4EA0" w:rsidR="00CD767F" w:rsidRPr="00CD767F" w:rsidRDefault="00F63969" w:rsidP="00CD767F">
      <w:pPr>
        <w:pStyle w:val="af8"/>
        <w:spacing w:line="360" w:lineRule="auto"/>
        <w:ind w:left="0" w:firstLine="851"/>
        <w:jc w:val="both"/>
        <w:rPr>
          <w:sz w:val="28"/>
          <w:szCs w:val="24"/>
        </w:rPr>
      </w:pPr>
      <w:r w:rsidRPr="00E04B10">
        <w:rPr>
          <w:sz w:val="28"/>
          <w:szCs w:val="24"/>
          <w:highlight w:val="green"/>
        </w:rPr>
        <w:t>4.1.2 Армоцементные конструкции согласно СП 63.13330</w:t>
      </w:r>
      <w:r w:rsidR="006D03C4" w:rsidRPr="00E04B10">
        <w:rPr>
          <w:sz w:val="28"/>
          <w:szCs w:val="24"/>
          <w:highlight w:val="green"/>
        </w:rPr>
        <w:t xml:space="preserve"> </w:t>
      </w:r>
      <w:r w:rsidRPr="00E04B10">
        <w:rPr>
          <w:sz w:val="28"/>
          <w:szCs w:val="24"/>
          <w:highlight w:val="green"/>
        </w:rPr>
        <w:t>должны быть обеспечены с требуемой надежностью от возникновения всех видов предельных состояний с помощью расчета, выбором материалов, установлением размеров элементов и их конструированием.</w:t>
      </w:r>
      <w:r w:rsidR="00CD767F">
        <w:rPr>
          <w:sz w:val="28"/>
          <w:szCs w:val="24"/>
        </w:rPr>
        <w:t xml:space="preserve"> </w:t>
      </w:r>
      <w:r w:rsidR="00CD767F" w:rsidRPr="00E04B10">
        <w:rPr>
          <w:sz w:val="28"/>
          <w:szCs w:val="28"/>
          <w:highlight w:val="green"/>
        </w:rPr>
        <w:t>При проектировании конструкций</w:t>
      </w:r>
      <w:r w:rsidR="00D037B7" w:rsidRPr="00E04B10">
        <w:rPr>
          <w:sz w:val="28"/>
          <w:szCs w:val="28"/>
          <w:highlight w:val="green"/>
        </w:rPr>
        <w:t>,</w:t>
      </w:r>
      <w:r w:rsidR="00CD767F" w:rsidRPr="00E04B10">
        <w:rPr>
          <w:sz w:val="28"/>
          <w:szCs w:val="28"/>
          <w:highlight w:val="green"/>
        </w:rPr>
        <w:t xml:space="preserve"> предназначенных для работы в особых условиях эксплуатации (при сейсмических воздействиях, в среде с агрессивной степенью воздействия на бетонные и железобетонные конструкции, в условиях </w:t>
      </w:r>
      <w:r w:rsidR="00CD767F" w:rsidRPr="00E04B10">
        <w:rPr>
          <w:sz w:val="28"/>
          <w:szCs w:val="28"/>
          <w:highlight w:val="green"/>
        </w:rPr>
        <w:lastRenderedPageBreak/>
        <w:t>повышенной влажности и т. п.), необходимо соблюдать дополнительные требования, предъявляемые к таким конструкциям соответствующими нормативными документами.</w:t>
      </w:r>
      <w:r w:rsidR="00CD767F" w:rsidRPr="003A1CAB">
        <w:rPr>
          <w:sz w:val="28"/>
          <w:szCs w:val="28"/>
        </w:rPr>
        <w:t xml:space="preserve"> </w:t>
      </w:r>
    </w:p>
    <w:p w14:paraId="744B852D" w14:textId="77777777" w:rsidR="00F63969" w:rsidRPr="00E04B10" w:rsidRDefault="00F63969" w:rsidP="00E91862">
      <w:pPr>
        <w:pStyle w:val="af8"/>
        <w:spacing w:line="360" w:lineRule="auto"/>
        <w:ind w:left="0" w:firstLine="851"/>
        <w:jc w:val="both"/>
        <w:rPr>
          <w:sz w:val="28"/>
          <w:szCs w:val="24"/>
          <w:highlight w:val="green"/>
        </w:rPr>
      </w:pPr>
      <w:r w:rsidRPr="00E04B10">
        <w:rPr>
          <w:sz w:val="28"/>
          <w:szCs w:val="24"/>
          <w:highlight w:val="green"/>
        </w:rPr>
        <w:t>4.1.3 Армоцементные конструкции следует применять в неагрессивной среде.</w:t>
      </w:r>
    </w:p>
    <w:p w14:paraId="77899F3F" w14:textId="4A2E359A" w:rsidR="00F61E93" w:rsidRPr="00F61E93" w:rsidRDefault="002E096B" w:rsidP="00F63969">
      <w:pPr>
        <w:pStyle w:val="af9"/>
        <w:spacing w:after="0" w:line="360" w:lineRule="auto"/>
        <w:ind w:left="0" w:firstLine="709"/>
        <w:jc w:val="both"/>
        <w:rPr>
          <w:sz w:val="28"/>
          <w:szCs w:val="24"/>
        </w:rPr>
      </w:pPr>
      <w:r w:rsidRPr="00E04B10">
        <w:rPr>
          <w:sz w:val="28"/>
          <w:szCs w:val="24"/>
          <w:highlight w:val="green"/>
        </w:rPr>
        <w:t>П</w:t>
      </w:r>
      <w:r w:rsidR="00F61E93" w:rsidRPr="00E04B10">
        <w:rPr>
          <w:sz w:val="28"/>
          <w:szCs w:val="24"/>
          <w:highlight w:val="green"/>
        </w:rPr>
        <w:t xml:space="preserve">рименение армоцементных конструкций </w:t>
      </w:r>
      <w:r w:rsidRPr="00E04B10">
        <w:rPr>
          <w:sz w:val="28"/>
          <w:szCs w:val="24"/>
          <w:highlight w:val="green"/>
        </w:rPr>
        <w:t xml:space="preserve">со стальной арматурой </w:t>
      </w:r>
      <w:r w:rsidR="00F61E93" w:rsidRPr="00E04B10">
        <w:rPr>
          <w:sz w:val="28"/>
          <w:szCs w:val="24"/>
          <w:highlight w:val="green"/>
        </w:rPr>
        <w:t>в среде со слабой ст</w:t>
      </w:r>
      <w:r w:rsidR="0003118C" w:rsidRPr="00E04B10">
        <w:rPr>
          <w:sz w:val="28"/>
          <w:szCs w:val="24"/>
          <w:highlight w:val="green"/>
        </w:rPr>
        <w:t>епенью агрессивного воздействия на железобетонные</w:t>
      </w:r>
      <w:r w:rsidR="00F61E93" w:rsidRPr="00E04B10">
        <w:rPr>
          <w:sz w:val="28"/>
          <w:szCs w:val="24"/>
          <w:highlight w:val="green"/>
        </w:rPr>
        <w:t xml:space="preserve"> </w:t>
      </w:r>
      <w:proofErr w:type="gramStart"/>
      <w:r w:rsidR="00F61E93" w:rsidRPr="00E04B10">
        <w:rPr>
          <w:sz w:val="28"/>
          <w:szCs w:val="24"/>
          <w:highlight w:val="green"/>
        </w:rPr>
        <w:t xml:space="preserve">конструкции  </w:t>
      </w:r>
      <w:r w:rsidRPr="00E04B10">
        <w:rPr>
          <w:sz w:val="28"/>
          <w:szCs w:val="24"/>
          <w:highlight w:val="green"/>
        </w:rPr>
        <w:t>допускается</w:t>
      </w:r>
      <w:proofErr w:type="gramEnd"/>
      <w:r w:rsidRPr="00E04B10">
        <w:rPr>
          <w:sz w:val="28"/>
          <w:szCs w:val="24"/>
          <w:highlight w:val="green"/>
        </w:rPr>
        <w:t xml:space="preserve"> </w:t>
      </w:r>
      <w:r w:rsidR="00F61E93" w:rsidRPr="00E04B10">
        <w:rPr>
          <w:sz w:val="28"/>
          <w:szCs w:val="24"/>
          <w:highlight w:val="green"/>
        </w:rPr>
        <w:t>при  выполнении  требований,  установленных СП 28.13330 для таких конструкций.</w:t>
      </w:r>
    </w:p>
    <w:p w14:paraId="75AF1990" w14:textId="1ABD62BC" w:rsidR="00F61E93" w:rsidRPr="00F61E93" w:rsidRDefault="00F61E93" w:rsidP="00F63969">
      <w:pPr>
        <w:pStyle w:val="af8"/>
        <w:spacing w:line="360" w:lineRule="auto"/>
        <w:ind w:left="0" w:firstLine="709"/>
        <w:jc w:val="both"/>
        <w:rPr>
          <w:sz w:val="28"/>
          <w:szCs w:val="24"/>
        </w:rPr>
      </w:pPr>
      <w:r w:rsidRPr="001A1BB7">
        <w:rPr>
          <w:sz w:val="28"/>
          <w:szCs w:val="24"/>
          <w:highlight w:val="green"/>
        </w:rPr>
        <w:t xml:space="preserve">4.1.4 Выбор конструктивных решений армоцементных конструкций </w:t>
      </w:r>
      <w:r w:rsidR="008A7834" w:rsidRPr="001A1BB7">
        <w:rPr>
          <w:sz w:val="28"/>
          <w:szCs w:val="24"/>
          <w:highlight w:val="green"/>
        </w:rPr>
        <w:t>следует производить</w:t>
      </w:r>
      <w:r w:rsidRPr="001A1BB7">
        <w:rPr>
          <w:sz w:val="28"/>
          <w:szCs w:val="24"/>
          <w:highlight w:val="green"/>
        </w:rPr>
        <w:t xml:space="preserve"> исходя из технико-экономической целесообразности применения таких конструкций в конкретных условиях строительства с учетом максимального снижени</w:t>
      </w:r>
      <w:r w:rsidR="004864A5" w:rsidRPr="001A1BB7">
        <w:rPr>
          <w:sz w:val="28"/>
          <w:szCs w:val="24"/>
          <w:highlight w:val="green"/>
        </w:rPr>
        <w:t>я их материалоемкости, трудоемкости,</w:t>
      </w:r>
      <w:r w:rsidRPr="001A1BB7">
        <w:rPr>
          <w:sz w:val="28"/>
          <w:szCs w:val="24"/>
          <w:highlight w:val="green"/>
        </w:rPr>
        <w:t xml:space="preserve"> энергоемкости и стоимости.</w:t>
      </w:r>
    </w:p>
    <w:p w14:paraId="597495E2" w14:textId="77777777" w:rsidR="00F61E93" w:rsidRPr="00F61E93" w:rsidRDefault="00F61E93" w:rsidP="00F63969">
      <w:pPr>
        <w:pStyle w:val="af5"/>
        <w:spacing w:after="0" w:line="360" w:lineRule="auto"/>
        <w:ind w:firstLine="709"/>
        <w:jc w:val="both"/>
        <w:rPr>
          <w:sz w:val="28"/>
          <w:szCs w:val="24"/>
        </w:rPr>
      </w:pPr>
      <w:r w:rsidRPr="00F61E93">
        <w:rPr>
          <w:sz w:val="28"/>
          <w:szCs w:val="24"/>
        </w:rPr>
        <w:t>Армоцементные конструкции рекомендуется применять в элементах зданий и сооружений, для которых существенное значение имеют снижение собственного веса, уменьшение раскрытия трещин и обеспечение водонепроницаемости бетона.</w:t>
      </w:r>
    </w:p>
    <w:p w14:paraId="68A6E095" w14:textId="1274B216" w:rsidR="00F61E93" w:rsidRPr="00F61E93" w:rsidRDefault="00F61E93" w:rsidP="00F63969">
      <w:pPr>
        <w:pStyle w:val="af8"/>
        <w:spacing w:line="360" w:lineRule="auto"/>
        <w:ind w:left="0" w:firstLine="709"/>
        <w:jc w:val="both"/>
        <w:rPr>
          <w:sz w:val="28"/>
          <w:szCs w:val="24"/>
        </w:rPr>
      </w:pPr>
      <w:r w:rsidRPr="001A1BB7">
        <w:rPr>
          <w:sz w:val="28"/>
          <w:szCs w:val="24"/>
          <w:highlight w:val="green"/>
        </w:rPr>
        <w:t xml:space="preserve">4.1.5 При выборе конструктивных решений должны </w:t>
      </w:r>
      <w:r w:rsidR="008A7834" w:rsidRPr="001A1BB7">
        <w:rPr>
          <w:sz w:val="28"/>
          <w:szCs w:val="24"/>
          <w:highlight w:val="green"/>
        </w:rPr>
        <w:t>быть учтены</w:t>
      </w:r>
      <w:r w:rsidRPr="001A1BB7">
        <w:rPr>
          <w:sz w:val="28"/>
          <w:szCs w:val="24"/>
          <w:highlight w:val="green"/>
        </w:rPr>
        <w:t xml:space="preserve"> методы изготовления, монтажа и условия эксплуатации конструкций.</w:t>
      </w:r>
    </w:p>
    <w:p w14:paraId="65029A08" w14:textId="4516D824" w:rsidR="00F61E93" w:rsidRPr="00F61E93" w:rsidRDefault="00F61E93" w:rsidP="00F63969">
      <w:pPr>
        <w:pStyle w:val="af5"/>
        <w:spacing w:after="0" w:line="360" w:lineRule="auto"/>
        <w:ind w:firstLine="709"/>
        <w:jc w:val="both"/>
        <w:rPr>
          <w:sz w:val="28"/>
          <w:szCs w:val="24"/>
        </w:rPr>
      </w:pPr>
      <w:r w:rsidRPr="001A1BB7">
        <w:rPr>
          <w:sz w:val="28"/>
          <w:szCs w:val="24"/>
          <w:highlight w:val="green"/>
        </w:rPr>
        <w:t>Форма и разм</w:t>
      </w:r>
      <w:r w:rsidR="008A7834" w:rsidRPr="001A1BB7">
        <w:rPr>
          <w:sz w:val="28"/>
          <w:szCs w:val="24"/>
          <w:highlight w:val="green"/>
        </w:rPr>
        <w:t>еры элементов должны принимать</w:t>
      </w:r>
      <w:r w:rsidRPr="001A1BB7">
        <w:rPr>
          <w:sz w:val="28"/>
          <w:szCs w:val="24"/>
          <w:highlight w:val="green"/>
        </w:rPr>
        <w:t xml:space="preserve"> исходя из наиболее полного учета свойств армоцементных конструкций, возможности заводского механизированного изготовления, удобства транспортирования и монтажа конструкций.</w:t>
      </w:r>
    </w:p>
    <w:p w14:paraId="2FDBFFF2" w14:textId="77777777" w:rsidR="00F61E93" w:rsidRPr="00F61E93" w:rsidRDefault="00F61E93" w:rsidP="00F63969">
      <w:pPr>
        <w:pStyle w:val="af8"/>
        <w:spacing w:line="360" w:lineRule="auto"/>
        <w:ind w:left="0" w:firstLine="709"/>
        <w:jc w:val="both"/>
        <w:rPr>
          <w:sz w:val="28"/>
          <w:szCs w:val="24"/>
        </w:rPr>
      </w:pPr>
      <w:r w:rsidRPr="001A1BB7">
        <w:rPr>
          <w:sz w:val="28"/>
          <w:szCs w:val="24"/>
          <w:highlight w:val="green"/>
        </w:rPr>
        <w:t>4.1.6 Армоцементные конструкции допускается применять в качестве опалубки для монолитных железобетонных конструкций.</w:t>
      </w:r>
    </w:p>
    <w:p w14:paraId="25F6B4FE" w14:textId="77777777" w:rsidR="00F61E93" w:rsidRPr="00173BAD" w:rsidRDefault="00F61E93" w:rsidP="00F63969">
      <w:pPr>
        <w:pStyle w:val="af5"/>
        <w:spacing w:after="0" w:line="360" w:lineRule="auto"/>
        <w:ind w:firstLine="709"/>
        <w:jc w:val="both"/>
        <w:rPr>
          <w:sz w:val="28"/>
          <w:szCs w:val="24"/>
          <w:highlight w:val="green"/>
        </w:rPr>
      </w:pPr>
      <w:r w:rsidRPr="00173BAD">
        <w:rPr>
          <w:sz w:val="28"/>
          <w:szCs w:val="24"/>
          <w:highlight w:val="green"/>
        </w:rPr>
        <w:t xml:space="preserve">Для обеспечения совместной работы армоцементной опалубки и монолитного бетона на поверхности армоцементной опалубки должны быть выполнены пазы шириной до 10 мм, глубиной до 5 мм с шагом до 100 мм, а поверхность армоцементной опалубки должна быть </w:t>
      </w:r>
      <w:r w:rsidR="009262F8" w:rsidRPr="00173BAD">
        <w:rPr>
          <w:sz w:val="28"/>
          <w:szCs w:val="24"/>
          <w:highlight w:val="green"/>
        </w:rPr>
        <w:t xml:space="preserve">очищена от грязи, льда и </w:t>
      </w:r>
      <w:r w:rsidR="009262F8" w:rsidRPr="00173BAD">
        <w:rPr>
          <w:sz w:val="28"/>
          <w:szCs w:val="24"/>
          <w:highlight w:val="green"/>
        </w:rPr>
        <w:lastRenderedPageBreak/>
        <w:t xml:space="preserve">снега, </w:t>
      </w:r>
      <w:r w:rsidRPr="00173BAD">
        <w:rPr>
          <w:sz w:val="28"/>
          <w:szCs w:val="24"/>
          <w:highlight w:val="green"/>
        </w:rPr>
        <w:t>обработана стальной щеткой и обдута сжатым воздухом. Для связи арматуры несъемной армоцементной опалубки с основной арматурой конструкции необходимо предусматривать в опалубке выпуски сеток и стержней.</w:t>
      </w:r>
    </w:p>
    <w:p w14:paraId="048A3218" w14:textId="77777777" w:rsidR="00F61E93" w:rsidRPr="00173BAD" w:rsidRDefault="00F61E93" w:rsidP="00F63969">
      <w:pPr>
        <w:pStyle w:val="af5"/>
        <w:spacing w:after="0" w:line="360" w:lineRule="auto"/>
        <w:ind w:firstLine="709"/>
        <w:jc w:val="both"/>
        <w:rPr>
          <w:sz w:val="28"/>
          <w:szCs w:val="24"/>
          <w:highlight w:val="green"/>
        </w:rPr>
      </w:pPr>
      <w:r w:rsidRPr="00173BAD">
        <w:rPr>
          <w:sz w:val="28"/>
          <w:szCs w:val="24"/>
          <w:highlight w:val="green"/>
        </w:rPr>
        <w:t>4.1.7 Армоцементные конструкции и отдельные их элементы должны обладать необходимой прочностью, жесткостью, трещиностойкостью, устойчивостью и пространственной неизменяемостью на стадиях изготовления, транспортирования, монтажа и эксплуатации.</w:t>
      </w:r>
    </w:p>
    <w:p w14:paraId="0D70FB38" w14:textId="502F6D5B" w:rsidR="00E831AB" w:rsidRPr="00173BAD" w:rsidRDefault="00E831AB" w:rsidP="00F63969">
      <w:pPr>
        <w:spacing w:line="360" w:lineRule="auto"/>
        <w:ind w:firstLine="709"/>
        <w:jc w:val="both"/>
        <w:rPr>
          <w:sz w:val="28"/>
          <w:szCs w:val="24"/>
          <w:highlight w:val="green"/>
        </w:rPr>
      </w:pPr>
      <w:r w:rsidRPr="00173BAD">
        <w:rPr>
          <w:sz w:val="28"/>
          <w:szCs w:val="24"/>
          <w:highlight w:val="green"/>
        </w:rPr>
        <w:t>Рабочая документация на армоцементные конструкции должна содержать указания по способам их транспортирования, складирования и монтажа, а также в необходимых случаях точки передачи усилий на конструкцию.</w:t>
      </w:r>
    </w:p>
    <w:p w14:paraId="44B07093" w14:textId="77777777" w:rsidR="00F61E93" w:rsidRPr="00F61E93" w:rsidRDefault="00F61E93" w:rsidP="00F63969">
      <w:pPr>
        <w:pStyle w:val="af8"/>
        <w:spacing w:line="360" w:lineRule="auto"/>
        <w:ind w:left="0" w:firstLine="709"/>
        <w:jc w:val="both"/>
        <w:rPr>
          <w:sz w:val="28"/>
          <w:szCs w:val="24"/>
        </w:rPr>
      </w:pPr>
      <w:r w:rsidRPr="00173BAD">
        <w:rPr>
          <w:sz w:val="28"/>
          <w:szCs w:val="24"/>
          <w:highlight w:val="green"/>
        </w:rPr>
        <w:t>4.1.8 При проектировании сборных армоцементных конструкций особое внимание необходимо обращать на прочность, долговечность и технологичность соединений и узлов. Соединения и узлы сборных ограждающих конструкций должны удовлетворять также специальным требованиям к этим ограждениям (обеспечивать передачу усилий элементам несущих конструкций, выполнение теплотехнических требований, заданной деформативности и др.).</w:t>
      </w:r>
    </w:p>
    <w:p w14:paraId="3FDB9789" w14:textId="77777777" w:rsidR="00F61E93" w:rsidRPr="00173BAD" w:rsidRDefault="00F61E93" w:rsidP="00F63969">
      <w:pPr>
        <w:pStyle w:val="af8"/>
        <w:spacing w:line="360" w:lineRule="auto"/>
        <w:ind w:left="0" w:firstLine="709"/>
        <w:jc w:val="both"/>
        <w:rPr>
          <w:sz w:val="28"/>
          <w:szCs w:val="24"/>
          <w:highlight w:val="green"/>
        </w:rPr>
      </w:pPr>
      <w:r w:rsidRPr="00173BAD">
        <w:rPr>
          <w:sz w:val="28"/>
          <w:szCs w:val="24"/>
          <w:highlight w:val="green"/>
        </w:rPr>
        <w:t>4.1.9 Для предотвращения появления трещин, местных выколов и других дефектов армоцементных конструкций при их подъеме в процессе изготовления, складирования, транспортирования и монтажа следует применять специальные приспособления, обеспечивающие беспетлевой подъем армоцементных конструкций.</w:t>
      </w:r>
    </w:p>
    <w:p w14:paraId="66513E54" w14:textId="6C1593E6" w:rsidR="00F61E93" w:rsidRDefault="00F61E93" w:rsidP="00F63969">
      <w:pPr>
        <w:pStyle w:val="af8"/>
        <w:spacing w:line="360" w:lineRule="auto"/>
        <w:ind w:left="0" w:firstLine="709"/>
        <w:jc w:val="both"/>
        <w:rPr>
          <w:sz w:val="28"/>
          <w:szCs w:val="24"/>
        </w:rPr>
      </w:pPr>
      <w:r w:rsidRPr="00173BAD">
        <w:rPr>
          <w:sz w:val="28"/>
          <w:szCs w:val="24"/>
          <w:highlight w:val="green"/>
        </w:rPr>
        <w:t>4.1.10 Для обеспечения требуемой огнестойкости армоцементных к</w:t>
      </w:r>
      <w:r w:rsidR="008A7834" w:rsidRPr="00173BAD">
        <w:rPr>
          <w:sz w:val="28"/>
          <w:szCs w:val="24"/>
          <w:highlight w:val="green"/>
        </w:rPr>
        <w:t>онструкций следует предусмотре</w:t>
      </w:r>
      <w:r w:rsidRPr="00173BAD">
        <w:rPr>
          <w:sz w:val="28"/>
          <w:szCs w:val="24"/>
          <w:highlight w:val="green"/>
        </w:rPr>
        <w:t>ть мероприятия по их защите от огневого воздействия, в том числе конструкционную огнезащиту</w:t>
      </w:r>
      <w:r w:rsidR="00EB70C3" w:rsidRPr="00173BAD">
        <w:rPr>
          <w:sz w:val="28"/>
          <w:szCs w:val="24"/>
          <w:highlight w:val="green"/>
        </w:rPr>
        <w:t xml:space="preserve"> в соответствии с требованиями раздела 11 СП 28.13330.2012, положения</w:t>
      </w:r>
      <w:r w:rsidR="00E91862" w:rsidRPr="00173BAD">
        <w:rPr>
          <w:sz w:val="28"/>
          <w:szCs w:val="24"/>
          <w:highlight w:val="green"/>
        </w:rPr>
        <w:t>ми ГОСТ 31384, СП 112.13330</w:t>
      </w:r>
      <w:r w:rsidRPr="00173BAD">
        <w:rPr>
          <w:sz w:val="28"/>
          <w:szCs w:val="24"/>
          <w:highlight w:val="green"/>
        </w:rPr>
        <w:t>.</w:t>
      </w:r>
    </w:p>
    <w:p w14:paraId="07731CDD" w14:textId="701C40D4" w:rsidR="00B9697E" w:rsidRPr="00F61E93" w:rsidRDefault="00B9697E" w:rsidP="00F63969">
      <w:pPr>
        <w:spacing w:line="360" w:lineRule="auto"/>
        <w:ind w:firstLine="709"/>
        <w:jc w:val="both"/>
        <w:rPr>
          <w:sz w:val="28"/>
          <w:szCs w:val="24"/>
        </w:rPr>
      </w:pPr>
      <w:r w:rsidRPr="00173BAD">
        <w:rPr>
          <w:sz w:val="28"/>
          <w:szCs w:val="24"/>
          <w:highlight w:val="green"/>
        </w:rPr>
        <w:t xml:space="preserve">4.1.11 Армоцементные конструкции, подвергающиеся воздействию многократно повторяющейся нагрузки, а также предварительно напряженные </w:t>
      </w:r>
      <w:r w:rsidRPr="00173BAD">
        <w:rPr>
          <w:sz w:val="28"/>
          <w:szCs w:val="24"/>
          <w:highlight w:val="green"/>
        </w:rPr>
        <w:lastRenderedPageBreak/>
        <w:t>армоцементные конструкции пролетом выше 12 м при армировании арматурой классов</w:t>
      </w:r>
      <w:r w:rsidRPr="00173BAD">
        <w:rPr>
          <w:i/>
          <w:iCs/>
          <w:sz w:val="28"/>
          <w:szCs w:val="24"/>
          <w:highlight w:val="green"/>
        </w:rPr>
        <w:t xml:space="preserve"> </w:t>
      </w:r>
      <w:r w:rsidRPr="00173BAD">
        <w:rPr>
          <w:iCs/>
          <w:sz w:val="28"/>
          <w:szCs w:val="24"/>
          <w:highlight w:val="green"/>
        </w:rPr>
        <w:t>В</w:t>
      </w:r>
      <w:r w:rsidRPr="00173BAD">
        <w:rPr>
          <w:i/>
          <w:iCs/>
          <w:sz w:val="28"/>
          <w:szCs w:val="24"/>
          <w:highlight w:val="green"/>
        </w:rPr>
        <w:t xml:space="preserve">, </w:t>
      </w:r>
      <w:r w:rsidRPr="00173BAD">
        <w:rPr>
          <w:iCs/>
          <w:sz w:val="28"/>
          <w:szCs w:val="24"/>
          <w:highlight w:val="green"/>
        </w:rPr>
        <w:t>Вр</w:t>
      </w:r>
      <w:r w:rsidRPr="00173BAD">
        <w:rPr>
          <w:sz w:val="28"/>
          <w:szCs w:val="24"/>
          <w:highlight w:val="green"/>
        </w:rPr>
        <w:t xml:space="preserve"> и</w:t>
      </w:r>
      <w:r w:rsidRPr="00173BAD">
        <w:rPr>
          <w:i/>
          <w:iCs/>
          <w:sz w:val="28"/>
          <w:szCs w:val="24"/>
          <w:highlight w:val="green"/>
        </w:rPr>
        <w:t xml:space="preserve"> </w:t>
      </w:r>
      <w:r w:rsidRPr="00173BAD">
        <w:rPr>
          <w:iCs/>
          <w:sz w:val="28"/>
          <w:szCs w:val="24"/>
          <w:highlight w:val="green"/>
        </w:rPr>
        <w:t>К</w:t>
      </w:r>
      <w:r w:rsidRPr="00173BAD">
        <w:rPr>
          <w:sz w:val="28"/>
          <w:szCs w:val="24"/>
          <w:highlight w:val="green"/>
        </w:rPr>
        <w:t xml:space="preserve"> допускается проектировать только при специальном экспериментальном обосновании.</w:t>
      </w:r>
    </w:p>
    <w:p w14:paraId="5213D2D8" w14:textId="77777777" w:rsidR="00F61E93" w:rsidRPr="00F61E93" w:rsidRDefault="00F61E93" w:rsidP="00F63969">
      <w:pPr>
        <w:pStyle w:val="af8"/>
        <w:spacing w:before="200" w:after="200"/>
        <w:ind w:left="0" w:firstLine="709"/>
        <w:jc w:val="both"/>
        <w:rPr>
          <w:b/>
          <w:sz w:val="28"/>
          <w:szCs w:val="24"/>
        </w:rPr>
      </w:pPr>
      <w:r w:rsidRPr="00F61E93">
        <w:rPr>
          <w:b/>
          <w:sz w:val="28"/>
          <w:szCs w:val="24"/>
        </w:rPr>
        <w:t>4.2 Основные расчетные требования</w:t>
      </w:r>
    </w:p>
    <w:p w14:paraId="5D8C7F4F" w14:textId="124EF89C" w:rsidR="00F61E93" w:rsidRPr="00173BAD" w:rsidRDefault="00F61E93" w:rsidP="00F63969">
      <w:pPr>
        <w:pStyle w:val="af8"/>
        <w:spacing w:before="200" w:line="360" w:lineRule="auto"/>
        <w:ind w:left="0" w:firstLine="709"/>
        <w:jc w:val="both"/>
        <w:rPr>
          <w:sz w:val="28"/>
          <w:szCs w:val="24"/>
          <w:highlight w:val="green"/>
        </w:rPr>
      </w:pPr>
      <w:r w:rsidRPr="00173BAD">
        <w:rPr>
          <w:sz w:val="28"/>
          <w:szCs w:val="24"/>
          <w:highlight w:val="green"/>
        </w:rPr>
        <w:t>4.2.1 Армоцементные конструкции в соответствии с требованиями ГОСТ 27751</w:t>
      </w:r>
      <w:r w:rsidR="00BC1C81" w:rsidRPr="00173BAD">
        <w:rPr>
          <w:sz w:val="28"/>
          <w:szCs w:val="24"/>
          <w:highlight w:val="green"/>
        </w:rPr>
        <w:t xml:space="preserve"> </w:t>
      </w:r>
      <w:r w:rsidRPr="00173BAD">
        <w:rPr>
          <w:sz w:val="28"/>
          <w:szCs w:val="24"/>
          <w:highlight w:val="green"/>
        </w:rPr>
        <w:t>следует рассчитывать по предельным состояниям (предельные состояния первой группы) и по пригодности к нормальной эксплуатации (предельные состояния второй группы</w:t>
      </w:r>
      <w:r w:rsidR="00BB5C4B" w:rsidRPr="00173BAD">
        <w:rPr>
          <w:sz w:val="28"/>
          <w:szCs w:val="24"/>
          <w:highlight w:val="green"/>
        </w:rPr>
        <w:t>)</w:t>
      </w:r>
      <w:r w:rsidRPr="00173BAD">
        <w:rPr>
          <w:sz w:val="28"/>
          <w:szCs w:val="24"/>
          <w:highlight w:val="green"/>
        </w:rPr>
        <w:t xml:space="preserve"> согласно положениям СП 63.13330</w:t>
      </w:r>
      <w:r w:rsidR="00E91862" w:rsidRPr="00173BAD">
        <w:rPr>
          <w:sz w:val="28"/>
          <w:szCs w:val="24"/>
          <w:highlight w:val="green"/>
        </w:rPr>
        <w:t xml:space="preserve"> </w:t>
      </w:r>
      <w:r w:rsidR="008A7834" w:rsidRPr="00173BAD">
        <w:rPr>
          <w:sz w:val="28"/>
          <w:szCs w:val="24"/>
          <w:highlight w:val="green"/>
        </w:rPr>
        <w:t>и настоящего свода правил</w:t>
      </w:r>
      <w:r w:rsidRPr="00173BAD">
        <w:rPr>
          <w:sz w:val="28"/>
          <w:szCs w:val="24"/>
          <w:highlight w:val="green"/>
        </w:rPr>
        <w:t>, учитывающих особенности армоцементных конструкций:</w:t>
      </w:r>
    </w:p>
    <w:p w14:paraId="71FCE78B" w14:textId="6E9A2271" w:rsidR="00F61E93" w:rsidRPr="00173BAD" w:rsidRDefault="00E91862" w:rsidP="00F63969">
      <w:pPr>
        <w:pStyle w:val="24"/>
        <w:spacing w:line="360" w:lineRule="auto"/>
        <w:ind w:left="0" w:firstLine="709"/>
        <w:jc w:val="both"/>
        <w:rPr>
          <w:sz w:val="28"/>
          <w:szCs w:val="24"/>
          <w:highlight w:val="green"/>
        </w:rPr>
      </w:pPr>
      <w:r w:rsidRPr="00173BAD">
        <w:rPr>
          <w:sz w:val="28"/>
          <w:szCs w:val="24"/>
          <w:highlight w:val="green"/>
        </w:rPr>
        <w:t xml:space="preserve">- </w:t>
      </w:r>
      <w:r w:rsidR="00F61E93" w:rsidRPr="00173BAD">
        <w:rPr>
          <w:sz w:val="28"/>
          <w:szCs w:val="24"/>
          <w:highlight w:val="green"/>
        </w:rPr>
        <w:t>дисперсность армирования;</w:t>
      </w:r>
    </w:p>
    <w:p w14:paraId="0E4BA447" w14:textId="2A283C98" w:rsidR="00F61E93" w:rsidRPr="00173BAD" w:rsidRDefault="00E91862" w:rsidP="00F63969">
      <w:pPr>
        <w:pStyle w:val="24"/>
        <w:spacing w:line="360" w:lineRule="auto"/>
        <w:ind w:left="0" w:firstLine="709"/>
        <w:jc w:val="both"/>
        <w:rPr>
          <w:sz w:val="28"/>
          <w:szCs w:val="24"/>
          <w:highlight w:val="green"/>
        </w:rPr>
      </w:pPr>
      <w:r w:rsidRPr="00173BAD">
        <w:rPr>
          <w:sz w:val="28"/>
          <w:szCs w:val="24"/>
          <w:highlight w:val="green"/>
        </w:rPr>
        <w:t xml:space="preserve">- </w:t>
      </w:r>
      <w:r w:rsidR="00F61E93" w:rsidRPr="00173BAD">
        <w:rPr>
          <w:sz w:val="28"/>
          <w:szCs w:val="24"/>
          <w:highlight w:val="green"/>
        </w:rPr>
        <w:t>тонкостенность конструкций;</w:t>
      </w:r>
    </w:p>
    <w:p w14:paraId="06E9F71C" w14:textId="64A94A4A" w:rsidR="00F61E93" w:rsidRPr="00173BAD" w:rsidRDefault="00E91862" w:rsidP="00F63969">
      <w:pPr>
        <w:pStyle w:val="24"/>
        <w:spacing w:line="360" w:lineRule="auto"/>
        <w:ind w:left="0" w:firstLine="709"/>
        <w:jc w:val="both"/>
        <w:rPr>
          <w:sz w:val="28"/>
          <w:szCs w:val="24"/>
          <w:highlight w:val="green"/>
        </w:rPr>
      </w:pPr>
      <w:r w:rsidRPr="00173BAD">
        <w:rPr>
          <w:sz w:val="28"/>
          <w:szCs w:val="24"/>
          <w:highlight w:val="green"/>
        </w:rPr>
        <w:t xml:space="preserve">- </w:t>
      </w:r>
      <w:r w:rsidR="00F61E93" w:rsidRPr="00173BAD">
        <w:rPr>
          <w:sz w:val="28"/>
          <w:szCs w:val="24"/>
          <w:highlight w:val="green"/>
        </w:rPr>
        <w:t>уменьшенный защитный слой бетона.</w:t>
      </w:r>
    </w:p>
    <w:p w14:paraId="58B9B34E" w14:textId="77777777" w:rsidR="00F61E93" w:rsidRPr="00173BAD" w:rsidRDefault="00F61E93" w:rsidP="00F63969">
      <w:pPr>
        <w:pStyle w:val="24"/>
        <w:spacing w:line="360" w:lineRule="auto"/>
        <w:ind w:left="0" w:firstLine="709"/>
        <w:jc w:val="both"/>
        <w:rPr>
          <w:sz w:val="28"/>
          <w:szCs w:val="24"/>
          <w:highlight w:val="green"/>
        </w:rPr>
      </w:pPr>
      <w:r w:rsidRPr="00173BAD">
        <w:rPr>
          <w:sz w:val="28"/>
          <w:szCs w:val="24"/>
          <w:highlight w:val="green"/>
        </w:rPr>
        <w:t>Расчеты должны обеспечивать надежность армоцементной конструкции в течение всего срока службы здания или сооружения с учетом их уровня ответственности, а также при производстве работ в соответствии с требованиями, предъявляемыми к ним.</w:t>
      </w:r>
    </w:p>
    <w:p w14:paraId="672091C6" w14:textId="32F8E35A" w:rsidR="00F61E93" w:rsidRPr="00173BAD" w:rsidRDefault="00F61E93" w:rsidP="00F63969">
      <w:pPr>
        <w:pStyle w:val="24"/>
        <w:spacing w:line="360" w:lineRule="auto"/>
        <w:ind w:left="0" w:firstLine="709"/>
        <w:rPr>
          <w:sz w:val="28"/>
          <w:szCs w:val="24"/>
          <w:highlight w:val="green"/>
        </w:rPr>
      </w:pPr>
      <w:r w:rsidRPr="00173BAD">
        <w:rPr>
          <w:sz w:val="28"/>
          <w:szCs w:val="24"/>
          <w:highlight w:val="green"/>
        </w:rPr>
        <w:t>Расчеты по предельным состояниям первой группы включают</w:t>
      </w:r>
      <w:r w:rsidR="00F533B8" w:rsidRPr="00173BAD">
        <w:rPr>
          <w:sz w:val="28"/>
          <w:szCs w:val="24"/>
          <w:highlight w:val="green"/>
        </w:rPr>
        <w:t xml:space="preserve"> расчет</w:t>
      </w:r>
      <w:r w:rsidRPr="00173BAD">
        <w:rPr>
          <w:sz w:val="28"/>
          <w:szCs w:val="24"/>
          <w:highlight w:val="green"/>
        </w:rPr>
        <w:t>:</w:t>
      </w:r>
    </w:p>
    <w:p w14:paraId="67853BFC" w14:textId="55BADD62" w:rsidR="00F61E93" w:rsidRPr="00173BAD" w:rsidRDefault="00E91862" w:rsidP="00F63969">
      <w:pPr>
        <w:pStyle w:val="24"/>
        <w:spacing w:line="360" w:lineRule="auto"/>
        <w:ind w:left="0" w:firstLine="709"/>
        <w:rPr>
          <w:sz w:val="28"/>
          <w:szCs w:val="24"/>
          <w:highlight w:val="green"/>
        </w:rPr>
      </w:pPr>
      <w:r w:rsidRPr="00173BAD">
        <w:rPr>
          <w:sz w:val="28"/>
          <w:szCs w:val="24"/>
          <w:highlight w:val="green"/>
        </w:rPr>
        <w:t xml:space="preserve">- </w:t>
      </w:r>
      <w:r w:rsidR="00F61E93" w:rsidRPr="00173BAD">
        <w:rPr>
          <w:sz w:val="28"/>
          <w:szCs w:val="24"/>
          <w:highlight w:val="green"/>
        </w:rPr>
        <w:t>по прочности;</w:t>
      </w:r>
    </w:p>
    <w:p w14:paraId="7D5B1154" w14:textId="1136C871" w:rsidR="00F61E93" w:rsidRPr="00173BAD" w:rsidRDefault="00E91862" w:rsidP="00F63969">
      <w:pPr>
        <w:pStyle w:val="24"/>
        <w:spacing w:line="360" w:lineRule="auto"/>
        <w:ind w:left="0" w:firstLine="709"/>
        <w:rPr>
          <w:sz w:val="28"/>
          <w:szCs w:val="24"/>
          <w:highlight w:val="green"/>
        </w:rPr>
      </w:pPr>
      <w:r w:rsidRPr="00173BAD">
        <w:rPr>
          <w:sz w:val="28"/>
          <w:szCs w:val="24"/>
          <w:highlight w:val="green"/>
        </w:rPr>
        <w:t xml:space="preserve">- </w:t>
      </w:r>
      <w:r w:rsidR="00F61E93" w:rsidRPr="00173BAD">
        <w:rPr>
          <w:sz w:val="28"/>
          <w:szCs w:val="24"/>
          <w:highlight w:val="green"/>
        </w:rPr>
        <w:t>устойчивости формы (для тонкостенных конструкций);</w:t>
      </w:r>
    </w:p>
    <w:p w14:paraId="29B4BB1A" w14:textId="7DB45B3B" w:rsidR="00F61E93" w:rsidRPr="00F61E93" w:rsidRDefault="00E91862" w:rsidP="00F63969">
      <w:pPr>
        <w:pStyle w:val="24"/>
        <w:spacing w:line="360" w:lineRule="auto"/>
        <w:ind w:left="0" w:firstLine="709"/>
        <w:jc w:val="both"/>
        <w:rPr>
          <w:sz w:val="28"/>
          <w:szCs w:val="24"/>
        </w:rPr>
      </w:pPr>
      <w:r w:rsidRPr="00173BAD">
        <w:rPr>
          <w:sz w:val="28"/>
          <w:szCs w:val="24"/>
          <w:highlight w:val="green"/>
        </w:rPr>
        <w:t xml:space="preserve">- </w:t>
      </w:r>
      <w:r w:rsidR="00F61E93" w:rsidRPr="00173BAD">
        <w:rPr>
          <w:sz w:val="28"/>
          <w:szCs w:val="24"/>
          <w:highlight w:val="green"/>
        </w:rPr>
        <w:t>устойчивости положения (опрокидывание, скольжение, всплывание).</w:t>
      </w:r>
    </w:p>
    <w:p w14:paraId="157AAA64" w14:textId="45ADE553" w:rsidR="00F61E93" w:rsidRPr="00F61E93" w:rsidRDefault="00F61E93" w:rsidP="00F63969">
      <w:pPr>
        <w:pStyle w:val="24"/>
        <w:spacing w:line="360" w:lineRule="auto"/>
        <w:ind w:left="0" w:firstLine="709"/>
        <w:jc w:val="both"/>
        <w:rPr>
          <w:sz w:val="28"/>
          <w:szCs w:val="24"/>
        </w:rPr>
      </w:pPr>
      <w:r w:rsidRPr="00173BAD">
        <w:rPr>
          <w:sz w:val="28"/>
          <w:szCs w:val="24"/>
          <w:highlight w:val="green"/>
        </w:rPr>
        <w:t xml:space="preserve">Расчеты по прочности армоцементных конструкций следует производить </w:t>
      </w:r>
      <w:r w:rsidR="00F533B8" w:rsidRPr="00173BAD">
        <w:rPr>
          <w:sz w:val="28"/>
          <w:szCs w:val="24"/>
          <w:highlight w:val="green"/>
        </w:rPr>
        <w:t xml:space="preserve">исходя </w:t>
      </w:r>
      <w:r w:rsidRPr="00173BAD">
        <w:rPr>
          <w:sz w:val="28"/>
          <w:szCs w:val="24"/>
          <w:highlight w:val="green"/>
        </w:rPr>
        <w:t>из условия, по которому усилия, напряжени</w:t>
      </w:r>
      <w:r w:rsidR="00F533B8" w:rsidRPr="00173BAD">
        <w:rPr>
          <w:sz w:val="28"/>
          <w:szCs w:val="24"/>
          <w:highlight w:val="green"/>
        </w:rPr>
        <w:t>я и деформации в конструкциях ввиду</w:t>
      </w:r>
      <w:r w:rsidRPr="00173BAD">
        <w:rPr>
          <w:sz w:val="28"/>
          <w:szCs w:val="24"/>
          <w:highlight w:val="green"/>
        </w:rPr>
        <w:t xml:space="preserve"> различных воздействий с учетом начального напряженного состояния (преднапряжение, температурные и другие воздействия) не должны превышать соответствующих значений, установленных нормативными документами.</w:t>
      </w:r>
    </w:p>
    <w:p w14:paraId="1DE77EEB" w14:textId="1A2342C1" w:rsidR="00F61E93" w:rsidRPr="00F61E93" w:rsidRDefault="00F61E93" w:rsidP="00F63969">
      <w:pPr>
        <w:pStyle w:val="24"/>
        <w:spacing w:line="360" w:lineRule="auto"/>
        <w:ind w:left="0" w:firstLine="709"/>
        <w:jc w:val="both"/>
        <w:rPr>
          <w:sz w:val="28"/>
          <w:szCs w:val="24"/>
        </w:rPr>
      </w:pPr>
      <w:r w:rsidRPr="007A3F6F">
        <w:rPr>
          <w:sz w:val="28"/>
          <w:szCs w:val="24"/>
          <w:highlight w:val="green"/>
        </w:rPr>
        <w:t xml:space="preserve">Расчеты по устойчивости формы конструкции, а также по устойчивости положения (с учетом совместной работы конструкции и основания, их деформационных свойств, сопротивления сдвигу по контакту с основанием и других особенностей) следует производить согласно указаниям нормативных </w:t>
      </w:r>
      <w:r w:rsidRPr="007A3F6F">
        <w:rPr>
          <w:sz w:val="28"/>
          <w:szCs w:val="24"/>
          <w:highlight w:val="green"/>
        </w:rPr>
        <w:lastRenderedPageBreak/>
        <w:t>документов на отдельные виды конструкций.</w:t>
      </w:r>
      <w:r w:rsidR="00FB58C1" w:rsidRPr="007A3F6F">
        <w:rPr>
          <w:sz w:val="28"/>
          <w:szCs w:val="24"/>
          <w:highlight w:val="green"/>
        </w:rPr>
        <w:t xml:space="preserve"> В отсутствие таких указаний следует принимат</w:t>
      </w:r>
      <w:r w:rsidR="00F533B8" w:rsidRPr="007A3F6F">
        <w:rPr>
          <w:sz w:val="28"/>
          <w:szCs w:val="24"/>
          <w:highlight w:val="green"/>
        </w:rPr>
        <w:t>ь минимальный коэффициент запас</w:t>
      </w:r>
      <w:r w:rsidR="00DE3B56" w:rsidRPr="007A3F6F">
        <w:rPr>
          <w:sz w:val="28"/>
          <w:szCs w:val="24"/>
          <w:highlight w:val="green"/>
        </w:rPr>
        <w:t>а</w:t>
      </w:r>
      <w:r w:rsidR="00F533B8" w:rsidRPr="007A3F6F">
        <w:rPr>
          <w:sz w:val="28"/>
          <w:szCs w:val="24"/>
          <w:highlight w:val="green"/>
        </w:rPr>
        <w:t>:</w:t>
      </w:r>
      <w:r w:rsidR="00FB58C1" w:rsidRPr="007A3F6F">
        <w:rPr>
          <w:sz w:val="28"/>
          <w:szCs w:val="24"/>
          <w:highlight w:val="green"/>
        </w:rPr>
        <w:t xml:space="preserve"> по устойчивости формы</w:t>
      </w:r>
      <w:r w:rsidR="009A4F96" w:rsidRPr="007A3F6F">
        <w:rPr>
          <w:sz w:val="28"/>
          <w:szCs w:val="24"/>
          <w:highlight w:val="green"/>
        </w:rPr>
        <w:t xml:space="preserve"> равным </w:t>
      </w:r>
      <w:r w:rsidR="00523F92" w:rsidRPr="007A3F6F">
        <w:rPr>
          <w:sz w:val="28"/>
          <w:szCs w:val="24"/>
          <w:highlight w:val="green"/>
        </w:rPr>
        <w:t>3</w:t>
      </w:r>
      <w:r w:rsidR="009A4F96" w:rsidRPr="007A3F6F">
        <w:rPr>
          <w:sz w:val="28"/>
          <w:szCs w:val="24"/>
          <w:highlight w:val="green"/>
        </w:rPr>
        <w:t xml:space="preserve">; </w:t>
      </w:r>
      <w:r w:rsidR="00212CD0" w:rsidRPr="007A3F6F">
        <w:rPr>
          <w:sz w:val="28"/>
          <w:szCs w:val="24"/>
          <w:highlight w:val="green"/>
        </w:rPr>
        <w:t>на опрокидывание</w:t>
      </w:r>
      <w:r w:rsidR="009A4F96" w:rsidRPr="007A3F6F">
        <w:rPr>
          <w:sz w:val="28"/>
          <w:szCs w:val="24"/>
          <w:highlight w:val="green"/>
        </w:rPr>
        <w:t xml:space="preserve"> равным 1,5</w:t>
      </w:r>
      <w:r w:rsidR="00523F92" w:rsidRPr="007A3F6F">
        <w:rPr>
          <w:sz w:val="28"/>
          <w:szCs w:val="24"/>
          <w:highlight w:val="green"/>
        </w:rPr>
        <w:t xml:space="preserve"> при наиболее неблагоприятн</w:t>
      </w:r>
      <w:r w:rsidR="00ED1E67" w:rsidRPr="007A3F6F">
        <w:rPr>
          <w:sz w:val="28"/>
          <w:szCs w:val="24"/>
          <w:highlight w:val="green"/>
        </w:rPr>
        <w:t>ых значениях</w:t>
      </w:r>
      <w:r w:rsidR="00523F92" w:rsidRPr="007A3F6F">
        <w:rPr>
          <w:sz w:val="28"/>
          <w:szCs w:val="24"/>
          <w:highlight w:val="green"/>
        </w:rPr>
        <w:t xml:space="preserve"> коэффициентов надежности по нагрузке</w:t>
      </w:r>
      <w:r w:rsidR="009A4F96" w:rsidRPr="007A3F6F">
        <w:rPr>
          <w:sz w:val="28"/>
          <w:szCs w:val="24"/>
          <w:highlight w:val="green"/>
        </w:rPr>
        <w:t>.</w:t>
      </w:r>
    </w:p>
    <w:p w14:paraId="54FCC6E0" w14:textId="5E8C406A" w:rsidR="00F61E93" w:rsidRPr="00BA7DBE" w:rsidRDefault="00255F12" w:rsidP="00F63969">
      <w:pPr>
        <w:pStyle w:val="24"/>
        <w:spacing w:line="360" w:lineRule="auto"/>
        <w:ind w:left="0" w:firstLine="709"/>
        <w:jc w:val="both"/>
        <w:rPr>
          <w:sz w:val="28"/>
          <w:szCs w:val="24"/>
          <w:highlight w:val="green"/>
        </w:rPr>
      </w:pPr>
      <w:r w:rsidRPr="00BA7DBE">
        <w:rPr>
          <w:sz w:val="28"/>
          <w:szCs w:val="24"/>
          <w:highlight w:val="green"/>
        </w:rPr>
        <w:t>При необходимости</w:t>
      </w:r>
      <w:r w:rsidR="00F61E93" w:rsidRPr="00BA7DBE">
        <w:rPr>
          <w:sz w:val="28"/>
          <w:szCs w:val="24"/>
          <w:highlight w:val="green"/>
        </w:rPr>
        <w:t xml:space="preserve"> в зависимости от вида и назначения конструкции должны быть произведены расчеты по предельным состояниям, связанным с явлениями, при которых возникает необходимость прекращения эксплуатации здания и сооружения (чрезмерные деформации, сдвиги в соединениях и другие явления).</w:t>
      </w:r>
    </w:p>
    <w:p w14:paraId="0066607C" w14:textId="54D9C5DE" w:rsidR="00F61E93" w:rsidRPr="00BA7DBE" w:rsidRDefault="00F61E93" w:rsidP="00F63969">
      <w:pPr>
        <w:pStyle w:val="24"/>
        <w:spacing w:line="360" w:lineRule="auto"/>
        <w:ind w:left="0" w:firstLine="709"/>
        <w:rPr>
          <w:sz w:val="28"/>
          <w:szCs w:val="24"/>
          <w:highlight w:val="green"/>
        </w:rPr>
      </w:pPr>
      <w:r w:rsidRPr="00BA7DBE">
        <w:rPr>
          <w:sz w:val="28"/>
          <w:szCs w:val="24"/>
          <w:highlight w:val="green"/>
        </w:rPr>
        <w:t>Расчеты по предельным состояниям второй группы включают</w:t>
      </w:r>
      <w:r w:rsidR="00255F12" w:rsidRPr="00BA7DBE">
        <w:rPr>
          <w:sz w:val="28"/>
          <w:szCs w:val="24"/>
          <w:highlight w:val="green"/>
        </w:rPr>
        <w:t xml:space="preserve"> расчет</w:t>
      </w:r>
      <w:r w:rsidRPr="00BA7DBE">
        <w:rPr>
          <w:sz w:val="28"/>
          <w:szCs w:val="24"/>
          <w:highlight w:val="green"/>
        </w:rPr>
        <w:t>:</w:t>
      </w:r>
    </w:p>
    <w:p w14:paraId="7290381B" w14:textId="18CCF8A4" w:rsidR="00F61E93" w:rsidRPr="00BA7DBE" w:rsidRDefault="00E91862" w:rsidP="00F63969">
      <w:pPr>
        <w:pStyle w:val="24"/>
        <w:spacing w:line="360" w:lineRule="auto"/>
        <w:ind w:left="0" w:firstLine="709"/>
        <w:rPr>
          <w:sz w:val="28"/>
          <w:szCs w:val="24"/>
          <w:highlight w:val="green"/>
        </w:rPr>
      </w:pPr>
      <w:r w:rsidRPr="00BA7DBE">
        <w:rPr>
          <w:sz w:val="28"/>
          <w:szCs w:val="24"/>
          <w:highlight w:val="green"/>
        </w:rPr>
        <w:t xml:space="preserve">- </w:t>
      </w:r>
      <w:r w:rsidR="00F61E93" w:rsidRPr="00BA7DBE">
        <w:rPr>
          <w:sz w:val="28"/>
          <w:szCs w:val="24"/>
          <w:highlight w:val="green"/>
        </w:rPr>
        <w:t>по образованию трещин;</w:t>
      </w:r>
    </w:p>
    <w:p w14:paraId="21C55375" w14:textId="4188C032" w:rsidR="00F61E93" w:rsidRPr="00BA7DBE" w:rsidRDefault="00E91862" w:rsidP="00F63969">
      <w:pPr>
        <w:pStyle w:val="24"/>
        <w:spacing w:line="360" w:lineRule="auto"/>
        <w:ind w:left="0" w:firstLine="709"/>
        <w:rPr>
          <w:sz w:val="28"/>
          <w:szCs w:val="24"/>
          <w:highlight w:val="green"/>
        </w:rPr>
      </w:pPr>
      <w:r w:rsidRPr="00BA7DBE">
        <w:rPr>
          <w:sz w:val="28"/>
          <w:szCs w:val="24"/>
          <w:highlight w:val="green"/>
        </w:rPr>
        <w:t xml:space="preserve">- </w:t>
      </w:r>
      <w:r w:rsidR="00F61E93" w:rsidRPr="00BA7DBE">
        <w:rPr>
          <w:sz w:val="28"/>
          <w:szCs w:val="24"/>
          <w:highlight w:val="green"/>
        </w:rPr>
        <w:t>раскрытию трещин;</w:t>
      </w:r>
    </w:p>
    <w:p w14:paraId="2A1F63BB" w14:textId="3642233E" w:rsidR="00F61E93" w:rsidRPr="00BA7DBE" w:rsidRDefault="00E91862" w:rsidP="00F63969">
      <w:pPr>
        <w:pStyle w:val="24"/>
        <w:spacing w:line="360" w:lineRule="auto"/>
        <w:ind w:left="0" w:firstLine="709"/>
        <w:rPr>
          <w:sz w:val="28"/>
          <w:szCs w:val="24"/>
          <w:highlight w:val="green"/>
        </w:rPr>
      </w:pPr>
      <w:r w:rsidRPr="00BA7DBE">
        <w:rPr>
          <w:sz w:val="28"/>
          <w:szCs w:val="24"/>
          <w:highlight w:val="green"/>
        </w:rPr>
        <w:t xml:space="preserve">- </w:t>
      </w:r>
      <w:r w:rsidR="00F61E93" w:rsidRPr="00BA7DBE">
        <w:rPr>
          <w:sz w:val="28"/>
          <w:szCs w:val="24"/>
          <w:highlight w:val="green"/>
        </w:rPr>
        <w:t>деформациям.</w:t>
      </w:r>
    </w:p>
    <w:p w14:paraId="1141C791" w14:textId="1FC61DE6" w:rsidR="00F61E93" w:rsidRPr="00F61E93" w:rsidRDefault="00F61E93" w:rsidP="00F63969">
      <w:pPr>
        <w:pStyle w:val="24"/>
        <w:spacing w:line="360" w:lineRule="auto"/>
        <w:ind w:left="0" w:firstLine="709"/>
        <w:jc w:val="both"/>
        <w:rPr>
          <w:sz w:val="28"/>
          <w:szCs w:val="24"/>
        </w:rPr>
      </w:pPr>
      <w:r w:rsidRPr="00BA7DBE">
        <w:rPr>
          <w:sz w:val="28"/>
          <w:szCs w:val="24"/>
          <w:highlight w:val="green"/>
        </w:rPr>
        <w:t xml:space="preserve">Расчет армоцементных конструкций по образованию трещин следует производить </w:t>
      </w:r>
      <w:r w:rsidR="00255F12" w:rsidRPr="00BA7DBE">
        <w:rPr>
          <w:sz w:val="28"/>
          <w:szCs w:val="24"/>
          <w:highlight w:val="green"/>
        </w:rPr>
        <w:t xml:space="preserve">исходя </w:t>
      </w:r>
      <w:r w:rsidRPr="00BA7DBE">
        <w:rPr>
          <w:sz w:val="28"/>
          <w:szCs w:val="24"/>
          <w:highlight w:val="green"/>
        </w:rPr>
        <w:t xml:space="preserve">из условия, по которому усилия, напряжения </w:t>
      </w:r>
      <w:r w:rsidR="00255F12" w:rsidRPr="00BA7DBE">
        <w:rPr>
          <w:sz w:val="28"/>
          <w:szCs w:val="24"/>
          <w:highlight w:val="green"/>
        </w:rPr>
        <w:t>или деформации в конструкциях ввиду</w:t>
      </w:r>
      <w:r w:rsidRPr="00BA7DBE">
        <w:rPr>
          <w:sz w:val="28"/>
          <w:szCs w:val="24"/>
          <w:highlight w:val="green"/>
        </w:rPr>
        <w:t xml:space="preserve"> различных воздействий не дол</w:t>
      </w:r>
      <w:r w:rsidR="00255F12" w:rsidRPr="00BA7DBE">
        <w:rPr>
          <w:sz w:val="28"/>
          <w:szCs w:val="24"/>
          <w:highlight w:val="green"/>
        </w:rPr>
        <w:t>жны превышать соответствующих</w:t>
      </w:r>
      <w:r w:rsidRPr="00BA7DBE">
        <w:rPr>
          <w:sz w:val="28"/>
          <w:szCs w:val="24"/>
          <w:highlight w:val="green"/>
        </w:rPr>
        <w:t xml:space="preserve"> предельных значений, воспринимаемых конструкцией при образовании трещин.</w:t>
      </w:r>
    </w:p>
    <w:p w14:paraId="2391B5DB" w14:textId="0FA45ABB" w:rsidR="00F61E93" w:rsidRPr="00BA7DBE" w:rsidRDefault="00F61E93" w:rsidP="00F63969">
      <w:pPr>
        <w:pStyle w:val="24"/>
        <w:spacing w:line="360" w:lineRule="auto"/>
        <w:ind w:left="0" w:firstLine="709"/>
        <w:jc w:val="both"/>
        <w:rPr>
          <w:sz w:val="28"/>
          <w:szCs w:val="24"/>
          <w:highlight w:val="green"/>
        </w:rPr>
      </w:pPr>
      <w:r w:rsidRPr="00BA7DBE">
        <w:rPr>
          <w:sz w:val="28"/>
          <w:szCs w:val="24"/>
          <w:highlight w:val="green"/>
        </w:rPr>
        <w:t xml:space="preserve">Расчет армоцементных конструкций по раскрытию трещин производят </w:t>
      </w:r>
      <w:r w:rsidR="00255F12" w:rsidRPr="00BA7DBE">
        <w:rPr>
          <w:sz w:val="28"/>
          <w:szCs w:val="24"/>
          <w:highlight w:val="green"/>
        </w:rPr>
        <w:t xml:space="preserve">исходя </w:t>
      </w:r>
      <w:r w:rsidRPr="00BA7DBE">
        <w:rPr>
          <w:sz w:val="28"/>
          <w:szCs w:val="24"/>
          <w:highlight w:val="green"/>
        </w:rPr>
        <w:t>из условия, по которому ширина р</w:t>
      </w:r>
      <w:r w:rsidR="00255F12" w:rsidRPr="00BA7DBE">
        <w:rPr>
          <w:sz w:val="28"/>
          <w:szCs w:val="24"/>
          <w:highlight w:val="green"/>
        </w:rPr>
        <w:t>аскрытия трещин в конструкции ввиду</w:t>
      </w:r>
      <w:r w:rsidRPr="00BA7DBE">
        <w:rPr>
          <w:sz w:val="28"/>
          <w:szCs w:val="24"/>
          <w:highlight w:val="green"/>
        </w:rPr>
        <w:t xml:space="preserve"> различных воздействий не должна превышать предельно допустимых значений, устанавливаемых в зависимости от требований, предъявляемых к конструкции, условий ее эксплуатации, воздействия окружающей среды и характеристик материалов с учетом особенностей коррозионного поведения арматуры.</w:t>
      </w:r>
    </w:p>
    <w:p w14:paraId="27FA6488" w14:textId="7DD4E903" w:rsidR="00F61E93" w:rsidRPr="00F61E93" w:rsidRDefault="00F61E93" w:rsidP="00F63969">
      <w:pPr>
        <w:pStyle w:val="24"/>
        <w:spacing w:line="360" w:lineRule="auto"/>
        <w:ind w:left="0" w:firstLine="709"/>
        <w:jc w:val="both"/>
        <w:rPr>
          <w:sz w:val="28"/>
          <w:szCs w:val="24"/>
        </w:rPr>
      </w:pPr>
      <w:r w:rsidRPr="00BA7DBE">
        <w:rPr>
          <w:sz w:val="28"/>
          <w:szCs w:val="24"/>
          <w:highlight w:val="green"/>
        </w:rPr>
        <w:t xml:space="preserve">Расчет армоцементных конструкций по деформациям следует производить </w:t>
      </w:r>
      <w:r w:rsidR="00696E51" w:rsidRPr="00BA7DBE">
        <w:rPr>
          <w:sz w:val="28"/>
          <w:szCs w:val="24"/>
          <w:highlight w:val="green"/>
        </w:rPr>
        <w:t xml:space="preserve">исходя </w:t>
      </w:r>
      <w:r w:rsidRPr="00BA7DBE">
        <w:rPr>
          <w:sz w:val="28"/>
          <w:szCs w:val="24"/>
          <w:highlight w:val="green"/>
        </w:rPr>
        <w:t>из условия, по которому прогибы, углы поворота, перемещения и, в необходимых случаях, амплитуды колебания констр</w:t>
      </w:r>
      <w:r w:rsidR="00696E51" w:rsidRPr="00BA7DBE">
        <w:rPr>
          <w:sz w:val="28"/>
          <w:szCs w:val="24"/>
          <w:highlight w:val="green"/>
        </w:rPr>
        <w:t>укций ввиду</w:t>
      </w:r>
      <w:r w:rsidRPr="00BA7DBE">
        <w:rPr>
          <w:sz w:val="28"/>
          <w:szCs w:val="24"/>
          <w:highlight w:val="green"/>
        </w:rPr>
        <w:t xml:space="preserve"> различных воздействий не должны превышать соответствующих предельно допустимых значений.</w:t>
      </w:r>
    </w:p>
    <w:p w14:paraId="4BEF844E" w14:textId="359F3F1D" w:rsidR="00F61E93" w:rsidRPr="00F61E93" w:rsidRDefault="00F61E93" w:rsidP="00F63969">
      <w:pPr>
        <w:pStyle w:val="24"/>
        <w:spacing w:line="360" w:lineRule="auto"/>
        <w:ind w:left="0" w:firstLine="709"/>
        <w:jc w:val="both"/>
        <w:rPr>
          <w:sz w:val="28"/>
          <w:szCs w:val="24"/>
        </w:rPr>
      </w:pPr>
      <w:r w:rsidRPr="00153D15">
        <w:rPr>
          <w:sz w:val="28"/>
          <w:szCs w:val="24"/>
          <w:highlight w:val="green"/>
        </w:rPr>
        <w:lastRenderedPageBreak/>
        <w:t>Для конст</w:t>
      </w:r>
      <w:r w:rsidR="00696E51" w:rsidRPr="00153D15">
        <w:rPr>
          <w:sz w:val="28"/>
          <w:szCs w:val="24"/>
          <w:highlight w:val="green"/>
        </w:rPr>
        <w:t>рукций, в которых не допустимо</w:t>
      </w:r>
      <w:r w:rsidRPr="00153D15">
        <w:rPr>
          <w:sz w:val="28"/>
          <w:szCs w:val="24"/>
          <w:highlight w:val="green"/>
        </w:rPr>
        <w:t xml:space="preserve"> образование трещин, должны быть </w:t>
      </w:r>
      <w:r w:rsidR="00696E51" w:rsidRPr="00153D15">
        <w:rPr>
          <w:sz w:val="28"/>
          <w:szCs w:val="24"/>
          <w:highlight w:val="green"/>
        </w:rPr>
        <w:t>указаны и соблюдены</w:t>
      </w:r>
      <w:r w:rsidRPr="00153D15">
        <w:rPr>
          <w:sz w:val="28"/>
          <w:szCs w:val="24"/>
          <w:highlight w:val="green"/>
        </w:rPr>
        <w:t xml:space="preserve"> требования по отсутствию трещин. В этом случае расчет по раскрытию трещин не производят.</w:t>
      </w:r>
    </w:p>
    <w:p w14:paraId="3EB38871" w14:textId="2A7A13BD" w:rsidR="00F61E93" w:rsidRPr="00F61E93" w:rsidRDefault="00F61E93" w:rsidP="00F63969">
      <w:pPr>
        <w:pStyle w:val="24"/>
        <w:spacing w:line="360" w:lineRule="auto"/>
        <w:ind w:left="0" w:firstLine="709"/>
        <w:jc w:val="both"/>
        <w:rPr>
          <w:sz w:val="28"/>
          <w:szCs w:val="24"/>
        </w:rPr>
      </w:pPr>
      <w:r w:rsidRPr="00F61E93">
        <w:rPr>
          <w:sz w:val="28"/>
          <w:szCs w:val="24"/>
        </w:rPr>
        <w:t>Для остальных ко</w:t>
      </w:r>
      <w:r w:rsidR="00696E51">
        <w:rPr>
          <w:sz w:val="28"/>
          <w:szCs w:val="24"/>
        </w:rPr>
        <w:t>нструкций, в которых допустимо</w:t>
      </w:r>
      <w:r w:rsidRPr="00F61E93">
        <w:rPr>
          <w:sz w:val="28"/>
          <w:szCs w:val="24"/>
        </w:rPr>
        <w:t xml:space="preserve"> образование трещин, расчет по образованию трещин производят для определения необходимости расчета по раскрытию трещин и учета трещин при расчете по деформациям.</w:t>
      </w:r>
    </w:p>
    <w:p w14:paraId="0886244E" w14:textId="0D6EC343" w:rsidR="00F61E93" w:rsidRPr="00A20CA8" w:rsidRDefault="00F61E93" w:rsidP="00F63969">
      <w:pPr>
        <w:pStyle w:val="af8"/>
        <w:spacing w:line="360" w:lineRule="auto"/>
        <w:ind w:left="0" w:firstLine="709"/>
        <w:jc w:val="both"/>
        <w:rPr>
          <w:sz w:val="28"/>
          <w:szCs w:val="24"/>
          <w:highlight w:val="green"/>
        </w:rPr>
      </w:pPr>
      <w:r w:rsidRPr="00A20CA8">
        <w:rPr>
          <w:sz w:val="28"/>
          <w:szCs w:val="24"/>
          <w:highlight w:val="green"/>
        </w:rPr>
        <w:t xml:space="preserve">4.2.2 Расчет армоцементных конструкций </w:t>
      </w:r>
      <w:r w:rsidR="00696E51" w:rsidRPr="00A20CA8">
        <w:rPr>
          <w:sz w:val="28"/>
          <w:szCs w:val="24"/>
          <w:highlight w:val="green"/>
        </w:rPr>
        <w:t>следует производить</w:t>
      </w:r>
      <w:r w:rsidRPr="00A20CA8">
        <w:rPr>
          <w:sz w:val="28"/>
          <w:szCs w:val="24"/>
          <w:highlight w:val="green"/>
        </w:rPr>
        <w:t xml:space="preserve"> на все возможные неблагоприятные сочетания нагрузок от собственного веса и внешней нагрузки с учетом прод</w:t>
      </w:r>
      <w:r w:rsidR="002522C4" w:rsidRPr="00A20CA8">
        <w:rPr>
          <w:sz w:val="28"/>
          <w:szCs w:val="24"/>
          <w:highlight w:val="green"/>
        </w:rPr>
        <w:t>олжительности их воздействия на всех стадиях</w:t>
      </w:r>
      <w:r w:rsidRPr="00A20CA8">
        <w:rPr>
          <w:sz w:val="28"/>
          <w:szCs w:val="24"/>
          <w:highlight w:val="green"/>
        </w:rPr>
        <w:t xml:space="preserve"> работы конструкций: изготовления, транспортирования, возведения и эксплуатации.</w:t>
      </w:r>
    </w:p>
    <w:p w14:paraId="1D2B823B" w14:textId="1F8DD412" w:rsidR="00F61E93" w:rsidRPr="00F61E93" w:rsidRDefault="00F61E93" w:rsidP="00F63969">
      <w:pPr>
        <w:pStyle w:val="af8"/>
        <w:spacing w:line="360" w:lineRule="auto"/>
        <w:ind w:left="0" w:firstLine="709"/>
        <w:jc w:val="both"/>
        <w:rPr>
          <w:sz w:val="28"/>
          <w:szCs w:val="24"/>
        </w:rPr>
      </w:pPr>
      <w:r w:rsidRPr="00A20CA8">
        <w:rPr>
          <w:sz w:val="28"/>
          <w:szCs w:val="24"/>
          <w:highlight w:val="green"/>
        </w:rPr>
        <w:t>4.2.3 Значения нагрузок и воздействий, коэффициентов надежности по нагрузке, коэффициентов сочетаний, а также разделение нагрузок на постоянные и временные (длительные, кратковреме</w:t>
      </w:r>
      <w:r w:rsidR="002522C4" w:rsidRPr="00A20CA8">
        <w:rPr>
          <w:sz w:val="28"/>
          <w:szCs w:val="24"/>
          <w:highlight w:val="green"/>
        </w:rPr>
        <w:t>нные, особые) должны принимать</w:t>
      </w:r>
      <w:r w:rsidRPr="00A20CA8">
        <w:rPr>
          <w:sz w:val="28"/>
          <w:szCs w:val="24"/>
          <w:highlight w:val="green"/>
        </w:rPr>
        <w:t xml:space="preserve"> в соответс</w:t>
      </w:r>
      <w:r w:rsidR="00E91862" w:rsidRPr="00A20CA8">
        <w:rPr>
          <w:sz w:val="28"/>
          <w:szCs w:val="24"/>
          <w:highlight w:val="green"/>
        </w:rPr>
        <w:t>твии с требованиями СП 20.13330</w:t>
      </w:r>
      <w:r w:rsidRPr="00A20CA8">
        <w:rPr>
          <w:sz w:val="28"/>
          <w:szCs w:val="24"/>
          <w:highlight w:val="green"/>
        </w:rPr>
        <w:t xml:space="preserve"> и с учетом дополнительных указаний СП 63.13330.</w:t>
      </w:r>
    </w:p>
    <w:p w14:paraId="292FC642" w14:textId="64074653" w:rsidR="00F61E93" w:rsidRPr="00F61E93" w:rsidRDefault="00F61E93" w:rsidP="00F63969">
      <w:pPr>
        <w:pStyle w:val="af5"/>
        <w:spacing w:after="0" w:line="360" w:lineRule="auto"/>
        <w:ind w:firstLine="709"/>
        <w:jc w:val="both"/>
        <w:rPr>
          <w:sz w:val="28"/>
          <w:szCs w:val="24"/>
        </w:rPr>
      </w:pPr>
      <w:r w:rsidRPr="00736B6D">
        <w:rPr>
          <w:sz w:val="28"/>
          <w:szCs w:val="24"/>
          <w:highlight w:val="green"/>
        </w:rPr>
        <w:t>Нагрузки, учитываемые при расчете армоцементных конструкций по образованию и раскрытию трещин, следует принимать согласно указаниям п. 4.2.4, а учитываемые при расчете по деформа</w:t>
      </w:r>
      <w:r w:rsidR="00E91862" w:rsidRPr="00736B6D">
        <w:rPr>
          <w:sz w:val="28"/>
          <w:szCs w:val="24"/>
          <w:highlight w:val="green"/>
        </w:rPr>
        <w:t xml:space="preserve">циям </w:t>
      </w:r>
      <w:r w:rsidR="002522C4" w:rsidRPr="00736B6D">
        <w:rPr>
          <w:sz w:val="28"/>
          <w:szCs w:val="24"/>
          <w:highlight w:val="green"/>
        </w:rPr>
        <w:t>–</w:t>
      </w:r>
      <w:r w:rsidR="00E91862" w:rsidRPr="00736B6D">
        <w:rPr>
          <w:sz w:val="28"/>
          <w:szCs w:val="24"/>
          <w:highlight w:val="green"/>
        </w:rPr>
        <w:t xml:space="preserve"> СП 63.13330</w:t>
      </w:r>
      <w:r w:rsidRPr="00736B6D">
        <w:rPr>
          <w:sz w:val="28"/>
          <w:szCs w:val="24"/>
          <w:highlight w:val="green"/>
        </w:rPr>
        <w:t>.</w:t>
      </w:r>
    </w:p>
    <w:p w14:paraId="28D5ADFE" w14:textId="0621D538" w:rsidR="00F61E93" w:rsidRPr="006648F4" w:rsidRDefault="00F61E93" w:rsidP="00F63969">
      <w:pPr>
        <w:shd w:val="clear" w:color="auto" w:fill="FFFFFF"/>
        <w:overflowPunct/>
        <w:autoSpaceDE/>
        <w:autoSpaceDN/>
        <w:adjustRightInd/>
        <w:spacing w:line="360" w:lineRule="auto"/>
        <w:ind w:firstLine="709"/>
        <w:jc w:val="both"/>
        <w:textAlignment w:val="auto"/>
        <w:rPr>
          <w:sz w:val="28"/>
          <w:szCs w:val="24"/>
          <w:highlight w:val="green"/>
          <w:lang w:eastAsia="en-US"/>
        </w:rPr>
      </w:pPr>
      <w:r w:rsidRPr="006648F4">
        <w:rPr>
          <w:sz w:val="28"/>
          <w:szCs w:val="24"/>
          <w:highlight w:val="green"/>
          <w:lang w:eastAsia="en-US"/>
        </w:rPr>
        <w:t>4.2.4 Требования по отсутствию трещин предъявляют к армоцементным конструкциям, у которых при полностью растянутом сечении должна быть обеспечена непроницаемость (находящимся под давлением жидкости или газов, испытывающим воздействие радиации и т.</w:t>
      </w:r>
      <w:r w:rsidR="002522C4" w:rsidRPr="006648F4">
        <w:rPr>
          <w:sz w:val="28"/>
          <w:szCs w:val="24"/>
          <w:highlight w:val="green"/>
          <w:lang w:eastAsia="en-US"/>
        </w:rPr>
        <w:t xml:space="preserve"> </w:t>
      </w:r>
      <w:r w:rsidRPr="006648F4">
        <w:rPr>
          <w:sz w:val="28"/>
          <w:szCs w:val="24"/>
          <w:highlight w:val="green"/>
          <w:lang w:eastAsia="en-US"/>
        </w:rPr>
        <w:t>п.), к уникальным конструкциям, к которым предъявляют повышенные требования по долговечности, а также к конструкциям, эксплуатируемым в агрессивной среде в случа</w:t>
      </w:r>
      <w:r w:rsidR="00E91862" w:rsidRPr="006648F4">
        <w:rPr>
          <w:sz w:val="28"/>
          <w:szCs w:val="24"/>
          <w:highlight w:val="green"/>
          <w:lang w:eastAsia="en-US"/>
        </w:rPr>
        <w:t>ях, указанных в СП 28.13330</w:t>
      </w:r>
      <w:r w:rsidRPr="006648F4">
        <w:rPr>
          <w:sz w:val="28"/>
          <w:szCs w:val="24"/>
          <w:highlight w:val="green"/>
          <w:lang w:eastAsia="en-US"/>
        </w:rPr>
        <w:t>.</w:t>
      </w:r>
    </w:p>
    <w:p w14:paraId="28809ED9" w14:textId="46EBDAA9" w:rsidR="00F61E93" w:rsidRPr="00F61E93" w:rsidRDefault="00F61E93" w:rsidP="00F63969">
      <w:pPr>
        <w:pStyle w:val="af5"/>
        <w:spacing w:after="0" w:line="360" w:lineRule="auto"/>
        <w:ind w:firstLine="709"/>
        <w:jc w:val="both"/>
        <w:rPr>
          <w:sz w:val="28"/>
          <w:szCs w:val="24"/>
          <w:lang w:eastAsia="en-US"/>
        </w:rPr>
      </w:pPr>
      <w:r w:rsidRPr="006648F4">
        <w:rPr>
          <w:sz w:val="28"/>
          <w:szCs w:val="24"/>
          <w:highlight w:val="green"/>
          <w:lang w:eastAsia="en-US"/>
        </w:rPr>
        <w:t>В остальных армоцементных конструкция</w:t>
      </w:r>
      <w:r w:rsidR="002522C4" w:rsidRPr="006648F4">
        <w:rPr>
          <w:sz w:val="28"/>
          <w:szCs w:val="24"/>
          <w:highlight w:val="green"/>
          <w:lang w:eastAsia="en-US"/>
        </w:rPr>
        <w:t>х образование трещин допустимо</w:t>
      </w:r>
      <w:r w:rsidRPr="006648F4">
        <w:rPr>
          <w:sz w:val="28"/>
          <w:szCs w:val="24"/>
          <w:highlight w:val="green"/>
          <w:lang w:eastAsia="en-US"/>
        </w:rPr>
        <w:t xml:space="preserve">, и к ним </w:t>
      </w:r>
      <w:r w:rsidRPr="006648F4">
        <w:rPr>
          <w:sz w:val="28"/>
          <w:szCs w:val="24"/>
          <w:highlight w:val="green"/>
        </w:rPr>
        <w:t>в зависимости от условий, в которых работает конструкция, и от вида применяемой арматуры</w:t>
      </w:r>
      <w:r w:rsidRPr="006648F4">
        <w:rPr>
          <w:sz w:val="28"/>
          <w:szCs w:val="24"/>
          <w:highlight w:val="green"/>
          <w:lang w:eastAsia="en-US"/>
        </w:rPr>
        <w:t xml:space="preserve"> предъявляют требования по огра</w:t>
      </w:r>
      <w:r w:rsidR="002E096B" w:rsidRPr="006648F4">
        <w:rPr>
          <w:sz w:val="28"/>
          <w:szCs w:val="24"/>
          <w:highlight w:val="green"/>
          <w:lang w:eastAsia="en-US"/>
        </w:rPr>
        <w:t>ничению ширины раскрытия трещин. П</w:t>
      </w:r>
      <w:r w:rsidRPr="006648F4">
        <w:rPr>
          <w:sz w:val="28"/>
          <w:szCs w:val="24"/>
          <w:highlight w:val="green"/>
          <w:lang w:eastAsia="en-US"/>
        </w:rPr>
        <w:t xml:space="preserve">редельные значения </w:t>
      </w:r>
      <w:r w:rsidR="002E096B" w:rsidRPr="006648F4">
        <w:rPr>
          <w:sz w:val="28"/>
          <w:szCs w:val="24"/>
          <w:highlight w:val="green"/>
          <w:lang w:eastAsia="en-US"/>
        </w:rPr>
        <w:t xml:space="preserve">допустимой ширины </w:t>
      </w:r>
      <w:r w:rsidR="002E096B" w:rsidRPr="006648F4">
        <w:rPr>
          <w:sz w:val="28"/>
          <w:szCs w:val="24"/>
          <w:highlight w:val="green"/>
          <w:lang w:eastAsia="en-US"/>
        </w:rPr>
        <w:lastRenderedPageBreak/>
        <w:t>раскрытия трещин в армоцементных конструкциях со стальной арматурой</w:t>
      </w:r>
      <w:r w:rsidRPr="006648F4">
        <w:rPr>
          <w:sz w:val="28"/>
          <w:szCs w:val="24"/>
          <w:highlight w:val="green"/>
          <w:lang w:eastAsia="en-US"/>
        </w:rPr>
        <w:t xml:space="preserve"> приведены в таблице 1.</w:t>
      </w:r>
    </w:p>
    <w:p w14:paraId="695ABFCC" w14:textId="77777777" w:rsidR="00F61E93" w:rsidRPr="007A3272" w:rsidRDefault="00F61E93" w:rsidP="00F63969">
      <w:pPr>
        <w:pStyle w:val="af5"/>
        <w:spacing w:after="0" w:line="360" w:lineRule="auto"/>
        <w:ind w:firstLine="709"/>
        <w:jc w:val="both"/>
        <w:rPr>
          <w:sz w:val="28"/>
          <w:szCs w:val="24"/>
          <w:highlight w:val="green"/>
        </w:rPr>
      </w:pPr>
      <w:r w:rsidRPr="007A3272">
        <w:rPr>
          <w:sz w:val="28"/>
          <w:szCs w:val="24"/>
          <w:highlight w:val="green"/>
          <w:lang w:eastAsia="en-US"/>
        </w:rPr>
        <w:t>Расчет армоцементных элементов следует производить по продолжительному (при совместном действии постоянных и длительных нагрузок) и по непродолжительному (при совместном действии постоянных, длительных и кратковременных нагрузок) раскрытию нормальных и наклонных трещин.</w:t>
      </w:r>
    </w:p>
    <w:p w14:paraId="597CF490" w14:textId="7B51439D" w:rsidR="00F61E93" w:rsidRPr="00F61E93" w:rsidRDefault="00F61E93" w:rsidP="00F63969">
      <w:pPr>
        <w:pStyle w:val="af5"/>
        <w:spacing w:after="0" w:line="360" w:lineRule="auto"/>
        <w:ind w:firstLine="709"/>
        <w:jc w:val="both"/>
        <w:rPr>
          <w:sz w:val="28"/>
          <w:szCs w:val="24"/>
        </w:rPr>
      </w:pPr>
      <w:r w:rsidRPr="007A3272">
        <w:rPr>
          <w:sz w:val="28"/>
          <w:szCs w:val="24"/>
          <w:highlight w:val="green"/>
        </w:rPr>
        <w:t>Нагрузки, учитываемые при расчете армоцементных конструкций по образованию и раск</w:t>
      </w:r>
      <w:r w:rsidR="005C4488" w:rsidRPr="007A3272">
        <w:rPr>
          <w:sz w:val="28"/>
          <w:szCs w:val="24"/>
          <w:highlight w:val="green"/>
        </w:rPr>
        <w:t>рытию трещин, должны принимать согласно таблице</w:t>
      </w:r>
      <w:r w:rsidRPr="007A3272">
        <w:rPr>
          <w:sz w:val="28"/>
          <w:szCs w:val="24"/>
          <w:highlight w:val="green"/>
        </w:rPr>
        <w:t xml:space="preserve"> 2.</w:t>
      </w:r>
    </w:p>
    <w:p w14:paraId="29BF1107" w14:textId="77777777" w:rsidR="00F61E93" w:rsidRPr="007A3272" w:rsidRDefault="00F61E93" w:rsidP="00F63969">
      <w:pPr>
        <w:pStyle w:val="af5"/>
        <w:spacing w:after="0" w:line="360" w:lineRule="auto"/>
        <w:ind w:firstLine="709"/>
        <w:jc w:val="both"/>
        <w:rPr>
          <w:sz w:val="28"/>
          <w:szCs w:val="24"/>
          <w:highlight w:val="green"/>
        </w:rPr>
      </w:pPr>
      <w:r w:rsidRPr="007A3272">
        <w:rPr>
          <w:sz w:val="28"/>
          <w:szCs w:val="24"/>
          <w:highlight w:val="green"/>
        </w:rPr>
        <w:t>Требования к трещиностойкости армоцементных конструкций относятся к нормальным и наклонным к продольной оси элемента трещинам.</w:t>
      </w:r>
    </w:p>
    <w:p w14:paraId="21FD15C8" w14:textId="06283DA2" w:rsidR="00F61E93" w:rsidRPr="007A3272" w:rsidRDefault="00F61E93" w:rsidP="00F63969">
      <w:pPr>
        <w:pStyle w:val="af5"/>
        <w:spacing w:after="0" w:line="360" w:lineRule="auto"/>
        <w:ind w:firstLine="709"/>
        <w:jc w:val="both"/>
        <w:rPr>
          <w:sz w:val="28"/>
          <w:szCs w:val="24"/>
          <w:highlight w:val="green"/>
        </w:rPr>
      </w:pPr>
      <w:r w:rsidRPr="007A3272">
        <w:rPr>
          <w:sz w:val="28"/>
          <w:szCs w:val="24"/>
          <w:highlight w:val="green"/>
        </w:rPr>
        <w:t xml:space="preserve">Во избежание раскрытия продольных трещин </w:t>
      </w:r>
      <w:r w:rsidR="005C4488" w:rsidRPr="007A3272">
        <w:rPr>
          <w:sz w:val="28"/>
          <w:szCs w:val="24"/>
          <w:highlight w:val="green"/>
        </w:rPr>
        <w:t>следует</w:t>
      </w:r>
      <w:r w:rsidRPr="007A3272">
        <w:rPr>
          <w:sz w:val="28"/>
          <w:szCs w:val="24"/>
          <w:highlight w:val="green"/>
        </w:rPr>
        <w:t xml:space="preserve"> </w:t>
      </w:r>
      <w:r w:rsidR="005C4488" w:rsidRPr="007A3272">
        <w:rPr>
          <w:sz w:val="28"/>
          <w:szCs w:val="24"/>
          <w:highlight w:val="green"/>
        </w:rPr>
        <w:t>принимать</w:t>
      </w:r>
      <w:r w:rsidR="0003118C" w:rsidRPr="007A3272">
        <w:rPr>
          <w:sz w:val="28"/>
          <w:szCs w:val="24"/>
          <w:highlight w:val="green"/>
        </w:rPr>
        <w:t xml:space="preserve"> конструктивные меры</w:t>
      </w:r>
      <w:r w:rsidRPr="007A3272">
        <w:rPr>
          <w:sz w:val="28"/>
          <w:szCs w:val="24"/>
          <w:highlight w:val="green"/>
        </w:rPr>
        <w:t xml:space="preserve"> (установка соответствующей сетчатой арматуры)</w:t>
      </w:r>
      <w:r w:rsidR="005C4488" w:rsidRPr="007A3272">
        <w:rPr>
          <w:sz w:val="28"/>
          <w:szCs w:val="24"/>
          <w:highlight w:val="green"/>
        </w:rPr>
        <w:t>,</w:t>
      </w:r>
      <w:r w:rsidRPr="007A3272">
        <w:rPr>
          <w:sz w:val="28"/>
          <w:szCs w:val="24"/>
          <w:highlight w:val="green"/>
        </w:rPr>
        <w:t xml:space="preserve"> а для предва</w:t>
      </w:r>
      <w:r w:rsidR="005C4488" w:rsidRPr="007A3272">
        <w:rPr>
          <w:sz w:val="28"/>
          <w:szCs w:val="24"/>
          <w:highlight w:val="green"/>
        </w:rPr>
        <w:t xml:space="preserve">рительно напряженных элементов должны быть ограничены </w:t>
      </w:r>
      <w:r w:rsidRPr="007A3272">
        <w:rPr>
          <w:sz w:val="28"/>
          <w:szCs w:val="24"/>
          <w:highlight w:val="green"/>
        </w:rPr>
        <w:t>значения сжимающих напряжений в бетоне в стадии предварительного обжатия (см. 4.3.4).</w:t>
      </w:r>
    </w:p>
    <w:p w14:paraId="05396424" w14:textId="027DE309" w:rsidR="00F61E93" w:rsidRPr="00F61E93" w:rsidRDefault="00F61E93" w:rsidP="00F63969">
      <w:pPr>
        <w:pStyle w:val="af8"/>
        <w:spacing w:line="360" w:lineRule="auto"/>
        <w:ind w:left="0" w:firstLine="709"/>
        <w:jc w:val="both"/>
        <w:rPr>
          <w:sz w:val="28"/>
          <w:szCs w:val="24"/>
        </w:rPr>
      </w:pPr>
      <w:r w:rsidRPr="007A3272">
        <w:rPr>
          <w:sz w:val="28"/>
          <w:szCs w:val="24"/>
          <w:highlight w:val="green"/>
        </w:rPr>
        <w:t>4.2.5 Усилия в статически неопределимых армоцементных конструкциях от нагрузок и вынужденных перемещений (вследствие изменения температуры, влажности бетона, смещения опор и т.</w:t>
      </w:r>
      <w:r w:rsidR="005C4488" w:rsidRPr="007A3272">
        <w:rPr>
          <w:sz w:val="28"/>
          <w:szCs w:val="24"/>
          <w:highlight w:val="green"/>
        </w:rPr>
        <w:t xml:space="preserve"> </w:t>
      </w:r>
      <w:r w:rsidRPr="007A3272">
        <w:rPr>
          <w:sz w:val="28"/>
          <w:szCs w:val="24"/>
          <w:highlight w:val="green"/>
        </w:rPr>
        <w:t>п.) при расчете по предельным состояниям первой и второй групп следует</w:t>
      </w:r>
      <w:r w:rsidR="00E91862" w:rsidRPr="007A3272">
        <w:rPr>
          <w:sz w:val="28"/>
          <w:szCs w:val="24"/>
          <w:highlight w:val="green"/>
        </w:rPr>
        <w:t xml:space="preserve"> </w:t>
      </w:r>
      <w:r w:rsidRPr="007A3272">
        <w:rPr>
          <w:sz w:val="28"/>
          <w:szCs w:val="24"/>
          <w:highlight w:val="green"/>
        </w:rPr>
        <w:t xml:space="preserve">определять с учетом неупругих деформаций бетона и арматуры и наличия трещин, а также </w:t>
      </w:r>
      <w:r w:rsidR="005C4488" w:rsidRPr="007A3272">
        <w:rPr>
          <w:sz w:val="28"/>
          <w:szCs w:val="24"/>
          <w:highlight w:val="green"/>
        </w:rPr>
        <w:t>принимая во внимание</w:t>
      </w:r>
      <w:r w:rsidRPr="007A3272">
        <w:rPr>
          <w:sz w:val="28"/>
          <w:szCs w:val="24"/>
          <w:highlight w:val="green"/>
        </w:rPr>
        <w:t xml:space="preserve"> в необ</w:t>
      </w:r>
      <w:r w:rsidR="005C4488" w:rsidRPr="007A3272">
        <w:rPr>
          <w:sz w:val="28"/>
          <w:szCs w:val="24"/>
          <w:highlight w:val="green"/>
        </w:rPr>
        <w:t>ходимых случаях деформированное состояние</w:t>
      </w:r>
      <w:r w:rsidRPr="007A3272">
        <w:rPr>
          <w:sz w:val="28"/>
          <w:szCs w:val="24"/>
          <w:highlight w:val="green"/>
        </w:rPr>
        <w:t xml:space="preserve"> как отдельных элементов, так и конструкций.</w:t>
      </w:r>
    </w:p>
    <w:p w14:paraId="05C35B53" w14:textId="47014D7E" w:rsidR="00F61E93" w:rsidRPr="00F61E93" w:rsidRDefault="00F61E93" w:rsidP="00F63969">
      <w:pPr>
        <w:pStyle w:val="af5"/>
        <w:spacing w:after="0" w:line="360" w:lineRule="auto"/>
        <w:ind w:firstLine="709"/>
        <w:jc w:val="both"/>
        <w:rPr>
          <w:sz w:val="28"/>
          <w:szCs w:val="24"/>
        </w:rPr>
      </w:pPr>
      <w:r w:rsidRPr="00F61E93">
        <w:rPr>
          <w:sz w:val="28"/>
          <w:szCs w:val="24"/>
        </w:rPr>
        <w:t>Для конструкций, методика расчета которых с учетом неупругих свойств армоцемента не разработана, усилия в статически неопре</w:t>
      </w:r>
      <w:r w:rsidR="005C4488">
        <w:rPr>
          <w:sz w:val="28"/>
          <w:szCs w:val="24"/>
        </w:rPr>
        <w:t>делимых конструкциях допустимо</w:t>
      </w:r>
      <w:r w:rsidRPr="00F61E93">
        <w:rPr>
          <w:sz w:val="28"/>
          <w:szCs w:val="24"/>
        </w:rPr>
        <w:t xml:space="preserve"> определять в предположении их линейной упругости.</w:t>
      </w:r>
    </w:p>
    <w:p w14:paraId="32933301" w14:textId="5CA3D5C4" w:rsidR="00F61E93" w:rsidRPr="00F61E93" w:rsidRDefault="00F61E93" w:rsidP="00F63969">
      <w:pPr>
        <w:pStyle w:val="af8"/>
        <w:spacing w:line="360" w:lineRule="auto"/>
        <w:ind w:left="0" w:firstLine="709"/>
        <w:jc w:val="both"/>
        <w:rPr>
          <w:sz w:val="28"/>
          <w:szCs w:val="24"/>
        </w:rPr>
      </w:pPr>
      <w:r w:rsidRPr="007A3272">
        <w:rPr>
          <w:sz w:val="28"/>
          <w:szCs w:val="24"/>
          <w:highlight w:val="green"/>
        </w:rPr>
        <w:t>4.2.6 Статический расчет армоцементных конструкций в виде оболочек и складок следует выполнять как</w:t>
      </w:r>
      <w:r w:rsidR="005C4488" w:rsidRPr="007A3272">
        <w:rPr>
          <w:sz w:val="28"/>
          <w:szCs w:val="24"/>
          <w:highlight w:val="green"/>
        </w:rPr>
        <w:t xml:space="preserve"> для</w:t>
      </w:r>
      <w:r w:rsidRPr="007A3272">
        <w:rPr>
          <w:sz w:val="28"/>
          <w:szCs w:val="24"/>
          <w:highlight w:val="green"/>
        </w:rPr>
        <w:t xml:space="preserve"> тонкостенных пространственных конструкций</w:t>
      </w:r>
      <w:r w:rsidR="00985B1A" w:rsidRPr="007A3272">
        <w:rPr>
          <w:sz w:val="28"/>
          <w:szCs w:val="24"/>
          <w:highlight w:val="green"/>
        </w:rPr>
        <w:t xml:space="preserve"> </w:t>
      </w:r>
      <w:r w:rsidR="005C4488" w:rsidRPr="007A3272">
        <w:rPr>
          <w:sz w:val="28"/>
          <w:szCs w:val="24"/>
          <w:highlight w:val="green"/>
        </w:rPr>
        <w:t xml:space="preserve">согласно данным </w:t>
      </w:r>
      <w:r w:rsidR="00985B1A" w:rsidRPr="007A3272">
        <w:rPr>
          <w:sz w:val="28"/>
          <w:szCs w:val="24"/>
          <w:highlight w:val="green"/>
        </w:rPr>
        <w:t>[</w:t>
      </w:r>
      <w:r w:rsidR="005C4488" w:rsidRPr="007A3272">
        <w:rPr>
          <w:sz w:val="28"/>
          <w:szCs w:val="24"/>
          <w:highlight w:val="green"/>
        </w:rPr>
        <w:t>1</w:t>
      </w:r>
      <w:r w:rsidR="00985B1A" w:rsidRPr="007A3272">
        <w:rPr>
          <w:sz w:val="28"/>
          <w:szCs w:val="24"/>
          <w:highlight w:val="green"/>
        </w:rPr>
        <w:t>]</w:t>
      </w:r>
      <w:r w:rsidRPr="007A3272">
        <w:rPr>
          <w:sz w:val="28"/>
          <w:szCs w:val="24"/>
          <w:highlight w:val="green"/>
        </w:rPr>
        <w:t>.</w:t>
      </w:r>
    </w:p>
    <w:p w14:paraId="54187B83" w14:textId="3C6370AE" w:rsidR="00F61E93" w:rsidRPr="007A3272" w:rsidRDefault="00F61E93" w:rsidP="00F63969">
      <w:pPr>
        <w:pStyle w:val="af8"/>
        <w:spacing w:line="360" w:lineRule="auto"/>
        <w:ind w:left="0" w:firstLine="709"/>
        <w:jc w:val="both"/>
        <w:rPr>
          <w:sz w:val="28"/>
          <w:szCs w:val="24"/>
          <w:highlight w:val="green"/>
        </w:rPr>
      </w:pPr>
      <w:r w:rsidRPr="007A3272">
        <w:rPr>
          <w:sz w:val="28"/>
          <w:szCs w:val="24"/>
          <w:highlight w:val="green"/>
        </w:rPr>
        <w:lastRenderedPageBreak/>
        <w:t xml:space="preserve">4.2.7 При расчете внецентренно сжатых армоцементных </w:t>
      </w:r>
      <w:r w:rsidR="0003118C" w:rsidRPr="007A3272">
        <w:rPr>
          <w:sz w:val="28"/>
          <w:szCs w:val="24"/>
          <w:highlight w:val="green"/>
        </w:rPr>
        <w:t>конструкций необходимо учитывать случайный эксцентриситет</w:t>
      </w:r>
      <w:r w:rsidRPr="007A3272">
        <w:rPr>
          <w:sz w:val="28"/>
          <w:szCs w:val="24"/>
          <w:highlight w:val="green"/>
        </w:rPr>
        <w:t xml:space="preserve"> </w:t>
      </w:r>
      <w:r w:rsidRPr="007A3272">
        <w:rPr>
          <w:i/>
          <w:sz w:val="28"/>
          <w:szCs w:val="24"/>
          <w:highlight w:val="green"/>
        </w:rPr>
        <w:t>е</w:t>
      </w:r>
      <w:r w:rsidRPr="007A3272">
        <w:rPr>
          <w:i/>
          <w:sz w:val="28"/>
          <w:szCs w:val="24"/>
          <w:highlight w:val="green"/>
          <w:vertAlign w:val="subscript"/>
        </w:rPr>
        <w:t xml:space="preserve">а </w:t>
      </w:r>
      <w:r w:rsidRPr="007A3272">
        <w:rPr>
          <w:sz w:val="28"/>
          <w:szCs w:val="24"/>
          <w:highlight w:val="green"/>
        </w:rPr>
        <w:t>и влияние продольного изгиба согла</w:t>
      </w:r>
      <w:r w:rsidR="00E91862" w:rsidRPr="007A3272">
        <w:rPr>
          <w:sz w:val="28"/>
          <w:szCs w:val="24"/>
          <w:highlight w:val="green"/>
        </w:rPr>
        <w:t>сно требованиям СП 63.13330</w:t>
      </w:r>
      <w:r w:rsidRPr="007A3272">
        <w:rPr>
          <w:sz w:val="28"/>
          <w:szCs w:val="24"/>
          <w:highlight w:val="green"/>
        </w:rPr>
        <w:t>.</w:t>
      </w:r>
    </w:p>
    <w:p w14:paraId="4A473BBD" w14:textId="3C14AC97" w:rsidR="00F61E93" w:rsidRPr="007A3272" w:rsidRDefault="00F61E93" w:rsidP="00F63969">
      <w:pPr>
        <w:pStyle w:val="af8"/>
        <w:spacing w:line="360" w:lineRule="auto"/>
        <w:ind w:left="0" w:firstLine="709"/>
        <w:jc w:val="both"/>
        <w:rPr>
          <w:sz w:val="28"/>
          <w:szCs w:val="24"/>
          <w:highlight w:val="green"/>
        </w:rPr>
      </w:pPr>
      <w:r w:rsidRPr="007A3272">
        <w:rPr>
          <w:sz w:val="28"/>
          <w:szCs w:val="24"/>
          <w:highlight w:val="green"/>
        </w:rPr>
        <w:t>4.2.8 Определение прогибов армоцементных конструкций следует производить с</w:t>
      </w:r>
      <w:r w:rsidR="006F1051" w:rsidRPr="007A3272">
        <w:rPr>
          <w:sz w:val="28"/>
          <w:szCs w:val="24"/>
          <w:highlight w:val="green"/>
        </w:rPr>
        <w:t>огласно требованиям пп. 6.2.8–6.2.15 и СП 63.13330</w:t>
      </w:r>
      <w:r w:rsidRPr="007A3272">
        <w:rPr>
          <w:sz w:val="28"/>
          <w:szCs w:val="24"/>
          <w:highlight w:val="green"/>
        </w:rPr>
        <w:t>.</w:t>
      </w:r>
    </w:p>
    <w:p w14:paraId="29CB91C3" w14:textId="20A889FA" w:rsidR="00F61E93" w:rsidRPr="00F61E93" w:rsidRDefault="00F61E93" w:rsidP="00F63969">
      <w:pPr>
        <w:pStyle w:val="21"/>
        <w:spacing w:after="0" w:line="360" w:lineRule="auto"/>
        <w:ind w:firstLine="709"/>
        <w:jc w:val="both"/>
        <w:rPr>
          <w:sz w:val="28"/>
          <w:szCs w:val="24"/>
        </w:rPr>
      </w:pPr>
      <w:r w:rsidRPr="007A3272">
        <w:rPr>
          <w:sz w:val="28"/>
          <w:szCs w:val="24"/>
          <w:highlight w:val="green"/>
        </w:rPr>
        <w:t>Значения предельно допустимых прогибов следует принимать согласно СП 20.13330</w:t>
      </w:r>
      <w:r w:rsidR="00E91862" w:rsidRPr="007A3272">
        <w:rPr>
          <w:sz w:val="28"/>
          <w:szCs w:val="24"/>
          <w:highlight w:val="green"/>
        </w:rPr>
        <w:t xml:space="preserve"> </w:t>
      </w:r>
      <w:r w:rsidRPr="007A3272">
        <w:rPr>
          <w:sz w:val="28"/>
          <w:szCs w:val="24"/>
          <w:highlight w:val="green"/>
        </w:rPr>
        <w:t>и нормативным документам на отдельные виды конструкций.</w:t>
      </w:r>
    </w:p>
    <w:p w14:paraId="7D3D5E96" w14:textId="77777777" w:rsidR="00F61E93" w:rsidRPr="006648F4" w:rsidRDefault="00F61E93" w:rsidP="006D03C4">
      <w:pPr>
        <w:pStyle w:val="af5"/>
        <w:spacing w:after="0" w:line="360" w:lineRule="auto"/>
        <w:rPr>
          <w:sz w:val="28"/>
          <w:szCs w:val="24"/>
          <w:highlight w:val="green"/>
        </w:rPr>
      </w:pPr>
      <w:r w:rsidRPr="006648F4">
        <w:rPr>
          <w:sz w:val="28"/>
          <w:szCs w:val="24"/>
          <w:highlight w:val="green"/>
        </w:rPr>
        <w:t xml:space="preserve">Т а б л и ц </w:t>
      </w:r>
      <w:proofErr w:type="gramStart"/>
      <w:r w:rsidRPr="006648F4">
        <w:rPr>
          <w:sz w:val="28"/>
          <w:szCs w:val="24"/>
          <w:highlight w:val="green"/>
        </w:rPr>
        <w:t>а  1</w:t>
      </w:r>
      <w:proofErr w:type="gramEnd"/>
      <w:r w:rsidRPr="006648F4">
        <w:rPr>
          <w:sz w:val="28"/>
          <w:szCs w:val="24"/>
          <w:highlight w:val="green"/>
        </w:rPr>
        <w:t xml:space="preserve"> – Предельно допустимая ширина раскрытия трещин</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660"/>
        <w:gridCol w:w="1276"/>
        <w:gridCol w:w="1417"/>
        <w:gridCol w:w="851"/>
        <w:gridCol w:w="1701"/>
        <w:gridCol w:w="1701"/>
        <w:gridCol w:w="142"/>
      </w:tblGrid>
      <w:tr w:rsidR="00F61E93" w:rsidRPr="006648F4" w14:paraId="4E5F56FA" w14:textId="77777777" w:rsidTr="006D03C4">
        <w:trPr>
          <w:gridAfter w:val="1"/>
          <w:wAfter w:w="142" w:type="dxa"/>
        </w:trPr>
        <w:tc>
          <w:tcPr>
            <w:tcW w:w="2660" w:type="dxa"/>
            <w:tcBorders>
              <w:bottom w:val="nil"/>
            </w:tcBorders>
          </w:tcPr>
          <w:p w14:paraId="7D716FC4" w14:textId="77777777" w:rsidR="00F61E93" w:rsidRPr="006648F4" w:rsidRDefault="00F61E93" w:rsidP="00AA726C">
            <w:pPr>
              <w:jc w:val="center"/>
              <w:rPr>
                <w:highlight w:val="green"/>
              </w:rPr>
            </w:pPr>
          </w:p>
        </w:tc>
        <w:tc>
          <w:tcPr>
            <w:tcW w:w="6945" w:type="dxa"/>
            <w:gridSpan w:val="5"/>
          </w:tcPr>
          <w:p w14:paraId="03D99CC1" w14:textId="77777777" w:rsidR="00F61E93" w:rsidRPr="006648F4" w:rsidRDefault="00F61E93" w:rsidP="00AA726C">
            <w:pPr>
              <w:jc w:val="center"/>
              <w:rPr>
                <w:highlight w:val="green"/>
              </w:rPr>
            </w:pPr>
            <w:r w:rsidRPr="006648F4">
              <w:rPr>
                <w:highlight w:val="green"/>
              </w:rPr>
              <w:t xml:space="preserve">Предельно допустимая ширина </w:t>
            </w:r>
            <w:proofErr w:type="gramStart"/>
            <w:r w:rsidRPr="006648F4">
              <w:rPr>
                <w:i/>
                <w:highlight w:val="green"/>
                <w:lang w:val="en-US"/>
              </w:rPr>
              <w:t>a</w:t>
            </w:r>
            <w:r w:rsidRPr="006648F4">
              <w:rPr>
                <w:i/>
                <w:highlight w:val="green"/>
                <w:vertAlign w:val="subscript"/>
                <w:lang w:val="en-US"/>
              </w:rPr>
              <w:t>crc</w:t>
            </w:r>
            <w:r w:rsidRPr="006648F4">
              <w:rPr>
                <w:i/>
                <w:highlight w:val="green"/>
                <w:vertAlign w:val="subscript"/>
              </w:rPr>
              <w:t>,</w:t>
            </w:r>
            <w:r w:rsidRPr="006648F4">
              <w:rPr>
                <w:i/>
                <w:highlight w:val="green"/>
                <w:vertAlign w:val="subscript"/>
                <w:lang w:val="en-US"/>
              </w:rPr>
              <w:t>ult</w:t>
            </w:r>
            <w:proofErr w:type="gramEnd"/>
            <w:r w:rsidRPr="006648F4">
              <w:rPr>
                <w:highlight w:val="green"/>
              </w:rPr>
              <w:t>, мм, продолжительного/непродолжительного раскрытия трещин при армировании</w:t>
            </w:r>
          </w:p>
        </w:tc>
      </w:tr>
      <w:tr w:rsidR="00F61E93" w:rsidRPr="006648F4" w14:paraId="1B718D94" w14:textId="77777777" w:rsidTr="006D03C4">
        <w:trPr>
          <w:gridAfter w:val="1"/>
          <w:wAfter w:w="142" w:type="dxa"/>
        </w:trPr>
        <w:tc>
          <w:tcPr>
            <w:tcW w:w="2660" w:type="dxa"/>
            <w:tcBorders>
              <w:top w:val="nil"/>
              <w:bottom w:val="nil"/>
            </w:tcBorders>
          </w:tcPr>
          <w:p w14:paraId="3A989DDF" w14:textId="77777777" w:rsidR="00F61E93" w:rsidRPr="006648F4" w:rsidRDefault="00F61E93" w:rsidP="00AA726C">
            <w:pPr>
              <w:jc w:val="center"/>
              <w:rPr>
                <w:highlight w:val="green"/>
              </w:rPr>
            </w:pPr>
          </w:p>
        </w:tc>
        <w:tc>
          <w:tcPr>
            <w:tcW w:w="2693" w:type="dxa"/>
            <w:gridSpan w:val="2"/>
          </w:tcPr>
          <w:p w14:paraId="0BED40D1" w14:textId="77777777" w:rsidR="00F61E93" w:rsidRPr="006648F4" w:rsidRDefault="00F61E93" w:rsidP="00AA726C">
            <w:pPr>
              <w:jc w:val="center"/>
              <w:rPr>
                <w:highlight w:val="green"/>
              </w:rPr>
            </w:pPr>
            <w:r w:rsidRPr="006648F4">
              <w:rPr>
                <w:highlight w:val="green"/>
              </w:rPr>
              <w:t>комбинированном</w:t>
            </w:r>
          </w:p>
        </w:tc>
        <w:tc>
          <w:tcPr>
            <w:tcW w:w="850" w:type="dxa"/>
            <w:tcBorders>
              <w:top w:val="nil"/>
              <w:bottom w:val="nil"/>
            </w:tcBorders>
          </w:tcPr>
          <w:p w14:paraId="27DC4C5F" w14:textId="77777777" w:rsidR="00F61E93" w:rsidRPr="006648F4" w:rsidRDefault="00F61E93" w:rsidP="00AA726C">
            <w:pPr>
              <w:pStyle w:val="12"/>
              <w:tabs>
                <w:tab w:val="clear" w:pos="4153"/>
                <w:tab w:val="clear" w:pos="8306"/>
              </w:tabs>
              <w:jc w:val="center"/>
              <w:rPr>
                <w:sz w:val="20"/>
                <w:highlight w:val="green"/>
              </w:rPr>
            </w:pPr>
          </w:p>
        </w:tc>
        <w:tc>
          <w:tcPr>
            <w:tcW w:w="3402" w:type="dxa"/>
            <w:gridSpan w:val="2"/>
          </w:tcPr>
          <w:p w14:paraId="496AA610" w14:textId="77777777" w:rsidR="00F61E93" w:rsidRPr="006648F4" w:rsidRDefault="00F61E93" w:rsidP="00AA726C">
            <w:pPr>
              <w:jc w:val="center"/>
              <w:rPr>
                <w:highlight w:val="green"/>
              </w:rPr>
            </w:pPr>
            <w:r w:rsidRPr="006648F4">
              <w:rPr>
                <w:highlight w:val="green"/>
              </w:rPr>
              <w:t>комбинированном</w:t>
            </w:r>
          </w:p>
        </w:tc>
      </w:tr>
      <w:tr w:rsidR="00F61E93" w:rsidRPr="006648F4" w14:paraId="3CA65012" w14:textId="77777777" w:rsidTr="006D03C4">
        <w:trPr>
          <w:gridAfter w:val="1"/>
          <w:wAfter w:w="142" w:type="dxa"/>
        </w:trPr>
        <w:tc>
          <w:tcPr>
            <w:tcW w:w="2660" w:type="dxa"/>
            <w:tcBorders>
              <w:top w:val="nil"/>
            </w:tcBorders>
          </w:tcPr>
          <w:p w14:paraId="5D53D28A" w14:textId="77777777" w:rsidR="00E91862" w:rsidRPr="006648F4" w:rsidRDefault="00E91862" w:rsidP="00E91862">
            <w:pPr>
              <w:jc w:val="center"/>
              <w:rPr>
                <w:highlight w:val="green"/>
              </w:rPr>
            </w:pPr>
          </w:p>
          <w:p w14:paraId="73C0E11B" w14:textId="77777777" w:rsidR="00E91862" w:rsidRPr="006648F4" w:rsidRDefault="00E91862" w:rsidP="00E91862">
            <w:pPr>
              <w:jc w:val="center"/>
              <w:rPr>
                <w:highlight w:val="green"/>
              </w:rPr>
            </w:pPr>
          </w:p>
          <w:p w14:paraId="4988B501" w14:textId="77777777" w:rsidR="00E91862" w:rsidRPr="006648F4" w:rsidRDefault="00E91862" w:rsidP="00E91862">
            <w:pPr>
              <w:jc w:val="center"/>
              <w:rPr>
                <w:highlight w:val="green"/>
              </w:rPr>
            </w:pPr>
          </w:p>
          <w:p w14:paraId="3BE3A61B" w14:textId="77777777" w:rsidR="00F61E93" w:rsidRPr="006648F4" w:rsidRDefault="00F61E93" w:rsidP="00E91862">
            <w:pPr>
              <w:jc w:val="center"/>
              <w:rPr>
                <w:highlight w:val="green"/>
              </w:rPr>
            </w:pPr>
            <w:r w:rsidRPr="006648F4">
              <w:rPr>
                <w:highlight w:val="green"/>
              </w:rPr>
              <w:t>Условия работы элементов конструкций</w:t>
            </w:r>
          </w:p>
        </w:tc>
        <w:tc>
          <w:tcPr>
            <w:tcW w:w="1276" w:type="dxa"/>
          </w:tcPr>
          <w:p w14:paraId="276827A9" w14:textId="77777777" w:rsidR="00F61E93" w:rsidRPr="006648F4" w:rsidRDefault="00F61E93" w:rsidP="006D03C4">
            <w:pPr>
              <w:ind w:left="-108" w:right="-108"/>
              <w:jc w:val="center"/>
              <w:rPr>
                <w:highlight w:val="green"/>
              </w:rPr>
            </w:pPr>
            <w:r w:rsidRPr="006648F4">
              <w:rPr>
                <w:highlight w:val="green"/>
              </w:rPr>
              <w:t>сетками и стержневой арматурой классов А240, А400</w:t>
            </w:r>
          </w:p>
          <w:p w14:paraId="61C64DAB" w14:textId="5EC92D2E" w:rsidR="00F61E93" w:rsidRPr="006648F4" w:rsidRDefault="00F61E93" w:rsidP="006D03C4">
            <w:pPr>
              <w:ind w:left="-108" w:right="-108"/>
              <w:jc w:val="center"/>
              <w:rPr>
                <w:highlight w:val="green"/>
              </w:rPr>
            </w:pPr>
            <w:r w:rsidRPr="006648F4">
              <w:rPr>
                <w:highlight w:val="green"/>
              </w:rPr>
              <w:t>А500 и с проволочной арматурой классов В500 и Вр500</w:t>
            </w:r>
          </w:p>
        </w:tc>
        <w:tc>
          <w:tcPr>
            <w:tcW w:w="1417" w:type="dxa"/>
          </w:tcPr>
          <w:p w14:paraId="0F9E79B5" w14:textId="002DEE3B" w:rsidR="00F61E93" w:rsidRPr="006648F4" w:rsidRDefault="00F61E93" w:rsidP="004A3738">
            <w:pPr>
              <w:ind w:left="-108"/>
              <w:jc w:val="center"/>
              <w:rPr>
                <w:highlight w:val="green"/>
              </w:rPr>
            </w:pPr>
            <w:r w:rsidRPr="006648F4">
              <w:rPr>
                <w:highlight w:val="green"/>
              </w:rPr>
              <w:t>оцинкованными сетками</w:t>
            </w:r>
            <w:r w:rsidR="006F1051" w:rsidRPr="006648F4">
              <w:rPr>
                <w:highlight w:val="green"/>
              </w:rPr>
              <w:t>,</w:t>
            </w:r>
            <w:r w:rsidRPr="006648F4">
              <w:rPr>
                <w:highlight w:val="green"/>
              </w:rPr>
              <w:t xml:space="preserve"> и оцинкованной проволочной арм</w:t>
            </w:r>
            <w:r w:rsidR="004F129B" w:rsidRPr="006648F4">
              <w:rPr>
                <w:highlight w:val="green"/>
              </w:rPr>
              <w:t>атурой классов от Вр1200 до Вр15</w:t>
            </w:r>
            <w:r w:rsidRPr="006648F4">
              <w:rPr>
                <w:highlight w:val="green"/>
              </w:rPr>
              <w:t xml:space="preserve">00, и канатной </w:t>
            </w:r>
            <w:r w:rsidR="004A3738" w:rsidRPr="006648F4">
              <w:rPr>
                <w:highlight w:val="green"/>
              </w:rPr>
              <w:t>К7</w:t>
            </w:r>
          </w:p>
        </w:tc>
        <w:tc>
          <w:tcPr>
            <w:tcW w:w="850" w:type="dxa"/>
            <w:tcBorders>
              <w:top w:val="nil"/>
            </w:tcBorders>
          </w:tcPr>
          <w:p w14:paraId="4DAFCD66" w14:textId="77777777" w:rsidR="00F61E93" w:rsidRPr="006648F4" w:rsidRDefault="00F61E93" w:rsidP="006D03C4">
            <w:pPr>
              <w:ind w:right="-109" w:hanging="108"/>
              <w:jc w:val="center"/>
              <w:rPr>
                <w:highlight w:val="green"/>
              </w:rPr>
            </w:pPr>
            <w:r w:rsidRPr="006648F4">
              <w:rPr>
                <w:highlight w:val="green"/>
              </w:rPr>
              <w:t>сетчатом</w:t>
            </w:r>
          </w:p>
        </w:tc>
        <w:tc>
          <w:tcPr>
            <w:tcW w:w="1701" w:type="dxa"/>
          </w:tcPr>
          <w:p w14:paraId="6C67A82E" w14:textId="4DE130BC" w:rsidR="00F61E93" w:rsidRPr="006648F4" w:rsidRDefault="00F61E93" w:rsidP="006D03C4">
            <w:pPr>
              <w:ind w:left="-108" w:right="-108" w:firstLine="1"/>
              <w:jc w:val="center"/>
              <w:rPr>
                <w:highlight w:val="green"/>
              </w:rPr>
            </w:pPr>
            <w:r w:rsidRPr="006648F4">
              <w:rPr>
                <w:highlight w:val="green"/>
              </w:rPr>
              <w:t>сетками и стержневой арматурой класса А</w:t>
            </w:r>
            <w:proofErr w:type="gramStart"/>
            <w:r w:rsidRPr="006648F4">
              <w:rPr>
                <w:highlight w:val="green"/>
              </w:rPr>
              <w:t>600,  А</w:t>
            </w:r>
            <w:proofErr w:type="gramEnd"/>
            <w:r w:rsidRPr="006648F4">
              <w:rPr>
                <w:highlight w:val="green"/>
              </w:rPr>
              <w:t>800, с проволочной ар</w:t>
            </w:r>
            <w:r w:rsidR="004F129B" w:rsidRPr="006648F4">
              <w:rPr>
                <w:highlight w:val="green"/>
              </w:rPr>
              <w:t>матурой классов от В1200 до Вр15</w:t>
            </w:r>
            <w:r w:rsidRPr="006648F4">
              <w:rPr>
                <w:highlight w:val="green"/>
              </w:rPr>
              <w:t xml:space="preserve">00, канатной </w:t>
            </w:r>
            <w:r w:rsidR="004A3738" w:rsidRPr="006648F4">
              <w:rPr>
                <w:highlight w:val="green"/>
              </w:rPr>
              <w:t>К7</w:t>
            </w:r>
            <w:r w:rsidRPr="006648F4">
              <w:rPr>
                <w:highlight w:val="green"/>
              </w:rPr>
              <w:t xml:space="preserve"> при диаметре проволоки </w:t>
            </w:r>
          </w:p>
          <w:p w14:paraId="5FABDCA7" w14:textId="77777777" w:rsidR="00F61E93" w:rsidRPr="006648F4" w:rsidRDefault="00F61E93" w:rsidP="006D03C4">
            <w:pPr>
              <w:ind w:left="-108" w:right="-108" w:firstLine="1"/>
              <w:jc w:val="center"/>
              <w:rPr>
                <w:highlight w:val="green"/>
              </w:rPr>
            </w:pPr>
            <w:r w:rsidRPr="006648F4">
              <w:rPr>
                <w:highlight w:val="green"/>
              </w:rPr>
              <w:t>4 мм и более</w:t>
            </w:r>
          </w:p>
        </w:tc>
        <w:tc>
          <w:tcPr>
            <w:tcW w:w="1701" w:type="dxa"/>
          </w:tcPr>
          <w:p w14:paraId="65C5F5F7" w14:textId="77777777" w:rsidR="00E91862" w:rsidRPr="006648F4" w:rsidRDefault="00F61E93" w:rsidP="00E91862">
            <w:pPr>
              <w:ind w:left="-108" w:right="-108"/>
              <w:jc w:val="center"/>
              <w:rPr>
                <w:highlight w:val="green"/>
              </w:rPr>
            </w:pPr>
            <w:r w:rsidRPr="006648F4">
              <w:rPr>
                <w:highlight w:val="green"/>
              </w:rPr>
              <w:t>сетками и стержневой арматурой класса А1000, с проволочной ар</w:t>
            </w:r>
            <w:r w:rsidR="004F129B" w:rsidRPr="006648F4">
              <w:rPr>
                <w:highlight w:val="green"/>
              </w:rPr>
              <w:t>матурой классов от В1200 до Вр15</w:t>
            </w:r>
            <w:r w:rsidRPr="006648F4">
              <w:rPr>
                <w:highlight w:val="green"/>
              </w:rPr>
              <w:t xml:space="preserve">00, </w:t>
            </w:r>
            <w:proofErr w:type="gramStart"/>
            <w:r w:rsidRPr="006648F4">
              <w:rPr>
                <w:highlight w:val="green"/>
              </w:rPr>
              <w:t xml:space="preserve">канатной </w:t>
            </w:r>
            <w:r w:rsidR="004A3738" w:rsidRPr="006648F4">
              <w:rPr>
                <w:highlight w:val="green"/>
              </w:rPr>
              <w:t xml:space="preserve"> К</w:t>
            </w:r>
            <w:proofErr w:type="gramEnd"/>
            <w:r w:rsidRPr="006648F4">
              <w:rPr>
                <w:highlight w:val="green"/>
              </w:rPr>
              <w:t xml:space="preserve">7 при диаметре проволоки менее </w:t>
            </w:r>
          </w:p>
          <w:p w14:paraId="5F3CDAE4" w14:textId="50D1237A" w:rsidR="00F61E93" w:rsidRPr="006648F4" w:rsidRDefault="00F61E93" w:rsidP="00E91862">
            <w:pPr>
              <w:ind w:left="-108" w:right="-108"/>
              <w:jc w:val="center"/>
              <w:rPr>
                <w:highlight w:val="green"/>
              </w:rPr>
            </w:pPr>
            <w:r w:rsidRPr="006648F4">
              <w:rPr>
                <w:highlight w:val="green"/>
              </w:rPr>
              <w:t>4 мм</w:t>
            </w:r>
            <w:r w:rsidR="00DE3B56" w:rsidRPr="006648F4">
              <w:rPr>
                <w:highlight w:val="green"/>
              </w:rPr>
              <w:t>*</w:t>
            </w:r>
          </w:p>
        </w:tc>
      </w:tr>
      <w:tr w:rsidR="00F61E93" w:rsidRPr="006648F4" w14:paraId="5EC2D791" w14:textId="77777777" w:rsidTr="006D03C4">
        <w:trPr>
          <w:gridAfter w:val="1"/>
          <w:wAfter w:w="142" w:type="dxa"/>
        </w:trPr>
        <w:tc>
          <w:tcPr>
            <w:tcW w:w="2660" w:type="dxa"/>
            <w:tcBorders>
              <w:bottom w:val="single" w:sz="6" w:space="0" w:color="auto"/>
            </w:tcBorders>
            <w:tcMar>
              <w:left w:w="28" w:type="dxa"/>
              <w:right w:w="28" w:type="dxa"/>
            </w:tcMar>
          </w:tcPr>
          <w:p w14:paraId="535A83F3" w14:textId="77777777" w:rsidR="00F61E93" w:rsidRPr="006648F4" w:rsidRDefault="00F61E93" w:rsidP="006D03C4">
            <w:pPr>
              <w:pStyle w:val="23"/>
              <w:ind w:right="34"/>
              <w:jc w:val="both"/>
              <w:rPr>
                <w:sz w:val="20"/>
                <w:highlight w:val="green"/>
              </w:rPr>
            </w:pPr>
            <w:r w:rsidRPr="006648F4">
              <w:rPr>
                <w:i w:val="0"/>
                <w:sz w:val="20"/>
                <w:highlight w:val="green"/>
              </w:rPr>
              <w:t>Элементы</w:t>
            </w:r>
          </w:p>
          <w:p w14:paraId="5284F112" w14:textId="44C5EAFD" w:rsidR="00F61E93" w:rsidRPr="006648F4" w:rsidRDefault="006F1051" w:rsidP="006D03C4">
            <w:pPr>
              <w:ind w:right="114" w:firstLine="142"/>
              <w:jc w:val="both"/>
              <w:rPr>
                <w:highlight w:val="green"/>
              </w:rPr>
            </w:pPr>
            <w:r w:rsidRPr="006648F4">
              <w:rPr>
                <w:highlight w:val="green"/>
              </w:rPr>
              <w:t>1</w:t>
            </w:r>
            <w:r w:rsidR="00F61E93" w:rsidRPr="006648F4">
              <w:rPr>
                <w:highlight w:val="green"/>
              </w:rPr>
              <w:t xml:space="preserve"> С полностью </w:t>
            </w:r>
            <w:proofErr w:type="gramStart"/>
            <w:r w:rsidR="00F61E93" w:rsidRPr="006648F4">
              <w:rPr>
                <w:highlight w:val="green"/>
              </w:rPr>
              <w:t>растя</w:t>
            </w:r>
            <w:r w:rsidR="006D03C4" w:rsidRPr="006648F4">
              <w:rPr>
                <w:highlight w:val="green"/>
              </w:rPr>
              <w:t>-</w:t>
            </w:r>
            <w:r w:rsidR="00F61E93" w:rsidRPr="006648F4">
              <w:rPr>
                <w:highlight w:val="green"/>
              </w:rPr>
              <w:t>нутым</w:t>
            </w:r>
            <w:proofErr w:type="gramEnd"/>
            <w:r w:rsidR="00F61E93" w:rsidRPr="006648F4">
              <w:rPr>
                <w:highlight w:val="green"/>
              </w:rPr>
              <w:t xml:space="preserve"> или частично сжатым сечением, воспринимающие </w:t>
            </w:r>
            <w:r w:rsidR="00F61E93" w:rsidRPr="006648F4">
              <w:rPr>
                <w:spacing w:val="-4"/>
                <w:highlight w:val="green"/>
              </w:rPr>
              <w:t>давление жидкостей или газов</w:t>
            </w:r>
          </w:p>
        </w:tc>
        <w:tc>
          <w:tcPr>
            <w:tcW w:w="1276" w:type="dxa"/>
            <w:tcBorders>
              <w:bottom w:val="single" w:sz="6" w:space="0" w:color="auto"/>
            </w:tcBorders>
          </w:tcPr>
          <w:p w14:paraId="0A37B345" w14:textId="77777777" w:rsidR="0028203E" w:rsidRPr="006648F4" w:rsidRDefault="0028203E" w:rsidP="00AA726C">
            <w:pPr>
              <w:jc w:val="center"/>
              <w:rPr>
                <w:highlight w:val="green"/>
                <w:u w:val="single"/>
              </w:rPr>
            </w:pPr>
          </w:p>
          <w:p w14:paraId="512119AD" w14:textId="77777777" w:rsidR="00F61E93" w:rsidRPr="006648F4" w:rsidRDefault="00F61E93" w:rsidP="00AA726C">
            <w:pPr>
              <w:jc w:val="center"/>
              <w:rPr>
                <w:highlight w:val="green"/>
                <w:u w:val="single"/>
              </w:rPr>
            </w:pPr>
            <w:r w:rsidRPr="006648F4">
              <w:rPr>
                <w:highlight w:val="green"/>
                <w:u w:val="single"/>
              </w:rPr>
              <w:t>0,05</w:t>
            </w:r>
          </w:p>
          <w:p w14:paraId="7DE2EF64" w14:textId="77777777" w:rsidR="00F61E93" w:rsidRPr="006648F4" w:rsidRDefault="00F61E93" w:rsidP="00AA726C">
            <w:pPr>
              <w:jc w:val="center"/>
              <w:rPr>
                <w:highlight w:val="green"/>
              </w:rPr>
            </w:pPr>
            <w:r w:rsidRPr="006648F4">
              <w:rPr>
                <w:highlight w:val="green"/>
              </w:rPr>
              <w:t>0,03</w:t>
            </w:r>
          </w:p>
        </w:tc>
        <w:tc>
          <w:tcPr>
            <w:tcW w:w="1417" w:type="dxa"/>
            <w:tcBorders>
              <w:bottom w:val="single" w:sz="6" w:space="0" w:color="auto"/>
            </w:tcBorders>
          </w:tcPr>
          <w:p w14:paraId="15E51AFC" w14:textId="77777777" w:rsidR="0028203E" w:rsidRPr="006648F4" w:rsidRDefault="0028203E" w:rsidP="00AA726C">
            <w:pPr>
              <w:jc w:val="center"/>
              <w:rPr>
                <w:highlight w:val="green"/>
                <w:u w:val="single"/>
              </w:rPr>
            </w:pPr>
          </w:p>
          <w:p w14:paraId="0606BE9A" w14:textId="77777777" w:rsidR="00F61E93" w:rsidRPr="006648F4" w:rsidRDefault="00F61E93" w:rsidP="00AA726C">
            <w:pPr>
              <w:jc w:val="center"/>
              <w:rPr>
                <w:highlight w:val="green"/>
              </w:rPr>
            </w:pPr>
            <w:r w:rsidRPr="006648F4">
              <w:rPr>
                <w:highlight w:val="green"/>
                <w:u w:val="single"/>
              </w:rPr>
              <w:t>0,05</w:t>
            </w:r>
            <w:r w:rsidRPr="006648F4">
              <w:rPr>
                <w:highlight w:val="green"/>
                <w:lang w:val="en-US"/>
              </w:rPr>
              <w:t>*</w:t>
            </w:r>
          </w:p>
          <w:p w14:paraId="4BCAC361" w14:textId="77777777" w:rsidR="00F61E93" w:rsidRPr="006648F4" w:rsidRDefault="00F61E93" w:rsidP="00AA726C">
            <w:pPr>
              <w:jc w:val="center"/>
              <w:rPr>
                <w:highlight w:val="green"/>
              </w:rPr>
            </w:pPr>
            <w:r w:rsidRPr="006648F4">
              <w:rPr>
                <w:highlight w:val="green"/>
              </w:rPr>
              <w:t>0,03</w:t>
            </w:r>
          </w:p>
        </w:tc>
        <w:tc>
          <w:tcPr>
            <w:tcW w:w="850" w:type="dxa"/>
            <w:tcBorders>
              <w:top w:val="nil"/>
              <w:bottom w:val="single" w:sz="6" w:space="0" w:color="auto"/>
            </w:tcBorders>
          </w:tcPr>
          <w:p w14:paraId="114902E0" w14:textId="77777777" w:rsidR="0028203E" w:rsidRPr="006648F4" w:rsidRDefault="0028203E" w:rsidP="00AA726C">
            <w:pPr>
              <w:jc w:val="center"/>
              <w:rPr>
                <w:highlight w:val="green"/>
                <w:u w:val="single"/>
              </w:rPr>
            </w:pPr>
          </w:p>
          <w:p w14:paraId="3CB64B3D" w14:textId="77777777" w:rsidR="00F61E93" w:rsidRPr="006648F4" w:rsidRDefault="00F61E93" w:rsidP="00AA726C">
            <w:pPr>
              <w:jc w:val="center"/>
              <w:rPr>
                <w:highlight w:val="green"/>
                <w:u w:val="single"/>
                <w:lang w:val="en-US"/>
              </w:rPr>
            </w:pPr>
            <w:r w:rsidRPr="006648F4">
              <w:rPr>
                <w:highlight w:val="green"/>
                <w:u w:val="single"/>
              </w:rPr>
              <w:t>0</w:t>
            </w:r>
            <w:r w:rsidRPr="006648F4">
              <w:rPr>
                <w:highlight w:val="green"/>
                <w:u w:val="single"/>
                <w:lang w:val="en-US"/>
              </w:rPr>
              <w:t>**</w:t>
            </w:r>
          </w:p>
          <w:p w14:paraId="38712553" w14:textId="77777777" w:rsidR="00F61E93" w:rsidRPr="006648F4" w:rsidRDefault="00F61E93" w:rsidP="00AA726C">
            <w:pPr>
              <w:jc w:val="center"/>
              <w:rPr>
                <w:highlight w:val="green"/>
              </w:rPr>
            </w:pPr>
            <w:r w:rsidRPr="006648F4">
              <w:rPr>
                <w:highlight w:val="green"/>
              </w:rPr>
              <w:t>0</w:t>
            </w:r>
          </w:p>
        </w:tc>
        <w:tc>
          <w:tcPr>
            <w:tcW w:w="1701" w:type="dxa"/>
            <w:tcBorders>
              <w:bottom w:val="single" w:sz="6" w:space="0" w:color="auto"/>
            </w:tcBorders>
          </w:tcPr>
          <w:p w14:paraId="3900103C" w14:textId="77777777" w:rsidR="0028203E" w:rsidRPr="006648F4" w:rsidRDefault="0028203E" w:rsidP="00AA726C">
            <w:pPr>
              <w:jc w:val="center"/>
              <w:rPr>
                <w:highlight w:val="green"/>
                <w:u w:val="single"/>
              </w:rPr>
            </w:pPr>
          </w:p>
          <w:p w14:paraId="67B1A389" w14:textId="77777777" w:rsidR="00F61E93" w:rsidRPr="006648F4" w:rsidRDefault="00F61E93" w:rsidP="00AA726C">
            <w:pPr>
              <w:jc w:val="center"/>
              <w:rPr>
                <w:highlight w:val="green"/>
                <w:u w:val="single"/>
              </w:rPr>
            </w:pPr>
            <w:r w:rsidRPr="006648F4">
              <w:rPr>
                <w:highlight w:val="green"/>
                <w:u w:val="single"/>
              </w:rPr>
              <w:t>0</w:t>
            </w:r>
          </w:p>
          <w:p w14:paraId="24DBBC6D" w14:textId="77777777" w:rsidR="00F61E93" w:rsidRPr="006648F4" w:rsidRDefault="00F61E93" w:rsidP="00AA726C">
            <w:pPr>
              <w:jc w:val="center"/>
              <w:rPr>
                <w:highlight w:val="green"/>
              </w:rPr>
            </w:pPr>
            <w:r w:rsidRPr="006648F4">
              <w:rPr>
                <w:highlight w:val="green"/>
              </w:rPr>
              <w:t>0</w:t>
            </w:r>
          </w:p>
        </w:tc>
        <w:tc>
          <w:tcPr>
            <w:tcW w:w="1701" w:type="dxa"/>
            <w:tcBorders>
              <w:bottom w:val="single" w:sz="6" w:space="0" w:color="auto"/>
            </w:tcBorders>
          </w:tcPr>
          <w:p w14:paraId="527BA4DD" w14:textId="77777777" w:rsidR="0028203E" w:rsidRPr="006648F4" w:rsidRDefault="0028203E" w:rsidP="00AA726C">
            <w:pPr>
              <w:jc w:val="center"/>
              <w:rPr>
                <w:highlight w:val="green"/>
                <w:u w:val="single"/>
              </w:rPr>
            </w:pPr>
          </w:p>
          <w:p w14:paraId="1CD86C87" w14:textId="77777777" w:rsidR="00F61E93" w:rsidRPr="006648F4" w:rsidRDefault="00F61E93" w:rsidP="00AA726C">
            <w:pPr>
              <w:jc w:val="center"/>
              <w:rPr>
                <w:highlight w:val="green"/>
                <w:u w:val="single"/>
              </w:rPr>
            </w:pPr>
            <w:r w:rsidRPr="006648F4">
              <w:rPr>
                <w:highlight w:val="green"/>
                <w:u w:val="single"/>
              </w:rPr>
              <w:t>0</w:t>
            </w:r>
          </w:p>
          <w:p w14:paraId="35C84319" w14:textId="77777777" w:rsidR="00F61E93" w:rsidRPr="006648F4" w:rsidRDefault="00F61E93" w:rsidP="00AA726C">
            <w:pPr>
              <w:jc w:val="center"/>
              <w:rPr>
                <w:highlight w:val="green"/>
              </w:rPr>
            </w:pPr>
            <w:r w:rsidRPr="006648F4">
              <w:rPr>
                <w:highlight w:val="green"/>
              </w:rPr>
              <w:t>0</w:t>
            </w:r>
          </w:p>
        </w:tc>
      </w:tr>
      <w:tr w:rsidR="00F61E93" w:rsidRPr="006648F4" w14:paraId="6323D9E5" w14:textId="77777777" w:rsidTr="006D03C4">
        <w:trPr>
          <w:gridAfter w:val="1"/>
          <w:wAfter w:w="142" w:type="dxa"/>
        </w:trPr>
        <w:tc>
          <w:tcPr>
            <w:tcW w:w="2660" w:type="dxa"/>
            <w:tcBorders>
              <w:top w:val="single" w:sz="6" w:space="0" w:color="auto"/>
              <w:bottom w:val="single" w:sz="6" w:space="0" w:color="auto"/>
            </w:tcBorders>
            <w:tcMar>
              <w:left w:w="28" w:type="dxa"/>
              <w:right w:w="28" w:type="dxa"/>
            </w:tcMar>
          </w:tcPr>
          <w:p w14:paraId="73D4CC6F" w14:textId="0105C232" w:rsidR="00F61E93" w:rsidRPr="006648F4" w:rsidRDefault="006F1051" w:rsidP="006D03C4">
            <w:pPr>
              <w:ind w:right="114"/>
              <w:jc w:val="both"/>
              <w:rPr>
                <w:highlight w:val="green"/>
              </w:rPr>
            </w:pPr>
            <w:r w:rsidRPr="006648F4">
              <w:rPr>
                <w:highlight w:val="green"/>
              </w:rPr>
              <w:t>2</w:t>
            </w:r>
            <w:r w:rsidR="00F61E93" w:rsidRPr="006648F4">
              <w:rPr>
                <w:highlight w:val="green"/>
              </w:rPr>
              <w:t xml:space="preserve"> Эксплуатируемые в отапливаемых зданиях с влажным или мокрым режимами помещений, а также на открытом воздухе и в неотапливаемых зданиях в условиях увлажнения атмосферными осадками</w:t>
            </w:r>
          </w:p>
        </w:tc>
        <w:tc>
          <w:tcPr>
            <w:tcW w:w="1276" w:type="dxa"/>
            <w:tcBorders>
              <w:top w:val="single" w:sz="6" w:space="0" w:color="auto"/>
              <w:bottom w:val="single" w:sz="6" w:space="0" w:color="auto"/>
            </w:tcBorders>
          </w:tcPr>
          <w:p w14:paraId="45B3BAB5" w14:textId="77777777" w:rsidR="00F61E93" w:rsidRPr="006648F4" w:rsidRDefault="00F61E93" w:rsidP="00AA726C">
            <w:pPr>
              <w:jc w:val="center"/>
              <w:rPr>
                <w:highlight w:val="green"/>
                <w:u w:val="single"/>
              </w:rPr>
            </w:pPr>
            <w:r w:rsidRPr="006648F4">
              <w:rPr>
                <w:highlight w:val="green"/>
                <w:u w:val="single"/>
              </w:rPr>
              <w:t>0,1</w:t>
            </w:r>
          </w:p>
          <w:p w14:paraId="1B0E7950" w14:textId="77777777" w:rsidR="00F61E93" w:rsidRPr="006648F4" w:rsidRDefault="00F61E93" w:rsidP="00AA726C">
            <w:pPr>
              <w:jc w:val="center"/>
              <w:rPr>
                <w:highlight w:val="green"/>
              </w:rPr>
            </w:pPr>
            <w:r w:rsidRPr="006648F4">
              <w:rPr>
                <w:highlight w:val="green"/>
              </w:rPr>
              <w:t>0,05</w:t>
            </w:r>
          </w:p>
        </w:tc>
        <w:tc>
          <w:tcPr>
            <w:tcW w:w="1417" w:type="dxa"/>
            <w:tcBorders>
              <w:top w:val="single" w:sz="6" w:space="0" w:color="auto"/>
              <w:bottom w:val="single" w:sz="6" w:space="0" w:color="auto"/>
            </w:tcBorders>
          </w:tcPr>
          <w:p w14:paraId="1550B773" w14:textId="77777777" w:rsidR="00F61E93" w:rsidRPr="006648F4" w:rsidRDefault="00F61E93" w:rsidP="00AA726C">
            <w:pPr>
              <w:jc w:val="center"/>
              <w:rPr>
                <w:highlight w:val="green"/>
                <w:u w:val="single"/>
              </w:rPr>
            </w:pPr>
            <w:r w:rsidRPr="006648F4">
              <w:rPr>
                <w:highlight w:val="green"/>
                <w:u w:val="single"/>
              </w:rPr>
              <w:t>0,12</w:t>
            </w:r>
          </w:p>
          <w:p w14:paraId="549A71E5" w14:textId="77777777" w:rsidR="00F61E93" w:rsidRPr="006648F4" w:rsidRDefault="00F61E93" w:rsidP="00AA726C">
            <w:pPr>
              <w:jc w:val="center"/>
              <w:rPr>
                <w:highlight w:val="green"/>
              </w:rPr>
            </w:pPr>
            <w:r w:rsidRPr="006648F4">
              <w:rPr>
                <w:highlight w:val="green"/>
              </w:rPr>
              <w:t>0,06</w:t>
            </w:r>
          </w:p>
        </w:tc>
        <w:tc>
          <w:tcPr>
            <w:tcW w:w="850" w:type="dxa"/>
            <w:tcBorders>
              <w:top w:val="single" w:sz="6" w:space="0" w:color="auto"/>
              <w:bottom w:val="single" w:sz="6" w:space="0" w:color="auto"/>
            </w:tcBorders>
          </w:tcPr>
          <w:p w14:paraId="44104418" w14:textId="77777777" w:rsidR="00F61E93" w:rsidRPr="006648F4" w:rsidRDefault="00F61E93" w:rsidP="00AA726C">
            <w:pPr>
              <w:jc w:val="center"/>
              <w:rPr>
                <w:highlight w:val="green"/>
                <w:u w:val="single"/>
              </w:rPr>
            </w:pPr>
            <w:r w:rsidRPr="006648F4">
              <w:rPr>
                <w:highlight w:val="green"/>
                <w:u w:val="single"/>
              </w:rPr>
              <w:t>0</w:t>
            </w:r>
            <w:r w:rsidRPr="006648F4">
              <w:rPr>
                <w:highlight w:val="green"/>
                <w:u w:val="single"/>
                <w:lang w:val="en-US"/>
              </w:rPr>
              <w:t>**</w:t>
            </w:r>
          </w:p>
          <w:p w14:paraId="3F1127C2" w14:textId="77777777" w:rsidR="00F61E93" w:rsidRPr="006648F4" w:rsidRDefault="00F61E93" w:rsidP="00AA726C">
            <w:pPr>
              <w:jc w:val="center"/>
              <w:rPr>
                <w:highlight w:val="green"/>
              </w:rPr>
            </w:pPr>
            <w:r w:rsidRPr="006648F4">
              <w:rPr>
                <w:highlight w:val="green"/>
              </w:rPr>
              <w:t>0</w:t>
            </w:r>
          </w:p>
        </w:tc>
        <w:tc>
          <w:tcPr>
            <w:tcW w:w="1701" w:type="dxa"/>
            <w:tcBorders>
              <w:top w:val="single" w:sz="6" w:space="0" w:color="auto"/>
              <w:bottom w:val="single" w:sz="6" w:space="0" w:color="auto"/>
            </w:tcBorders>
          </w:tcPr>
          <w:p w14:paraId="102F0B8E" w14:textId="77777777" w:rsidR="00F61E93" w:rsidRPr="006648F4" w:rsidRDefault="00F61E93" w:rsidP="00AA726C">
            <w:pPr>
              <w:jc w:val="center"/>
              <w:rPr>
                <w:highlight w:val="green"/>
                <w:u w:val="single"/>
              </w:rPr>
            </w:pPr>
            <w:r w:rsidRPr="006648F4">
              <w:rPr>
                <w:highlight w:val="green"/>
                <w:u w:val="single"/>
              </w:rPr>
              <w:t>0</w:t>
            </w:r>
          </w:p>
          <w:p w14:paraId="77DB0466" w14:textId="77777777" w:rsidR="00F61E93" w:rsidRPr="006648F4" w:rsidRDefault="00F61E93" w:rsidP="00AA726C">
            <w:pPr>
              <w:jc w:val="center"/>
              <w:rPr>
                <w:highlight w:val="green"/>
              </w:rPr>
            </w:pPr>
            <w:r w:rsidRPr="006648F4">
              <w:rPr>
                <w:highlight w:val="green"/>
              </w:rPr>
              <w:t>0</w:t>
            </w:r>
          </w:p>
        </w:tc>
        <w:tc>
          <w:tcPr>
            <w:tcW w:w="1701" w:type="dxa"/>
            <w:tcBorders>
              <w:top w:val="single" w:sz="6" w:space="0" w:color="auto"/>
              <w:bottom w:val="single" w:sz="6" w:space="0" w:color="auto"/>
            </w:tcBorders>
          </w:tcPr>
          <w:p w14:paraId="2844B7A4" w14:textId="77777777" w:rsidR="00F61E93" w:rsidRPr="006648F4" w:rsidRDefault="00F61E93" w:rsidP="00AA726C">
            <w:pPr>
              <w:jc w:val="center"/>
              <w:rPr>
                <w:highlight w:val="green"/>
                <w:u w:val="single"/>
              </w:rPr>
            </w:pPr>
            <w:r w:rsidRPr="006648F4">
              <w:rPr>
                <w:highlight w:val="green"/>
                <w:u w:val="single"/>
              </w:rPr>
              <w:t>0</w:t>
            </w:r>
          </w:p>
          <w:p w14:paraId="6F45C858" w14:textId="77777777" w:rsidR="00F61E93" w:rsidRPr="006648F4" w:rsidRDefault="00F61E93" w:rsidP="00AA726C">
            <w:pPr>
              <w:jc w:val="center"/>
              <w:rPr>
                <w:highlight w:val="green"/>
              </w:rPr>
            </w:pPr>
            <w:r w:rsidRPr="006648F4">
              <w:rPr>
                <w:highlight w:val="green"/>
              </w:rPr>
              <w:t>0</w:t>
            </w:r>
          </w:p>
        </w:tc>
      </w:tr>
      <w:tr w:rsidR="00DA3E67" w:rsidRPr="006648F4" w14:paraId="35E1861F" w14:textId="77777777" w:rsidTr="006F1051">
        <w:tc>
          <w:tcPr>
            <w:tcW w:w="2660" w:type="dxa"/>
            <w:tcBorders>
              <w:bottom w:val="nil"/>
            </w:tcBorders>
          </w:tcPr>
          <w:p w14:paraId="7A7D8BDB" w14:textId="3E802D3B" w:rsidR="00DA3E67" w:rsidRPr="006648F4" w:rsidRDefault="006F1051" w:rsidP="00E91862">
            <w:pPr>
              <w:jc w:val="both"/>
              <w:rPr>
                <w:highlight w:val="green"/>
              </w:rPr>
            </w:pPr>
            <w:r w:rsidRPr="006648F4">
              <w:rPr>
                <w:highlight w:val="green"/>
              </w:rPr>
              <w:t>3</w:t>
            </w:r>
            <w:r w:rsidR="00DA3E67" w:rsidRPr="006648F4">
              <w:rPr>
                <w:highlight w:val="green"/>
              </w:rPr>
              <w:t xml:space="preserve"> Эксплуатируемые в отапливаемых зданиях нормальным влажностным режимом помещений</w:t>
            </w:r>
          </w:p>
        </w:tc>
        <w:tc>
          <w:tcPr>
            <w:tcW w:w="1276" w:type="dxa"/>
            <w:tcBorders>
              <w:bottom w:val="nil"/>
            </w:tcBorders>
          </w:tcPr>
          <w:p w14:paraId="3D6B5808" w14:textId="77777777" w:rsidR="00DA3E67" w:rsidRPr="006648F4" w:rsidRDefault="00DA3E67" w:rsidP="00E91862">
            <w:pPr>
              <w:jc w:val="center"/>
              <w:rPr>
                <w:highlight w:val="green"/>
                <w:u w:val="single"/>
              </w:rPr>
            </w:pPr>
            <w:r w:rsidRPr="006648F4">
              <w:rPr>
                <w:highlight w:val="green"/>
                <w:u w:val="single"/>
              </w:rPr>
              <w:t>0,15</w:t>
            </w:r>
          </w:p>
          <w:p w14:paraId="5A1D050B" w14:textId="77777777" w:rsidR="00DA3E67" w:rsidRPr="006648F4" w:rsidRDefault="00DA3E67" w:rsidP="00E91862">
            <w:pPr>
              <w:jc w:val="center"/>
              <w:rPr>
                <w:highlight w:val="green"/>
              </w:rPr>
            </w:pPr>
            <w:r w:rsidRPr="006648F4">
              <w:rPr>
                <w:highlight w:val="green"/>
              </w:rPr>
              <w:t>0,1</w:t>
            </w:r>
          </w:p>
        </w:tc>
        <w:tc>
          <w:tcPr>
            <w:tcW w:w="1417" w:type="dxa"/>
            <w:tcBorders>
              <w:bottom w:val="nil"/>
            </w:tcBorders>
          </w:tcPr>
          <w:p w14:paraId="2657648B" w14:textId="77777777" w:rsidR="00DA3E67" w:rsidRPr="006648F4" w:rsidRDefault="00DA3E67" w:rsidP="00E91862">
            <w:pPr>
              <w:jc w:val="center"/>
              <w:rPr>
                <w:highlight w:val="green"/>
                <w:u w:val="single"/>
              </w:rPr>
            </w:pPr>
            <w:r w:rsidRPr="006648F4">
              <w:rPr>
                <w:highlight w:val="green"/>
                <w:u w:val="single"/>
              </w:rPr>
              <w:t>0,15</w:t>
            </w:r>
          </w:p>
          <w:p w14:paraId="01B8F168" w14:textId="77777777" w:rsidR="00DA3E67" w:rsidRPr="006648F4" w:rsidRDefault="00DA3E67" w:rsidP="00E91862">
            <w:pPr>
              <w:jc w:val="center"/>
              <w:rPr>
                <w:highlight w:val="green"/>
              </w:rPr>
            </w:pPr>
            <w:r w:rsidRPr="006648F4">
              <w:rPr>
                <w:highlight w:val="green"/>
              </w:rPr>
              <w:t>0,1</w:t>
            </w:r>
          </w:p>
        </w:tc>
        <w:tc>
          <w:tcPr>
            <w:tcW w:w="851" w:type="dxa"/>
            <w:tcBorders>
              <w:bottom w:val="nil"/>
            </w:tcBorders>
          </w:tcPr>
          <w:p w14:paraId="2F11CC25" w14:textId="77777777" w:rsidR="00DA3E67" w:rsidRPr="006648F4" w:rsidRDefault="00DA3E67" w:rsidP="00E91862">
            <w:pPr>
              <w:jc w:val="center"/>
              <w:rPr>
                <w:highlight w:val="green"/>
                <w:u w:val="single"/>
              </w:rPr>
            </w:pPr>
            <w:r w:rsidRPr="006648F4">
              <w:rPr>
                <w:highlight w:val="green"/>
                <w:u w:val="single"/>
              </w:rPr>
              <w:t>0,07</w:t>
            </w:r>
          </w:p>
          <w:p w14:paraId="58D1651C" w14:textId="77777777" w:rsidR="00DA3E67" w:rsidRPr="006648F4" w:rsidRDefault="00DA3E67" w:rsidP="00E91862">
            <w:pPr>
              <w:jc w:val="center"/>
              <w:rPr>
                <w:highlight w:val="green"/>
              </w:rPr>
            </w:pPr>
            <w:r w:rsidRPr="006648F4">
              <w:rPr>
                <w:highlight w:val="green"/>
              </w:rPr>
              <w:t>0,05</w:t>
            </w:r>
          </w:p>
        </w:tc>
        <w:tc>
          <w:tcPr>
            <w:tcW w:w="1701" w:type="dxa"/>
            <w:tcBorders>
              <w:bottom w:val="nil"/>
            </w:tcBorders>
          </w:tcPr>
          <w:p w14:paraId="7420C074" w14:textId="77777777" w:rsidR="00DA3E67" w:rsidRPr="006648F4" w:rsidRDefault="00DA3E67" w:rsidP="00E91862">
            <w:pPr>
              <w:jc w:val="center"/>
              <w:rPr>
                <w:highlight w:val="green"/>
                <w:u w:val="single"/>
              </w:rPr>
            </w:pPr>
            <w:r w:rsidRPr="006648F4">
              <w:rPr>
                <w:highlight w:val="green"/>
                <w:u w:val="single"/>
              </w:rPr>
              <w:t>0,07</w:t>
            </w:r>
          </w:p>
          <w:p w14:paraId="278427D1" w14:textId="77777777" w:rsidR="00DA3E67" w:rsidRPr="006648F4" w:rsidRDefault="00DA3E67" w:rsidP="00E91862">
            <w:pPr>
              <w:jc w:val="center"/>
              <w:rPr>
                <w:highlight w:val="green"/>
              </w:rPr>
            </w:pPr>
            <w:r w:rsidRPr="006648F4">
              <w:rPr>
                <w:highlight w:val="green"/>
              </w:rPr>
              <w:t>0,05</w:t>
            </w:r>
          </w:p>
        </w:tc>
        <w:tc>
          <w:tcPr>
            <w:tcW w:w="1842" w:type="dxa"/>
            <w:gridSpan w:val="2"/>
            <w:tcBorders>
              <w:bottom w:val="nil"/>
            </w:tcBorders>
          </w:tcPr>
          <w:p w14:paraId="13F83234" w14:textId="77777777" w:rsidR="00DA3E67" w:rsidRPr="006648F4" w:rsidRDefault="00DA3E67" w:rsidP="00E91862">
            <w:pPr>
              <w:jc w:val="center"/>
              <w:rPr>
                <w:highlight w:val="green"/>
                <w:u w:val="single"/>
              </w:rPr>
            </w:pPr>
            <w:r w:rsidRPr="006648F4">
              <w:rPr>
                <w:highlight w:val="green"/>
                <w:u w:val="single"/>
              </w:rPr>
              <w:t>0</w:t>
            </w:r>
          </w:p>
          <w:p w14:paraId="33AAADFD" w14:textId="77777777" w:rsidR="00DA3E67" w:rsidRPr="006648F4" w:rsidRDefault="00DA3E67" w:rsidP="00E91862">
            <w:pPr>
              <w:jc w:val="center"/>
              <w:rPr>
                <w:highlight w:val="green"/>
              </w:rPr>
            </w:pPr>
            <w:r w:rsidRPr="006648F4">
              <w:rPr>
                <w:highlight w:val="green"/>
              </w:rPr>
              <w:t>0</w:t>
            </w:r>
          </w:p>
        </w:tc>
      </w:tr>
      <w:tr w:rsidR="00DA3E67" w:rsidRPr="006648F4" w14:paraId="7DE8D2C7" w14:textId="77777777" w:rsidTr="006F1051">
        <w:tc>
          <w:tcPr>
            <w:tcW w:w="2660" w:type="dxa"/>
            <w:tcBorders>
              <w:bottom w:val="single" w:sz="4" w:space="0" w:color="auto"/>
            </w:tcBorders>
          </w:tcPr>
          <w:p w14:paraId="27E32A7B" w14:textId="720F461B" w:rsidR="00DA3E67" w:rsidRPr="006648F4" w:rsidRDefault="006F1051" w:rsidP="00E91862">
            <w:pPr>
              <w:jc w:val="both"/>
              <w:rPr>
                <w:highlight w:val="green"/>
              </w:rPr>
            </w:pPr>
            <w:r w:rsidRPr="006648F4">
              <w:rPr>
                <w:highlight w:val="green"/>
              </w:rPr>
              <w:t>4</w:t>
            </w:r>
            <w:r w:rsidR="00DA3E67" w:rsidRPr="006648F4">
              <w:rPr>
                <w:highlight w:val="green"/>
              </w:rPr>
              <w:t xml:space="preserve"> Эксплуатируемые в отапливаемых зданиях с сухим режимом помещений и при отсутствии возможности систематического увлажнения конструкции конденсатом</w:t>
            </w:r>
          </w:p>
          <w:p w14:paraId="50E174A5" w14:textId="77777777" w:rsidR="00DA3E67" w:rsidRPr="006648F4" w:rsidRDefault="00DA3E67" w:rsidP="00E91862">
            <w:pPr>
              <w:jc w:val="both"/>
              <w:rPr>
                <w:highlight w:val="green"/>
              </w:rPr>
            </w:pPr>
          </w:p>
        </w:tc>
        <w:tc>
          <w:tcPr>
            <w:tcW w:w="1276" w:type="dxa"/>
            <w:tcBorders>
              <w:bottom w:val="single" w:sz="4" w:space="0" w:color="auto"/>
            </w:tcBorders>
          </w:tcPr>
          <w:p w14:paraId="7444AE1D" w14:textId="77777777" w:rsidR="00DA3E67" w:rsidRPr="006648F4" w:rsidRDefault="00DA3E67" w:rsidP="00E91862">
            <w:pPr>
              <w:jc w:val="center"/>
              <w:rPr>
                <w:highlight w:val="green"/>
                <w:u w:val="single"/>
              </w:rPr>
            </w:pPr>
            <w:r w:rsidRPr="006648F4">
              <w:rPr>
                <w:highlight w:val="green"/>
                <w:u w:val="single"/>
              </w:rPr>
              <w:t>0,2</w:t>
            </w:r>
          </w:p>
          <w:p w14:paraId="09D87604" w14:textId="77777777" w:rsidR="00DA3E67" w:rsidRPr="006648F4" w:rsidRDefault="00DA3E67" w:rsidP="00E91862">
            <w:pPr>
              <w:jc w:val="center"/>
              <w:rPr>
                <w:highlight w:val="green"/>
              </w:rPr>
            </w:pPr>
            <w:r w:rsidRPr="006648F4">
              <w:rPr>
                <w:highlight w:val="green"/>
              </w:rPr>
              <w:t>0,15</w:t>
            </w:r>
          </w:p>
        </w:tc>
        <w:tc>
          <w:tcPr>
            <w:tcW w:w="1417" w:type="dxa"/>
            <w:tcBorders>
              <w:bottom w:val="single" w:sz="4" w:space="0" w:color="auto"/>
            </w:tcBorders>
          </w:tcPr>
          <w:p w14:paraId="50342515" w14:textId="77777777" w:rsidR="00DA3E67" w:rsidRPr="006648F4" w:rsidRDefault="00DA3E67" w:rsidP="00E91862">
            <w:pPr>
              <w:jc w:val="center"/>
              <w:rPr>
                <w:highlight w:val="green"/>
                <w:u w:val="single"/>
              </w:rPr>
            </w:pPr>
            <w:r w:rsidRPr="006648F4">
              <w:rPr>
                <w:highlight w:val="green"/>
                <w:u w:val="single"/>
              </w:rPr>
              <w:t>0,22</w:t>
            </w:r>
          </w:p>
          <w:p w14:paraId="7B7F8838" w14:textId="77777777" w:rsidR="00DA3E67" w:rsidRPr="006648F4" w:rsidRDefault="00DA3E67" w:rsidP="00E91862">
            <w:pPr>
              <w:jc w:val="center"/>
              <w:rPr>
                <w:highlight w:val="green"/>
              </w:rPr>
            </w:pPr>
            <w:r w:rsidRPr="006648F4">
              <w:rPr>
                <w:highlight w:val="green"/>
              </w:rPr>
              <w:t>0,15</w:t>
            </w:r>
          </w:p>
        </w:tc>
        <w:tc>
          <w:tcPr>
            <w:tcW w:w="851" w:type="dxa"/>
            <w:tcBorders>
              <w:bottom w:val="single" w:sz="4" w:space="0" w:color="auto"/>
            </w:tcBorders>
          </w:tcPr>
          <w:p w14:paraId="6699B444" w14:textId="77777777" w:rsidR="00DA3E67" w:rsidRPr="006648F4" w:rsidRDefault="00DA3E67" w:rsidP="00E91862">
            <w:pPr>
              <w:jc w:val="center"/>
              <w:rPr>
                <w:highlight w:val="green"/>
                <w:u w:val="single"/>
              </w:rPr>
            </w:pPr>
            <w:r w:rsidRPr="006648F4">
              <w:rPr>
                <w:highlight w:val="green"/>
                <w:u w:val="single"/>
              </w:rPr>
              <w:t>0,15</w:t>
            </w:r>
          </w:p>
          <w:p w14:paraId="31A59282" w14:textId="77777777" w:rsidR="00DA3E67" w:rsidRPr="006648F4" w:rsidRDefault="00DA3E67" w:rsidP="00E91862">
            <w:pPr>
              <w:jc w:val="center"/>
              <w:rPr>
                <w:highlight w:val="green"/>
              </w:rPr>
            </w:pPr>
            <w:r w:rsidRPr="006648F4">
              <w:rPr>
                <w:highlight w:val="green"/>
              </w:rPr>
              <w:t>0,1</w:t>
            </w:r>
          </w:p>
        </w:tc>
        <w:tc>
          <w:tcPr>
            <w:tcW w:w="1701" w:type="dxa"/>
            <w:tcBorders>
              <w:bottom w:val="single" w:sz="4" w:space="0" w:color="auto"/>
            </w:tcBorders>
          </w:tcPr>
          <w:p w14:paraId="37F25E18" w14:textId="77777777" w:rsidR="00DA3E67" w:rsidRPr="006648F4" w:rsidRDefault="00DA3E67" w:rsidP="00E91862">
            <w:pPr>
              <w:jc w:val="center"/>
              <w:rPr>
                <w:highlight w:val="green"/>
                <w:u w:val="single"/>
              </w:rPr>
            </w:pPr>
            <w:r w:rsidRPr="006648F4">
              <w:rPr>
                <w:highlight w:val="green"/>
                <w:u w:val="single"/>
              </w:rPr>
              <w:t>0,15</w:t>
            </w:r>
          </w:p>
          <w:p w14:paraId="68108287" w14:textId="77777777" w:rsidR="00DA3E67" w:rsidRPr="006648F4" w:rsidRDefault="00DA3E67" w:rsidP="00E91862">
            <w:pPr>
              <w:jc w:val="center"/>
              <w:rPr>
                <w:highlight w:val="green"/>
              </w:rPr>
            </w:pPr>
            <w:r w:rsidRPr="006648F4">
              <w:rPr>
                <w:highlight w:val="green"/>
              </w:rPr>
              <w:t>0,1</w:t>
            </w:r>
          </w:p>
        </w:tc>
        <w:tc>
          <w:tcPr>
            <w:tcW w:w="1842" w:type="dxa"/>
            <w:gridSpan w:val="2"/>
            <w:tcBorders>
              <w:bottom w:val="single" w:sz="4" w:space="0" w:color="auto"/>
            </w:tcBorders>
          </w:tcPr>
          <w:p w14:paraId="5C6C5DA4" w14:textId="77777777" w:rsidR="00DA3E67" w:rsidRPr="006648F4" w:rsidRDefault="00DA3E67" w:rsidP="00E91862">
            <w:pPr>
              <w:jc w:val="center"/>
              <w:rPr>
                <w:highlight w:val="green"/>
                <w:u w:val="single"/>
              </w:rPr>
            </w:pPr>
            <w:r w:rsidRPr="006648F4">
              <w:rPr>
                <w:highlight w:val="green"/>
                <w:u w:val="single"/>
              </w:rPr>
              <w:t>0,05</w:t>
            </w:r>
          </w:p>
          <w:p w14:paraId="44514C4C" w14:textId="77777777" w:rsidR="00DA3E67" w:rsidRPr="006648F4" w:rsidRDefault="00DA3E67" w:rsidP="00E91862">
            <w:pPr>
              <w:jc w:val="center"/>
              <w:rPr>
                <w:highlight w:val="green"/>
              </w:rPr>
            </w:pPr>
            <w:r w:rsidRPr="006648F4">
              <w:rPr>
                <w:highlight w:val="green"/>
              </w:rPr>
              <w:t>0,03</w:t>
            </w:r>
          </w:p>
        </w:tc>
      </w:tr>
      <w:tr w:rsidR="00DA3E67" w:rsidRPr="006648F4" w14:paraId="2DDF50AC" w14:textId="77777777" w:rsidTr="00E91862">
        <w:tc>
          <w:tcPr>
            <w:tcW w:w="9747" w:type="dxa"/>
            <w:gridSpan w:val="7"/>
            <w:tcBorders>
              <w:top w:val="nil"/>
            </w:tcBorders>
          </w:tcPr>
          <w:p w14:paraId="67EB0DF5" w14:textId="35B846C4" w:rsidR="00DA3E67" w:rsidRPr="006648F4" w:rsidRDefault="00DA3E67" w:rsidP="00E91862">
            <w:pPr>
              <w:ind w:firstLine="284"/>
              <w:jc w:val="both"/>
              <w:rPr>
                <w:highlight w:val="green"/>
              </w:rPr>
            </w:pPr>
            <w:r w:rsidRPr="006648F4">
              <w:rPr>
                <w:highlight w:val="green"/>
              </w:rPr>
              <w:t xml:space="preserve">* </w:t>
            </w:r>
            <w:proofErr w:type="gramStart"/>
            <w:r w:rsidRPr="006648F4">
              <w:rPr>
                <w:highlight w:val="green"/>
              </w:rPr>
              <w:t>При  защитном</w:t>
            </w:r>
            <w:proofErr w:type="gramEnd"/>
            <w:r w:rsidRPr="006648F4">
              <w:rPr>
                <w:highlight w:val="green"/>
              </w:rPr>
              <w:t xml:space="preserve"> покрытии сеток оцинковкой в 30 мкм в соответствии </w:t>
            </w:r>
            <w:r w:rsidR="00BC1C81" w:rsidRPr="006648F4">
              <w:rPr>
                <w:highlight w:val="green"/>
              </w:rPr>
              <w:t>с ГОСТ 9.306</w:t>
            </w:r>
            <w:r w:rsidRPr="006648F4">
              <w:rPr>
                <w:highlight w:val="green"/>
              </w:rPr>
              <w:t>.</w:t>
            </w:r>
          </w:p>
          <w:p w14:paraId="3F835EF9" w14:textId="77777777" w:rsidR="00DA3E67" w:rsidRPr="006648F4" w:rsidRDefault="00DA3E67" w:rsidP="00E91862">
            <w:pPr>
              <w:ind w:firstLine="284"/>
              <w:jc w:val="both"/>
              <w:rPr>
                <w:highlight w:val="green"/>
              </w:rPr>
            </w:pPr>
            <w:r w:rsidRPr="006648F4">
              <w:rPr>
                <w:highlight w:val="green"/>
              </w:rPr>
              <w:t>** Применение сетчатого армирования допускается при специальном обосновании.</w:t>
            </w:r>
          </w:p>
        </w:tc>
      </w:tr>
    </w:tbl>
    <w:p w14:paraId="01AD9018" w14:textId="77777777" w:rsidR="00DA3E67" w:rsidRPr="006648F4" w:rsidRDefault="00DA3E67" w:rsidP="00F61E93">
      <w:pPr>
        <w:ind w:left="2160"/>
        <w:jc w:val="both"/>
        <w:rPr>
          <w:highlight w:val="green"/>
        </w:rPr>
      </w:pPr>
    </w:p>
    <w:p w14:paraId="4F01748A" w14:textId="77777777" w:rsidR="006F1051" w:rsidRPr="006648F4" w:rsidRDefault="006F1051" w:rsidP="00F61E93">
      <w:pPr>
        <w:ind w:left="-142"/>
        <w:rPr>
          <w:sz w:val="28"/>
          <w:szCs w:val="24"/>
          <w:highlight w:val="green"/>
        </w:rPr>
      </w:pPr>
    </w:p>
    <w:p w14:paraId="05E0C05B" w14:textId="77777777" w:rsidR="006F1051" w:rsidRPr="006648F4" w:rsidRDefault="006F1051" w:rsidP="00F61E93">
      <w:pPr>
        <w:ind w:left="-142"/>
        <w:rPr>
          <w:sz w:val="28"/>
          <w:szCs w:val="24"/>
          <w:highlight w:val="green"/>
        </w:rPr>
      </w:pPr>
    </w:p>
    <w:p w14:paraId="6B725D89" w14:textId="68873138" w:rsidR="00F61E93" w:rsidRPr="006648F4" w:rsidRDefault="00F61E93" w:rsidP="00F61E93">
      <w:pPr>
        <w:ind w:left="-142"/>
        <w:rPr>
          <w:sz w:val="28"/>
          <w:szCs w:val="24"/>
          <w:highlight w:val="green"/>
        </w:rPr>
      </w:pPr>
      <w:r w:rsidRPr="006648F4">
        <w:rPr>
          <w:sz w:val="28"/>
          <w:szCs w:val="24"/>
          <w:highlight w:val="green"/>
        </w:rPr>
        <w:lastRenderedPageBreak/>
        <w:t>Т</w:t>
      </w:r>
      <w:r w:rsidR="00DA3E67" w:rsidRPr="006648F4">
        <w:rPr>
          <w:sz w:val="28"/>
          <w:szCs w:val="24"/>
          <w:highlight w:val="green"/>
        </w:rPr>
        <w:t xml:space="preserve"> </w:t>
      </w:r>
      <w:r w:rsidRPr="006648F4">
        <w:rPr>
          <w:sz w:val="28"/>
          <w:szCs w:val="24"/>
          <w:highlight w:val="green"/>
        </w:rPr>
        <w:t>а</w:t>
      </w:r>
      <w:r w:rsidR="00DA3E67" w:rsidRPr="006648F4">
        <w:rPr>
          <w:sz w:val="28"/>
          <w:szCs w:val="24"/>
          <w:highlight w:val="green"/>
        </w:rPr>
        <w:t xml:space="preserve"> </w:t>
      </w:r>
      <w:r w:rsidRPr="006648F4">
        <w:rPr>
          <w:sz w:val="28"/>
          <w:szCs w:val="24"/>
          <w:highlight w:val="green"/>
        </w:rPr>
        <w:t>б</w:t>
      </w:r>
      <w:r w:rsidR="00DA3E67" w:rsidRPr="006648F4">
        <w:rPr>
          <w:sz w:val="28"/>
          <w:szCs w:val="24"/>
          <w:highlight w:val="green"/>
        </w:rPr>
        <w:t xml:space="preserve"> </w:t>
      </w:r>
      <w:r w:rsidRPr="006648F4">
        <w:rPr>
          <w:sz w:val="28"/>
          <w:szCs w:val="24"/>
          <w:highlight w:val="green"/>
        </w:rPr>
        <w:t>л</w:t>
      </w:r>
      <w:r w:rsidR="00DA3E67" w:rsidRPr="006648F4">
        <w:rPr>
          <w:sz w:val="28"/>
          <w:szCs w:val="24"/>
          <w:highlight w:val="green"/>
        </w:rPr>
        <w:t xml:space="preserve"> </w:t>
      </w:r>
      <w:r w:rsidRPr="006648F4">
        <w:rPr>
          <w:sz w:val="28"/>
          <w:szCs w:val="24"/>
          <w:highlight w:val="green"/>
        </w:rPr>
        <w:t>и</w:t>
      </w:r>
      <w:r w:rsidR="00DA3E67" w:rsidRPr="006648F4">
        <w:rPr>
          <w:sz w:val="28"/>
          <w:szCs w:val="24"/>
          <w:highlight w:val="green"/>
        </w:rPr>
        <w:t xml:space="preserve"> </w:t>
      </w:r>
      <w:r w:rsidRPr="006648F4">
        <w:rPr>
          <w:sz w:val="28"/>
          <w:szCs w:val="24"/>
          <w:highlight w:val="green"/>
        </w:rPr>
        <w:t>ц</w:t>
      </w:r>
      <w:r w:rsidR="00DA3E67" w:rsidRPr="006648F4">
        <w:rPr>
          <w:sz w:val="28"/>
          <w:szCs w:val="24"/>
          <w:highlight w:val="green"/>
        </w:rPr>
        <w:t xml:space="preserve"> </w:t>
      </w:r>
      <w:r w:rsidRPr="006648F4">
        <w:rPr>
          <w:sz w:val="28"/>
          <w:szCs w:val="24"/>
          <w:highlight w:val="green"/>
        </w:rPr>
        <w:t>а 2 – Нагрузки и коэффициент надежности по нагрузке</w:t>
      </w:r>
    </w:p>
    <w:p w14:paraId="1D7B4416" w14:textId="77777777" w:rsidR="00F61E93" w:rsidRPr="006648F4" w:rsidRDefault="00F61E93" w:rsidP="00F61E93">
      <w:pPr>
        <w:ind w:left="2160"/>
        <w:jc w:val="both"/>
        <w:rPr>
          <w:sz w:val="24"/>
          <w:szCs w:val="24"/>
          <w:highlight w:val="green"/>
        </w:rPr>
      </w:pPr>
    </w:p>
    <w:tbl>
      <w:tblPr>
        <w:tblW w:w="0" w:type="auto"/>
        <w:tblLayout w:type="fixed"/>
        <w:tblLook w:val="0000" w:firstRow="0" w:lastRow="0" w:firstColumn="0" w:lastColumn="0" w:noHBand="0" w:noVBand="0"/>
      </w:tblPr>
      <w:tblGrid>
        <w:gridCol w:w="1951"/>
        <w:gridCol w:w="2693"/>
        <w:gridCol w:w="2552"/>
        <w:gridCol w:w="2551"/>
      </w:tblGrid>
      <w:tr w:rsidR="00F61E93" w:rsidRPr="006648F4" w14:paraId="6113DF7A" w14:textId="77777777" w:rsidTr="00AA726C">
        <w:tc>
          <w:tcPr>
            <w:tcW w:w="1951" w:type="dxa"/>
            <w:vMerge w:val="restart"/>
            <w:tcBorders>
              <w:top w:val="single" w:sz="6" w:space="0" w:color="auto"/>
              <w:left w:val="single" w:sz="6" w:space="0" w:color="auto"/>
              <w:right w:val="single" w:sz="6" w:space="0" w:color="auto"/>
            </w:tcBorders>
          </w:tcPr>
          <w:p w14:paraId="1CEFC873" w14:textId="77777777" w:rsidR="00F61E93" w:rsidRPr="006648F4" w:rsidRDefault="00F61E93" w:rsidP="00AA726C">
            <w:pPr>
              <w:jc w:val="center"/>
              <w:rPr>
                <w:highlight w:val="green"/>
              </w:rPr>
            </w:pPr>
            <w:r w:rsidRPr="006648F4">
              <w:rPr>
                <w:highlight w:val="green"/>
              </w:rPr>
              <w:t>Требования к трещиностойкости армоцементных конструкций</w:t>
            </w:r>
          </w:p>
        </w:tc>
        <w:tc>
          <w:tcPr>
            <w:tcW w:w="7796" w:type="dxa"/>
            <w:gridSpan w:val="3"/>
            <w:tcBorders>
              <w:top w:val="single" w:sz="6" w:space="0" w:color="auto"/>
              <w:bottom w:val="single" w:sz="6" w:space="0" w:color="auto"/>
              <w:right w:val="single" w:sz="6" w:space="0" w:color="auto"/>
            </w:tcBorders>
          </w:tcPr>
          <w:p w14:paraId="35E9B00E" w14:textId="77777777" w:rsidR="00F61E93" w:rsidRPr="006648F4" w:rsidRDefault="00F61E93" w:rsidP="00AA726C">
            <w:pPr>
              <w:jc w:val="center"/>
              <w:rPr>
                <w:highlight w:val="green"/>
              </w:rPr>
            </w:pPr>
            <w:r w:rsidRPr="006648F4">
              <w:rPr>
                <w:highlight w:val="green"/>
              </w:rPr>
              <w:t xml:space="preserve">Нагрузки и коэффициент надежности по нагрузке </w:t>
            </w:r>
            <w:r w:rsidRPr="006648F4">
              <w:rPr>
                <w:highlight w:val="green"/>
              </w:rPr>
              <w:sym w:font="Symbol" w:char="F067"/>
            </w:r>
            <w:r w:rsidRPr="006648F4">
              <w:rPr>
                <w:i/>
                <w:highlight w:val="green"/>
                <w:vertAlign w:val="subscript"/>
                <w:lang w:val="en-US"/>
              </w:rPr>
              <w:t>f</w:t>
            </w:r>
            <w:r w:rsidRPr="006648F4">
              <w:rPr>
                <w:highlight w:val="green"/>
              </w:rPr>
              <w:t>, принимаемые при расчете</w:t>
            </w:r>
          </w:p>
        </w:tc>
      </w:tr>
      <w:tr w:rsidR="00F61E93" w:rsidRPr="006648F4" w14:paraId="3F2110B8" w14:textId="77777777" w:rsidTr="00AA726C">
        <w:tc>
          <w:tcPr>
            <w:tcW w:w="1951" w:type="dxa"/>
            <w:vMerge/>
            <w:tcBorders>
              <w:left w:val="single" w:sz="6" w:space="0" w:color="auto"/>
              <w:right w:val="single" w:sz="6" w:space="0" w:color="auto"/>
            </w:tcBorders>
          </w:tcPr>
          <w:p w14:paraId="527135B8" w14:textId="77777777" w:rsidR="00F61E93" w:rsidRPr="006648F4" w:rsidRDefault="00F61E93" w:rsidP="00AA726C">
            <w:pPr>
              <w:jc w:val="center"/>
              <w:rPr>
                <w:highlight w:val="green"/>
              </w:rPr>
            </w:pPr>
          </w:p>
        </w:tc>
        <w:tc>
          <w:tcPr>
            <w:tcW w:w="2693" w:type="dxa"/>
            <w:vMerge w:val="restart"/>
            <w:tcBorders>
              <w:top w:val="single" w:sz="6" w:space="0" w:color="auto"/>
              <w:right w:val="single" w:sz="6" w:space="0" w:color="auto"/>
            </w:tcBorders>
          </w:tcPr>
          <w:p w14:paraId="5C26AAFC" w14:textId="77777777" w:rsidR="00F61E93" w:rsidRPr="006648F4" w:rsidRDefault="00F61E93" w:rsidP="00AA726C">
            <w:pPr>
              <w:jc w:val="center"/>
              <w:rPr>
                <w:highlight w:val="green"/>
              </w:rPr>
            </w:pPr>
          </w:p>
          <w:p w14:paraId="527A68E7" w14:textId="77777777" w:rsidR="00F61E93" w:rsidRPr="006648F4" w:rsidRDefault="00F61E93" w:rsidP="00AA726C">
            <w:pPr>
              <w:jc w:val="center"/>
              <w:rPr>
                <w:highlight w:val="green"/>
              </w:rPr>
            </w:pPr>
            <w:r w:rsidRPr="006648F4">
              <w:rPr>
                <w:highlight w:val="green"/>
              </w:rPr>
              <w:t>по образованию трещин</w:t>
            </w:r>
          </w:p>
        </w:tc>
        <w:tc>
          <w:tcPr>
            <w:tcW w:w="5103" w:type="dxa"/>
            <w:gridSpan w:val="2"/>
            <w:tcBorders>
              <w:top w:val="single" w:sz="6" w:space="0" w:color="auto"/>
              <w:left w:val="single" w:sz="6" w:space="0" w:color="auto"/>
              <w:bottom w:val="single" w:sz="6" w:space="0" w:color="auto"/>
              <w:right w:val="single" w:sz="6" w:space="0" w:color="auto"/>
            </w:tcBorders>
          </w:tcPr>
          <w:p w14:paraId="3D173A36" w14:textId="77777777" w:rsidR="00F61E93" w:rsidRPr="006648F4" w:rsidRDefault="00F61E93" w:rsidP="00AA726C">
            <w:pPr>
              <w:jc w:val="center"/>
              <w:rPr>
                <w:highlight w:val="green"/>
              </w:rPr>
            </w:pPr>
            <w:r w:rsidRPr="006648F4">
              <w:rPr>
                <w:highlight w:val="green"/>
              </w:rPr>
              <w:t>по раскрытию трещин</w:t>
            </w:r>
          </w:p>
        </w:tc>
      </w:tr>
      <w:tr w:rsidR="00F61E93" w:rsidRPr="006648F4" w14:paraId="073D2AB2" w14:textId="77777777" w:rsidTr="00AA726C">
        <w:tc>
          <w:tcPr>
            <w:tcW w:w="1951" w:type="dxa"/>
            <w:vMerge/>
            <w:tcBorders>
              <w:left w:val="single" w:sz="6" w:space="0" w:color="auto"/>
              <w:bottom w:val="single" w:sz="6" w:space="0" w:color="auto"/>
              <w:right w:val="single" w:sz="6" w:space="0" w:color="auto"/>
            </w:tcBorders>
          </w:tcPr>
          <w:p w14:paraId="728B3A48" w14:textId="77777777" w:rsidR="00F61E93" w:rsidRPr="006648F4" w:rsidRDefault="00F61E93" w:rsidP="00AA726C">
            <w:pPr>
              <w:jc w:val="center"/>
              <w:rPr>
                <w:highlight w:val="green"/>
              </w:rPr>
            </w:pPr>
          </w:p>
        </w:tc>
        <w:tc>
          <w:tcPr>
            <w:tcW w:w="2693" w:type="dxa"/>
            <w:vMerge/>
            <w:tcBorders>
              <w:bottom w:val="single" w:sz="6" w:space="0" w:color="auto"/>
              <w:right w:val="single" w:sz="6" w:space="0" w:color="auto"/>
            </w:tcBorders>
          </w:tcPr>
          <w:p w14:paraId="6247DB62" w14:textId="77777777" w:rsidR="00F61E93" w:rsidRPr="006648F4" w:rsidRDefault="00F61E93" w:rsidP="00AA726C">
            <w:pPr>
              <w:jc w:val="center"/>
              <w:rPr>
                <w:highlight w:val="green"/>
              </w:rPr>
            </w:pPr>
          </w:p>
        </w:tc>
        <w:tc>
          <w:tcPr>
            <w:tcW w:w="2552" w:type="dxa"/>
            <w:tcBorders>
              <w:top w:val="single" w:sz="6" w:space="0" w:color="auto"/>
              <w:left w:val="single" w:sz="6" w:space="0" w:color="auto"/>
              <w:bottom w:val="single" w:sz="6" w:space="0" w:color="auto"/>
              <w:right w:val="single" w:sz="6" w:space="0" w:color="auto"/>
            </w:tcBorders>
          </w:tcPr>
          <w:p w14:paraId="79B828EC" w14:textId="77777777" w:rsidR="00F61E93" w:rsidRPr="006648F4" w:rsidRDefault="00F61E93" w:rsidP="00AA726C">
            <w:pPr>
              <w:jc w:val="center"/>
              <w:rPr>
                <w:highlight w:val="green"/>
              </w:rPr>
            </w:pPr>
            <w:r w:rsidRPr="006648F4">
              <w:rPr>
                <w:highlight w:val="green"/>
              </w:rPr>
              <w:t>непродолжительному</w:t>
            </w:r>
          </w:p>
        </w:tc>
        <w:tc>
          <w:tcPr>
            <w:tcW w:w="2551" w:type="dxa"/>
            <w:tcBorders>
              <w:top w:val="single" w:sz="6" w:space="0" w:color="auto"/>
              <w:left w:val="single" w:sz="6" w:space="0" w:color="auto"/>
              <w:bottom w:val="single" w:sz="6" w:space="0" w:color="auto"/>
              <w:right w:val="single" w:sz="6" w:space="0" w:color="auto"/>
            </w:tcBorders>
          </w:tcPr>
          <w:p w14:paraId="2906DC46" w14:textId="77777777" w:rsidR="00F61E93" w:rsidRPr="006648F4" w:rsidRDefault="00F61E93" w:rsidP="00AA726C">
            <w:pPr>
              <w:jc w:val="center"/>
              <w:rPr>
                <w:highlight w:val="green"/>
              </w:rPr>
            </w:pPr>
            <w:r w:rsidRPr="006648F4">
              <w:rPr>
                <w:highlight w:val="green"/>
              </w:rPr>
              <w:t>продолжительному</w:t>
            </w:r>
          </w:p>
        </w:tc>
      </w:tr>
      <w:tr w:rsidR="00F61E93" w:rsidRPr="006648F4" w14:paraId="5A12296E" w14:textId="77777777" w:rsidTr="00AA726C">
        <w:tc>
          <w:tcPr>
            <w:tcW w:w="1951" w:type="dxa"/>
            <w:tcBorders>
              <w:left w:val="single" w:sz="6" w:space="0" w:color="auto"/>
              <w:bottom w:val="single" w:sz="6" w:space="0" w:color="auto"/>
              <w:right w:val="single" w:sz="6" w:space="0" w:color="auto"/>
            </w:tcBorders>
          </w:tcPr>
          <w:p w14:paraId="509BAA28" w14:textId="77777777" w:rsidR="00F61E93" w:rsidRPr="006648F4" w:rsidRDefault="00F61E93" w:rsidP="00AA726C">
            <w:pPr>
              <w:jc w:val="center"/>
              <w:rPr>
                <w:highlight w:val="green"/>
              </w:rPr>
            </w:pPr>
            <w:r w:rsidRPr="006648F4">
              <w:rPr>
                <w:highlight w:val="green"/>
              </w:rPr>
              <w:t>Отсутствие</w:t>
            </w:r>
          </w:p>
          <w:p w14:paraId="7EDBA2E9" w14:textId="77777777" w:rsidR="00F61E93" w:rsidRPr="006648F4" w:rsidRDefault="00F61E93" w:rsidP="00AA726C">
            <w:pPr>
              <w:jc w:val="center"/>
              <w:rPr>
                <w:highlight w:val="green"/>
              </w:rPr>
            </w:pPr>
            <w:r w:rsidRPr="006648F4">
              <w:rPr>
                <w:highlight w:val="green"/>
              </w:rPr>
              <w:t>трещин</w:t>
            </w:r>
          </w:p>
        </w:tc>
        <w:tc>
          <w:tcPr>
            <w:tcW w:w="2693" w:type="dxa"/>
            <w:tcBorders>
              <w:top w:val="single" w:sz="6" w:space="0" w:color="auto"/>
              <w:left w:val="single" w:sz="6" w:space="0" w:color="auto"/>
              <w:bottom w:val="single" w:sz="6" w:space="0" w:color="auto"/>
              <w:right w:val="single" w:sz="6" w:space="0" w:color="auto"/>
            </w:tcBorders>
          </w:tcPr>
          <w:p w14:paraId="4B05B171" w14:textId="77777777" w:rsidR="00F61E93" w:rsidRPr="006648F4" w:rsidRDefault="00F61E93" w:rsidP="00AA726C">
            <w:pPr>
              <w:jc w:val="both"/>
              <w:rPr>
                <w:highlight w:val="green"/>
              </w:rPr>
            </w:pPr>
            <w:r w:rsidRPr="006648F4">
              <w:rPr>
                <w:highlight w:val="green"/>
              </w:rPr>
              <w:t xml:space="preserve">Постоянные, длительные и кратковременные нагрузки </w:t>
            </w:r>
          </w:p>
          <w:p w14:paraId="34750C00" w14:textId="77777777" w:rsidR="00F61E93" w:rsidRPr="006648F4" w:rsidRDefault="00F61E93" w:rsidP="00AA726C">
            <w:pPr>
              <w:jc w:val="both"/>
              <w:rPr>
                <w:highlight w:val="green"/>
              </w:rPr>
            </w:pPr>
            <w:r w:rsidRPr="006648F4">
              <w:rPr>
                <w:highlight w:val="green"/>
              </w:rPr>
              <w:t xml:space="preserve">при </w:t>
            </w:r>
            <w:r w:rsidRPr="006648F4">
              <w:rPr>
                <w:sz w:val="24"/>
                <w:szCs w:val="24"/>
                <w:highlight w:val="green"/>
              </w:rPr>
              <w:sym w:font="Symbol" w:char="F067"/>
            </w:r>
            <w:r w:rsidRPr="006648F4">
              <w:rPr>
                <w:i/>
                <w:highlight w:val="green"/>
                <w:vertAlign w:val="subscript"/>
                <w:lang w:val="en-US"/>
              </w:rPr>
              <w:t>f</w:t>
            </w:r>
            <w:r w:rsidRPr="006648F4">
              <w:rPr>
                <w:i/>
                <w:highlight w:val="green"/>
                <w:vertAlign w:val="subscript"/>
              </w:rPr>
              <w:t xml:space="preserve"> </w:t>
            </w:r>
            <w:r w:rsidRPr="006648F4">
              <w:rPr>
                <w:highlight w:val="green"/>
              </w:rPr>
              <w:sym w:font="Symbol" w:char="F03E"/>
            </w:r>
            <w:r w:rsidRPr="006648F4">
              <w:rPr>
                <w:highlight w:val="green"/>
              </w:rPr>
              <w:t xml:space="preserve"> 1, принимаемом как при расчете по прочности</w:t>
            </w:r>
          </w:p>
        </w:tc>
        <w:tc>
          <w:tcPr>
            <w:tcW w:w="2552" w:type="dxa"/>
            <w:tcBorders>
              <w:top w:val="single" w:sz="6" w:space="0" w:color="auto"/>
              <w:left w:val="single" w:sz="6" w:space="0" w:color="auto"/>
              <w:bottom w:val="single" w:sz="6" w:space="0" w:color="auto"/>
              <w:right w:val="single" w:sz="6" w:space="0" w:color="auto"/>
            </w:tcBorders>
          </w:tcPr>
          <w:p w14:paraId="095A2E93" w14:textId="77777777" w:rsidR="00F61E93" w:rsidRPr="006648F4" w:rsidRDefault="00F61E93" w:rsidP="00AA726C">
            <w:pPr>
              <w:jc w:val="center"/>
              <w:rPr>
                <w:highlight w:val="green"/>
              </w:rPr>
            </w:pPr>
          </w:p>
          <w:p w14:paraId="63B97752" w14:textId="77777777" w:rsidR="00F61E93" w:rsidRPr="006648F4" w:rsidRDefault="00F61E93" w:rsidP="00AA726C">
            <w:pPr>
              <w:jc w:val="center"/>
              <w:rPr>
                <w:highlight w:val="green"/>
              </w:rPr>
            </w:pPr>
            <w:r w:rsidRPr="006648F4">
              <w:rPr>
                <w:highlight w:val="green"/>
              </w:rPr>
              <w:t>-</w:t>
            </w:r>
          </w:p>
        </w:tc>
        <w:tc>
          <w:tcPr>
            <w:tcW w:w="2551" w:type="dxa"/>
            <w:tcBorders>
              <w:top w:val="single" w:sz="6" w:space="0" w:color="auto"/>
              <w:left w:val="single" w:sz="6" w:space="0" w:color="auto"/>
              <w:bottom w:val="single" w:sz="6" w:space="0" w:color="auto"/>
              <w:right w:val="single" w:sz="6" w:space="0" w:color="auto"/>
            </w:tcBorders>
          </w:tcPr>
          <w:p w14:paraId="5D236E49" w14:textId="77777777" w:rsidR="00F61E93" w:rsidRPr="006648F4" w:rsidRDefault="00F61E93" w:rsidP="00AA726C">
            <w:pPr>
              <w:jc w:val="center"/>
              <w:rPr>
                <w:highlight w:val="green"/>
                <w:lang w:val="en-US"/>
              </w:rPr>
            </w:pPr>
          </w:p>
          <w:p w14:paraId="334ADD22" w14:textId="77777777" w:rsidR="00F61E93" w:rsidRPr="006648F4" w:rsidRDefault="00F61E93" w:rsidP="00AA726C">
            <w:pPr>
              <w:jc w:val="center"/>
              <w:rPr>
                <w:highlight w:val="green"/>
              </w:rPr>
            </w:pPr>
            <w:r w:rsidRPr="006648F4">
              <w:rPr>
                <w:highlight w:val="green"/>
              </w:rPr>
              <w:t>-</w:t>
            </w:r>
          </w:p>
        </w:tc>
      </w:tr>
      <w:tr w:rsidR="00F61E93" w:rsidRPr="006648F4" w14:paraId="21F1BB80" w14:textId="77777777" w:rsidTr="00AA726C">
        <w:tc>
          <w:tcPr>
            <w:tcW w:w="1951" w:type="dxa"/>
            <w:tcBorders>
              <w:top w:val="single" w:sz="6" w:space="0" w:color="auto"/>
              <w:left w:val="single" w:sz="6" w:space="0" w:color="auto"/>
              <w:bottom w:val="single" w:sz="4" w:space="0" w:color="auto"/>
              <w:right w:val="single" w:sz="6" w:space="0" w:color="auto"/>
            </w:tcBorders>
          </w:tcPr>
          <w:p w14:paraId="05CC5720" w14:textId="77777777" w:rsidR="00F61E93" w:rsidRPr="006648F4" w:rsidRDefault="00F61E93" w:rsidP="00AA726C">
            <w:pPr>
              <w:jc w:val="center"/>
              <w:rPr>
                <w:highlight w:val="green"/>
              </w:rPr>
            </w:pPr>
            <w:r w:rsidRPr="006648F4">
              <w:rPr>
                <w:highlight w:val="green"/>
              </w:rPr>
              <w:t>Образование</w:t>
            </w:r>
          </w:p>
          <w:p w14:paraId="0B372B43" w14:textId="77777777" w:rsidR="00F61E93" w:rsidRPr="006648F4" w:rsidRDefault="00F61E93" w:rsidP="00AA726C">
            <w:pPr>
              <w:jc w:val="center"/>
              <w:rPr>
                <w:highlight w:val="green"/>
              </w:rPr>
            </w:pPr>
            <w:r w:rsidRPr="006648F4">
              <w:rPr>
                <w:highlight w:val="green"/>
              </w:rPr>
              <w:t>трещин допускается</w:t>
            </w:r>
          </w:p>
        </w:tc>
        <w:tc>
          <w:tcPr>
            <w:tcW w:w="2693" w:type="dxa"/>
            <w:tcBorders>
              <w:top w:val="single" w:sz="6" w:space="0" w:color="auto"/>
              <w:left w:val="single" w:sz="6" w:space="0" w:color="auto"/>
              <w:bottom w:val="single" w:sz="4" w:space="0" w:color="auto"/>
              <w:right w:val="single" w:sz="6" w:space="0" w:color="auto"/>
            </w:tcBorders>
          </w:tcPr>
          <w:p w14:paraId="5E836B80" w14:textId="77777777" w:rsidR="00F61E93" w:rsidRPr="006648F4" w:rsidRDefault="00F61E93" w:rsidP="00AA726C">
            <w:pPr>
              <w:jc w:val="both"/>
              <w:rPr>
                <w:highlight w:val="green"/>
              </w:rPr>
            </w:pPr>
            <w:r w:rsidRPr="006648F4">
              <w:rPr>
                <w:highlight w:val="green"/>
              </w:rPr>
              <w:t xml:space="preserve">Постоянные, длительные и кратковременные нагрузки при </w:t>
            </w:r>
            <w:r w:rsidRPr="006648F4">
              <w:rPr>
                <w:sz w:val="24"/>
                <w:szCs w:val="24"/>
                <w:highlight w:val="green"/>
              </w:rPr>
              <w:sym w:font="Symbol" w:char="F067"/>
            </w:r>
            <w:r w:rsidRPr="006648F4">
              <w:rPr>
                <w:i/>
                <w:highlight w:val="green"/>
                <w:vertAlign w:val="subscript"/>
                <w:lang w:val="en-US"/>
              </w:rPr>
              <w:t>f</w:t>
            </w:r>
            <w:r w:rsidRPr="006648F4">
              <w:rPr>
                <w:i/>
                <w:highlight w:val="green"/>
                <w:vertAlign w:val="subscript"/>
              </w:rPr>
              <w:t xml:space="preserve"> </w:t>
            </w:r>
            <w:r w:rsidRPr="006648F4">
              <w:rPr>
                <w:highlight w:val="green"/>
              </w:rPr>
              <w:t>= 1 (расчет производится для выяснения необходимости проверки по раскрытию трещин)</w:t>
            </w:r>
          </w:p>
        </w:tc>
        <w:tc>
          <w:tcPr>
            <w:tcW w:w="2552" w:type="dxa"/>
            <w:tcBorders>
              <w:top w:val="single" w:sz="6" w:space="0" w:color="auto"/>
              <w:left w:val="single" w:sz="6" w:space="0" w:color="auto"/>
              <w:bottom w:val="single" w:sz="4" w:space="0" w:color="auto"/>
              <w:right w:val="single" w:sz="6" w:space="0" w:color="auto"/>
            </w:tcBorders>
          </w:tcPr>
          <w:p w14:paraId="72BFF63F" w14:textId="77777777" w:rsidR="00F61E93" w:rsidRPr="006648F4" w:rsidRDefault="00F61E93" w:rsidP="00AA726C">
            <w:pPr>
              <w:jc w:val="both"/>
              <w:rPr>
                <w:highlight w:val="green"/>
              </w:rPr>
            </w:pPr>
            <w:r w:rsidRPr="006648F4">
              <w:rPr>
                <w:highlight w:val="green"/>
              </w:rPr>
              <w:t xml:space="preserve">Постоянные, длительные и кратковременные нагрузки при </w:t>
            </w:r>
            <w:r w:rsidRPr="006648F4">
              <w:rPr>
                <w:sz w:val="24"/>
                <w:szCs w:val="24"/>
                <w:highlight w:val="green"/>
              </w:rPr>
              <w:sym w:font="Symbol" w:char="F067"/>
            </w:r>
            <w:r w:rsidRPr="006648F4">
              <w:rPr>
                <w:i/>
                <w:highlight w:val="green"/>
                <w:vertAlign w:val="subscript"/>
                <w:lang w:val="en-US"/>
              </w:rPr>
              <w:t>f</w:t>
            </w:r>
            <w:r w:rsidRPr="006648F4">
              <w:rPr>
                <w:i/>
                <w:highlight w:val="green"/>
                <w:vertAlign w:val="subscript"/>
              </w:rPr>
              <w:t xml:space="preserve"> </w:t>
            </w:r>
            <w:r w:rsidRPr="006648F4">
              <w:rPr>
                <w:highlight w:val="green"/>
              </w:rPr>
              <w:t>= 1</w:t>
            </w:r>
          </w:p>
        </w:tc>
        <w:tc>
          <w:tcPr>
            <w:tcW w:w="2551" w:type="dxa"/>
            <w:tcBorders>
              <w:top w:val="single" w:sz="6" w:space="0" w:color="auto"/>
              <w:left w:val="single" w:sz="6" w:space="0" w:color="auto"/>
              <w:bottom w:val="single" w:sz="4" w:space="0" w:color="auto"/>
              <w:right w:val="single" w:sz="6" w:space="0" w:color="auto"/>
            </w:tcBorders>
          </w:tcPr>
          <w:p w14:paraId="4956CC8B" w14:textId="77777777" w:rsidR="00F61E93" w:rsidRPr="006648F4" w:rsidRDefault="00F61E93" w:rsidP="00AA726C">
            <w:pPr>
              <w:jc w:val="both"/>
              <w:rPr>
                <w:highlight w:val="green"/>
              </w:rPr>
            </w:pPr>
            <w:r w:rsidRPr="006648F4">
              <w:rPr>
                <w:highlight w:val="green"/>
              </w:rPr>
              <w:t xml:space="preserve">Постоянные и длительные нагрузки при </w:t>
            </w:r>
            <w:r w:rsidRPr="006648F4">
              <w:rPr>
                <w:sz w:val="24"/>
                <w:szCs w:val="24"/>
                <w:highlight w:val="green"/>
              </w:rPr>
              <w:sym w:font="Symbol" w:char="F067"/>
            </w:r>
            <w:proofErr w:type="gramStart"/>
            <w:r w:rsidRPr="006648F4">
              <w:rPr>
                <w:i/>
                <w:highlight w:val="green"/>
                <w:vertAlign w:val="subscript"/>
                <w:lang w:val="en-US"/>
              </w:rPr>
              <w:t>f</w:t>
            </w:r>
            <w:r w:rsidRPr="006648F4">
              <w:rPr>
                <w:i/>
                <w:highlight w:val="green"/>
                <w:vertAlign w:val="subscript"/>
              </w:rPr>
              <w:t xml:space="preserve"> </w:t>
            </w:r>
            <w:r w:rsidRPr="006648F4">
              <w:rPr>
                <w:highlight w:val="green"/>
              </w:rPr>
              <w:t xml:space="preserve"> =</w:t>
            </w:r>
            <w:proofErr w:type="gramEnd"/>
            <w:r w:rsidRPr="006648F4">
              <w:rPr>
                <w:highlight w:val="green"/>
              </w:rPr>
              <w:t xml:space="preserve"> 1</w:t>
            </w:r>
          </w:p>
        </w:tc>
      </w:tr>
      <w:tr w:rsidR="00F61E93" w14:paraId="58C2020B" w14:textId="77777777" w:rsidTr="00AA726C">
        <w:tc>
          <w:tcPr>
            <w:tcW w:w="9747" w:type="dxa"/>
            <w:gridSpan w:val="4"/>
            <w:tcBorders>
              <w:left w:val="single" w:sz="6" w:space="0" w:color="auto"/>
              <w:bottom w:val="single" w:sz="6" w:space="0" w:color="auto"/>
              <w:right w:val="single" w:sz="6" w:space="0" w:color="auto"/>
            </w:tcBorders>
          </w:tcPr>
          <w:p w14:paraId="51B2F085" w14:textId="54E74D93" w:rsidR="00F61E93" w:rsidRPr="00EE1227" w:rsidRDefault="00F61E93" w:rsidP="006D03C4">
            <w:pPr>
              <w:jc w:val="both"/>
            </w:pPr>
            <w:r w:rsidRPr="006648F4">
              <w:rPr>
                <w:highlight w:val="green"/>
              </w:rPr>
              <w:t>П р и м е ч а н и е</w:t>
            </w:r>
            <w:r w:rsidR="006F1051" w:rsidRPr="006648F4">
              <w:rPr>
                <w:highlight w:val="green"/>
              </w:rPr>
              <w:t xml:space="preserve"> –</w:t>
            </w:r>
            <w:r w:rsidR="006D03C4" w:rsidRPr="006648F4">
              <w:rPr>
                <w:highlight w:val="green"/>
              </w:rPr>
              <w:t xml:space="preserve"> </w:t>
            </w:r>
            <w:r w:rsidR="006F1051" w:rsidRPr="006648F4">
              <w:rPr>
                <w:highlight w:val="green"/>
              </w:rPr>
              <w:t xml:space="preserve">Особые </w:t>
            </w:r>
            <w:proofErr w:type="gramStart"/>
            <w:r w:rsidR="006F1051" w:rsidRPr="006648F4">
              <w:rPr>
                <w:highlight w:val="green"/>
              </w:rPr>
              <w:t>нагрузки  учитывают</w:t>
            </w:r>
            <w:proofErr w:type="gramEnd"/>
            <w:r w:rsidRPr="006648F4">
              <w:rPr>
                <w:highlight w:val="green"/>
              </w:rPr>
              <w:t xml:space="preserve"> при расчете  по  образованию  трещин в тех  случаях, когда наличие трещин может привести к катастрофическому положению (взрыв, пожар и т.</w:t>
            </w:r>
            <w:r w:rsidR="006F1051" w:rsidRPr="006648F4">
              <w:rPr>
                <w:highlight w:val="green"/>
              </w:rPr>
              <w:t xml:space="preserve"> </w:t>
            </w:r>
            <w:r w:rsidRPr="006648F4">
              <w:rPr>
                <w:highlight w:val="green"/>
              </w:rPr>
              <w:t>п.).</w:t>
            </w:r>
          </w:p>
        </w:tc>
      </w:tr>
    </w:tbl>
    <w:p w14:paraId="25D55722" w14:textId="77777777" w:rsidR="00F61E93" w:rsidRDefault="00F61E93" w:rsidP="00F61E93">
      <w:pPr>
        <w:jc w:val="both"/>
      </w:pPr>
    </w:p>
    <w:p w14:paraId="047C85DA" w14:textId="5BEA6691" w:rsidR="00F61E93" w:rsidRPr="000C6A5B" w:rsidRDefault="00F61E93" w:rsidP="00DA3E67">
      <w:pPr>
        <w:spacing w:line="360" w:lineRule="auto"/>
        <w:ind w:firstLine="709"/>
        <w:jc w:val="both"/>
        <w:rPr>
          <w:sz w:val="28"/>
          <w:szCs w:val="24"/>
          <w:highlight w:val="green"/>
        </w:rPr>
      </w:pPr>
      <w:r w:rsidRPr="000C6A5B">
        <w:rPr>
          <w:sz w:val="28"/>
          <w:szCs w:val="24"/>
          <w:highlight w:val="green"/>
        </w:rPr>
        <w:t>Среднюю плотность мелкозернистого бетона, учитываемую при расчете армоцементных конструкций, следует принимать равной 2300 кг/м</w:t>
      </w:r>
      <w:r w:rsidRPr="000C6A5B">
        <w:rPr>
          <w:sz w:val="28"/>
          <w:szCs w:val="24"/>
          <w:highlight w:val="green"/>
          <w:vertAlign w:val="superscript"/>
        </w:rPr>
        <w:t>3</w:t>
      </w:r>
      <w:r w:rsidRPr="000C6A5B">
        <w:rPr>
          <w:sz w:val="28"/>
          <w:szCs w:val="24"/>
          <w:highlight w:val="green"/>
        </w:rPr>
        <w:t>. Средняя плотность армоцемента</w:t>
      </w:r>
      <w:r w:rsidR="0028203E" w:rsidRPr="000C6A5B">
        <w:rPr>
          <w:sz w:val="28"/>
          <w:szCs w:val="24"/>
          <w:highlight w:val="green"/>
        </w:rPr>
        <w:t>, армированного стальными сетками,</w:t>
      </w:r>
      <w:r w:rsidR="006F1051" w:rsidRPr="000C6A5B">
        <w:rPr>
          <w:sz w:val="28"/>
          <w:szCs w:val="24"/>
          <w:highlight w:val="green"/>
        </w:rPr>
        <w:t xml:space="preserve"> при двух сетках принимают</w:t>
      </w:r>
      <w:r w:rsidRPr="000C6A5B">
        <w:rPr>
          <w:sz w:val="28"/>
          <w:szCs w:val="24"/>
          <w:highlight w:val="green"/>
        </w:rPr>
        <w:t xml:space="preserve"> равной 2400 кг/м</w:t>
      </w:r>
      <w:r w:rsidRPr="000C6A5B">
        <w:rPr>
          <w:sz w:val="28"/>
          <w:szCs w:val="24"/>
          <w:highlight w:val="green"/>
          <w:vertAlign w:val="superscript"/>
        </w:rPr>
        <w:t>3</w:t>
      </w:r>
      <w:r w:rsidRPr="000C6A5B">
        <w:rPr>
          <w:sz w:val="28"/>
          <w:szCs w:val="24"/>
          <w:highlight w:val="green"/>
        </w:rPr>
        <w:t>; при наличии большего числа сеток среднюю плотность армоцемента следует увеличивать на 50 кг/м</w:t>
      </w:r>
      <w:r w:rsidRPr="000C6A5B">
        <w:rPr>
          <w:sz w:val="28"/>
          <w:szCs w:val="24"/>
          <w:highlight w:val="green"/>
          <w:vertAlign w:val="superscript"/>
        </w:rPr>
        <w:t>3</w:t>
      </w:r>
      <w:r w:rsidRPr="000C6A5B">
        <w:rPr>
          <w:sz w:val="28"/>
          <w:szCs w:val="24"/>
          <w:highlight w:val="green"/>
        </w:rPr>
        <w:t xml:space="preserve"> на каждую дополнительную сетку; при наличии данных о средней плотности армоцемента допускается принимать другие значения, обоснованные в установленном порядке.</w:t>
      </w:r>
    </w:p>
    <w:p w14:paraId="65770C0F" w14:textId="4A6DC0A3" w:rsidR="00F61E93" w:rsidRPr="00DA3E67" w:rsidRDefault="00F61E93" w:rsidP="00DA3E67">
      <w:pPr>
        <w:spacing w:line="360" w:lineRule="auto"/>
        <w:ind w:firstLine="709"/>
        <w:jc w:val="both"/>
        <w:rPr>
          <w:sz w:val="28"/>
          <w:szCs w:val="24"/>
        </w:rPr>
      </w:pPr>
      <w:r w:rsidRPr="000C6A5B">
        <w:rPr>
          <w:sz w:val="28"/>
          <w:szCs w:val="24"/>
          <w:highlight w:val="green"/>
        </w:rPr>
        <w:t>4.2.9 Расстояния между температурно-усадочными швами армоцементных конструкций покрытий следует устанавливать в зависимости от климатических условий, конструктивных особенностей сооружения, последовательности производства работ и т.</w:t>
      </w:r>
      <w:r w:rsidR="006F1051" w:rsidRPr="000C6A5B">
        <w:rPr>
          <w:sz w:val="28"/>
          <w:szCs w:val="24"/>
          <w:highlight w:val="green"/>
        </w:rPr>
        <w:t xml:space="preserve"> </w:t>
      </w:r>
      <w:r w:rsidRPr="000C6A5B">
        <w:rPr>
          <w:sz w:val="28"/>
          <w:szCs w:val="24"/>
          <w:highlight w:val="green"/>
        </w:rPr>
        <w:t>п.</w:t>
      </w:r>
    </w:p>
    <w:p w14:paraId="231691B0" w14:textId="77777777" w:rsidR="00F61E93" w:rsidRPr="00F61E93" w:rsidRDefault="00F61E93" w:rsidP="006D03C4">
      <w:pPr>
        <w:spacing w:before="200" w:after="200" w:line="360" w:lineRule="auto"/>
        <w:ind w:firstLine="709"/>
        <w:jc w:val="both"/>
        <w:rPr>
          <w:b/>
          <w:sz w:val="28"/>
          <w:szCs w:val="24"/>
        </w:rPr>
      </w:pPr>
      <w:r w:rsidRPr="00F61E93">
        <w:rPr>
          <w:b/>
          <w:sz w:val="28"/>
          <w:szCs w:val="24"/>
        </w:rPr>
        <w:t>4.3 Дополнительные указания по проектированию предварительно напряженных конструкций</w:t>
      </w:r>
    </w:p>
    <w:p w14:paraId="4053AEEE" w14:textId="41EA79C4" w:rsidR="00C32714" w:rsidRPr="000C6A5B" w:rsidRDefault="00F61E93" w:rsidP="00DA3E67">
      <w:pPr>
        <w:spacing w:line="360" w:lineRule="auto"/>
        <w:ind w:firstLine="709"/>
        <w:jc w:val="both"/>
        <w:rPr>
          <w:sz w:val="28"/>
          <w:szCs w:val="24"/>
          <w:highlight w:val="green"/>
        </w:rPr>
      </w:pPr>
      <w:r w:rsidRPr="000C6A5B">
        <w:rPr>
          <w:sz w:val="28"/>
          <w:szCs w:val="24"/>
          <w:highlight w:val="green"/>
        </w:rPr>
        <w:t>4.3.1 Предварительно напряженные армоцементные конструкции следует проектировать в соответствии с требованиями СП 63.13330</w:t>
      </w:r>
      <w:r w:rsidR="006D03C4" w:rsidRPr="000C6A5B">
        <w:rPr>
          <w:sz w:val="28"/>
          <w:szCs w:val="24"/>
          <w:highlight w:val="green"/>
        </w:rPr>
        <w:t xml:space="preserve"> </w:t>
      </w:r>
      <w:r w:rsidRPr="000C6A5B">
        <w:rPr>
          <w:sz w:val="28"/>
          <w:szCs w:val="24"/>
          <w:highlight w:val="green"/>
        </w:rPr>
        <w:t>и с учетом допо</w:t>
      </w:r>
      <w:r w:rsidR="006F1051" w:rsidRPr="000C6A5B">
        <w:rPr>
          <w:sz w:val="28"/>
          <w:szCs w:val="24"/>
          <w:highlight w:val="green"/>
        </w:rPr>
        <w:t>лнительных указаний пп. 4.3.2–</w:t>
      </w:r>
      <w:r w:rsidRPr="000C6A5B">
        <w:rPr>
          <w:sz w:val="28"/>
          <w:szCs w:val="24"/>
          <w:highlight w:val="green"/>
        </w:rPr>
        <w:t xml:space="preserve">4.3.6. </w:t>
      </w:r>
    </w:p>
    <w:p w14:paraId="33DFD88B" w14:textId="3BDD24E3" w:rsidR="00F61E93" w:rsidRPr="00F61E93" w:rsidRDefault="00F61E93" w:rsidP="00DA3E67">
      <w:pPr>
        <w:spacing w:line="360" w:lineRule="auto"/>
        <w:ind w:firstLine="709"/>
        <w:jc w:val="both"/>
        <w:rPr>
          <w:sz w:val="28"/>
          <w:szCs w:val="24"/>
        </w:rPr>
      </w:pPr>
      <w:r w:rsidRPr="000C6A5B">
        <w:rPr>
          <w:sz w:val="28"/>
          <w:szCs w:val="24"/>
          <w:highlight w:val="green"/>
        </w:rPr>
        <w:t xml:space="preserve">Сетки в сечении преднапряженных армоцементных конструкций </w:t>
      </w:r>
      <w:r w:rsidR="001D2152" w:rsidRPr="000C6A5B">
        <w:rPr>
          <w:sz w:val="28"/>
          <w:szCs w:val="24"/>
          <w:highlight w:val="green"/>
        </w:rPr>
        <w:t>следует учитывать</w:t>
      </w:r>
      <w:r w:rsidRPr="000C6A5B">
        <w:rPr>
          <w:sz w:val="28"/>
          <w:szCs w:val="24"/>
          <w:highlight w:val="green"/>
        </w:rPr>
        <w:t xml:space="preserve"> в схеме усилий так же, как ненапрягаемая арматура.</w:t>
      </w:r>
    </w:p>
    <w:p w14:paraId="2D830A8A" w14:textId="2DDCDA54" w:rsidR="00F61E93" w:rsidRPr="000C6A5B" w:rsidRDefault="00F61E93" w:rsidP="00DA3E67">
      <w:pPr>
        <w:spacing w:line="360" w:lineRule="auto"/>
        <w:ind w:firstLine="709"/>
        <w:jc w:val="both"/>
        <w:rPr>
          <w:sz w:val="28"/>
          <w:szCs w:val="24"/>
          <w:highlight w:val="green"/>
        </w:rPr>
      </w:pPr>
      <w:r w:rsidRPr="000C6A5B">
        <w:rPr>
          <w:sz w:val="28"/>
          <w:szCs w:val="24"/>
          <w:highlight w:val="green"/>
        </w:rPr>
        <w:lastRenderedPageBreak/>
        <w:t xml:space="preserve">4.3.2 В </w:t>
      </w:r>
      <w:r w:rsidR="001D2152" w:rsidRPr="000C6A5B">
        <w:rPr>
          <w:sz w:val="28"/>
          <w:szCs w:val="24"/>
          <w:highlight w:val="green"/>
        </w:rPr>
        <w:t xml:space="preserve">том </w:t>
      </w:r>
      <w:r w:rsidRPr="000C6A5B">
        <w:rPr>
          <w:sz w:val="28"/>
          <w:szCs w:val="24"/>
          <w:highlight w:val="green"/>
        </w:rPr>
        <w:t>случае, если сжатая при эксплуатационных нагрузках зона предварительно напряженных элементов в стадиях изготовления, транспортирования и возведения не обеспечена расчетом от образования трещин, нормальных к продольной оси, следует учитывать снижение трещиностойкости растянутой при эксплуатации зоны элементов, а также увеличение их кривизны.</w:t>
      </w:r>
    </w:p>
    <w:p w14:paraId="173812E6" w14:textId="77777777" w:rsidR="00F61E93" w:rsidRPr="00F61E93" w:rsidRDefault="00F61E93" w:rsidP="00DA3E67">
      <w:pPr>
        <w:spacing w:line="360" w:lineRule="auto"/>
        <w:ind w:firstLine="709"/>
        <w:jc w:val="both"/>
        <w:rPr>
          <w:sz w:val="28"/>
          <w:szCs w:val="24"/>
        </w:rPr>
      </w:pPr>
      <w:r w:rsidRPr="000C6A5B">
        <w:rPr>
          <w:sz w:val="28"/>
          <w:szCs w:val="24"/>
          <w:highlight w:val="green"/>
        </w:rPr>
        <w:t>В элементах, рассчитываемых на воздействие многократно повторяющейся нагрузки, образование таких трещин не допускается.</w:t>
      </w:r>
    </w:p>
    <w:p w14:paraId="5D39AEF6" w14:textId="6EE64C4C" w:rsidR="00F61E93" w:rsidRPr="000C6A5B" w:rsidRDefault="00F61E93" w:rsidP="00DA3E67">
      <w:pPr>
        <w:spacing w:line="360" w:lineRule="auto"/>
        <w:ind w:firstLine="709"/>
        <w:jc w:val="both"/>
        <w:rPr>
          <w:sz w:val="28"/>
          <w:szCs w:val="24"/>
          <w:highlight w:val="green"/>
        </w:rPr>
      </w:pPr>
      <w:r w:rsidRPr="000C6A5B">
        <w:rPr>
          <w:sz w:val="28"/>
          <w:szCs w:val="24"/>
          <w:highlight w:val="green"/>
        </w:rPr>
        <w:t xml:space="preserve">4.3.3 Потери предварительного напряжения арматуры для армоцементных конструкций </w:t>
      </w:r>
      <w:r w:rsidR="001D2152" w:rsidRPr="000C6A5B">
        <w:rPr>
          <w:sz w:val="28"/>
          <w:szCs w:val="24"/>
          <w:highlight w:val="green"/>
        </w:rPr>
        <w:t>следует определять</w:t>
      </w:r>
      <w:r w:rsidRPr="000C6A5B">
        <w:rPr>
          <w:sz w:val="28"/>
          <w:szCs w:val="24"/>
          <w:highlight w:val="green"/>
        </w:rPr>
        <w:t xml:space="preserve"> согласно требованиям СП 63.13330.</w:t>
      </w:r>
    </w:p>
    <w:p w14:paraId="08F9F00F" w14:textId="0D22C5BD" w:rsidR="00F61E93" w:rsidRPr="000C6A5B" w:rsidRDefault="00F61E93" w:rsidP="00DA3E67">
      <w:pPr>
        <w:spacing w:line="360" w:lineRule="auto"/>
        <w:ind w:firstLine="709"/>
        <w:jc w:val="both"/>
        <w:rPr>
          <w:sz w:val="28"/>
          <w:szCs w:val="24"/>
          <w:highlight w:val="green"/>
        </w:rPr>
      </w:pPr>
      <w:r w:rsidRPr="000C6A5B">
        <w:rPr>
          <w:sz w:val="28"/>
          <w:szCs w:val="24"/>
          <w:highlight w:val="green"/>
        </w:rPr>
        <w:t xml:space="preserve">4.3.4 Сжимающие напряжения в бетоне в стадии предварительного обжатия </w:t>
      </w:r>
      <w:r w:rsidRPr="000C6A5B">
        <w:rPr>
          <w:sz w:val="28"/>
          <w:szCs w:val="24"/>
          <w:highlight w:val="green"/>
        </w:rPr>
        <w:sym w:font="Symbol" w:char="F073"/>
      </w:r>
      <w:r w:rsidRPr="000C6A5B">
        <w:rPr>
          <w:i/>
          <w:sz w:val="28"/>
          <w:szCs w:val="24"/>
          <w:highlight w:val="green"/>
          <w:vertAlign w:val="subscript"/>
          <w:lang w:val="en-US"/>
        </w:rPr>
        <w:t>bp</w:t>
      </w:r>
      <w:r w:rsidRPr="000C6A5B">
        <w:rPr>
          <w:i/>
          <w:sz w:val="28"/>
          <w:szCs w:val="24"/>
          <w:highlight w:val="green"/>
          <w:vertAlign w:val="subscript"/>
        </w:rPr>
        <w:t xml:space="preserve"> </w:t>
      </w:r>
      <w:r w:rsidRPr="000C6A5B">
        <w:rPr>
          <w:sz w:val="28"/>
          <w:szCs w:val="24"/>
          <w:highlight w:val="green"/>
        </w:rPr>
        <w:t xml:space="preserve">не должны превышать величин (в долях от передаточной прочности бетона </w:t>
      </w:r>
      <w:r w:rsidRPr="000C6A5B">
        <w:rPr>
          <w:i/>
          <w:sz w:val="28"/>
          <w:szCs w:val="24"/>
          <w:highlight w:val="green"/>
          <w:lang w:val="en-US"/>
        </w:rPr>
        <w:t>R</w:t>
      </w:r>
      <w:r w:rsidRPr="000C6A5B">
        <w:rPr>
          <w:i/>
          <w:sz w:val="28"/>
          <w:szCs w:val="24"/>
          <w:highlight w:val="green"/>
          <w:vertAlign w:val="subscript"/>
          <w:lang w:val="en-US"/>
        </w:rPr>
        <w:t>bp</w:t>
      </w:r>
      <w:r w:rsidRPr="000C6A5B">
        <w:rPr>
          <w:sz w:val="28"/>
          <w:szCs w:val="24"/>
          <w:highlight w:val="green"/>
        </w:rPr>
        <w:t>), указанных в СП 63.13330.</w:t>
      </w:r>
    </w:p>
    <w:p w14:paraId="777B1702" w14:textId="5BDBE096" w:rsidR="00F61E93" w:rsidRPr="00F61E93" w:rsidRDefault="00F61E93" w:rsidP="00DA3E67">
      <w:pPr>
        <w:spacing w:line="360" w:lineRule="auto"/>
        <w:ind w:firstLine="709"/>
        <w:jc w:val="both"/>
        <w:rPr>
          <w:strike/>
          <w:sz w:val="28"/>
          <w:szCs w:val="24"/>
        </w:rPr>
      </w:pPr>
      <w:r w:rsidRPr="000C6A5B">
        <w:rPr>
          <w:sz w:val="28"/>
          <w:szCs w:val="24"/>
          <w:highlight w:val="green"/>
        </w:rPr>
        <w:t xml:space="preserve">Значения </w:t>
      </w:r>
      <w:r w:rsidRPr="000C6A5B">
        <w:rPr>
          <w:sz w:val="28"/>
          <w:szCs w:val="24"/>
          <w:highlight w:val="green"/>
        </w:rPr>
        <w:sym w:font="Symbol" w:char="F073"/>
      </w:r>
      <w:r w:rsidRPr="000C6A5B">
        <w:rPr>
          <w:i/>
          <w:sz w:val="28"/>
          <w:szCs w:val="24"/>
          <w:highlight w:val="green"/>
          <w:vertAlign w:val="subscript"/>
          <w:lang w:val="en-US"/>
        </w:rPr>
        <w:t>bp</w:t>
      </w:r>
      <w:r w:rsidR="001D2152" w:rsidRPr="000C6A5B">
        <w:rPr>
          <w:sz w:val="28"/>
          <w:szCs w:val="24"/>
          <w:highlight w:val="green"/>
        </w:rPr>
        <w:t xml:space="preserve"> определяют</w:t>
      </w:r>
      <w:r w:rsidRPr="000C6A5B">
        <w:rPr>
          <w:sz w:val="28"/>
          <w:szCs w:val="24"/>
          <w:highlight w:val="green"/>
        </w:rPr>
        <w:t xml:space="preserve"> на уровне крайнего сжатого волокна бетона с учетом потерь предварительного напряжения арматуры по СП 63.13330.</w:t>
      </w:r>
    </w:p>
    <w:p w14:paraId="482EA455" w14:textId="13A5239B" w:rsidR="00F61E93" w:rsidRPr="00CA124E" w:rsidRDefault="00F61E93" w:rsidP="00DA3E67">
      <w:pPr>
        <w:spacing w:line="360" w:lineRule="auto"/>
        <w:ind w:firstLine="709"/>
        <w:jc w:val="both"/>
        <w:rPr>
          <w:sz w:val="28"/>
          <w:szCs w:val="24"/>
          <w:highlight w:val="green"/>
        </w:rPr>
      </w:pPr>
      <w:r w:rsidRPr="00CA124E">
        <w:rPr>
          <w:sz w:val="28"/>
          <w:szCs w:val="24"/>
          <w:highlight w:val="green"/>
        </w:rPr>
        <w:t xml:space="preserve">4.3.5 В предварительно обжатой зоне сечения армоцементных элементов площадь сечения сетчатой или комбинированной ненапрягаемой арматуры должна быть минимальной. Сетки </w:t>
      </w:r>
      <w:r w:rsidR="001D2152" w:rsidRPr="00CA124E">
        <w:rPr>
          <w:sz w:val="28"/>
          <w:szCs w:val="24"/>
          <w:highlight w:val="green"/>
        </w:rPr>
        <w:t>следует располагать</w:t>
      </w:r>
      <w:r w:rsidRPr="00CA124E">
        <w:rPr>
          <w:sz w:val="28"/>
          <w:szCs w:val="24"/>
          <w:highlight w:val="green"/>
        </w:rPr>
        <w:t xml:space="preserve"> симметрично относительно напрягаемой арматуры.</w:t>
      </w:r>
    </w:p>
    <w:p w14:paraId="37D221DC" w14:textId="04D6D956" w:rsidR="00F61E93" w:rsidRPr="00DA3E67" w:rsidRDefault="00F61E93" w:rsidP="00DA3E67">
      <w:pPr>
        <w:spacing w:line="360" w:lineRule="auto"/>
        <w:ind w:firstLine="709"/>
        <w:jc w:val="both"/>
        <w:rPr>
          <w:sz w:val="28"/>
          <w:szCs w:val="24"/>
        </w:rPr>
      </w:pPr>
      <w:r w:rsidRPr="00CA124E">
        <w:rPr>
          <w:sz w:val="28"/>
          <w:szCs w:val="24"/>
          <w:highlight w:val="green"/>
        </w:rPr>
        <w:t>4.3.6 На концевых участках предварительно напряженных элементов армоцементных конструкций с арматурой бе</w:t>
      </w:r>
      <w:r w:rsidR="001D2152" w:rsidRPr="00CA124E">
        <w:rPr>
          <w:sz w:val="28"/>
          <w:szCs w:val="24"/>
          <w:highlight w:val="green"/>
        </w:rPr>
        <w:t>з анкеров, в которых допустимо</w:t>
      </w:r>
      <w:r w:rsidRPr="00CA124E">
        <w:rPr>
          <w:sz w:val="28"/>
          <w:szCs w:val="24"/>
          <w:highlight w:val="green"/>
        </w:rPr>
        <w:t xml:space="preserve"> образование трещин, в пределах длины зоны передачи напряжений о</w:t>
      </w:r>
      <w:r w:rsidR="001D2152" w:rsidRPr="00CA124E">
        <w:rPr>
          <w:sz w:val="28"/>
          <w:szCs w:val="24"/>
          <w:highlight w:val="green"/>
        </w:rPr>
        <w:t>бразование трещин не допустимо</w:t>
      </w:r>
      <w:r w:rsidR="00C32714" w:rsidRPr="00CA124E">
        <w:rPr>
          <w:sz w:val="28"/>
          <w:szCs w:val="24"/>
          <w:highlight w:val="green"/>
        </w:rPr>
        <w:t xml:space="preserve"> </w:t>
      </w:r>
      <w:r w:rsidRPr="00CA124E">
        <w:rPr>
          <w:sz w:val="28"/>
          <w:szCs w:val="24"/>
          <w:highlight w:val="green"/>
        </w:rPr>
        <w:t xml:space="preserve">при действии постоянной, длительной и кратковременной нагрузок, вводимых в расчет с коэффициентом надежности по нагрузке </w:t>
      </w:r>
      <w:r w:rsidRPr="00CA124E">
        <w:rPr>
          <w:sz w:val="28"/>
          <w:szCs w:val="24"/>
          <w:highlight w:val="green"/>
        </w:rPr>
        <w:sym w:font="Symbol" w:char="F067"/>
      </w:r>
      <w:r w:rsidRPr="00CA124E">
        <w:rPr>
          <w:i/>
          <w:sz w:val="28"/>
          <w:szCs w:val="24"/>
          <w:highlight w:val="green"/>
          <w:vertAlign w:val="subscript"/>
          <w:lang w:val="en-US"/>
        </w:rPr>
        <w:t>f</w:t>
      </w:r>
      <w:r w:rsidR="001D2152" w:rsidRPr="00CA124E">
        <w:rPr>
          <w:sz w:val="28"/>
          <w:szCs w:val="24"/>
          <w:highlight w:val="green"/>
        </w:rPr>
        <w:t>, принимаемым по таблице</w:t>
      </w:r>
      <w:r w:rsidRPr="00CA124E">
        <w:rPr>
          <w:sz w:val="28"/>
          <w:szCs w:val="24"/>
          <w:highlight w:val="green"/>
        </w:rPr>
        <w:t xml:space="preserve"> 2.</w:t>
      </w:r>
    </w:p>
    <w:p w14:paraId="1369D369" w14:textId="77777777" w:rsidR="00F61E93" w:rsidRPr="00CA124E" w:rsidRDefault="00F61E93" w:rsidP="00DA3E67">
      <w:pPr>
        <w:pStyle w:val="af5"/>
        <w:spacing w:before="200" w:after="200"/>
        <w:ind w:firstLine="709"/>
        <w:jc w:val="both"/>
        <w:rPr>
          <w:b/>
          <w:sz w:val="32"/>
          <w:szCs w:val="24"/>
          <w:highlight w:val="green"/>
        </w:rPr>
      </w:pPr>
      <w:r w:rsidRPr="00CA124E">
        <w:rPr>
          <w:b/>
          <w:sz w:val="32"/>
          <w:szCs w:val="24"/>
          <w:highlight w:val="green"/>
        </w:rPr>
        <w:t>5 Материалы для армоцементных конструкций</w:t>
      </w:r>
    </w:p>
    <w:p w14:paraId="5DE0187E" w14:textId="415C6C2B" w:rsidR="00F61E93" w:rsidRDefault="00F61E93" w:rsidP="00DA3E67">
      <w:pPr>
        <w:pStyle w:val="af5"/>
        <w:spacing w:before="200" w:after="0" w:line="360" w:lineRule="auto"/>
        <w:ind w:firstLine="709"/>
        <w:jc w:val="both"/>
        <w:rPr>
          <w:sz w:val="28"/>
          <w:szCs w:val="24"/>
        </w:rPr>
      </w:pPr>
      <w:r w:rsidRPr="00CA124E">
        <w:rPr>
          <w:sz w:val="28"/>
          <w:szCs w:val="24"/>
          <w:highlight w:val="green"/>
        </w:rPr>
        <w:t>Материалы, применяемые для изготовления армоцементных конс</w:t>
      </w:r>
      <w:r w:rsidR="006C0C3E" w:rsidRPr="00CA124E">
        <w:rPr>
          <w:sz w:val="28"/>
          <w:szCs w:val="24"/>
          <w:highlight w:val="green"/>
        </w:rPr>
        <w:t>трукций, должны соответствовать</w:t>
      </w:r>
      <w:r w:rsidRPr="00CA124E">
        <w:rPr>
          <w:sz w:val="28"/>
          <w:szCs w:val="24"/>
          <w:highlight w:val="green"/>
        </w:rPr>
        <w:t xml:space="preserve"> требованиям действующих нормативных </w:t>
      </w:r>
      <w:r w:rsidRPr="00CA124E">
        <w:rPr>
          <w:sz w:val="28"/>
          <w:szCs w:val="24"/>
          <w:highlight w:val="green"/>
        </w:rPr>
        <w:lastRenderedPageBreak/>
        <w:t>документов, иметь сопроводительную документацию, подтверждающую их соответствие нормативным требовани</w:t>
      </w:r>
      <w:r w:rsidR="006D03C4" w:rsidRPr="00CA124E">
        <w:rPr>
          <w:sz w:val="28"/>
          <w:szCs w:val="24"/>
          <w:highlight w:val="green"/>
        </w:rPr>
        <w:t>ям, включая паспорта качества и/</w:t>
      </w:r>
      <w:r w:rsidRPr="00CA124E">
        <w:rPr>
          <w:sz w:val="28"/>
          <w:szCs w:val="24"/>
          <w:highlight w:val="green"/>
        </w:rPr>
        <w:t>или протоколы испытаний, и подвергаться вход</w:t>
      </w:r>
      <w:r w:rsidR="00BC1C81" w:rsidRPr="00CA124E">
        <w:rPr>
          <w:sz w:val="28"/>
          <w:szCs w:val="24"/>
          <w:highlight w:val="green"/>
        </w:rPr>
        <w:t>ному контролю по ГОСТ 24297</w:t>
      </w:r>
      <w:r w:rsidRPr="00CA124E">
        <w:rPr>
          <w:sz w:val="28"/>
          <w:szCs w:val="24"/>
          <w:highlight w:val="green"/>
        </w:rPr>
        <w:t>.</w:t>
      </w:r>
    </w:p>
    <w:p w14:paraId="79188032" w14:textId="77777777" w:rsidR="00F61E93" w:rsidRPr="00F61E93" w:rsidRDefault="00F61E93" w:rsidP="00DA3E67">
      <w:pPr>
        <w:pStyle w:val="af5"/>
        <w:spacing w:before="200" w:after="200"/>
        <w:ind w:firstLine="709"/>
        <w:jc w:val="both"/>
        <w:rPr>
          <w:b/>
          <w:sz w:val="28"/>
          <w:szCs w:val="24"/>
        </w:rPr>
      </w:pPr>
      <w:r w:rsidRPr="00F61E93">
        <w:rPr>
          <w:b/>
          <w:sz w:val="28"/>
          <w:szCs w:val="24"/>
        </w:rPr>
        <w:t>5.1 Мелкозернистый бетон</w:t>
      </w:r>
    </w:p>
    <w:p w14:paraId="3BFB09FB" w14:textId="6EDA73AF" w:rsidR="00F61E93" w:rsidRPr="00F61E93" w:rsidRDefault="00F61E93" w:rsidP="00DA3E67">
      <w:pPr>
        <w:pStyle w:val="1"/>
        <w:spacing w:before="200"/>
        <w:ind w:firstLine="709"/>
        <w:rPr>
          <w:sz w:val="28"/>
          <w:szCs w:val="24"/>
        </w:rPr>
      </w:pPr>
      <w:r w:rsidRPr="00CA124E">
        <w:rPr>
          <w:sz w:val="28"/>
          <w:szCs w:val="24"/>
          <w:highlight w:val="green"/>
        </w:rPr>
        <w:t>5.1.1 Для армоцементных конструкций, проектируемых в соответств</w:t>
      </w:r>
      <w:r w:rsidR="001D2152" w:rsidRPr="00CA124E">
        <w:rPr>
          <w:sz w:val="28"/>
          <w:szCs w:val="24"/>
          <w:highlight w:val="green"/>
        </w:rPr>
        <w:t>ии с требованиями настоящего свода правил</w:t>
      </w:r>
      <w:r w:rsidRPr="00CA124E">
        <w:rPr>
          <w:sz w:val="28"/>
          <w:szCs w:val="24"/>
          <w:highlight w:val="green"/>
        </w:rPr>
        <w:t>, следует предусматривать конструкционный мелкозе</w:t>
      </w:r>
      <w:r w:rsidR="00BC1C81" w:rsidRPr="00CA124E">
        <w:rPr>
          <w:sz w:val="28"/>
          <w:szCs w:val="24"/>
          <w:highlight w:val="green"/>
        </w:rPr>
        <w:t xml:space="preserve">рнистый бетон по ГОСТ </w:t>
      </w:r>
      <w:proofErr w:type="gramStart"/>
      <w:r w:rsidR="00BC1C81" w:rsidRPr="00CA124E">
        <w:rPr>
          <w:sz w:val="28"/>
          <w:szCs w:val="24"/>
          <w:highlight w:val="green"/>
        </w:rPr>
        <w:t xml:space="preserve">26633 </w:t>
      </w:r>
      <w:r w:rsidRPr="00CA124E">
        <w:rPr>
          <w:sz w:val="28"/>
          <w:szCs w:val="24"/>
          <w:highlight w:val="green"/>
        </w:rPr>
        <w:t xml:space="preserve"> средней</w:t>
      </w:r>
      <w:proofErr w:type="gramEnd"/>
      <w:r w:rsidRPr="00CA124E">
        <w:rPr>
          <w:sz w:val="28"/>
          <w:szCs w:val="24"/>
          <w:highlight w:val="green"/>
        </w:rPr>
        <w:t xml:space="preserve"> плотности не менее 2200 кг/м</w:t>
      </w:r>
      <w:r w:rsidRPr="00CA124E">
        <w:rPr>
          <w:sz w:val="28"/>
          <w:szCs w:val="24"/>
          <w:highlight w:val="green"/>
          <w:vertAlign w:val="superscript"/>
        </w:rPr>
        <w:t xml:space="preserve">3 </w:t>
      </w:r>
      <w:r w:rsidRPr="00CA124E">
        <w:rPr>
          <w:sz w:val="28"/>
          <w:szCs w:val="24"/>
          <w:highlight w:val="green"/>
        </w:rPr>
        <w:t>с крупностью зерен до 5 мм в соответствии с</w:t>
      </w:r>
      <w:r w:rsidR="00BC1C81" w:rsidRPr="00CA124E">
        <w:rPr>
          <w:sz w:val="28"/>
          <w:szCs w:val="24"/>
          <w:highlight w:val="green"/>
        </w:rPr>
        <w:t xml:space="preserve"> ГОСТ 25192</w:t>
      </w:r>
      <w:r w:rsidRPr="00CA124E">
        <w:rPr>
          <w:sz w:val="28"/>
          <w:szCs w:val="24"/>
          <w:highlight w:val="green"/>
        </w:rPr>
        <w:t>.</w:t>
      </w:r>
    </w:p>
    <w:p w14:paraId="28BAB9ED" w14:textId="4D94F769" w:rsidR="00F61E93" w:rsidRPr="00F61E93" w:rsidRDefault="00F61E93" w:rsidP="00DA3E67">
      <w:pPr>
        <w:spacing w:line="360" w:lineRule="auto"/>
        <w:ind w:firstLine="709"/>
        <w:jc w:val="both"/>
        <w:rPr>
          <w:sz w:val="28"/>
          <w:szCs w:val="24"/>
        </w:rPr>
      </w:pPr>
      <w:r w:rsidRPr="00F61E93">
        <w:rPr>
          <w:sz w:val="28"/>
          <w:szCs w:val="24"/>
        </w:rPr>
        <w:t>Бетон должен иметь водопоглощение не более 8</w:t>
      </w:r>
      <w:r w:rsidR="001D2152">
        <w:rPr>
          <w:sz w:val="28"/>
          <w:szCs w:val="24"/>
        </w:rPr>
        <w:t xml:space="preserve"> </w:t>
      </w:r>
      <w:r w:rsidRPr="00F61E93">
        <w:rPr>
          <w:sz w:val="28"/>
          <w:szCs w:val="24"/>
        </w:rPr>
        <w:t>%.</w:t>
      </w:r>
    </w:p>
    <w:p w14:paraId="1E7B877A" w14:textId="77777777" w:rsidR="00F61E93" w:rsidRPr="00F61E93" w:rsidRDefault="00F61E93" w:rsidP="00DA3E67">
      <w:pPr>
        <w:pStyle w:val="1"/>
        <w:spacing w:before="0"/>
        <w:ind w:firstLine="709"/>
        <w:rPr>
          <w:sz w:val="28"/>
          <w:szCs w:val="24"/>
        </w:rPr>
      </w:pPr>
      <w:r w:rsidRPr="006212EB">
        <w:rPr>
          <w:sz w:val="28"/>
          <w:szCs w:val="24"/>
          <w:highlight w:val="green"/>
        </w:rPr>
        <w:t>5.1.2 Мелкозернистый бетон для армоцементных конструкций в зависимости от вида и условий их работы следует предусматривать следующих классов и марок:</w:t>
      </w:r>
    </w:p>
    <w:p w14:paraId="7912BDD9" w14:textId="77777777" w:rsidR="00724BE0" w:rsidRPr="006212EB" w:rsidRDefault="00F61E93" w:rsidP="00DA3E67">
      <w:pPr>
        <w:pStyle w:val="af7"/>
        <w:spacing w:before="0" w:beforeAutospacing="0" w:after="0" w:afterAutospacing="0" w:line="360" w:lineRule="auto"/>
        <w:ind w:firstLine="709"/>
        <w:jc w:val="both"/>
        <w:rPr>
          <w:sz w:val="28"/>
          <w:highlight w:val="green"/>
        </w:rPr>
      </w:pPr>
      <w:r w:rsidRPr="006212EB">
        <w:rPr>
          <w:sz w:val="28"/>
          <w:highlight w:val="green"/>
        </w:rPr>
        <w:t xml:space="preserve">а) классов по прочности на сжатие: </w:t>
      </w:r>
    </w:p>
    <w:p w14:paraId="5286E385" w14:textId="7B0061EB" w:rsidR="00724BE0" w:rsidRPr="006212EB" w:rsidRDefault="006D03C4" w:rsidP="00DA3E67">
      <w:pPr>
        <w:pStyle w:val="af7"/>
        <w:spacing w:before="0" w:beforeAutospacing="0" w:after="0" w:afterAutospacing="0" w:line="360" w:lineRule="auto"/>
        <w:ind w:firstLine="709"/>
        <w:jc w:val="both"/>
        <w:rPr>
          <w:sz w:val="28"/>
          <w:highlight w:val="green"/>
        </w:rPr>
      </w:pPr>
      <w:r w:rsidRPr="006212EB">
        <w:rPr>
          <w:sz w:val="28"/>
          <w:highlight w:val="green"/>
        </w:rPr>
        <w:t xml:space="preserve">- </w:t>
      </w:r>
      <w:r w:rsidR="00724BE0" w:rsidRPr="006212EB">
        <w:rPr>
          <w:sz w:val="28"/>
          <w:highlight w:val="green"/>
        </w:rPr>
        <w:t xml:space="preserve">бетон группы А (естественного твердения или подвергнутый тепловой обработке при атмосферном давлении, на песке </w:t>
      </w:r>
      <w:r w:rsidR="001D2152" w:rsidRPr="006212EB">
        <w:rPr>
          <w:sz w:val="28"/>
          <w:highlight w:val="green"/>
        </w:rPr>
        <w:t>с модулем крупности свыше 2,0) –</w:t>
      </w:r>
      <w:r w:rsidR="00724BE0" w:rsidRPr="006212EB">
        <w:rPr>
          <w:sz w:val="28"/>
          <w:highlight w:val="green"/>
        </w:rPr>
        <w:t xml:space="preserve"> В20, В25, В30, В35 и В40;</w:t>
      </w:r>
    </w:p>
    <w:p w14:paraId="1BD34DD8" w14:textId="0D57219D" w:rsidR="00724BE0" w:rsidRPr="006212EB" w:rsidRDefault="006D03C4" w:rsidP="00DA3E67">
      <w:pPr>
        <w:pStyle w:val="af7"/>
        <w:spacing w:before="0" w:beforeAutospacing="0" w:after="0" w:afterAutospacing="0" w:line="360" w:lineRule="auto"/>
        <w:ind w:firstLine="709"/>
        <w:jc w:val="both"/>
        <w:rPr>
          <w:sz w:val="28"/>
          <w:highlight w:val="green"/>
        </w:rPr>
      </w:pPr>
      <w:r w:rsidRPr="006212EB">
        <w:rPr>
          <w:sz w:val="28"/>
          <w:highlight w:val="green"/>
        </w:rPr>
        <w:t xml:space="preserve">- </w:t>
      </w:r>
      <w:r w:rsidR="00724BE0" w:rsidRPr="006212EB">
        <w:rPr>
          <w:sz w:val="28"/>
          <w:highlight w:val="green"/>
        </w:rPr>
        <w:t xml:space="preserve">бетон группы Б (естественного твердения или подвергнутый тепловой обработке при атмосферном давлении, на песке с модулем крупности 2,0 и менее) </w:t>
      </w:r>
      <w:r w:rsidR="00DE3B56" w:rsidRPr="006212EB">
        <w:rPr>
          <w:sz w:val="28"/>
          <w:highlight w:val="green"/>
        </w:rPr>
        <w:t>–</w:t>
      </w:r>
      <w:r w:rsidR="00724BE0" w:rsidRPr="006212EB">
        <w:rPr>
          <w:sz w:val="28"/>
          <w:highlight w:val="green"/>
        </w:rPr>
        <w:t xml:space="preserve"> В20, В25 и В30;</w:t>
      </w:r>
    </w:p>
    <w:p w14:paraId="040906A6" w14:textId="430F7E2F" w:rsidR="00F61E93" w:rsidRPr="006212EB" w:rsidRDefault="006D03C4" w:rsidP="00DA3E67">
      <w:pPr>
        <w:pStyle w:val="af7"/>
        <w:spacing w:before="0" w:beforeAutospacing="0" w:after="0" w:afterAutospacing="0" w:line="360" w:lineRule="auto"/>
        <w:ind w:firstLine="709"/>
        <w:jc w:val="both"/>
        <w:rPr>
          <w:strike/>
          <w:sz w:val="28"/>
          <w:highlight w:val="green"/>
        </w:rPr>
      </w:pPr>
      <w:r w:rsidRPr="006212EB">
        <w:rPr>
          <w:sz w:val="28"/>
          <w:highlight w:val="green"/>
        </w:rPr>
        <w:t xml:space="preserve">- </w:t>
      </w:r>
      <w:r w:rsidR="00724BE0" w:rsidRPr="006212EB">
        <w:rPr>
          <w:sz w:val="28"/>
          <w:highlight w:val="green"/>
        </w:rPr>
        <w:t>бетон группы В (подве</w:t>
      </w:r>
      <w:r w:rsidR="001D2152" w:rsidRPr="006212EB">
        <w:rPr>
          <w:sz w:val="28"/>
          <w:highlight w:val="green"/>
        </w:rPr>
        <w:t>ргнутый автоклавной обработке) –</w:t>
      </w:r>
      <w:r w:rsidR="00724BE0" w:rsidRPr="006212EB">
        <w:rPr>
          <w:sz w:val="28"/>
          <w:highlight w:val="green"/>
        </w:rPr>
        <w:t xml:space="preserve"> В20, В25, В30, В35, В40, В45, В50, В55, В60</w:t>
      </w:r>
      <w:r w:rsidR="00F61E93" w:rsidRPr="006212EB">
        <w:rPr>
          <w:sz w:val="28"/>
          <w:highlight w:val="green"/>
        </w:rPr>
        <w:t>;</w:t>
      </w:r>
    </w:p>
    <w:p w14:paraId="6950D20A" w14:textId="794AA4A4" w:rsidR="00F61E93" w:rsidRPr="006212EB" w:rsidRDefault="001D2152" w:rsidP="00DA3E67">
      <w:pPr>
        <w:pStyle w:val="af7"/>
        <w:spacing w:before="0" w:beforeAutospacing="0" w:after="0" w:afterAutospacing="0" w:line="360" w:lineRule="auto"/>
        <w:ind w:firstLine="709"/>
        <w:jc w:val="both"/>
        <w:rPr>
          <w:sz w:val="28"/>
          <w:highlight w:val="green"/>
        </w:rPr>
      </w:pPr>
      <w:r w:rsidRPr="006212EB">
        <w:rPr>
          <w:sz w:val="28"/>
          <w:highlight w:val="green"/>
        </w:rPr>
        <w:t>б) классов по</w:t>
      </w:r>
      <w:r w:rsidR="00F61E93" w:rsidRPr="006212EB">
        <w:rPr>
          <w:sz w:val="28"/>
          <w:highlight w:val="green"/>
        </w:rPr>
        <w:t xml:space="preserve"> прочности на осевое растяжение: B</w:t>
      </w:r>
      <w:r w:rsidR="00F61E93" w:rsidRPr="006212EB">
        <w:rPr>
          <w:i/>
          <w:sz w:val="28"/>
          <w:highlight w:val="green"/>
          <w:vertAlign w:val="subscript"/>
        </w:rPr>
        <w:t>t</w:t>
      </w:r>
      <w:r w:rsidR="00F61E93" w:rsidRPr="006212EB">
        <w:rPr>
          <w:sz w:val="28"/>
          <w:highlight w:val="green"/>
        </w:rPr>
        <w:t xml:space="preserve">0,8; </w:t>
      </w:r>
      <w:r w:rsidR="00F61E93" w:rsidRPr="006212EB">
        <w:rPr>
          <w:sz w:val="28"/>
          <w:highlight w:val="green"/>
          <w:lang w:val="en-US"/>
        </w:rPr>
        <w:t>B</w:t>
      </w:r>
      <w:r w:rsidR="00F61E93" w:rsidRPr="006212EB">
        <w:rPr>
          <w:i/>
          <w:sz w:val="28"/>
          <w:highlight w:val="green"/>
          <w:vertAlign w:val="subscript"/>
          <w:lang w:val="en-US"/>
        </w:rPr>
        <w:t>t</w:t>
      </w:r>
      <w:r w:rsidR="00F61E93" w:rsidRPr="006212EB">
        <w:rPr>
          <w:sz w:val="28"/>
          <w:highlight w:val="green"/>
        </w:rPr>
        <w:t xml:space="preserve">1,2; </w:t>
      </w:r>
      <w:r w:rsidR="00F61E93" w:rsidRPr="006212EB">
        <w:rPr>
          <w:sz w:val="28"/>
          <w:highlight w:val="green"/>
          <w:lang w:val="en-US"/>
        </w:rPr>
        <w:t>B</w:t>
      </w:r>
      <w:r w:rsidR="00F61E93" w:rsidRPr="006212EB">
        <w:rPr>
          <w:i/>
          <w:sz w:val="28"/>
          <w:highlight w:val="green"/>
          <w:vertAlign w:val="subscript"/>
          <w:lang w:val="en-US"/>
        </w:rPr>
        <w:t>t</w:t>
      </w:r>
      <w:r w:rsidR="00F61E93" w:rsidRPr="006212EB">
        <w:rPr>
          <w:sz w:val="28"/>
          <w:highlight w:val="green"/>
        </w:rPr>
        <w:t xml:space="preserve">1,6; </w:t>
      </w:r>
      <w:r w:rsidR="00F61E93" w:rsidRPr="006212EB">
        <w:rPr>
          <w:sz w:val="28"/>
          <w:highlight w:val="green"/>
          <w:lang w:val="en-US"/>
        </w:rPr>
        <w:t>B</w:t>
      </w:r>
      <w:r w:rsidR="00F61E93" w:rsidRPr="006212EB">
        <w:rPr>
          <w:i/>
          <w:sz w:val="28"/>
          <w:highlight w:val="green"/>
          <w:vertAlign w:val="subscript"/>
          <w:lang w:val="en-US"/>
        </w:rPr>
        <w:t>t</w:t>
      </w:r>
      <w:r w:rsidR="00F61E93" w:rsidRPr="006212EB">
        <w:rPr>
          <w:sz w:val="28"/>
          <w:highlight w:val="green"/>
        </w:rPr>
        <w:t xml:space="preserve">2,0; </w:t>
      </w:r>
      <w:r w:rsidR="00F61E93" w:rsidRPr="006212EB">
        <w:rPr>
          <w:sz w:val="28"/>
          <w:highlight w:val="green"/>
          <w:lang w:val="en-US"/>
        </w:rPr>
        <w:t>B</w:t>
      </w:r>
      <w:r w:rsidR="00F61E93" w:rsidRPr="006212EB">
        <w:rPr>
          <w:i/>
          <w:sz w:val="28"/>
          <w:highlight w:val="green"/>
          <w:vertAlign w:val="subscript"/>
          <w:lang w:val="en-US"/>
        </w:rPr>
        <w:t>t</w:t>
      </w:r>
      <w:r w:rsidR="00F61E93" w:rsidRPr="006212EB">
        <w:rPr>
          <w:sz w:val="28"/>
          <w:highlight w:val="green"/>
        </w:rPr>
        <w:t xml:space="preserve">2,4; </w:t>
      </w:r>
      <w:r w:rsidR="00F61E93" w:rsidRPr="006212EB">
        <w:rPr>
          <w:sz w:val="28"/>
          <w:highlight w:val="green"/>
          <w:lang w:val="en-US"/>
        </w:rPr>
        <w:t>B</w:t>
      </w:r>
      <w:r w:rsidR="00F61E93" w:rsidRPr="006212EB">
        <w:rPr>
          <w:i/>
          <w:sz w:val="28"/>
          <w:highlight w:val="green"/>
          <w:vertAlign w:val="subscript"/>
          <w:lang w:val="en-US"/>
        </w:rPr>
        <w:t>t</w:t>
      </w:r>
      <w:r w:rsidR="00F61E93" w:rsidRPr="006212EB">
        <w:rPr>
          <w:sz w:val="28"/>
          <w:highlight w:val="green"/>
        </w:rPr>
        <w:t xml:space="preserve">2,8; </w:t>
      </w:r>
      <w:r w:rsidR="00F61E93" w:rsidRPr="006212EB">
        <w:rPr>
          <w:sz w:val="28"/>
          <w:highlight w:val="green"/>
          <w:lang w:val="en-US"/>
        </w:rPr>
        <w:t>B</w:t>
      </w:r>
      <w:r w:rsidR="00F61E93" w:rsidRPr="006212EB">
        <w:rPr>
          <w:i/>
          <w:sz w:val="28"/>
          <w:highlight w:val="green"/>
          <w:vertAlign w:val="subscript"/>
          <w:lang w:val="en-US"/>
        </w:rPr>
        <w:t>t</w:t>
      </w:r>
      <w:r w:rsidR="00F61E93" w:rsidRPr="006212EB">
        <w:rPr>
          <w:sz w:val="28"/>
          <w:highlight w:val="green"/>
        </w:rPr>
        <w:t xml:space="preserve">3,2; </w:t>
      </w:r>
    </w:p>
    <w:p w14:paraId="5C96AB43" w14:textId="0C9A1EAB" w:rsidR="00F61E93" w:rsidRPr="006212EB" w:rsidRDefault="00F61E93" w:rsidP="00DA3E67">
      <w:pPr>
        <w:pStyle w:val="af7"/>
        <w:spacing w:before="0" w:beforeAutospacing="0" w:after="0" w:afterAutospacing="0" w:line="360" w:lineRule="auto"/>
        <w:ind w:firstLine="709"/>
        <w:jc w:val="both"/>
        <w:rPr>
          <w:sz w:val="28"/>
          <w:highlight w:val="green"/>
        </w:rPr>
      </w:pPr>
      <w:r w:rsidRPr="006212EB">
        <w:rPr>
          <w:sz w:val="28"/>
          <w:highlight w:val="green"/>
        </w:rPr>
        <w:t xml:space="preserve">в) </w:t>
      </w:r>
      <w:r w:rsidR="00A80B68" w:rsidRPr="006212EB">
        <w:rPr>
          <w:sz w:val="28"/>
          <w:highlight w:val="green"/>
        </w:rPr>
        <w:t xml:space="preserve">марок </w:t>
      </w:r>
      <w:r w:rsidRPr="006212EB">
        <w:rPr>
          <w:sz w:val="28"/>
          <w:highlight w:val="green"/>
        </w:rPr>
        <w:t>по морозостойкости: F100, F150, F200, F300, F400, F500;</w:t>
      </w:r>
    </w:p>
    <w:p w14:paraId="1B351D2E" w14:textId="364A629C" w:rsidR="00F61E93" w:rsidRPr="00F61E93" w:rsidRDefault="00F61E93" w:rsidP="00DA3E67">
      <w:pPr>
        <w:pStyle w:val="af7"/>
        <w:spacing w:before="0" w:beforeAutospacing="0" w:after="0" w:afterAutospacing="0" w:line="360" w:lineRule="auto"/>
        <w:ind w:firstLine="709"/>
        <w:jc w:val="both"/>
        <w:rPr>
          <w:sz w:val="28"/>
        </w:rPr>
      </w:pPr>
      <w:r w:rsidRPr="006212EB">
        <w:rPr>
          <w:sz w:val="28"/>
          <w:highlight w:val="green"/>
        </w:rPr>
        <w:t xml:space="preserve">г) </w:t>
      </w:r>
      <w:r w:rsidR="00A80B68" w:rsidRPr="006212EB">
        <w:rPr>
          <w:sz w:val="28"/>
          <w:highlight w:val="green"/>
        </w:rPr>
        <w:t xml:space="preserve">марок </w:t>
      </w:r>
      <w:r w:rsidRPr="006212EB">
        <w:rPr>
          <w:sz w:val="28"/>
          <w:highlight w:val="green"/>
        </w:rPr>
        <w:t>по водонепроницаемости: W6, W8, W10, W12.</w:t>
      </w:r>
    </w:p>
    <w:p w14:paraId="5FAD4081" w14:textId="2AD981A7" w:rsidR="00F61E93" w:rsidRPr="00F61E93" w:rsidRDefault="00F61E93" w:rsidP="00DA3E67">
      <w:pPr>
        <w:spacing w:line="360" w:lineRule="auto"/>
        <w:ind w:firstLine="709"/>
        <w:jc w:val="both"/>
        <w:rPr>
          <w:sz w:val="28"/>
          <w:szCs w:val="24"/>
        </w:rPr>
      </w:pPr>
      <w:r w:rsidRPr="00F61E93">
        <w:rPr>
          <w:sz w:val="28"/>
          <w:szCs w:val="24"/>
        </w:rPr>
        <w:t xml:space="preserve">5.1.3 </w:t>
      </w:r>
      <w:r w:rsidRPr="008F28AE">
        <w:rPr>
          <w:sz w:val="28"/>
          <w:szCs w:val="24"/>
          <w:highlight w:val="green"/>
        </w:rPr>
        <w:t>Возраст бетона, отвечающий его классу по прочности на сжатие и осевое растяжение, назначается при проектировании исходя из возможных реальных сроков фактического нагружения конструкций проектными нагрузками, способа воздействия, условий твердения бетона. При отсутствии этих дан</w:t>
      </w:r>
      <w:r w:rsidR="00A80B68" w:rsidRPr="008F28AE">
        <w:rPr>
          <w:sz w:val="28"/>
          <w:szCs w:val="24"/>
          <w:highlight w:val="green"/>
        </w:rPr>
        <w:t>ных класс бетона устанавливают</w:t>
      </w:r>
      <w:r w:rsidRPr="008F28AE">
        <w:rPr>
          <w:sz w:val="28"/>
          <w:szCs w:val="24"/>
          <w:highlight w:val="green"/>
        </w:rPr>
        <w:t xml:space="preserve"> в возрасте 28 сут</w:t>
      </w:r>
      <w:r w:rsidR="00BC1C81" w:rsidRPr="008F28AE">
        <w:rPr>
          <w:sz w:val="28"/>
          <w:szCs w:val="24"/>
          <w:highlight w:val="green"/>
        </w:rPr>
        <w:t>.</w:t>
      </w:r>
    </w:p>
    <w:p w14:paraId="14908A0E" w14:textId="6BBABBBD" w:rsidR="00F61E93" w:rsidRPr="00F61E93" w:rsidRDefault="00F61E93" w:rsidP="00DA3E67">
      <w:pPr>
        <w:spacing w:line="360" w:lineRule="auto"/>
        <w:ind w:firstLine="709"/>
        <w:jc w:val="both"/>
        <w:rPr>
          <w:sz w:val="28"/>
          <w:szCs w:val="24"/>
        </w:rPr>
      </w:pPr>
      <w:r w:rsidRPr="008F28AE">
        <w:rPr>
          <w:sz w:val="28"/>
          <w:szCs w:val="24"/>
          <w:highlight w:val="green"/>
        </w:rPr>
        <w:lastRenderedPageBreak/>
        <w:t>Значение отпускной прочности бетона в элементах сборных конструкций следует назначать в соответ</w:t>
      </w:r>
      <w:r w:rsidR="00BC1C81" w:rsidRPr="008F28AE">
        <w:rPr>
          <w:sz w:val="28"/>
          <w:szCs w:val="24"/>
          <w:highlight w:val="green"/>
        </w:rPr>
        <w:t>ствии с указаниями ГОСТ 13015</w:t>
      </w:r>
      <w:r w:rsidRPr="008F28AE">
        <w:rPr>
          <w:sz w:val="28"/>
          <w:szCs w:val="24"/>
          <w:highlight w:val="green"/>
        </w:rPr>
        <w:t xml:space="preserve"> и стандартов на конструкции конкретных видов.</w:t>
      </w:r>
    </w:p>
    <w:p w14:paraId="080CF1DD" w14:textId="0FFA0AD1" w:rsidR="00F61E93" w:rsidRPr="003230D6" w:rsidRDefault="00F61E93" w:rsidP="00DA3E67">
      <w:pPr>
        <w:spacing w:line="360" w:lineRule="auto"/>
        <w:ind w:firstLine="709"/>
        <w:jc w:val="both"/>
        <w:rPr>
          <w:sz w:val="28"/>
          <w:szCs w:val="24"/>
          <w:highlight w:val="green"/>
        </w:rPr>
      </w:pPr>
      <w:r w:rsidRPr="003230D6">
        <w:rPr>
          <w:sz w:val="28"/>
          <w:szCs w:val="24"/>
          <w:highlight w:val="green"/>
        </w:rPr>
        <w:t xml:space="preserve">5.1.4 Для предварительно напряженных армоцементных конструкций класс бетона по прочности на сжатие, в котором расположена напрягаемая арматура, должен </w:t>
      </w:r>
      <w:r w:rsidR="00A80B68" w:rsidRPr="003230D6">
        <w:rPr>
          <w:sz w:val="28"/>
          <w:szCs w:val="24"/>
          <w:highlight w:val="green"/>
        </w:rPr>
        <w:t>быть принят</w:t>
      </w:r>
      <w:r w:rsidRPr="003230D6">
        <w:rPr>
          <w:sz w:val="28"/>
          <w:szCs w:val="24"/>
          <w:highlight w:val="green"/>
        </w:rPr>
        <w:t xml:space="preserve"> в зависимости от вида и класса напрягаемой арматуры, ее диаметра и </w:t>
      </w:r>
      <w:proofErr w:type="gramStart"/>
      <w:r w:rsidRPr="003230D6">
        <w:rPr>
          <w:sz w:val="28"/>
          <w:szCs w:val="24"/>
          <w:highlight w:val="green"/>
        </w:rPr>
        <w:t>наличия анкерных устройств</w:t>
      </w:r>
      <w:proofErr w:type="gramEnd"/>
      <w:r w:rsidRPr="003230D6">
        <w:rPr>
          <w:sz w:val="28"/>
          <w:szCs w:val="24"/>
          <w:highlight w:val="green"/>
        </w:rPr>
        <w:t xml:space="preserve"> не ни</w:t>
      </w:r>
      <w:r w:rsidR="006D03C4" w:rsidRPr="003230D6">
        <w:rPr>
          <w:sz w:val="28"/>
          <w:szCs w:val="24"/>
          <w:highlight w:val="green"/>
        </w:rPr>
        <w:t>же указанного в СП 63.13330</w:t>
      </w:r>
      <w:r w:rsidRPr="003230D6">
        <w:rPr>
          <w:sz w:val="28"/>
          <w:szCs w:val="24"/>
          <w:highlight w:val="green"/>
        </w:rPr>
        <w:t>.</w:t>
      </w:r>
    </w:p>
    <w:p w14:paraId="73A7564B" w14:textId="71ADB04F" w:rsidR="00F61E93" w:rsidRPr="00F61E93" w:rsidRDefault="00F61E93" w:rsidP="00DA3E67">
      <w:pPr>
        <w:spacing w:line="360" w:lineRule="auto"/>
        <w:ind w:firstLine="709"/>
        <w:jc w:val="both"/>
        <w:rPr>
          <w:sz w:val="28"/>
          <w:szCs w:val="24"/>
        </w:rPr>
      </w:pPr>
      <w:r w:rsidRPr="003230D6">
        <w:rPr>
          <w:sz w:val="28"/>
          <w:szCs w:val="24"/>
          <w:highlight w:val="green"/>
        </w:rPr>
        <w:t>Передаточная прочность бетона назначается в соответствии с требовани</w:t>
      </w:r>
      <w:r w:rsidR="006D03C4" w:rsidRPr="003230D6">
        <w:rPr>
          <w:sz w:val="28"/>
          <w:szCs w:val="24"/>
          <w:highlight w:val="green"/>
        </w:rPr>
        <w:t>ями СП 63.13330</w:t>
      </w:r>
      <w:r w:rsidRPr="003230D6">
        <w:rPr>
          <w:sz w:val="28"/>
          <w:szCs w:val="24"/>
          <w:highlight w:val="green"/>
        </w:rPr>
        <w:t>.</w:t>
      </w:r>
    </w:p>
    <w:p w14:paraId="0A9C2D6A" w14:textId="61F0F8C1" w:rsidR="00F61E93" w:rsidRPr="00F61E93" w:rsidRDefault="00943F31" w:rsidP="00DA3E67">
      <w:pPr>
        <w:spacing w:line="360" w:lineRule="auto"/>
        <w:ind w:firstLine="709"/>
        <w:jc w:val="both"/>
        <w:rPr>
          <w:sz w:val="28"/>
          <w:szCs w:val="24"/>
        </w:rPr>
      </w:pPr>
      <w:r w:rsidRPr="003230D6">
        <w:rPr>
          <w:sz w:val="28"/>
          <w:szCs w:val="24"/>
          <w:highlight w:val="green"/>
        </w:rPr>
        <w:t>5.1.5</w:t>
      </w:r>
      <w:r w:rsidR="00F61E93" w:rsidRPr="003230D6">
        <w:rPr>
          <w:sz w:val="28"/>
          <w:szCs w:val="24"/>
          <w:highlight w:val="green"/>
        </w:rPr>
        <w:t xml:space="preserve"> Для замоноличивания стыков армоцементных конструкций класс бетона следует принимать в зависимости от условий работы соединяемых элементов, но не менее, чем класс бетона соединяемых элементов.</w:t>
      </w:r>
    </w:p>
    <w:p w14:paraId="2486E672" w14:textId="1BF69E54" w:rsidR="00F61E93" w:rsidRPr="00F61E93" w:rsidRDefault="00943F31" w:rsidP="00DA3E67">
      <w:pPr>
        <w:spacing w:line="360" w:lineRule="auto"/>
        <w:ind w:firstLine="709"/>
        <w:jc w:val="both"/>
        <w:rPr>
          <w:sz w:val="28"/>
          <w:szCs w:val="24"/>
        </w:rPr>
      </w:pPr>
      <w:r w:rsidRPr="003230D6">
        <w:rPr>
          <w:sz w:val="28"/>
          <w:szCs w:val="24"/>
          <w:highlight w:val="green"/>
        </w:rPr>
        <w:t>5.1.6</w:t>
      </w:r>
      <w:r w:rsidR="00F61E93" w:rsidRPr="003230D6">
        <w:rPr>
          <w:sz w:val="28"/>
          <w:szCs w:val="24"/>
          <w:highlight w:val="green"/>
        </w:rPr>
        <w:t xml:space="preserve"> Минимальные марки мелкозернистого бетона по морозостойкости и водонепроницаемости для армоцементных конструкций, в зависимости от услов</w:t>
      </w:r>
      <w:r w:rsidR="00A80B68" w:rsidRPr="003230D6">
        <w:rPr>
          <w:sz w:val="28"/>
          <w:szCs w:val="24"/>
          <w:highlight w:val="green"/>
        </w:rPr>
        <w:t>ий их работы, должны принимать</w:t>
      </w:r>
      <w:r w:rsidR="00F61E93" w:rsidRPr="003230D6">
        <w:rPr>
          <w:sz w:val="28"/>
          <w:szCs w:val="24"/>
          <w:highlight w:val="green"/>
        </w:rPr>
        <w:t xml:space="preserve"> в соответствии</w:t>
      </w:r>
      <w:r w:rsidR="006D03C4" w:rsidRPr="003230D6">
        <w:rPr>
          <w:sz w:val="28"/>
          <w:szCs w:val="24"/>
          <w:highlight w:val="green"/>
        </w:rPr>
        <w:t xml:space="preserve"> с требованиями СП 63.13330 и СП 28.13330</w:t>
      </w:r>
      <w:r w:rsidR="00F61E93" w:rsidRPr="003230D6">
        <w:rPr>
          <w:sz w:val="28"/>
          <w:szCs w:val="24"/>
          <w:highlight w:val="green"/>
        </w:rPr>
        <w:t>.</w:t>
      </w:r>
    </w:p>
    <w:p w14:paraId="40DF1533" w14:textId="298468E4" w:rsidR="00F61E93" w:rsidRDefault="00943F31" w:rsidP="00DA3E67">
      <w:pPr>
        <w:spacing w:line="360" w:lineRule="auto"/>
        <w:ind w:firstLine="709"/>
        <w:jc w:val="both"/>
        <w:rPr>
          <w:sz w:val="24"/>
          <w:szCs w:val="24"/>
        </w:rPr>
      </w:pPr>
      <w:r w:rsidRPr="003230D6">
        <w:rPr>
          <w:sz w:val="28"/>
          <w:szCs w:val="24"/>
          <w:highlight w:val="green"/>
        </w:rPr>
        <w:t>5.1.7</w:t>
      </w:r>
      <w:r w:rsidR="00F61E93" w:rsidRPr="003230D6">
        <w:rPr>
          <w:sz w:val="28"/>
          <w:szCs w:val="24"/>
          <w:highlight w:val="green"/>
        </w:rPr>
        <w:t xml:space="preserve"> Для замоноличивания стыков элементов сборных конструкций, которые в процессе эксплуатации или монтажа могут подвергаться воздействию отрицательных температур наружного воздуха, следует применять бетон марок по морозостойкости и водонепроницаемости не ниже марок, принятых для стыкуемых элементов.</w:t>
      </w:r>
    </w:p>
    <w:p w14:paraId="4684E65E" w14:textId="5F24B529" w:rsidR="00F61E93" w:rsidRPr="00A12426" w:rsidRDefault="00F61E93" w:rsidP="00A80B68">
      <w:pPr>
        <w:spacing w:before="200" w:after="200"/>
        <w:ind w:firstLine="709"/>
        <w:jc w:val="both"/>
        <w:rPr>
          <w:b/>
          <w:sz w:val="28"/>
          <w:szCs w:val="24"/>
        </w:rPr>
      </w:pPr>
      <w:r w:rsidRPr="00A12426">
        <w:rPr>
          <w:b/>
          <w:sz w:val="28"/>
          <w:szCs w:val="24"/>
        </w:rPr>
        <w:t>Нормативные и расчетные характеристики мелкозернистого бетона</w:t>
      </w:r>
    </w:p>
    <w:p w14:paraId="738678F7" w14:textId="671CA52E" w:rsidR="00F61E93" w:rsidRPr="00F61E93" w:rsidRDefault="00943F31" w:rsidP="00DA3E67">
      <w:pPr>
        <w:spacing w:before="200" w:line="360" w:lineRule="auto"/>
        <w:ind w:firstLine="709"/>
        <w:jc w:val="both"/>
        <w:rPr>
          <w:sz w:val="28"/>
          <w:szCs w:val="24"/>
        </w:rPr>
      </w:pPr>
      <w:r w:rsidRPr="003230D6">
        <w:rPr>
          <w:sz w:val="28"/>
          <w:szCs w:val="24"/>
          <w:highlight w:val="green"/>
        </w:rPr>
        <w:t>5.1.8</w:t>
      </w:r>
      <w:r w:rsidR="00F61E93" w:rsidRPr="003230D6">
        <w:rPr>
          <w:sz w:val="28"/>
          <w:szCs w:val="24"/>
          <w:highlight w:val="green"/>
        </w:rPr>
        <w:t xml:space="preserve"> Нормативные и расчетные сопротивления мелкозернистого бетона, а также коэффициенты условий работы следует принимать в соответствии с ука</w:t>
      </w:r>
      <w:r w:rsidR="006D03C4" w:rsidRPr="003230D6">
        <w:rPr>
          <w:sz w:val="28"/>
          <w:szCs w:val="24"/>
          <w:highlight w:val="green"/>
        </w:rPr>
        <w:t>заниями СП 63.13330</w:t>
      </w:r>
      <w:r w:rsidR="00F61E93" w:rsidRPr="003230D6">
        <w:rPr>
          <w:sz w:val="28"/>
          <w:szCs w:val="24"/>
          <w:highlight w:val="green"/>
        </w:rPr>
        <w:t>.</w:t>
      </w:r>
    </w:p>
    <w:p w14:paraId="08DB8D40" w14:textId="1D0DCBC3" w:rsidR="00F61E93" w:rsidRPr="003230D6" w:rsidRDefault="00943F31" w:rsidP="00DA3E67">
      <w:pPr>
        <w:spacing w:line="360" w:lineRule="auto"/>
        <w:ind w:firstLine="709"/>
        <w:jc w:val="both"/>
        <w:rPr>
          <w:sz w:val="28"/>
          <w:szCs w:val="24"/>
          <w:highlight w:val="green"/>
        </w:rPr>
      </w:pPr>
      <w:r>
        <w:rPr>
          <w:sz w:val="28"/>
          <w:szCs w:val="24"/>
        </w:rPr>
        <w:t>5</w:t>
      </w:r>
      <w:r w:rsidRPr="003230D6">
        <w:rPr>
          <w:sz w:val="28"/>
          <w:szCs w:val="24"/>
          <w:highlight w:val="green"/>
        </w:rPr>
        <w:t>.1.9</w:t>
      </w:r>
      <w:r w:rsidR="00F61E93" w:rsidRPr="003230D6">
        <w:rPr>
          <w:sz w:val="28"/>
          <w:szCs w:val="24"/>
          <w:highlight w:val="green"/>
        </w:rPr>
        <w:t xml:space="preserve"> Если проверяемый участок армоцементной конструкции работает в условиях двухосного (разнозначного) напряженного состояния, расчетное сопротивление растяжению мелкозернистого бетона для предельных состояний первой группы необходимо дополнительно умножать на коэффициент условий </w:t>
      </w:r>
      <w:r w:rsidR="00F61E93" w:rsidRPr="003230D6">
        <w:rPr>
          <w:sz w:val="28"/>
          <w:szCs w:val="24"/>
          <w:highlight w:val="green"/>
        </w:rPr>
        <w:lastRenderedPageBreak/>
        <w:t xml:space="preserve">работы </w:t>
      </w:r>
      <w:r w:rsidR="00F61E93" w:rsidRPr="003230D6">
        <w:rPr>
          <w:sz w:val="28"/>
          <w:szCs w:val="24"/>
          <w:highlight w:val="green"/>
        </w:rPr>
        <w:sym w:font="Symbol" w:char="F067"/>
      </w:r>
      <w:r w:rsidR="00F61E93" w:rsidRPr="003230D6">
        <w:rPr>
          <w:i/>
          <w:sz w:val="28"/>
          <w:szCs w:val="24"/>
          <w:highlight w:val="green"/>
          <w:vertAlign w:val="subscript"/>
          <w:lang w:val="en-US"/>
        </w:rPr>
        <w:t>b</w:t>
      </w:r>
      <w:r w:rsidR="00F61E93" w:rsidRPr="003230D6">
        <w:rPr>
          <w:sz w:val="28"/>
          <w:szCs w:val="24"/>
          <w:highlight w:val="green"/>
        </w:rPr>
        <w:t xml:space="preserve">, который принимается в зависимости от отношения напряжений </w:t>
      </w:r>
      <w:r w:rsidR="00F61E93" w:rsidRPr="003230D6">
        <w:rPr>
          <w:sz w:val="28"/>
          <w:szCs w:val="24"/>
          <w:highlight w:val="green"/>
        </w:rPr>
        <w:sym w:font="Symbol" w:char="F073"/>
      </w:r>
      <w:r w:rsidR="00F61E93" w:rsidRPr="003230D6">
        <w:rPr>
          <w:i/>
          <w:sz w:val="28"/>
          <w:szCs w:val="24"/>
          <w:highlight w:val="green"/>
          <w:vertAlign w:val="subscript"/>
          <w:lang w:val="en-US"/>
        </w:rPr>
        <w:t>x</w:t>
      </w:r>
      <w:r w:rsidR="00F61E93" w:rsidRPr="003230D6">
        <w:rPr>
          <w:i/>
          <w:sz w:val="28"/>
          <w:szCs w:val="24"/>
          <w:highlight w:val="green"/>
        </w:rPr>
        <w:t>/</w:t>
      </w:r>
      <w:r w:rsidR="00F61E93" w:rsidRPr="003230D6">
        <w:rPr>
          <w:sz w:val="28"/>
          <w:szCs w:val="24"/>
          <w:highlight w:val="green"/>
          <w:lang w:val="en-US"/>
        </w:rPr>
        <w:sym w:font="Symbol" w:char="F073"/>
      </w:r>
      <w:r w:rsidR="00F61E93" w:rsidRPr="003230D6">
        <w:rPr>
          <w:i/>
          <w:sz w:val="28"/>
          <w:szCs w:val="24"/>
          <w:highlight w:val="green"/>
          <w:vertAlign w:val="subscript"/>
          <w:lang w:val="en-US"/>
        </w:rPr>
        <w:t>y</w:t>
      </w:r>
      <w:r w:rsidR="00F61E93" w:rsidRPr="003230D6">
        <w:rPr>
          <w:sz w:val="28"/>
          <w:szCs w:val="24"/>
          <w:highlight w:val="green"/>
        </w:rPr>
        <w:t xml:space="preserve"> или </w:t>
      </w:r>
      <w:r w:rsidR="00F61E93" w:rsidRPr="003230D6">
        <w:rPr>
          <w:sz w:val="28"/>
          <w:szCs w:val="24"/>
          <w:highlight w:val="green"/>
        </w:rPr>
        <w:sym w:font="Symbol" w:char="F073"/>
      </w:r>
      <w:r w:rsidR="00F61E93" w:rsidRPr="003230D6">
        <w:rPr>
          <w:i/>
          <w:sz w:val="28"/>
          <w:szCs w:val="24"/>
          <w:highlight w:val="green"/>
          <w:vertAlign w:val="subscript"/>
          <w:lang w:val="en-US"/>
        </w:rPr>
        <w:t>y</w:t>
      </w:r>
      <w:r w:rsidR="00F61E93" w:rsidRPr="003230D6">
        <w:rPr>
          <w:i/>
          <w:sz w:val="28"/>
          <w:szCs w:val="24"/>
          <w:highlight w:val="green"/>
        </w:rPr>
        <w:t>/</w:t>
      </w:r>
      <w:r w:rsidR="00F61E93" w:rsidRPr="003230D6">
        <w:rPr>
          <w:sz w:val="28"/>
          <w:szCs w:val="24"/>
          <w:highlight w:val="green"/>
          <w:lang w:val="en-US"/>
        </w:rPr>
        <w:sym w:font="Symbol" w:char="F073"/>
      </w:r>
      <w:r w:rsidR="00F61E93" w:rsidRPr="003230D6">
        <w:rPr>
          <w:i/>
          <w:sz w:val="28"/>
          <w:szCs w:val="24"/>
          <w:highlight w:val="green"/>
          <w:vertAlign w:val="subscript"/>
          <w:lang w:val="en-US"/>
        </w:rPr>
        <w:t>x</w:t>
      </w:r>
      <w:r w:rsidR="00A80B68" w:rsidRPr="003230D6">
        <w:rPr>
          <w:sz w:val="28"/>
          <w:szCs w:val="24"/>
          <w:highlight w:val="green"/>
        </w:rPr>
        <w:t xml:space="preserve"> по таблице </w:t>
      </w:r>
      <w:r w:rsidR="00F61E93" w:rsidRPr="003230D6">
        <w:rPr>
          <w:sz w:val="28"/>
          <w:szCs w:val="24"/>
          <w:highlight w:val="green"/>
        </w:rPr>
        <w:t>3.</w:t>
      </w:r>
    </w:p>
    <w:p w14:paraId="00CC3BD5" w14:textId="56CA0A70" w:rsidR="00F61E93" w:rsidRPr="003230D6" w:rsidRDefault="00F61E93" w:rsidP="00DA3E67">
      <w:pPr>
        <w:spacing w:line="360" w:lineRule="auto"/>
        <w:ind w:firstLine="709"/>
        <w:jc w:val="both"/>
        <w:rPr>
          <w:sz w:val="28"/>
          <w:szCs w:val="24"/>
          <w:highlight w:val="green"/>
        </w:rPr>
      </w:pPr>
      <w:r w:rsidRPr="003230D6">
        <w:rPr>
          <w:sz w:val="28"/>
          <w:szCs w:val="24"/>
          <w:highlight w:val="green"/>
        </w:rPr>
        <w:t xml:space="preserve">Здесь </w:t>
      </w:r>
      <w:r w:rsidRPr="003230D6">
        <w:rPr>
          <w:sz w:val="28"/>
          <w:szCs w:val="24"/>
          <w:highlight w:val="green"/>
        </w:rPr>
        <w:sym w:font="Symbol" w:char="F073"/>
      </w:r>
      <w:r w:rsidRPr="003230D6">
        <w:rPr>
          <w:i/>
          <w:sz w:val="28"/>
          <w:szCs w:val="24"/>
          <w:highlight w:val="green"/>
          <w:vertAlign w:val="subscript"/>
          <w:lang w:val="en-US"/>
        </w:rPr>
        <w:t>x</w:t>
      </w:r>
      <w:r w:rsidRPr="003230D6">
        <w:rPr>
          <w:sz w:val="28"/>
          <w:szCs w:val="24"/>
          <w:highlight w:val="green"/>
        </w:rPr>
        <w:t xml:space="preserve"> и </w:t>
      </w:r>
      <w:r w:rsidRPr="003230D6">
        <w:rPr>
          <w:sz w:val="28"/>
          <w:szCs w:val="24"/>
          <w:highlight w:val="green"/>
          <w:lang w:val="en-US"/>
        </w:rPr>
        <w:sym w:font="Symbol" w:char="F073"/>
      </w:r>
      <w:r w:rsidRPr="003230D6">
        <w:rPr>
          <w:i/>
          <w:sz w:val="28"/>
          <w:szCs w:val="24"/>
          <w:highlight w:val="green"/>
          <w:vertAlign w:val="subscript"/>
          <w:lang w:val="en-US"/>
        </w:rPr>
        <w:t>y</w:t>
      </w:r>
      <w:r w:rsidRPr="003230D6">
        <w:rPr>
          <w:sz w:val="28"/>
          <w:szCs w:val="24"/>
          <w:highlight w:val="green"/>
        </w:rPr>
        <w:t xml:space="preserve"> - нормальные напряжения соответственно по направлению осей </w:t>
      </w:r>
      <w:r w:rsidRPr="003230D6">
        <w:rPr>
          <w:i/>
          <w:sz w:val="28"/>
          <w:szCs w:val="24"/>
          <w:highlight w:val="green"/>
          <w:lang w:val="en-US"/>
        </w:rPr>
        <w:t>x</w:t>
      </w:r>
      <w:r w:rsidRPr="003230D6">
        <w:rPr>
          <w:sz w:val="28"/>
          <w:szCs w:val="24"/>
          <w:highlight w:val="green"/>
        </w:rPr>
        <w:t xml:space="preserve"> и </w:t>
      </w:r>
      <w:r w:rsidRPr="003230D6">
        <w:rPr>
          <w:i/>
          <w:sz w:val="28"/>
          <w:szCs w:val="24"/>
          <w:highlight w:val="green"/>
          <w:lang w:val="en-US"/>
        </w:rPr>
        <w:t>y</w:t>
      </w:r>
      <w:r w:rsidRPr="003230D6">
        <w:rPr>
          <w:sz w:val="28"/>
          <w:szCs w:val="24"/>
          <w:highlight w:val="green"/>
        </w:rPr>
        <w:t>.</w:t>
      </w:r>
    </w:p>
    <w:p w14:paraId="3620016B" w14:textId="3D6B246F" w:rsidR="00F61E93" w:rsidRPr="003230D6" w:rsidRDefault="00F61E93" w:rsidP="00F61E93">
      <w:pPr>
        <w:rPr>
          <w:sz w:val="24"/>
          <w:szCs w:val="24"/>
          <w:highlight w:val="green"/>
        </w:rPr>
      </w:pPr>
      <w:r w:rsidRPr="003230D6">
        <w:rPr>
          <w:sz w:val="28"/>
          <w:szCs w:val="24"/>
          <w:highlight w:val="green"/>
        </w:rPr>
        <w:t>Т</w:t>
      </w:r>
      <w:r w:rsidR="00DA3E67" w:rsidRPr="003230D6">
        <w:rPr>
          <w:sz w:val="28"/>
          <w:szCs w:val="24"/>
          <w:highlight w:val="green"/>
        </w:rPr>
        <w:t xml:space="preserve"> </w:t>
      </w:r>
      <w:r w:rsidRPr="003230D6">
        <w:rPr>
          <w:sz w:val="28"/>
          <w:szCs w:val="24"/>
          <w:highlight w:val="green"/>
        </w:rPr>
        <w:t>а</w:t>
      </w:r>
      <w:r w:rsidR="00DA3E67" w:rsidRPr="003230D6">
        <w:rPr>
          <w:sz w:val="28"/>
          <w:szCs w:val="24"/>
          <w:highlight w:val="green"/>
        </w:rPr>
        <w:t xml:space="preserve"> </w:t>
      </w:r>
      <w:r w:rsidRPr="003230D6">
        <w:rPr>
          <w:sz w:val="28"/>
          <w:szCs w:val="24"/>
          <w:highlight w:val="green"/>
        </w:rPr>
        <w:t>б</w:t>
      </w:r>
      <w:r w:rsidR="00DA3E67" w:rsidRPr="003230D6">
        <w:rPr>
          <w:sz w:val="28"/>
          <w:szCs w:val="24"/>
          <w:highlight w:val="green"/>
        </w:rPr>
        <w:t xml:space="preserve"> </w:t>
      </w:r>
      <w:r w:rsidRPr="003230D6">
        <w:rPr>
          <w:sz w:val="28"/>
          <w:szCs w:val="24"/>
          <w:highlight w:val="green"/>
        </w:rPr>
        <w:t>л</w:t>
      </w:r>
      <w:r w:rsidR="00DA3E67" w:rsidRPr="003230D6">
        <w:rPr>
          <w:sz w:val="28"/>
          <w:szCs w:val="24"/>
          <w:highlight w:val="green"/>
        </w:rPr>
        <w:t xml:space="preserve"> </w:t>
      </w:r>
      <w:r w:rsidRPr="003230D6">
        <w:rPr>
          <w:sz w:val="28"/>
          <w:szCs w:val="24"/>
          <w:highlight w:val="green"/>
        </w:rPr>
        <w:t>и</w:t>
      </w:r>
      <w:r w:rsidR="00DA3E67" w:rsidRPr="003230D6">
        <w:rPr>
          <w:sz w:val="28"/>
          <w:szCs w:val="24"/>
          <w:highlight w:val="green"/>
        </w:rPr>
        <w:t xml:space="preserve"> </w:t>
      </w:r>
      <w:r w:rsidRPr="003230D6">
        <w:rPr>
          <w:sz w:val="28"/>
          <w:szCs w:val="24"/>
          <w:highlight w:val="green"/>
        </w:rPr>
        <w:t>ц</w:t>
      </w:r>
      <w:r w:rsidR="00DA3E67" w:rsidRPr="003230D6">
        <w:rPr>
          <w:sz w:val="28"/>
          <w:szCs w:val="24"/>
          <w:highlight w:val="green"/>
        </w:rPr>
        <w:t xml:space="preserve"> </w:t>
      </w:r>
      <w:r w:rsidRPr="003230D6">
        <w:rPr>
          <w:sz w:val="28"/>
          <w:szCs w:val="24"/>
          <w:highlight w:val="green"/>
        </w:rPr>
        <w:t>а 3 – Коэффициенты условий работы бетона</w:t>
      </w:r>
    </w:p>
    <w:p w14:paraId="04E331B4" w14:textId="77777777" w:rsidR="00F61E93" w:rsidRPr="003230D6" w:rsidRDefault="00F61E93" w:rsidP="00F61E93">
      <w:pPr>
        <w:jc w:val="both"/>
        <w:rPr>
          <w:highlight w:val="green"/>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261"/>
        <w:gridCol w:w="4261"/>
      </w:tblGrid>
      <w:tr w:rsidR="00F61E93" w:rsidRPr="003230D6" w14:paraId="0F5C2975" w14:textId="77777777" w:rsidTr="006D03C4">
        <w:trPr>
          <w:jc w:val="center"/>
        </w:trPr>
        <w:tc>
          <w:tcPr>
            <w:tcW w:w="4261" w:type="dxa"/>
            <w:tcBorders>
              <w:bottom w:val="single" w:sz="6" w:space="0" w:color="auto"/>
            </w:tcBorders>
          </w:tcPr>
          <w:p w14:paraId="1AF67E71" w14:textId="77777777" w:rsidR="00F61E93" w:rsidRPr="003230D6" w:rsidRDefault="00F61E93" w:rsidP="00AA726C">
            <w:pPr>
              <w:jc w:val="center"/>
              <w:rPr>
                <w:highlight w:val="green"/>
              </w:rPr>
            </w:pPr>
            <w:r w:rsidRPr="003230D6">
              <w:rPr>
                <w:highlight w:val="green"/>
              </w:rPr>
              <w:t>Отношение напряжений</w:t>
            </w:r>
            <w:r w:rsidR="00A80B68" w:rsidRPr="003230D6">
              <w:rPr>
                <w:position w:val="-32"/>
                <w:highlight w:val="green"/>
              </w:rPr>
              <w:object w:dxaOrig="1280" w:dyaOrig="740" w14:anchorId="0FED3A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7pt;height:36pt" o:ole="">
                  <v:imagedata r:id="rId17" o:title=""/>
                </v:shape>
                <o:OLEObject Type="Embed" ProgID="Equation.3" ShapeID="_x0000_i1025" DrawAspect="Content" ObjectID="_1763912206" r:id="rId18"/>
              </w:object>
            </w:r>
          </w:p>
        </w:tc>
        <w:tc>
          <w:tcPr>
            <w:tcW w:w="4261" w:type="dxa"/>
            <w:tcBorders>
              <w:bottom w:val="single" w:sz="6" w:space="0" w:color="auto"/>
            </w:tcBorders>
          </w:tcPr>
          <w:p w14:paraId="7D5D636E" w14:textId="77777777" w:rsidR="00F61E93" w:rsidRPr="003230D6" w:rsidRDefault="00F61E93" w:rsidP="00AA726C">
            <w:pPr>
              <w:jc w:val="center"/>
              <w:rPr>
                <w:highlight w:val="green"/>
              </w:rPr>
            </w:pPr>
          </w:p>
          <w:p w14:paraId="02BC5D83" w14:textId="77777777" w:rsidR="00F61E93" w:rsidRPr="003230D6" w:rsidRDefault="00F61E93" w:rsidP="00AA726C">
            <w:pPr>
              <w:jc w:val="center"/>
              <w:rPr>
                <w:highlight w:val="green"/>
              </w:rPr>
            </w:pPr>
            <w:r w:rsidRPr="003230D6">
              <w:rPr>
                <w:highlight w:val="green"/>
              </w:rPr>
              <w:t xml:space="preserve">Коэффициент условий работы бетона </w:t>
            </w:r>
            <w:r w:rsidRPr="003230D6">
              <w:rPr>
                <w:i/>
                <w:highlight w:val="green"/>
              </w:rPr>
              <w:sym w:font="Symbol" w:char="F067"/>
            </w:r>
            <w:r w:rsidRPr="003230D6">
              <w:rPr>
                <w:i/>
                <w:highlight w:val="green"/>
                <w:vertAlign w:val="subscript"/>
                <w:lang w:val="en-US"/>
              </w:rPr>
              <w:t>b</w:t>
            </w:r>
          </w:p>
        </w:tc>
      </w:tr>
      <w:tr w:rsidR="00F61E93" w:rsidRPr="003230D6" w14:paraId="2F36CC64" w14:textId="77777777" w:rsidTr="006D03C4">
        <w:trPr>
          <w:jc w:val="center"/>
        </w:trPr>
        <w:tc>
          <w:tcPr>
            <w:tcW w:w="4261" w:type="dxa"/>
            <w:tcBorders>
              <w:bottom w:val="single" w:sz="6" w:space="0" w:color="auto"/>
            </w:tcBorders>
          </w:tcPr>
          <w:p w14:paraId="5DAF3031" w14:textId="77777777" w:rsidR="00F61E93" w:rsidRPr="003230D6" w:rsidRDefault="00F61E93" w:rsidP="00AA726C">
            <w:pPr>
              <w:jc w:val="center"/>
              <w:rPr>
                <w:highlight w:val="green"/>
              </w:rPr>
            </w:pPr>
            <w:r w:rsidRPr="003230D6">
              <w:rPr>
                <w:highlight w:val="green"/>
              </w:rPr>
              <w:sym w:font="Symbol" w:char="F0B1"/>
            </w:r>
            <w:r w:rsidRPr="003230D6">
              <w:rPr>
                <w:highlight w:val="green"/>
              </w:rPr>
              <w:t>0</w:t>
            </w:r>
          </w:p>
          <w:p w14:paraId="24D8AB9B" w14:textId="03C573B4" w:rsidR="00F61E93" w:rsidRPr="003230D6" w:rsidRDefault="00A80B68" w:rsidP="00AA726C">
            <w:pPr>
              <w:jc w:val="center"/>
              <w:rPr>
                <w:highlight w:val="green"/>
              </w:rPr>
            </w:pPr>
            <w:r w:rsidRPr="003230D6">
              <w:rPr>
                <w:highlight w:val="green"/>
              </w:rPr>
              <w:t>–</w:t>
            </w:r>
            <w:r w:rsidR="00F61E93" w:rsidRPr="003230D6">
              <w:rPr>
                <w:highlight w:val="green"/>
              </w:rPr>
              <w:t>0,5</w:t>
            </w:r>
          </w:p>
          <w:p w14:paraId="273C310D" w14:textId="627B9AEF" w:rsidR="00F61E93" w:rsidRPr="003230D6" w:rsidRDefault="00A80B68" w:rsidP="00AA726C">
            <w:pPr>
              <w:jc w:val="center"/>
              <w:rPr>
                <w:highlight w:val="green"/>
              </w:rPr>
            </w:pPr>
            <w:r w:rsidRPr="003230D6">
              <w:rPr>
                <w:highlight w:val="green"/>
              </w:rPr>
              <w:t>–</w:t>
            </w:r>
            <w:r w:rsidR="00F61E93" w:rsidRPr="003230D6">
              <w:rPr>
                <w:highlight w:val="green"/>
              </w:rPr>
              <w:t>1</w:t>
            </w:r>
          </w:p>
        </w:tc>
        <w:tc>
          <w:tcPr>
            <w:tcW w:w="4261" w:type="dxa"/>
            <w:tcBorders>
              <w:bottom w:val="single" w:sz="6" w:space="0" w:color="auto"/>
            </w:tcBorders>
          </w:tcPr>
          <w:p w14:paraId="4B328E19" w14:textId="77777777" w:rsidR="00F61E93" w:rsidRPr="003230D6" w:rsidRDefault="00F61E93" w:rsidP="00AA726C">
            <w:pPr>
              <w:jc w:val="center"/>
              <w:rPr>
                <w:highlight w:val="green"/>
              </w:rPr>
            </w:pPr>
            <w:r w:rsidRPr="003230D6">
              <w:rPr>
                <w:highlight w:val="green"/>
              </w:rPr>
              <w:t>1</w:t>
            </w:r>
          </w:p>
          <w:p w14:paraId="6D822EC5" w14:textId="77777777" w:rsidR="00F61E93" w:rsidRPr="003230D6" w:rsidRDefault="00F61E93" w:rsidP="00AA726C">
            <w:pPr>
              <w:jc w:val="center"/>
              <w:rPr>
                <w:highlight w:val="green"/>
              </w:rPr>
            </w:pPr>
            <w:r w:rsidRPr="003230D6">
              <w:rPr>
                <w:highlight w:val="green"/>
              </w:rPr>
              <w:t>0,9</w:t>
            </w:r>
          </w:p>
          <w:p w14:paraId="364925AA" w14:textId="77777777" w:rsidR="00F61E93" w:rsidRPr="003230D6" w:rsidRDefault="00F61E93" w:rsidP="00AA726C">
            <w:pPr>
              <w:jc w:val="center"/>
              <w:rPr>
                <w:highlight w:val="green"/>
              </w:rPr>
            </w:pPr>
            <w:r w:rsidRPr="003230D6">
              <w:rPr>
                <w:highlight w:val="green"/>
              </w:rPr>
              <w:t>0,8</w:t>
            </w:r>
          </w:p>
        </w:tc>
      </w:tr>
      <w:tr w:rsidR="00F61E93" w14:paraId="4EBBE2A2" w14:textId="77777777" w:rsidTr="006D03C4">
        <w:trPr>
          <w:jc w:val="center"/>
        </w:trPr>
        <w:tc>
          <w:tcPr>
            <w:tcW w:w="8522" w:type="dxa"/>
            <w:gridSpan w:val="2"/>
            <w:tcBorders>
              <w:top w:val="single" w:sz="6" w:space="0" w:color="auto"/>
            </w:tcBorders>
          </w:tcPr>
          <w:p w14:paraId="644BE5CD" w14:textId="6A9CD58D" w:rsidR="00F61E93" w:rsidRPr="00EE1227" w:rsidRDefault="00F61E93" w:rsidP="006D03C4">
            <w:pPr>
              <w:jc w:val="both"/>
            </w:pPr>
            <w:r w:rsidRPr="003230D6">
              <w:rPr>
                <w:highlight w:val="green"/>
              </w:rPr>
              <w:t>П р и м е ч а н и е</w:t>
            </w:r>
            <w:r w:rsidR="00A80B68" w:rsidRPr="003230D6">
              <w:rPr>
                <w:highlight w:val="green"/>
              </w:rPr>
              <w:t xml:space="preserve"> –</w:t>
            </w:r>
            <w:r w:rsidR="006D03C4" w:rsidRPr="003230D6">
              <w:rPr>
                <w:highlight w:val="green"/>
              </w:rPr>
              <w:t xml:space="preserve"> </w:t>
            </w:r>
            <w:proofErr w:type="gramStart"/>
            <w:r w:rsidRPr="003230D6">
              <w:rPr>
                <w:highlight w:val="green"/>
              </w:rPr>
              <w:t>Для  промежуточных</w:t>
            </w:r>
            <w:proofErr w:type="gramEnd"/>
            <w:r w:rsidRPr="003230D6">
              <w:rPr>
                <w:highlight w:val="green"/>
              </w:rPr>
              <w:t xml:space="preserve">  значений  отношения  напряжений  коэффициент  </w:t>
            </w:r>
            <w:r w:rsidRPr="003230D6">
              <w:rPr>
                <w:i/>
                <w:highlight w:val="green"/>
              </w:rPr>
              <w:sym w:font="Symbol" w:char="F067"/>
            </w:r>
            <w:r w:rsidRPr="003230D6">
              <w:rPr>
                <w:i/>
                <w:highlight w:val="green"/>
                <w:vertAlign w:val="subscript"/>
                <w:lang w:val="en-US"/>
              </w:rPr>
              <w:t>b</w:t>
            </w:r>
            <w:r w:rsidR="00A80B68" w:rsidRPr="003230D6">
              <w:rPr>
                <w:highlight w:val="green"/>
              </w:rPr>
              <w:t xml:space="preserve"> принимают</w:t>
            </w:r>
            <w:r w:rsidRPr="003230D6">
              <w:rPr>
                <w:highlight w:val="green"/>
              </w:rPr>
              <w:t xml:space="preserve"> по линейной интерполяции.</w:t>
            </w:r>
          </w:p>
        </w:tc>
      </w:tr>
    </w:tbl>
    <w:p w14:paraId="18F22FAE" w14:textId="77777777" w:rsidR="00F61E93" w:rsidRDefault="00F61E93" w:rsidP="00F61E93">
      <w:pPr>
        <w:ind w:firstLine="426"/>
        <w:jc w:val="both"/>
      </w:pPr>
    </w:p>
    <w:p w14:paraId="1E1BDCFC" w14:textId="463A3412" w:rsidR="00F61E93" w:rsidRPr="00F61E93" w:rsidRDefault="00943F31" w:rsidP="00DA3E67">
      <w:pPr>
        <w:tabs>
          <w:tab w:val="left" w:pos="284"/>
        </w:tabs>
        <w:spacing w:line="360" w:lineRule="auto"/>
        <w:ind w:firstLine="426"/>
        <w:jc w:val="both"/>
        <w:rPr>
          <w:sz w:val="28"/>
          <w:szCs w:val="24"/>
        </w:rPr>
      </w:pPr>
      <w:r w:rsidRPr="003230D6">
        <w:rPr>
          <w:sz w:val="28"/>
          <w:szCs w:val="24"/>
          <w:highlight w:val="green"/>
        </w:rPr>
        <w:t>5.1.10</w:t>
      </w:r>
      <w:r w:rsidR="00F61E93" w:rsidRPr="003230D6">
        <w:rPr>
          <w:sz w:val="28"/>
          <w:szCs w:val="24"/>
          <w:highlight w:val="green"/>
        </w:rPr>
        <w:t xml:space="preserve"> Значения начального модуля упругости мелкозернистого бетона при сжатии и растяжении </w:t>
      </w:r>
      <w:r w:rsidR="00F61E93" w:rsidRPr="003230D6">
        <w:rPr>
          <w:i/>
          <w:sz w:val="28"/>
          <w:szCs w:val="24"/>
          <w:highlight w:val="green"/>
        </w:rPr>
        <w:t>Е</w:t>
      </w:r>
      <w:r w:rsidR="00F61E93" w:rsidRPr="003230D6">
        <w:rPr>
          <w:i/>
          <w:sz w:val="28"/>
          <w:szCs w:val="24"/>
          <w:highlight w:val="green"/>
          <w:vertAlign w:val="subscript"/>
          <w:lang w:val="en-US"/>
        </w:rPr>
        <w:t>b</w:t>
      </w:r>
      <w:r w:rsidR="00F61E93" w:rsidRPr="003230D6">
        <w:rPr>
          <w:i/>
          <w:sz w:val="28"/>
          <w:szCs w:val="24"/>
          <w:highlight w:val="green"/>
          <w:vertAlign w:val="subscript"/>
        </w:rPr>
        <w:t xml:space="preserve"> </w:t>
      </w:r>
      <w:r w:rsidR="00D36392" w:rsidRPr="003230D6">
        <w:rPr>
          <w:sz w:val="28"/>
          <w:szCs w:val="24"/>
          <w:highlight w:val="green"/>
        </w:rPr>
        <w:t>для классов бетона В20</w:t>
      </w:r>
      <w:r w:rsidR="00EB70C3" w:rsidRPr="003230D6">
        <w:rPr>
          <w:sz w:val="28"/>
          <w:szCs w:val="24"/>
          <w:highlight w:val="green"/>
        </w:rPr>
        <w:t>–В6</w:t>
      </w:r>
      <w:r w:rsidR="00F61E93" w:rsidRPr="003230D6">
        <w:rPr>
          <w:sz w:val="28"/>
          <w:szCs w:val="24"/>
          <w:highlight w:val="green"/>
        </w:rPr>
        <w:t>0</w:t>
      </w:r>
      <w:r w:rsidR="00D36392" w:rsidRPr="003230D6">
        <w:rPr>
          <w:sz w:val="28"/>
          <w:szCs w:val="24"/>
          <w:highlight w:val="green"/>
        </w:rPr>
        <w:t xml:space="preserve"> принимают</w:t>
      </w:r>
      <w:r w:rsidR="006D03C4" w:rsidRPr="003230D6">
        <w:rPr>
          <w:sz w:val="28"/>
          <w:szCs w:val="24"/>
          <w:highlight w:val="green"/>
        </w:rPr>
        <w:t xml:space="preserve"> по СП 63.13330</w:t>
      </w:r>
      <w:r w:rsidR="00F61E93" w:rsidRPr="003230D6">
        <w:rPr>
          <w:sz w:val="28"/>
          <w:szCs w:val="24"/>
          <w:highlight w:val="green"/>
        </w:rPr>
        <w:t>.</w:t>
      </w:r>
    </w:p>
    <w:p w14:paraId="2DF980EC" w14:textId="7E81E3B7" w:rsidR="00F61E93" w:rsidRPr="00F61E93" w:rsidRDefault="00F61E93" w:rsidP="00DA3E67">
      <w:pPr>
        <w:spacing w:line="360" w:lineRule="auto"/>
        <w:ind w:firstLine="426"/>
        <w:jc w:val="both"/>
        <w:rPr>
          <w:sz w:val="28"/>
          <w:szCs w:val="24"/>
        </w:rPr>
      </w:pPr>
      <w:r w:rsidRPr="003230D6">
        <w:rPr>
          <w:sz w:val="28"/>
          <w:szCs w:val="24"/>
          <w:highlight w:val="green"/>
        </w:rPr>
        <w:t>При наличии данных о сорте цемента, составе бетона, условиях изготовления и т.</w:t>
      </w:r>
      <w:r w:rsidR="00D36392" w:rsidRPr="003230D6">
        <w:rPr>
          <w:sz w:val="28"/>
          <w:szCs w:val="24"/>
          <w:highlight w:val="green"/>
        </w:rPr>
        <w:t xml:space="preserve"> д. допустимо</w:t>
      </w:r>
      <w:r w:rsidRPr="003230D6">
        <w:rPr>
          <w:sz w:val="28"/>
          <w:szCs w:val="24"/>
          <w:highlight w:val="green"/>
        </w:rPr>
        <w:t xml:space="preserve"> принимать другие значения</w:t>
      </w:r>
      <w:r w:rsidRPr="003230D6">
        <w:rPr>
          <w:i/>
          <w:sz w:val="28"/>
          <w:szCs w:val="24"/>
          <w:highlight w:val="green"/>
        </w:rPr>
        <w:t xml:space="preserve"> Е</w:t>
      </w:r>
      <w:r w:rsidRPr="003230D6">
        <w:rPr>
          <w:i/>
          <w:sz w:val="28"/>
          <w:szCs w:val="24"/>
          <w:highlight w:val="green"/>
          <w:vertAlign w:val="subscript"/>
          <w:lang w:val="en-US"/>
        </w:rPr>
        <w:t>b</w:t>
      </w:r>
      <w:r w:rsidRPr="003230D6">
        <w:rPr>
          <w:sz w:val="28"/>
          <w:szCs w:val="24"/>
          <w:highlight w:val="green"/>
        </w:rPr>
        <w:t>, согласованные в установленном порядке.</w:t>
      </w:r>
    </w:p>
    <w:p w14:paraId="57D39B40" w14:textId="6F68ABF7" w:rsidR="00F61E93" w:rsidRPr="004D5980" w:rsidRDefault="00943F31" w:rsidP="006D03C4">
      <w:pPr>
        <w:tabs>
          <w:tab w:val="left" w:pos="142"/>
        </w:tabs>
        <w:spacing w:line="360" w:lineRule="auto"/>
        <w:ind w:firstLine="851"/>
        <w:jc w:val="both"/>
        <w:rPr>
          <w:sz w:val="28"/>
          <w:szCs w:val="24"/>
          <w:highlight w:val="green"/>
        </w:rPr>
      </w:pPr>
      <w:r w:rsidRPr="004D5980">
        <w:rPr>
          <w:sz w:val="28"/>
          <w:szCs w:val="24"/>
          <w:highlight w:val="green"/>
        </w:rPr>
        <w:t>5.1.11</w:t>
      </w:r>
      <w:r w:rsidR="00F61E93" w:rsidRPr="004D5980">
        <w:rPr>
          <w:sz w:val="28"/>
          <w:szCs w:val="24"/>
          <w:highlight w:val="green"/>
        </w:rPr>
        <w:t xml:space="preserve"> Коэффициент линейной температурной деформации </w:t>
      </w:r>
      <w:r w:rsidR="00F61E93" w:rsidRPr="004D5980">
        <w:rPr>
          <w:sz w:val="28"/>
          <w:szCs w:val="24"/>
          <w:highlight w:val="green"/>
        </w:rPr>
        <w:sym w:font="Symbol" w:char="F061"/>
      </w:r>
      <w:r w:rsidR="00F61E93" w:rsidRPr="004D5980">
        <w:rPr>
          <w:i/>
          <w:sz w:val="28"/>
          <w:szCs w:val="24"/>
          <w:highlight w:val="green"/>
          <w:vertAlign w:val="subscript"/>
          <w:lang w:val="en-US"/>
        </w:rPr>
        <w:t>bt</w:t>
      </w:r>
      <w:r w:rsidR="00F61E93" w:rsidRPr="004D5980">
        <w:rPr>
          <w:sz w:val="28"/>
          <w:szCs w:val="24"/>
          <w:highlight w:val="green"/>
        </w:rPr>
        <w:t xml:space="preserve"> мелкозернистого бетона </w:t>
      </w:r>
      <w:r w:rsidR="00D36392" w:rsidRPr="004D5980">
        <w:rPr>
          <w:sz w:val="28"/>
          <w:szCs w:val="24"/>
          <w:highlight w:val="green"/>
        </w:rPr>
        <w:t xml:space="preserve">при </w:t>
      </w:r>
      <w:r w:rsidR="00F61E93" w:rsidRPr="004D5980">
        <w:rPr>
          <w:sz w:val="28"/>
          <w:szCs w:val="24"/>
          <w:highlight w:val="green"/>
        </w:rPr>
        <w:t>температур</w:t>
      </w:r>
      <w:r w:rsidR="00D36392" w:rsidRPr="004D5980">
        <w:rPr>
          <w:sz w:val="28"/>
          <w:szCs w:val="24"/>
          <w:highlight w:val="green"/>
        </w:rPr>
        <w:t>е в интервале</w:t>
      </w:r>
      <w:r w:rsidR="00F61E93" w:rsidRPr="004D5980">
        <w:rPr>
          <w:sz w:val="28"/>
          <w:szCs w:val="24"/>
          <w:highlight w:val="green"/>
        </w:rPr>
        <w:t xml:space="preserve"> от минус 40</w:t>
      </w:r>
      <w:r w:rsidR="00D36392" w:rsidRPr="004D5980">
        <w:rPr>
          <w:sz w:val="28"/>
          <w:szCs w:val="24"/>
          <w:highlight w:val="green"/>
        </w:rPr>
        <w:t xml:space="preserve"> </w:t>
      </w:r>
      <w:r w:rsidR="00F61E93" w:rsidRPr="004D5980">
        <w:rPr>
          <w:sz w:val="28"/>
          <w:szCs w:val="24"/>
          <w:highlight w:val="green"/>
          <w:vertAlign w:val="superscript"/>
        </w:rPr>
        <w:t>о</w:t>
      </w:r>
      <w:r w:rsidR="00F61E93" w:rsidRPr="004D5980">
        <w:rPr>
          <w:sz w:val="28"/>
          <w:szCs w:val="24"/>
          <w:highlight w:val="green"/>
        </w:rPr>
        <w:t>С до плюс 50</w:t>
      </w:r>
      <w:r w:rsidR="00D36392" w:rsidRPr="004D5980">
        <w:rPr>
          <w:sz w:val="28"/>
          <w:szCs w:val="24"/>
          <w:highlight w:val="green"/>
        </w:rPr>
        <w:t xml:space="preserve"> </w:t>
      </w:r>
      <w:r w:rsidR="00F61E93" w:rsidRPr="004D5980">
        <w:rPr>
          <w:sz w:val="28"/>
          <w:szCs w:val="24"/>
          <w:highlight w:val="green"/>
          <w:vertAlign w:val="superscript"/>
        </w:rPr>
        <w:t>о</w:t>
      </w:r>
      <w:r w:rsidR="00D36392" w:rsidRPr="004D5980">
        <w:rPr>
          <w:sz w:val="28"/>
          <w:szCs w:val="24"/>
          <w:highlight w:val="green"/>
        </w:rPr>
        <w:t>С принимают</w:t>
      </w:r>
      <w:r w:rsidR="00EB70C3" w:rsidRPr="004D5980">
        <w:rPr>
          <w:sz w:val="28"/>
          <w:szCs w:val="24"/>
          <w:highlight w:val="green"/>
        </w:rPr>
        <w:t xml:space="preserve"> равным 1</w:t>
      </w:r>
      <w:r w:rsidR="00F61E93" w:rsidRPr="004D5980">
        <w:rPr>
          <w:sz w:val="28"/>
          <w:szCs w:val="24"/>
          <w:highlight w:val="green"/>
        </w:rPr>
        <w:sym w:font="Symbol" w:char="F0D7"/>
      </w:r>
      <w:r w:rsidR="00F61E93" w:rsidRPr="004D5980">
        <w:rPr>
          <w:sz w:val="28"/>
          <w:szCs w:val="24"/>
          <w:highlight w:val="green"/>
        </w:rPr>
        <w:t>10</w:t>
      </w:r>
      <w:r w:rsidR="00D36392" w:rsidRPr="004D5980">
        <w:rPr>
          <w:sz w:val="28"/>
          <w:szCs w:val="24"/>
          <w:highlight w:val="green"/>
          <w:vertAlign w:val="superscript"/>
        </w:rPr>
        <w:t>–</w:t>
      </w:r>
      <w:r w:rsidR="00F61E93" w:rsidRPr="004D5980">
        <w:rPr>
          <w:sz w:val="28"/>
          <w:szCs w:val="24"/>
          <w:highlight w:val="green"/>
          <w:vertAlign w:val="superscript"/>
        </w:rPr>
        <w:t>5</w:t>
      </w:r>
      <w:r w:rsidR="00F61E93" w:rsidRPr="004D5980">
        <w:rPr>
          <w:sz w:val="28"/>
          <w:szCs w:val="24"/>
          <w:highlight w:val="green"/>
        </w:rPr>
        <w:t xml:space="preserve"> град</w:t>
      </w:r>
      <w:r w:rsidR="00D36392" w:rsidRPr="004D5980">
        <w:rPr>
          <w:sz w:val="28"/>
          <w:szCs w:val="24"/>
          <w:highlight w:val="green"/>
          <w:vertAlign w:val="superscript"/>
        </w:rPr>
        <w:t>–</w:t>
      </w:r>
      <w:r w:rsidR="00F61E93" w:rsidRPr="004D5980">
        <w:rPr>
          <w:sz w:val="28"/>
          <w:szCs w:val="24"/>
          <w:highlight w:val="green"/>
          <w:vertAlign w:val="superscript"/>
        </w:rPr>
        <w:t>1</w:t>
      </w:r>
      <w:r w:rsidR="00F61E93" w:rsidRPr="004D5980">
        <w:rPr>
          <w:sz w:val="28"/>
          <w:szCs w:val="24"/>
          <w:highlight w:val="green"/>
        </w:rPr>
        <w:t>.</w:t>
      </w:r>
    </w:p>
    <w:p w14:paraId="6BF7C4F5" w14:textId="2F26708A" w:rsidR="00F61E93" w:rsidRPr="00F61E93" w:rsidRDefault="00F61E93" w:rsidP="006D03C4">
      <w:pPr>
        <w:spacing w:line="360" w:lineRule="auto"/>
        <w:ind w:firstLine="851"/>
        <w:jc w:val="both"/>
        <w:rPr>
          <w:sz w:val="28"/>
          <w:szCs w:val="24"/>
        </w:rPr>
      </w:pPr>
      <w:r w:rsidRPr="004D5980">
        <w:rPr>
          <w:sz w:val="28"/>
          <w:szCs w:val="24"/>
          <w:highlight w:val="green"/>
        </w:rPr>
        <w:t>При наличии данных о минералогическом составе заполнителей, расходе цемента, степени водонасыщения, морозостойкости бетона и т.</w:t>
      </w:r>
      <w:r w:rsidR="00D36392" w:rsidRPr="004D5980">
        <w:rPr>
          <w:sz w:val="28"/>
          <w:szCs w:val="24"/>
          <w:highlight w:val="green"/>
        </w:rPr>
        <w:t xml:space="preserve"> д. допустимо</w:t>
      </w:r>
      <w:r w:rsidRPr="004D5980">
        <w:rPr>
          <w:sz w:val="28"/>
          <w:szCs w:val="24"/>
          <w:highlight w:val="green"/>
        </w:rPr>
        <w:t xml:space="preserve"> принимать другие значения </w:t>
      </w:r>
      <w:r w:rsidRPr="004D5980">
        <w:rPr>
          <w:sz w:val="28"/>
          <w:szCs w:val="24"/>
          <w:highlight w:val="green"/>
        </w:rPr>
        <w:sym w:font="Symbol" w:char="F061"/>
      </w:r>
      <w:r w:rsidRPr="004D5980">
        <w:rPr>
          <w:i/>
          <w:sz w:val="28"/>
          <w:szCs w:val="24"/>
          <w:highlight w:val="green"/>
          <w:vertAlign w:val="subscript"/>
          <w:lang w:val="en-US"/>
        </w:rPr>
        <w:t>bt</w:t>
      </w:r>
      <w:r w:rsidRPr="004D5980">
        <w:rPr>
          <w:i/>
          <w:sz w:val="28"/>
          <w:szCs w:val="24"/>
          <w:highlight w:val="green"/>
        </w:rPr>
        <w:t>,</w:t>
      </w:r>
      <w:r w:rsidRPr="004D5980">
        <w:rPr>
          <w:sz w:val="28"/>
          <w:szCs w:val="24"/>
          <w:highlight w:val="green"/>
        </w:rPr>
        <w:t xml:space="preserve"> обоснованные в установленном порядке. Для расчетной температуры ниже минус 40</w:t>
      </w:r>
      <w:r w:rsidR="00D36392" w:rsidRPr="004D5980">
        <w:rPr>
          <w:sz w:val="28"/>
          <w:szCs w:val="24"/>
          <w:highlight w:val="green"/>
        </w:rPr>
        <w:t xml:space="preserve"> </w:t>
      </w:r>
      <w:r w:rsidRPr="004D5980">
        <w:rPr>
          <w:sz w:val="28"/>
          <w:szCs w:val="24"/>
          <w:highlight w:val="green"/>
          <w:vertAlign w:val="superscript"/>
        </w:rPr>
        <w:t>о</w:t>
      </w:r>
      <w:r w:rsidRPr="004D5980">
        <w:rPr>
          <w:sz w:val="28"/>
          <w:szCs w:val="24"/>
          <w:highlight w:val="green"/>
        </w:rPr>
        <w:t>С и выше 50</w:t>
      </w:r>
      <w:r w:rsidR="00D36392" w:rsidRPr="004D5980">
        <w:rPr>
          <w:sz w:val="28"/>
          <w:szCs w:val="24"/>
          <w:highlight w:val="green"/>
        </w:rPr>
        <w:t xml:space="preserve"> </w:t>
      </w:r>
      <w:r w:rsidRPr="004D5980">
        <w:rPr>
          <w:sz w:val="28"/>
          <w:szCs w:val="24"/>
          <w:highlight w:val="green"/>
          <w:vertAlign w:val="superscript"/>
        </w:rPr>
        <w:t>о</w:t>
      </w:r>
      <w:r w:rsidRPr="004D5980">
        <w:rPr>
          <w:sz w:val="28"/>
          <w:szCs w:val="24"/>
          <w:highlight w:val="green"/>
        </w:rPr>
        <w:t xml:space="preserve">С значение </w:t>
      </w:r>
      <w:r w:rsidRPr="004D5980">
        <w:rPr>
          <w:sz w:val="28"/>
          <w:szCs w:val="24"/>
          <w:highlight w:val="green"/>
        </w:rPr>
        <w:sym w:font="Symbol" w:char="F061"/>
      </w:r>
      <w:r w:rsidRPr="004D5980">
        <w:rPr>
          <w:i/>
          <w:sz w:val="28"/>
          <w:szCs w:val="24"/>
          <w:highlight w:val="green"/>
          <w:vertAlign w:val="subscript"/>
          <w:lang w:val="en-US"/>
        </w:rPr>
        <w:t>bt</w:t>
      </w:r>
      <w:r w:rsidR="00D36392" w:rsidRPr="004D5980">
        <w:rPr>
          <w:sz w:val="28"/>
          <w:szCs w:val="24"/>
          <w:highlight w:val="green"/>
        </w:rPr>
        <w:t xml:space="preserve"> принимают</w:t>
      </w:r>
      <w:r w:rsidRPr="004D5980">
        <w:rPr>
          <w:sz w:val="28"/>
          <w:szCs w:val="24"/>
          <w:highlight w:val="green"/>
        </w:rPr>
        <w:t xml:space="preserve"> по экспериментальным данным.</w:t>
      </w:r>
    </w:p>
    <w:p w14:paraId="48353CE6" w14:textId="557666D2" w:rsidR="00F61E93" w:rsidRPr="00DA3E67" w:rsidRDefault="00943F31" w:rsidP="006D03C4">
      <w:pPr>
        <w:spacing w:line="360" w:lineRule="auto"/>
        <w:ind w:firstLine="851"/>
        <w:jc w:val="both"/>
        <w:rPr>
          <w:sz w:val="28"/>
          <w:szCs w:val="24"/>
        </w:rPr>
      </w:pPr>
      <w:r w:rsidRPr="004D5980">
        <w:rPr>
          <w:sz w:val="28"/>
          <w:szCs w:val="24"/>
          <w:highlight w:val="green"/>
        </w:rPr>
        <w:t>5.1.12</w:t>
      </w:r>
      <w:r w:rsidR="00F61E93" w:rsidRPr="004D5980">
        <w:rPr>
          <w:sz w:val="28"/>
          <w:szCs w:val="24"/>
          <w:highlight w:val="green"/>
        </w:rPr>
        <w:t xml:space="preserve"> Начальный коэффициент поперечной деформации бетона (к</w:t>
      </w:r>
      <w:r w:rsidR="00D36392" w:rsidRPr="004D5980">
        <w:rPr>
          <w:sz w:val="28"/>
          <w:szCs w:val="24"/>
          <w:highlight w:val="green"/>
        </w:rPr>
        <w:t>оэффициент Пуассона) принимают</w:t>
      </w:r>
      <w:r w:rsidR="00F61E93" w:rsidRPr="004D5980">
        <w:rPr>
          <w:sz w:val="28"/>
          <w:szCs w:val="24"/>
          <w:highlight w:val="green"/>
        </w:rPr>
        <w:t xml:space="preserve"> равным 0,2, а модуль сдвига мелкозернистого бетона </w:t>
      </w:r>
      <w:r w:rsidR="00F61E93" w:rsidRPr="004D5980">
        <w:rPr>
          <w:i/>
          <w:sz w:val="28"/>
          <w:szCs w:val="24"/>
          <w:highlight w:val="green"/>
          <w:lang w:val="en-US"/>
        </w:rPr>
        <w:t>G</w:t>
      </w:r>
      <w:r w:rsidR="00D36392" w:rsidRPr="004D5980">
        <w:rPr>
          <w:sz w:val="28"/>
          <w:szCs w:val="24"/>
          <w:highlight w:val="green"/>
        </w:rPr>
        <w:t xml:space="preserve"> –</w:t>
      </w:r>
      <w:r w:rsidR="00F61E93" w:rsidRPr="004D5980">
        <w:rPr>
          <w:sz w:val="28"/>
          <w:szCs w:val="24"/>
          <w:highlight w:val="green"/>
        </w:rPr>
        <w:t xml:space="preserve"> равным 0,4 соответствующего значения </w:t>
      </w:r>
      <w:r w:rsidR="00F61E93" w:rsidRPr="004D5980">
        <w:rPr>
          <w:i/>
          <w:sz w:val="28"/>
          <w:szCs w:val="24"/>
          <w:highlight w:val="green"/>
        </w:rPr>
        <w:t>Е</w:t>
      </w:r>
      <w:r w:rsidR="00F61E93" w:rsidRPr="004D5980">
        <w:rPr>
          <w:i/>
          <w:sz w:val="28"/>
          <w:szCs w:val="24"/>
          <w:highlight w:val="green"/>
          <w:vertAlign w:val="subscript"/>
          <w:lang w:val="en-US"/>
        </w:rPr>
        <w:t>b</w:t>
      </w:r>
      <w:r w:rsidR="00D36392" w:rsidRPr="004D5980">
        <w:rPr>
          <w:sz w:val="28"/>
          <w:szCs w:val="24"/>
          <w:highlight w:val="green"/>
        </w:rPr>
        <w:t>, указанного в СП 63.13330.</w:t>
      </w:r>
    </w:p>
    <w:p w14:paraId="3A535F3B" w14:textId="77777777" w:rsidR="00D36392" w:rsidRDefault="00D36392" w:rsidP="006D03C4">
      <w:pPr>
        <w:pStyle w:val="af5"/>
        <w:spacing w:before="200" w:after="200"/>
        <w:ind w:firstLine="851"/>
        <w:jc w:val="both"/>
        <w:rPr>
          <w:b/>
          <w:sz w:val="28"/>
          <w:szCs w:val="24"/>
        </w:rPr>
      </w:pPr>
    </w:p>
    <w:p w14:paraId="3D6E311A" w14:textId="77777777" w:rsidR="00F61E93" w:rsidRPr="00A12426" w:rsidRDefault="00F61E93" w:rsidP="006D03C4">
      <w:pPr>
        <w:pStyle w:val="af5"/>
        <w:spacing w:before="200" w:after="200"/>
        <w:ind w:firstLine="851"/>
        <w:jc w:val="both"/>
        <w:rPr>
          <w:b/>
          <w:sz w:val="28"/>
          <w:szCs w:val="24"/>
        </w:rPr>
      </w:pPr>
      <w:r w:rsidRPr="00A12426">
        <w:rPr>
          <w:b/>
          <w:sz w:val="28"/>
          <w:szCs w:val="24"/>
        </w:rPr>
        <w:lastRenderedPageBreak/>
        <w:t>5.2 Арматура</w:t>
      </w:r>
    </w:p>
    <w:p w14:paraId="475E7B5A" w14:textId="77777777" w:rsidR="00F61E93" w:rsidRPr="004D5980" w:rsidRDefault="00F61E93" w:rsidP="006D03C4">
      <w:pPr>
        <w:spacing w:before="200" w:line="360" w:lineRule="auto"/>
        <w:ind w:firstLine="851"/>
        <w:jc w:val="both"/>
        <w:rPr>
          <w:sz w:val="28"/>
          <w:szCs w:val="24"/>
          <w:highlight w:val="green"/>
        </w:rPr>
      </w:pPr>
      <w:r w:rsidRPr="004D5980">
        <w:rPr>
          <w:sz w:val="28"/>
          <w:szCs w:val="24"/>
          <w:highlight w:val="green"/>
        </w:rPr>
        <w:t>5.2.1 Для армирования армоцементных конструкций необходимо принимать:</w:t>
      </w:r>
    </w:p>
    <w:p w14:paraId="0EAEFB6C" w14:textId="457E75B7" w:rsidR="00F61E93" w:rsidRPr="004D5980" w:rsidRDefault="00BC1C81" w:rsidP="006D03C4">
      <w:pPr>
        <w:numPr>
          <w:ilvl w:val="12"/>
          <w:numId w:val="0"/>
        </w:numPr>
        <w:spacing w:line="360" w:lineRule="auto"/>
        <w:ind w:firstLine="851"/>
        <w:jc w:val="both"/>
        <w:rPr>
          <w:sz w:val="28"/>
          <w:szCs w:val="24"/>
          <w:highlight w:val="green"/>
        </w:rPr>
      </w:pPr>
      <w:r w:rsidRPr="004D5980">
        <w:rPr>
          <w:sz w:val="28"/>
          <w:szCs w:val="24"/>
          <w:highlight w:val="green"/>
        </w:rPr>
        <w:t>а) тканые сетки по ГОСТ 3826</w:t>
      </w:r>
      <w:r w:rsidR="00F61E93" w:rsidRPr="004D5980">
        <w:rPr>
          <w:sz w:val="28"/>
          <w:szCs w:val="24"/>
          <w:highlight w:val="green"/>
        </w:rPr>
        <w:t>;</w:t>
      </w:r>
    </w:p>
    <w:p w14:paraId="69F01BE6" w14:textId="2923A7D4" w:rsidR="00F61E93" w:rsidRPr="004D5980" w:rsidRDefault="00F61E93" w:rsidP="006D03C4">
      <w:pPr>
        <w:numPr>
          <w:ilvl w:val="12"/>
          <w:numId w:val="0"/>
        </w:numPr>
        <w:spacing w:line="360" w:lineRule="auto"/>
        <w:ind w:firstLine="851"/>
        <w:jc w:val="both"/>
        <w:rPr>
          <w:sz w:val="28"/>
          <w:szCs w:val="24"/>
          <w:highlight w:val="green"/>
        </w:rPr>
      </w:pPr>
      <w:r w:rsidRPr="004D5980">
        <w:rPr>
          <w:sz w:val="28"/>
          <w:szCs w:val="24"/>
          <w:highlight w:val="green"/>
        </w:rPr>
        <w:t>б</w:t>
      </w:r>
      <w:r w:rsidR="00BC1C81" w:rsidRPr="004D5980">
        <w:rPr>
          <w:sz w:val="28"/>
          <w:szCs w:val="24"/>
          <w:highlight w:val="green"/>
        </w:rPr>
        <w:t>) плетеные сетки по ГОСТ 2715</w:t>
      </w:r>
      <w:r w:rsidRPr="004D5980">
        <w:rPr>
          <w:sz w:val="28"/>
          <w:szCs w:val="24"/>
          <w:highlight w:val="green"/>
        </w:rPr>
        <w:t>;</w:t>
      </w:r>
    </w:p>
    <w:p w14:paraId="3B6B3334" w14:textId="545C03C3" w:rsidR="00F61E93" w:rsidRPr="004D5980" w:rsidRDefault="00F61E93" w:rsidP="006D03C4">
      <w:pPr>
        <w:pStyle w:val="1"/>
        <w:spacing w:before="0"/>
        <w:ind w:firstLine="851"/>
        <w:rPr>
          <w:sz w:val="28"/>
          <w:szCs w:val="24"/>
          <w:highlight w:val="green"/>
        </w:rPr>
      </w:pPr>
      <w:r w:rsidRPr="004D5980">
        <w:rPr>
          <w:sz w:val="28"/>
          <w:szCs w:val="24"/>
          <w:highlight w:val="green"/>
        </w:rPr>
        <w:t>в) сварные сетки</w:t>
      </w:r>
      <w:r w:rsidR="009D0358" w:rsidRPr="004D5980">
        <w:rPr>
          <w:sz w:val="28"/>
          <w:szCs w:val="24"/>
          <w:highlight w:val="green"/>
        </w:rPr>
        <w:t>;</w:t>
      </w:r>
      <w:r w:rsidRPr="004D5980">
        <w:rPr>
          <w:sz w:val="28"/>
          <w:szCs w:val="24"/>
          <w:highlight w:val="green"/>
        </w:rPr>
        <w:t xml:space="preserve"> </w:t>
      </w:r>
    </w:p>
    <w:p w14:paraId="1A9813E8" w14:textId="19BD5D3A" w:rsidR="00F61E93" w:rsidRPr="004D5980" w:rsidRDefault="00F61E93" w:rsidP="006D03C4">
      <w:pPr>
        <w:numPr>
          <w:ilvl w:val="12"/>
          <w:numId w:val="0"/>
        </w:numPr>
        <w:spacing w:line="360" w:lineRule="auto"/>
        <w:ind w:firstLine="851"/>
        <w:jc w:val="both"/>
        <w:rPr>
          <w:sz w:val="28"/>
          <w:szCs w:val="24"/>
          <w:highlight w:val="green"/>
        </w:rPr>
      </w:pPr>
      <w:r w:rsidRPr="004D5980">
        <w:rPr>
          <w:sz w:val="28"/>
          <w:szCs w:val="24"/>
          <w:highlight w:val="green"/>
        </w:rPr>
        <w:t>г) стержневую и проволочную металлическую арматуру в соответствии с</w:t>
      </w:r>
      <w:r w:rsidR="00B37330" w:rsidRPr="004D5980">
        <w:rPr>
          <w:sz w:val="28"/>
          <w:szCs w:val="24"/>
          <w:highlight w:val="green"/>
        </w:rPr>
        <w:t xml:space="preserve"> указаниями СП 63.13330</w:t>
      </w:r>
      <w:r w:rsidRPr="004D5980">
        <w:rPr>
          <w:sz w:val="28"/>
          <w:szCs w:val="24"/>
          <w:highlight w:val="green"/>
        </w:rPr>
        <w:t>;</w:t>
      </w:r>
    </w:p>
    <w:p w14:paraId="1A727E4B" w14:textId="3528AFEB" w:rsidR="00E95CAD" w:rsidRPr="00F61E93" w:rsidRDefault="00E95CAD" w:rsidP="006D03C4">
      <w:pPr>
        <w:numPr>
          <w:ilvl w:val="12"/>
          <w:numId w:val="0"/>
        </w:numPr>
        <w:spacing w:line="360" w:lineRule="auto"/>
        <w:ind w:firstLine="851"/>
        <w:jc w:val="both"/>
        <w:rPr>
          <w:sz w:val="28"/>
          <w:szCs w:val="24"/>
        </w:rPr>
      </w:pPr>
      <w:r w:rsidRPr="004D5980">
        <w:rPr>
          <w:sz w:val="28"/>
          <w:szCs w:val="24"/>
          <w:highlight w:val="green"/>
        </w:rPr>
        <w:t xml:space="preserve">д) </w:t>
      </w:r>
      <w:r w:rsidR="007A5D54" w:rsidRPr="004D5980">
        <w:rPr>
          <w:sz w:val="28"/>
          <w:szCs w:val="24"/>
          <w:highlight w:val="green"/>
        </w:rPr>
        <w:t>проволочную арматуру по ГОСТ 7348</w:t>
      </w:r>
      <w:r w:rsidR="00B37330" w:rsidRPr="004D5980">
        <w:rPr>
          <w:sz w:val="28"/>
          <w:szCs w:val="24"/>
          <w:highlight w:val="green"/>
        </w:rPr>
        <w:t xml:space="preserve"> </w:t>
      </w:r>
      <w:r w:rsidR="007A5D54" w:rsidRPr="004D5980">
        <w:rPr>
          <w:sz w:val="28"/>
          <w:szCs w:val="24"/>
          <w:highlight w:val="green"/>
        </w:rPr>
        <w:t xml:space="preserve">и </w:t>
      </w:r>
      <w:r w:rsidRPr="004D5980">
        <w:rPr>
          <w:sz w:val="28"/>
          <w:szCs w:val="24"/>
          <w:highlight w:val="green"/>
        </w:rPr>
        <w:t>ка</w:t>
      </w:r>
      <w:r w:rsidR="00BC1C81" w:rsidRPr="004D5980">
        <w:rPr>
          <w:sz w:val="28"/>
          <w:szCs w:val="24"/>
          <w:highlight w:val="green"/>
        </w:rPr>
        <w:t>натную арматуру по ГОСТ 13840 и ГОСТ Р 53772</w:t>
      </w:r>
      <w:r w:rsidR="007A5D54" w:rsidRPr="004D5980">
        <w:rPr>
          <w:sz w:val="28"/>
          <w:szCs w:val="24"/>
          <w:highlight w:val="green"/>
        </w:rPr>
        <w:t xml:space="preserve"> для армирования преднапряженных конструкций</w:t>
      </w:r>
      <w:r w:rsidR="009657B8" w:rsidRPr="004D5980">
        <w:rPr>
          <w:sz w:val="28"/>
          <w:szCs w:val="24"/>
          <w:highlight w:val="green"/>
        </w:rPr>
        <w:t>.</w:t>
      </w:r>
    </w:p>
    <w:p w14:paraId="73A58DC5" w14:textId="2623DF6B" w:rsidR="00F61E93" w:rsidRPr="00F61E93" w:rsidRDefault="00F61E93" w:rsidP="006D03C4">
      <w:pPr>
        <w:spacing w:line="360" w:lineRule="auto"/>
        <w:ind w:firstLine="851"/>
        <w:jc w:val="both"/>
        <w:rPr>
          <w:sz w:val="28"/>
          <w:szCs w:val="24"/>
        </w:rPr>
      </w:pPr>
      <w:r w:rsidRPr="00FC3BD1">
        <w:rPr>
          <w:sz w:val="28"/>
          <w:szCs w:val="24"/>
          <w:highlight w:val="green"/>
        </w:rPr>
        <w:t>5.2.2 Рекомендуемый сортамент тканых и сварных сеток приведен в приложении Б.</w:t>
      </w:r>
    </w:p>
    <w:p w14:paraId="313CB807" w14:textId="27EC0D0D" w:rsidR="00F61E93" w:rsidRPr="006D03C4" w:rsidRDefault="00F61E93" w:rsidP="006D03C4">
      <w:pPr>
        <w:spacing w:line="360" w:lineRule="auto"/>
        <w:ind w:firstLine="851"/>
        <w:jc w:val="both"/>
        <w:rPr>
          <w:szCs w:val="24"/>
        </w:rPr>
      </w:pPr>
      <w:r w:rsidRPr="004D5980">
        <w:rPr>
          <w:szCs w:val="24"/>
          <w:highlight w:val="green"/>
        </w:rPr>
        <w:t xml:space="preserve">П р и м е ч а н и </w:t>
      </w:r>
      <w:r w:rsidR="00BC1C81" w:rsidRPr="004D5980">
        <w:rPr>
          <w:szCs w:val="24"/>
          <w:highlight w:val="green"/>
        </w:rPr>
        <w:t xml:space="preserve">е </w:t>
      </w:r>
      <w:r w:rsidR="009D0358" w:rsidRPr="004D5980">
        <w:rPr>
          <w:szCs w:val="24"/>
          <w:highlight w:val="green"/>
        </w:rPr>
        <w:t>–</w:t>
      </w:r>
      <w:r w:rsidR="00BC1C81" w:rsidRPr="004D5980">
        <w:rPr>
          <w:szCs w:val="24"/>
          <w:highlight w:val="green"/>
        </w:rPr>
        <w:t xml:space="preserve"> Плетеные сетки по ГОСТ 2715</w:t>
      </w:r>
      <w:r w:rsidR="009D0358" w:rsidRPr="004D5980">
        <w:rPr>
          <w:szCs w:val="24"/>
          <w:highlight w:val="green"/>
        </w:rPr>
        <w:t xml:space="preserve"> допустимо</w:t>
      </w:r>
      <w:r w:rsidRPr="004D5980">
        <w:rPr>
          <w:szCs w:val="24"/>
          <w:highlight w:val="green"/>
        </w:rPr>
        <w:t xml:space="preserve"> применять в качестве конструктивной арматуры.</w:t>
      </w:r>
    </w:p>
    <w:p w14:paraId="016CA8F5" w14:textId="47CCFDAD" w:rsidR="00F61E93" w:rsidRPr="00F61E93" w:rsidRDefault="00F61E93" w:rsidP="006D03C4">
      <w:pPr>
        <w:spacing w:line="360" w:lineRule="auto"/>
        <w:ind w:firstLine="851"/>
        <w:jc w:val="both"/>
        <w:rPr>
          <w:sz w:val="28"/>
          <w:szCs w:val="24"/>
        </w:rPr>
      </w:pPr>
      <w:r w:rsidRPr="00FC3BD1">
        <w:rPr>
          <w:sz w:val="28"/>
          <w:szCs w:val="24"/>
          <w:highlight w:val="green"/>
        </w:rPr>
        <w:t xml:space="preserve">5.2.3 Выбор стержневой и проволочной арматуры в зависимости от типа конструкции, наличия предварительного напряжения, условий возведения и эксплуатации, а также выбор марок стали для закладных деталей следует производить в соответствии с указаниями </w:t>
      </w:r>
      <w:r w:rsidR="00B37330" w:rsidRPr="00FC3BD1">
        <w:rPr>
          <w:sz w:val="28"/>
          <w:szCs w:val="24"/>
          <w:highlight w:val="green"/>
        </w:rPr>
        <w:t>СП 63.13330</w:t>
      </w:r>
      <w:r w:rsidRPr="00FC3BD1">
        <w:rPr>
          <w:sz w:val="28"/>
          <w:szCs w:val="24"/>
          <w:highlight w:val="green"/>
        </w:rPr>
        <w:t>.</w:t>
      </w:r>
    </w:p>
    <w:p w14:paraId="7F381516" w14:textId="77777777" w:rsidR="00F61E93" w:rsidRPr="00DA3E67" w:rsidRDefault="00F61E93" w:rsidP="009D0358">
      <w:pPr>
        <w:numPr>
          <w:ilvl w:val="12"/>
          <w:numId w:val="0"/>
        </w:numPr>
        <w:spacing w:before="200" w:after="200"/>
        <w:ind w:firstLine="720"/>
        <w:rPr>
          <w:b/>
          <w:sz w:val="28"/>
          <w:szCs w:val="24"/>
        </w:rPr>
      </w:pPr>
      <w:r w:rsidRPr="00DA3E67">
        <w:rPr>
          <w:b/>
          <w:sz w:val="28"/>
          <w:szCs w:val="24"/>
        </w:rPr>
        <w:t>Нормативные и расчетные характеристики арматуры</w:t>
      </w:r>
    </w:p>
    <w:p w14:paraId="258DF4FD" w14:textId="70D3ECD6" w:rsidR="00F61E93" w:rsidRPr="00F61E93" w:rsidRDefault="00F61E93" w:rsidP="00B37330">
      <w:pPr>
        <w:spacing w:before="200" w:line="360" w:lineRule="auto"/>
        <w:ind w:firstLine="851"/>
        <w:jc w:val="both"/>
        <w:rPr>
          <w:sz w:val="28"/>
          <w:szCs w:val="24"/>
        </w:rPr>
      </w:pPr>
      <w:r w:rsidRPr="00FC3BD1">
        <w:rPr>
          <w:sz w:val="28"/>
          <w:szCs w:val="24"/>
          <w:highlight w:val="green"/>
        </w:rPr>
        <w:t xml:space="preserve">5.2.4 Нормативные сопротивления стержневой и проволочной арматуры </w:t>
      </w:r>
      <w:r w:rsidRPr="00FC3BD1">
        <w:rPr>
          <w:i/>
          <w:sz w:val="28"/>
          <w:szCs w:val="24"/>
          <w:highlight w:val="green"/>
          <w:lang w:val="en-US"/>
        </w:rPr>
        <w:t>R</w:t>
      </w:r>
      <w:r w:rsidRPr="00FC3BD1">
        <w:rPr>
          <w:i/>
          <w:sz w:val="28"/>
          <w:szCs w:val="24"/>
          <w:highlight w:val="green"/>
          <w:vertAlign w:val="subscript"/>
          <w:lang w:val="en-US"/>
        </w:rPr>
        <w:t>sn</w:t>
      </w:r>
      <w:r w:rsidRPr="00FC3BD1">
        <w:rPr>
          <w:sz w:val="28"/>
          <w:szCs w:val="24"/>
          <w:highlight w:val="green"/>
        </w:rPr>
        <w:t>, а также коэффициенты условий ра</w:t>
      </w:r>
      <w:r w:rsidR="009D0358" w:rsidRPr="00FC3BD1">
        <w:rPr>
          <w:sz w:val="28"/>
          <w:szCs w:val="24"/>
          <w:highlight w:val="green"/>
        </w:rPr>
        <w:t>боты арматуры должны принимать</w:t>
      </w:r>
      <w:r w:rsidRPr="00FC3BD1">
        <w:rPr>
          <w:sz w:val="28"/>
          <w:szCs w:val="24"/>
          <w:highlight w:val="green"/>
        </w:rPr>
        <w:t xml:space="preserve"> соглас</w:t>
      </w:r>
      <w:r w:rsidR="00B37330" w:rsidRPr="00FC3BD1">
        <w:rPr>
          <w:sz w:val="28"/>
          <w:szCs w:val="24"/>
          <w:highlight w:val="green"/>
        </w:rPr>
        <w:t>но СП 63.13330</w:t>
      </w:r>
      <w:r w:rsidRPr="00FC3BD1">
        <w:rPr>
          <w:sz w:val="28"/>
          <w:szCs w:val="24"/>
          <w:highlight w:val="green"/>
        </w:rPr>
        <w:t>.</w:t>
      </w:r>
    </w:p>
    <w:p w14:paraId="51FC5B76" w14:textId="0D31D36B" w:rsidR="00F61E93" w:rsidRPr="00F61E93" w:rsidRDefault="00F61E93" w:rsidP="00B37330">
      <w:pPr>
        <w:spacing w:line="360" w:lineRule="auto"/>
        <w:ind w:firstLine="851"/>
        <w:jc w:val="both"/>
        <w:rPr>
          <w:sz w:val="28"/>
          <w:szCs w:val="24"/>
        </w:rPr>
      </w:pPr>
      <w:r w:rsidRPr="00FC3BD1">
        <w:rPr>
          <w:sz w:val="28"/>
          <w:szCs w:val="24"/>
          <w:highlight w:val="green"/>
        </w:rPr>
        <w:t xml:space="preserve">Расчетные сопротивления арматуры растяжению </w:t>
      </w:r>
      <w:r w:rsidRPr="00FC3BD1">
        <w:rPr>
          <w:i/>
          <w:sz w:val="28"/>
          <w:szCs w:val="24"/>
          <w:highlight w:val="green"/>
        </w:rPr>
        <w:t>R</w:t>
      </w:r>
      <w:r w:rsidRPr="00FC3BD1">
        <w:rPr>
          <w:i/>
          <w:sz w:val="28"/>
          <w:szCs w:val="24"/>
          <w:highlight w:val="green"/>
          <w:vertAlign w:val="subscript"/>
        </w:rPr>
        <w:t>s</w:t>
      </w:r>
      <w:r w:rsidRPr="00FC3BD1">
        <w:rPr>
          <w:sz w:val="28"/>
          <w:szCs w:val="24"/>
          <w:highlight w:val="green"/>
        </w:rPr>
        <w:t xml:space="preserve"> для предельных состояний первой и второй групп</w:t>
      </w:r>
      <w:r w:rsidR="003D48B4" w:rsidRPr="00FC3BD1">
        <w:rPr>
          <w:sz w:val="28"/>
          <w:szCs w:val="24"/>
          <w:highlight w:val="green"/>
        </w:rPr>
        <w:t xml:space="preserve">, а также расчетные сопротивления стержневой и проволочной арматуры сжатию, используемые при расчете армоцементных конструкций по предельным состояниям первой группы </w:t>
      </w:r>
      <w:r w:rsidR="003D48B4" w:rsidRPr="00FC3BD1">
        <w:rPr>
          <w:i/>
          <w:sz w:val="28"/>
          <w:szCs w:val="24"/>
          <w:highlight w:val="green"/>
        </w:rPr>
        <w:t>R</w:t>
      </w:r>
      <w:r w:rsidR="003D48B4" w:rsidRPr="00FC3BD1">
        <w:rPr>
          <w:i/>
          <w:sz w:val="28"/>
          <w:szCs w:val="24"/>
          <w:highlight w:val="green"/>
          <w:vertAlign w:val="subscript"/>
        </w:rPr>
        <w:t>sc</w:t>
      </w:r>
      <w:r w:rsidR="009D0358" w:rsidRPr="00FC3BD1">
        <w:rPr>
          <w:sz w:val="28"/>
          <w:szCs w:val="24"/>
          <w:highlight w:val="green"/>
        </w:rPr>
        <w:t>,</w:t>
      </w:r>
      <w:r w:rsidRPr="00FC3BD1">
        <w:rPr>
          <w:sz w:val="28"/>
          <w:szCs w:val="24"/>
          <w:highlight w:val="green"/>
        </w:rPr>
        <w:t xml:space="preserve"> следует при</w:t>
      </w:r>
      <w:r w:rsidR="00B37330" w:rsidRPr="00FC3BD1">
        <w:rPr>
          <w:sz w:val="28"/>
          <w:szCs w:val="24"/>
          <w:highlight w:val="green"/>
        </w:rPr>
        <w:t>нимать согласно СП 63.13330</w:t>
      </w:r>
      <w:r w:rsidRPr="00FC3BD1">
        <w:rPr>
          <w:sz w:val="28"/>
          <w:szCs w:val="24"/>
          <w:highlight w:val="green"/>
        </w:rPr>
        <w:t>.</w:t>
      </w:r>
    </w:p>
    <w:p w14:paraId="10BEEC8F" w14:textId="700C0FA4" w:rsidR="00F61E93" w:rsidRPr="00F61E93" w:rsidRDefault="00F61E93" w:rsidP="00B37330">
      <w:pPr>
        <w:spacing w:line="360" w:lineRule="auto"/>
        <w:ind w:firstLine="851"/>
        <w:jc w:val="both"/>
        <w:rPr>
          <w:sz w:val="28"/>
          <w:szCs w:val="24"/>
        </w:rPr>
      </w:pPr>
      <w:r w:rsidRPr="00FC3BD1">
        <w:rPr>
          <w:sz w:val="28"/>
          <w:szCs w:val="24"/>
          <w:highlight w:val="green"/>
        </w:rPr>
        <w:t>5.2.5 За нормативное сопротивл</w:t>
      </w:r>
      <w:r w:rsidR="009D0358" w:rsidRPr="00FC3BD1">
        <w:rPr>
          <w:sz w:val="28"/>
          <w:szCs w:val="24"/>
          <w:highlight w:val="green"/>
        </w:rPr>
        <w:t>ение проволоки сеток принимают</w:t>
      </w:r>
      <w:r w:rsidRPr="00FC3BD1">
        <w:rPr>
          <w:sz w:val="28"/>
          <w:szCs w:val="24"/>
          <w:highlight w:val="green"/>
        </w:rPr>
        <w:t xml:space="preserve"> наименьшее значение условного предела текучести, соответствующего остаточному относительному удлинению 0,2</w:t>
      </w:r>
      <w:r w:rsidR="009D0358" w:rsidRPr="00FC3BD1">
        <w:rPr>
          <w:sz w:val="28"/>
          <w:szCs w:val="24"/>
          <w:highlight w:val="green"/>
        </w:rPr>
        <w:t xml:space="preserve"> </w:t>
      </w:r>
      <w:r w:rsidRPr="00FC3BD1">
        <w:rPr>
          <w:sz w:val="28"/>
          <w:szCs w:val="24"/>
          <w:highlight w:val="green"/>
        </w:rPr>
        <w:t xml:space="preserve">% и принимаемого равным 0,8 </w:t>
      </w:r>
      <w:r w:rsidRPr="00FC3BD1">
        <w:rPr>
          <w:sz w:val="28"/>
          <w:szCs w:val="24"/>
          <w:highlight w:val="green"/>
        </w:rPr>
        <w:lastRenderedPageBreak/>
        <w:t>временного сопротивления разрыву проволоки сетки. Доп</w:t>
      </w:r>
      <w:r w:rsidR="009D0358" w:rsidRPr="00FC3BD1">
        <w:rPr>
          <w:sz w:val="28"/>
          <w:szCs w:val="24"/>
          <w:highlight w:val="green"/>
        </w:rPr>
        <w:t>устимо</w:t>
      </w:r>
      <w:r w:rsidRPr="00FC3BD1">
        <w:rPr>
          <w:sz w:val="28"/>
          <w:szCs w:val="24"/>
          <w:highlight w:val="green"/>
        </w:rPr>
        <w:t xml:space="preserve"> нормативное сопротивление проволок тканых и сварных сеток </w:t>
      </w:r>
      <w:proofErr w:type="gramStart"/>
      <w:r w:rsidRPr="00FC3BD1">
        <w:rPr>
          <w:i/>
          <w:sz w:val="28"/>
          <w:szCs w:val="24"/>
          <w:highlight w:val="green"/>
        </w:rPr>
        <w:t>R</w:t>
      </w:r>
      <w:r w:rsidRPr="00FC3BD1">
        <w:rPr>
          <w:i/>
          <w:sz w:val="28"/>
          <w:szCs w:val="24"/>
          <w:highlight w:val="green"/>
          <w:vertAlign w:val="subscript"/>
        </w:rPr>
        <w:t>m,ser</w:t>
      </w:r>
      <w:proofErr w:type="gramEnd"/>
      <w:r w:rsidRPr="00FC3BD1">
        <w:rPr>
          <w:sz w:val="28"/>
          <w:szCs w:val="24"/>
          <w:highlight w:val="green"/>
        </w:rPr>
        <w:t xml:space="preserve"> принимать равным 245 МПа.</w:t>
      </w:r>
    </w:p>
    <w:p w14:paraId="0785E11A" w14:textId="4202D9E7" w:rsidR="00F61E93" w:rsidRPr="00FC3BD1" w:rsidRDefault="00F61E93" w:rsidP="00B37330">
      <w:pPr>
        <w:spacing w:line="360" w:lineRule="auto"/>
        <w:ind w:firstLine="851"/>
        <w:jc w:val="both"/>
        <w:rPr>
          <w:sz w:val="28"/>
          <w:szCs w:val="24"/>
          <w:highlight w:val="green"/>
        </w:rPr>
      </w:pPr>
      <w:r w:rsidRPr="00FC3BD1">
        <w:rPr>
          <w:sz w:val="28"/>
          <w:szCs w:val="24"/>
          <w:highlight w:val="green"/>
        </w:rPr>
        <w:t>5.2.6 Расчетные сопротивления сеток растяжению для предельных состояний пе</w:t>
      </w:r>
      <w:r w:rsidR="009D0358" w:rsidRPr="00FC3BD1">
        <w:rPr>
          <w:sz w:val="28"/>
          <w:szCs w:val="24"/>
          <w:highlight w:val="green"/>
        </w:rPr>
        <w:t>рвой и второй групп определяют</w:t>
      </w:r>
      <w:r w:rsidRPr="00FC3BD1">
        <w:rPr>
          <w:sz w:val="28"/>
          <w:szCs w:val="24"/>
          <w:highlight w:val="green"/>
        </w:rPr>
        <w:t xml:space="preserve"> делением нормативного сопротивления на коэффициент </w:t>
      </w:r>
      <w:r w:rsidR="00792B1A" w:rsidRPr="00FC3BD1">
        <w:rPr>
          <w:sz w:val="28"/>
          <w:szCs w:val="24"/>
          <w:highlight w:val="green"/>
        </w:rPr>
        <w:t>надеж</w:t>
      </w:r>
      <w:r w:rsidRPr="00FC3BD1">
        <w:rPr>
          <w:sz w:val="28"/>
          <w:szCs w:val="24"/>
          <w:highlight w:val="green"/>
        </w:rPr>
        <w:t xml:space="preserve">ности по материалу сеток, равный </w:t>
      </w:r>
      <w:r w:rsidR="00426CEE" w:rsidRPr="00FC3BD1">
        <w:rPr>
          <w:sz w:val="28"/>
          <w:szCs w:val="24"/>
          <w:highlight w:val="green"/>
        </w:rPr>
        <w:t xml:space="preserve">1,15 </w:t>
      </w:r>
      <w:r w:rsidRPr="00FC3BD1">
        <w:rPr>
          <w:sz w:val="28"/>
          <w:szCs w:val="24"/>
          <w:highlight w:val="green"/>
        </w:rPr>
        <w:t>для предельных состояний первой группы</w:t>
      </w:r>
      <w:r w:rsidR="00426CEE" w:rsidRPr="00FC3BD1">
        <w:rPr>
          <w:rFonts w:asciiTheme="minorHAnsi" w:eastAsiaTheme="minorHAnsi" w:hAnsiTheme="minorHAnsi" w:cstheme="minorBidi"/>
          <w:sz w:val="24"/>
          <w:szCs w:val="24"/>
          <w:highlight w:val="green"/>
          <w:lang w:eastAsia="en-US"/>
        </w:rPr>
        <w:t xml:space="preserve"> </w:t>
      </w:r>
      <w:r w:rsidR="009D0358" w:rsidRPr="00FC3BD1">
        <w:rPr>
          <w:sz w:val="28"/>
          <w:szCs w:val="24"/>
          <w:highlight w:val="green"/>
        </w:rPr>
        <w:t>и 1,0 –</w:t>
      </w:r>
      <w:r w:rsidR="00426CEE" w:rsidRPr="00FC3BD1">
        <w:rPr>
          <w:sz w:val="28"/>
          <w:szCs w:val="24"/>
          <w:highlight w:val="green"/>
        </w:rPr>
        <w:t xml:space="preserve"> для пре</w:t>
      </w:r>
      <w:r w:rsidR="00F55803" w:rsidRPr="00FC3BD1">
        <w:rPr>
          <w:sz w:val="28"/>
          <w:szCs w:val="24"/>
          <w:highlight w:val="green"/>
        </w:rPr>
        <w:t>дельных состояний второй группы</w:t>
      </w:r>
      <w:r w:rsidRPr="00FC3BD1">
        <w:rPr>
          <w:sz w:val="28"/>
          <w:szCs w:val="24"/>
          <w:highlight w:val="green"/>
        </w:rPr>
        <w:t>.</w:t>
      </w:r>
    </w:p>
    <w:p w14:paraId="0336251A" w14:textId="5DF64F77" w:rsidR="00F61E93" w:rsidRPr="00FC3BD1" w:rsidRDefault="00F61E93" w:rsidP="00B37330">
      <w:pPr>
        <w:spacing w:line="360" w:lineRule="auto"/>
        <w:ind w:firstLine="851"/>
        <w:jc w:val="both"/>
        <w:rPr>
          <w:sz w:val="28"/>
          <w:szCs w:val="24"/>
          <w:highlight w:val="green"/>
        </w:rPr>
      </w:pPr>
      <w:r w:rsidRPr="00FC3BD1">
        <w:rPr>
          <w:sz w:val="28"/>
          <w:szCs w:val="24"/>
          <w:highlight w:val="green"/>
        </w:rPr>
        <w:t xml:space="preserve">Значения расчетных сопротивлений сеток растяжению для предельных состояний первой группы </w:t>
      </w:r>
      <w:proofErr w:type="gramStart"/>
      <w:r w:rsidRPr="00FC3BD1">
        <w:rPr>
          <w:i/>
          <w:sz w:val="28"/>
          <w:szCs w:val="24"/>
          <w:highlight w:val="green"/>
        </w:rPr>
        <w:t>R</w:t>
      </w:r>
      <w:r w:rsidRPr="00FC3BD1">
        <w:rPr>
          <w:i/>
          <w:sz w:val="28"/>
          <w:szCs w:val="24"/>
          <w:highlight w:val="green"/>
          <w:vertAlign w:val="subscript"/>
        </w:rPr>
        <w:t>m</w:t>
      </w:r>
      <w:r w:rsidRPr="00FC3BD1">
        <w:rPr>
          <w:sz w:val="28"/>
          <w:szCs w:val="24"/>
          <w:highlight w:val="green"/>
        </w:rPr>
        <w:t xml:space="preserve">  и</w:t>
      </w:r>
      <w:proofErr w:type="gramEnd"/>
      <w:r w:rsidRPr="00FC3BD1">
        <w:rPr>
          <w:sz w:val="28"/>
          <w:szCs w:val="24"/>
          <w:highlight w:val="green"/>
        </w:rPr>
        <w:t xml:space="preserve">  </w:t>
      </w:r>
      <w:r w:rsidRPr="00FC3BD1">
        <w:rPr>
          <w:i/>
          <w:sz w:val="28"/>
          <w:szCs w:val="24"/>
          <w:highlight w:val="green"/>
        </w:rPr>
        <w:t>R</w:t>
      </w:r>
      <w:r w:rsidRPr="00FC3BD1">
        <w:rPr>
          <w:i/>
          <w:sz w:val="28"/>
          <w:szCs w:val="24"/>
          <w:highlight w:val="green"/>
          <w:vertAlign w:val="subscript"/>
        </w:rPr>
        <w:t>mw</w:t>
      </w:r>
      <w:r w:rsidRPr="00FC3BD1">
        <w:rPr>
          <w:sz w:val="28"/>
          <w:szCs w:val="24"/>
          <w:highlight w:val="green"/>
        </w:rPr>
        <w:t xml:space="preserve">, а также сжатию  </w:t>
      </w:r>
      <w:r w:rsidRPr="00FC3BD1">
        <w:rPr>
          <w:i/>
          <w:sz w:val="28"/>
          <w:szCs w:val="24"/>
          <w:highlight w:val="green"/>
        </w:rPr>
        <w:t>R</w:t>
      </w:r>
      <w:r w:rsidRPr="00FC3BD1">
        <w:rPr>
          <w:i/>
          <w:sz w:val="28"/>
          <w:szCs w:val="24"/>
          <w:highlight w:val="green"/>
          <w:vertAlign w:val="subscript"/>
        </w:rPr>
        <w:t>mc</w:t>
      </w:r>
      <w:r w:rsidRPr="00FC3BD1">
        <w:rPr>
          <w:sz w:val="28"/>
          <w:szCs w:val="24"/>
          <w:highlight w:val="green"/>
        </w:rPr>
        <w:t xml:space="preserve">  с учетом коэффициента условий работы  </w:t>
      </w:r>
      <w:r w:rsidR="00426CEE" w:rsidRPr="00FC3BD1">
        <w:rPr>
          <w:sz w:val="28"/>
          <w:szCs w:val="24"/>
          <w:highlight w:val="green"/>
        </w:rPr>
        <w:sym w:font="Symbol" w:char="F067"/>
      </w:r>
      <w:r w:rsidR="00426CEE" w:rsidRPr="00FC3BD1">
        <w:rPr>
          <w:i/>
          <w:sz w:val="28"/>
          <w:szCs w:val="24"/>
          <w:highlight w:val="green"/>
          <w:vertAlign w:val="subscript"/>
          <w:lang w:val="en-US"/>
        </w:rPr>
        <w:t>m</w:t>
      </w:r>
      <w:r w:rsidR="00426CEE" w:rsidRPr="00FC3BD1">
        <w:rPr>
          <w:sz w:val="28"/>
          <w:szCs w:val="24"/>
          <w:highlight w:val="green"/>
          <w:vertAlign w:val="subscript"/>
        </w:rPr>
        <w:t xml:space="preserve">1 </w:t>
      </w:r>
      <w:r w:rsidR="00426CEE" w:rsidRPr="00FC3BD1">
        <w:rPr>
          <w:sz w:val="28"/>
          <w:szCs w:val="24"/>
          <w:highlight w:val="green"/>
        </w:rPr>
        <w:t>= 1</w:t>
      </w:r>
      <w:r w:rsidRPr="00FC3BD1">
        <w:rPr>
          <w:sz w:val="28"/>
          <w:szCs w:val="24"/>
          <w:highlight w:val="green"/>
        </w:rPr>
        <w:t>,1</w:t>
      </w:r>
      <w:r w:rsidR="00426CEE" w:rsidRPr="00FC3BD1">
        <w:rPr>
          <w:sz w:val="28"/>
          <w:szCs w:val="24"/>
          <w:highlight w:val="green"/>
        </w:rPr>
        <w:t>5</w:t>
      </w:r>
      <w:r w:rsidR="009D0358" w:rsidRPr="00FC3BD1">
        <w:rPr>
          <w:sz w:val="28"/>
          <w:szCs w:val="24"/>
          <w:highlight w:val="green"/>
        </w:rPr>
        <w:t xml:space="preserve">  следует принимать по таблице</w:t>
      </w:r>
      <w:r w:rsidRPr="00FC3BD1">
        <w:rPr>
          <w:sz w:val="28"/>
          <w:szCs w:val="24"/>
          <w:highlight w:val="green"/>
        </w:rPr>
        <w:t xml:space="preserve"> 4.</w:t>
      </w:r>
    </w:p>
    <w:p w14:paraId="1ACCC221" w14:textId="24E5B6E0" w:rsidR="009D0358" w:rsidRPr="00FC3BD1" w:rsidRDefault="009D0358" w:rsidP="009D0358">
      <w:pPr>
        <w:ind w:left="5760" w:hanging="5760"/>
        <w:rPr>
          <w:sz w:val="28"/>
          <w:szCs w:val="24"/>
          <w:highlight w:val="green"/>
        </w:rPr>
      </w:pPr>
      <w:r w:rsidRPr="00FC3BD1">
        <w:rPr>
          <w:sz w:val="28"/>
          <w:szCs w:val="24"/>
          <w:highlight w:val="green"/>
        </w:rPr>
        <w:t xml:space="preserve">Т а б л и ц </w:t>
      </w:r>
      <w:proofErr w:type="gramStart"/>
      <w:r w:rsidRPr="00FC3BD1">
        <w:rPr>
          <w:sz w:val="28"/>
          <w:szCs w:val="24"/>
          <w:highlight w:val="green"/>
        </w:rPr>
        <w:t>а</w:t>
      </w:r>
      <w:r w:rsidR="007D32A7" w:rsidRPr="00FC3BD1">
        <w:rPr>
          <w:sz w:val="28"/>
          <w:szCs w:val="24"/>
          <w:highlight w:val="green"/>
        </w:rPr>
        <w:t xml:space="preserve">  4</w:t>
      </w:r>
      <w:proofErr w:type="gramEnd"/>
      <w:r w:rsidR="007D32A7" w:rsidRPr="00FC3BD1">
        <w:rPr>
          <w:sz w:val="28"/>
          <w:szCs w:val="24"/>
          <w:highlight w:val="green"/>
        </w:rPr>
        <w:t xml:space="preserve"> –</w:t>
      </w:r>
      <w:r w:rsidRPr="00FC3BD1">
        <w:rPr>
          <w:sz w:val="28"/>
          <w:szCs w:val="24"/>
          <w:highlight w:val="green"/>
        </w:rPr>
        <w:t xml:space="preserve"> Расчетные сопротивления сеток для предельных состояний </w:t>
      </w:r>
    </w:p>
    <w:p w14:paraId="3C403066" w14:textId="77777777" w:rsidR="009D0358" w:rsidRPr="00FC3BD1" w:rsidRDefault="009D0358" w:rsidP="009D0358">
      <w:pPr>
        <w:ind w:left="5760" w:hanging="5760"/>
        <w:rPr>
          <w:sz w:val="28"/>
          <w:szCs w:val="24"/>
          <w:highlight w:val="green"/>
        </w:rPr>
      </w:pPr>
      <w:r w:rsidRPr="00FC3BD1">
        <w:rPr>
          <w:sz w:val="28"/>
          <w:szCs w:val="24"/>
          <w:highlight w:val="green"/>
        </w:rPr>
        <w:t>первой группы</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52"/>
        <w:gridCol w:w="1233"/>
        <w:gridCol w:w="1985"/>
        <w:gridCol w:w="1726"/>
        <w:gridCol w:w="1726"/>
      </w:tblGrid>
      <w:tr w:rsidR="009D0358" w:rsidRPr="00FC3BD1" w14:paraId="3FFD8B07" w14:textId="77777777" w:rsidTr="00936218">
        <w:trPr>
          <w:jc w:val="center"/>
        </w:trPr>
        <w:tc>
          <w:tcPr>
            <w:tcW w:w="1852" w:type="dxa"/>
            <w:tcBorders>
              <w:bottom w:val="nil"/>
            </w:tcBorders>
          </w:tcPr>
          <w:p w14:paraId="058D8CAE" w14:textId="77777777" w:rsidR="009D0358" w:rsidRPr="00FC3BD1" w:rsidRDefault="009D0358" w:rsidP="00936218">
            <w:pPr>
              <w:jc w:val="both"/>
              <w:rPr>
                <w:highlight w:val="green"/>
              </w:rPr>
            </w:pPr>
          </w:p>
        </w:tc>
        <w:tc>
          <w:tcPr>
            <w:tcW w:w="1233" w:type="dxa"/>
            <w:tcBorders>
              <w:left w:val="nil"/>
              <w:bottom w:val="nil"/>
            </w:tcBorders>
          </w:tcPr>
          <w:p w14:paraId="225A9799" w14:textId="77777777" w:rsidR="009D0358" w:rsidRPr="00FC3BD1" w:rsidRDefault="009D0358" w:rsidP="00936218">
            <w:pPr>
              <w:jc w:val="both"/>
              <w:rPr>
                <w:highlight w:val="green"/>
              </w:rPr>
            </w:pPr>
          </w:p>
        </w:tc>
        <w:tc>
          <w:tcPr>
            <w:tcW w:w="5437" w:type="dxa"/>
            <w:gridSpan w:val="3"/>
            <w:tcBorders>
              <w:left w:val="nil"/>
            </w:tcBorders>
          </w:tcPr>
          <w:p w14:paraId="08769EC1" w14:textId="77777777" w:rsidR="009D0358" w:rsidRPr="00FC3BD1" w:rsidRDefault="009D0358" w:rsidP="00936218">
            <w:pPr>
              <w:jc w:val="center"/>
              <w:rPr>
                <w:highlight w:val="green"/>
              </w:rPr>
            </w:pPr>
            <w:r w:rsidRPr="00FC3BD1">
              <w:rPr>
                <w:highlight w:val="green"/>
              </w:rPr>
              <w:t xml:space="preserve">Расчетные сопротивления сеток для предельных состояний </w:t>
            </w:r>
          </w:p>
          <w:p w14:paraId="49B5013E" w14:textId="77777777" w:rsidR="009D0358" w:rsidRPr="00FC3BD1" w:rsidRDefault="009D0358" w:rsidP="00936218">
            <w:pPr>
              <w:jc w:val="center"/>
              <w:rPr>
                <w:highlight w:val="green"/>
              </w:rPr>
            </w:pPr>
            <w:r w:rsidRPr="00FC3BD1">
              <w:rPr>
                <w:highlight w:val="green"/>
              </w:rPr>
              <w:t>первой группы</w:t>
            </w:r>
          </w:p>
        </w:tc>
      </w:tr>
      <w:tr w:rsidR="009D0358" w:rsidRPr="00FC3BD1" w14:paraId="28578ED1" w14:textId="77777777" w:rsidTr="00936218">
        <w:trPr>
          <w:jc w:val="center"/>
        </w:trPr>
        <w:tc>
          <w:tcPr>
            <w:tcW w:w="1852" w:type="dxa"/>
            <w:tcBorders>
              <w:top w:val="nil"/>
              <w:bottom w:val="nil"/>
            </w:tcBorders>
          </w:tcPr>
          <w:p w14:paraId="7CCB6DC5" w14:textId="77777777" w:rsidR="009D0358" w:rsidRPr="00FC3BD1" w:rsidRDefault="009D0358" w:rsidP="00936218">
            <w:pPr>
              <w:jc w:val="both"/>
              <w:rPr>
                <w:highlight w:val="green"/>
              </w:rPr>
            </w:pPr>
          </w:p>
        </w:tc>
        <w:tc>
          <w:tcPr>
            <w:tcW w:w="1233" w:type="dxa"/>
            <w:tcBorders>
              <w:top w:val="nil"/>
              <w:left w:val="nil"/>
              <w:bottom w:val="nil"/>
            </w:tcBorders>
          </w:tcPr>
          <w:p w14:paraId="233F23CA" w14:textId="77777777" w:rsidR="009D0358" w:rsidRPr="00FC3BD1" w:rsidRDefault="009D0358" w:rsidP="00936218">
            <w:pPr>
              <w:jc w:val="both"/>
              <w:rPr>
                <w:highlight w:val="green"/>
              </w:rPr>
            </w:pPr>
          </w:p>
        </w:tc>
        <w:tc>
          <w:tcPr>
            <w:tcW w:w="3711" w:type="dxa"/>
            <w:gridSpan w:val="2"/>
            <w:tcBorders>
              <w:left w:val="nil"/>
              <w:right w:val="nil"/>
            </w:tcBorders>
          </w:tcPr>
          <w:p w14:paraId="484CD4B9" w14:textId="77777777" w:rsidR="009D0358" w:rsidRPr="00FC3BD1" w:rsidRDefault="009D0358" w:rsidP="00936218">
            <w:pPr>
              <w:jc w:val="center"/>
              <w:rPr>
                <w:highlight w:val="green"/>
              </w:rPr>
            </w:pPr>
            <w:r w:rsidRPr="00FC3BD1">
              <w:rPr>
                <w:highlight w:val="green"/>
              </w:rPr>
              <w:t>растяжению</w:t>
            </w:r>
          </w:p>
        </w:tc>
        <w:tc>
          <w:tcPr>
            <w:tcW w:w="1726" w:type="dxa"/>
            <w:tcBorders>
              <w:bottom w:val="nil"/>
            </w:tcBorders>
          </w:tcPr>
          <w:p w14:paraId="46899CF7" w14:textId="77777777" w:rsidR="009D0358" w:rsidRPr="00FC3BD1" w:rsidRDefault="009D0358" w:rsidP="00936218">
            <w:pPr>
              <w:jc w:val="both"/>
              <w:rPr>
                <w:highlight w:val="green"/>
              </w:rPr>
            </w:pPr>
          </w:p>
        </w:tc>
      </w:tr>
      <w:tr w:rsidR="009D0358" w:rsidRPr="00FC3BD1" w14:paraId="416B1A3E" w14:textId="77777777" w:rsidTr="00936218">
        <w:trPr>
          <w:jc w:val="center"/>
        </w:trPr>
        <w:tc>
          <w:tcPr>
            <w:tcW w:w="1852" w:type="dxa"/>
            <w:tcBorders>
              <w:top w:val="nil"/>
            </w:tcBorders>
          </w:tcPr>
          <w:p w14:paraId="420EAEA9" w14:textId="77777777" w:rsidR="009D0358" w:rsidRPr="00FC3BD1" w:rsidRDefault="009D0358" w:rsidP="00936218">
            <w:pPr>
              <w:jc w:val="center"/>
              <w:rPr>
                <w:highlight w:val="green"/>
              </w:rPr>
            </w:pPr>
          </w:p>
          <w:p w14:paraId="484F4EDA" w14:textId="77777777" w:rsidR="009D0358" w:rsidRPr="00FC3BD1" w:rsidRDefault="009D0358" w:rsidP="00936218">
            <w:pPr>
              <w:jc w:val="center"/>
              <w:rPr>
                <w:highlight w:val="green"/>
              </w:rPr>
            </w:pPr>
            <w:r w:rsidRPr="00FC3BD1">
              <w:rPr>
                <w:highlight w:val="green"/>
              </w:rPr>
              <w:t>Вид сеток</w:t>
            </w:r>
          </w:p>
        </w:tc>
        <w:tc>
          <w:tcPr>
            <w:tcW w:w="1233" w:type="dxa"/>
            <w:tcBorders>
              <w:top w:val="nil"/>
              <w:left w:val="nil"/>
            </w:tcBorders>
          </w:tcPr>
          <w:p w14:paraId="2590E9A6" w14:textId="77777777" w:rsidR="009D0358" w:rsidRPr="00FC3BD1" w:rsidRDefault="009D0358" w:rsidP="00936218">
            <w:pPr>
              <w:jc w:val="center"/>
              <w:rPr>
                <w:highlight w:val="green"/>
              </w:rPr>
            </w:pPr>
          </w:p>
          <w:p w14:paraId="436040B9" w14:textId="77777777" w:rsidR="009D0358" w:rsidRPr="00FC3BD1" w:rsidRDefault="009D0358" w:rsidP="00936218">
            <w:pPr>
              <w:jc w:val="center"/>
              <w:rPr>
                <w:highlight w:val="green"/>
              </w:rPr>
            </w:pPr>
            <w:r w:rsidRPr="00FC3BD1">
              <w:rPr>
                <w:highlight w:val="green"/>
              </w:rPr>
              <w:t>Диаметр проволоки, мм</w:t>
            </w:r>
          </w:p>
        </w:tc>
        <w:tc>
          <w:tcPr>
            <w:tcW w:w="1985" w:type="dxa"/>
            <w:tcBorders>
              <w:left w:val="nil"/>
            </w:tcBorders>
          </w:tcPr>
          <w:p w14:paraId="5E9FD49E" w14:textId="77777777" w:rsidR="009D0358" w:rsidRPr="00FC3BD1" w:rsidRDefault="009D0358" w:rsidP="00936218">
            <w:pPr>
              <w:jc w:val="center"/>
              <w:rPr>
                <w:highlight w:val="green"/>
              </w:rPr>
            </w:pPr>
            <w:r w:rsidRPr="00FC3BD1">
              <w:rPr>
                <w:highlight w:val="green"/>
              </w:rPr>
              <w:t xml:space="preserve">продольных проволок, поперечных проволок при расчете наклонных сечений на действие изгибающего момента </w:t>
            </w:r>
            <w:r w:rsidRPr="00FC3BD1">
              <w:rPr>
                <w:i/>
                <w:highlight w:val="green"/>
                <w:lang w:val="en-US"/>
              </w:rPr>
              <w:t>R</w:t>
            </w:r>
            <w:r w:rsidRPr="00FC3BD1">
              <w:rPr>
                <w:i/>
                <w:highlight w:val="green"/>
                <w:vertAlign w:val="subscript"/>
                <w:lang w:val="en-US"/>
              </w:rPr>
              <w:t>m</w:t>
            </w:r>
          </w:p>
        </w:tc>
        <w:tc>
          <w:tcPr>
            <w:tcW w:w="1726" w:type="dxa"/>
          </w:tcPr>
          <w:p w14:paraId="34ACA251" w14:textId="77777777" w:rsidR="009D0358" w:rsidRPr="00FC3BD1" w:rsidRDefault="009D0358" w:rsidP="00936218">
            <w:pPr>
              <w:jc w:val="center"/>
              <w:rPr>
                <w:highlight w:val="green"/>
              </w:rPr>
            </w:pPr>
            <w:r w:rsidRPr="00FC3BD1">
              <w:rPr>
                <w:highlight w:val="green"/>
              </w:rPr>
              <w:t xml:space="preserve">поперечных проволок при расчете наклонных сечений на действие поперечной силы </w:t>
            </w:r>
            <w:r w:rsidRPr="00FC3BD1">
              <w:rPr>
                <w:i/>
                <w:highlight w:val="green"/>
                <w:lang w:val="en-US"/>
              </w:rPr>
              <w:t>R</w:t>
            </w:r>
            <w:r w:rsidRPr="00FC3BD1">
              <w:rPr>
                <w:i/>
                <w:highlight w:val="green"/>
                <w:vertAlign w:val="subscript"/>
                <w:lang w:val="en-US"/>
              </w:rPr>
              <w:t>mw</w:t>
            </w:r>
          </w:p>
        </w:tc>
        <w:tc>
          <w:tcPr>
            <w:tcW w:w="1726" w:type="dxa"/>
            <w:tcBorders>
              <w:top w:val="nil"/>
              <w:left w:val="nil"/>
            </w:tcBorders>
          </w:tcPr>
          <w:p w14:paraId="5DDBCD00" w14:textId="77777777" w:rsidR="009D0358" w:rsidRPr="00FC3BD1" w:rsidRDefault="009D0358" w:rsidP="00936218">
            <w:pPr>
              <w:jc w:val="center"/>
              <w:rPr>
                <w:highlight w:val="green"/>
              </w:rPr>
            </w:pPr>
          </w:p>
          <w:p w14:paraId="54544F17" w14:textId="77777777" w:rsidR="009D0358" w:rsidRPr="00FC3BD1" w:rsidRDefault="009D0358" w:rsidP="00936218">
            <w:pPr>
              <w:jc w:val="center"/>
              <w:rPr>
                <w:highlight w:val="green"/>
              </w:rPr>
            </w:pPr>
            <w:r w:rsidRPr="00FC3BD1">
              <w:rPr>
                <w:highlight w:val="green"/>
              </w:rPr>
              <w:t xml:space="preserve">сжатию </w:t>
            </w:r>
            <w:r w:rsidRPr="00FC3BD1">
              <w:rPr>
                <w:i/>
                <w:highlight w:val="green"/>
                <w:lang w:val="en-US"/>
              </w:rPr>
              <w:t>R</w:t>
            </w:r>
            <w:r w:rsidRPr="00FC3BD1">
              <w:rPr>
                <w:i/>
                <w:highlight w:val="green"/>
                <w:vertAlign w:val="subscript"/>
                <w:lang w:val="en-US"/>
              </w:rPr>
              <w:t>mc</w:t>
            </w:r>
          </w:p>
        </w:tc>
      </w:tr>
      <w:tr w:rsidR="009D0358" w14:paraId="33BA0981" w14:textId="77777777" w:rsidTr="00936218">
        <w:trPr>
          <w:jc w:val="center"/>
        </w:trPr>
        <w:tc>
          <w:tcPr>
            <w:tcW w:w="1852" w:type="dxa"/>
            <w:tcBorders>
              <w:top w:val="nil"/>
              <w:bottom w:val="single" w:sz="4" w:space="0" w:color="auto"/>
            </w:tcBorders>
          </w:tcPr>
          <w:p w14:paraId="44DAA426" w14:textId="327A4AEF" w:rsidR="009D0358" w:rsidRPr="00FC3BD1" w:rsidRDefault="009D0358" w:rsidP="00EB4A75">
            <w:pPr>
              <w:pStyle w:val="afb"/>
              <w:numPr>
                <w:ilvl w:val="0"/>
                <w:numId w:val="4"/>
              </w:numPr>
              <w:jc w:val="both"/>
              <w:rPr>
                <w:highlight w:val="green"/>
              </w:rPr>
            </w:pPr>
            <w:r w:rsidRPr="00FC3BD1">
              <w:rPr>
                <w:highlight w:val="green"/>
              </w:rPr>
              <w:t>Тканая по</w:t>
            </w:r>
          </w:p>
          <w:p w14:paraId="12D827AA" w14:textId="77777777" w:rsidR="009D0358" w:rsidRPr="00FC3BD1" w:rsidRDefault="009D0358" w:rsidP="00936218">
            <w:pPr>
              <w:jc w:val="both"/>
              <w:rPr>
                <w:highlight w:val="green"/>
              </w:rPr>
            </w:pPr>
            <w:r w:rsidRPr="00FC3BD1">
              <w:rPr>
                <w:highlight w:val="green"/>
              </w:rPr>
              <w:t>ГОСТ 3826</w:t>
            </w:r>
          </w:p>
          <w:p w14:paraId="097660C7" w14:textId="77777777" w:rsidR="009D0358" w:rsidRPr="00FC3BD1" w:rsidRDefault="009D0358" w:rsidP="00936218">
            <w:pPr>
              <w:jc w:val="both"/>
              <w:rPr>
                <w:highlight w:val="green"/>
              </w:rPr>
            </w:pPr>
          </w:p>
          <w:p w14:paraId="1D6B78BA" w14:textId="77777777" w:rsidR="009D0358" w:rsidRPr="00FC3BD1" w:rsidRDefault="009D0358" w:rsidP="00936218">
            <w:pPr>
              <w:jc w:val="both"/>
              <w:rPr>
                <w:highlight w:val="green"/>
              </w:rPr>
            </w:pPr>
          </w:p>
          <w:p w14:paraId="7BDB8BE2" w14:textId="3041FBDF" w:rsidR="009D0358" w:rsidRPr="00FC3BD1" w:rsidRDefault="00DE3B56" w:rsidP="00936218">
            <w:pPr>
              <w:jc w:val="both"/>
              <w:rPr>
                <w:highlight w:val="green"/>
              </w:rPr>
            </w:pPr>
            <w:r w:rsidRPr="00FC3BD1">
              <w:rPr>
                <w:highlight w:val="green"/>
              </w:rPr>
              <w:t>2 Сварная</w:t>
            </w:r>
          </w:p>
        </w:tc>
        <w:tc>
          <w:tcPr>
            <w:tcW w:w="1233" w:type="dxa"/>
            <w:tcBorders>
              <w:top w:val="nil"/>
              <w:bottom w:val="single" w:sz="4" w:space="0" w:color="auto"/>
            </w:tcBorders>
          </w:tcPr>
          <w:p w14:paraId="309263C0" w14:textId="77777777" w:rsidR="009D0358" w:rsidRPr="00FC3BD1" w:rsidRDefault="009D0358" w:rsidP="00936218">
            <w:pPr>
              <w:jc w:val="center"/>
              <w:rPr>
                <w:highlight w:val="green"/>
              </w:rPr>
            </w:pPr>
            <w:r w:rsidRPr="00FC3BD1">
              <w:rPr>
                <w:highlight w:val="green"/>
              </w:rPr>
              <w:t>0,7</w:t>
            </w:r>
          </w:p>
          <w:p w14:paraId="7B097FF5" w14:textId="77777777" w:rsidR="009D0358" w:rsidRPr="00FC3BD1" w:rsidRDefault="009D0358" w:rsidP="00936218">
            <w:pPr>
              <w:jc w:val="center"/>
              <w:rPr>
                <w:highlight w:val="green"/>
              </w:rPr>
            </w:pPr>
            <w:r w:rsidRPr="00FC3BD1">
              <w:rPr>
                <w:highlight w:val="green"/>
              </w:rPr>
              <w:t>1</w:t>
            </w:r>
          </w:p>
          <w:p w14:paraId="367ED796" w14:textId="77777777" w:rsidR="009D0358" w:rsidRPr="00FC3BD1" w:rsidRDefault="009D0358" w:rsidP="00936218">
            <w:pPr>
              <w:jc w:val="center"/>
              <w:rPr>
                <w:highlight w:val="green"/>
              </w:rPr>
            </w:pPr>
            <w:r w:rsidRPr="00FC3BD1">
              <w:rPr>
                <w:highlight w:val="green"/>
              </w:rPr>
              <w:t>1,2</w:t>
            </w:r>
          </w:p>
          <w:p w14:paraId="3B215974" w14:textId="77777777" w:rsidR="009D0358" w:rsidRPr="00FC3BD1" w:rsidRDefault="009D0358" w:rsidP="00936218">
            <w:pPr>
              <w:jc w:val="center"/>
              <w:rPr>
                <w:highlight w:val="green"/>
              </w:rPr>
            </w:pPr>
          </w:p>
          <w:p w14:paraId="09718751" w14:textId="77777777" w:rsidR="009D0358" w:rsidRPr="00FC3BD1" w:rsidRDefault="009D0358" w:rsidP="00936218">
            <w:pPr>
              <w:jc w:val="center"/>
              <w:rPr>
                <w:highlight w:val="green"/>
              </w:rPr>
            </w:pPr>
            <w:r w:rsidRPr="00FC3BD1">
              <w:rPr>
                <w:highlight w:val="green"/>
              </w:rPr>
              <w:t>0,5</w:t>
            </w:r>
          </w:p>
          <w:p w14:paraId="6360EF89" w14:textId="77777777" w:rsidR="009D0358" w:rsidRPr="00FC3BD1" w:rsidRDefault="009D0358" w:rsidP="00936218">
            <w:pPr>
              <w:jc w:val="center"/>
              <w:rPr>
                <w:highlight w:val="green"/>
              </w:rPr>
            </w:pPr>
            <w:r w:rsidRPr="00FC3BD1">
              <w:rPr>
                <w:highlight w:val="green"/>
              </w:rPr>
              <w:t>0,6</w:t>
            </w:r>
          </w:p>
        </w:tc>
        <w:tc>
          <w:tcPr>
            <w:tcW w:w="1985" w:type="dxa"/>
            <w:tcBorders>
              <w:bottom w:val="single" w:sz="4" w:space="0" w:color="auto"/>
            </w:tcBorders>
          </w:tcPr>
          <w:p w14:paraId="18D2550E" w14:textId="77777777" w:rsidR="009D0358" w:rsidRPr="00FC3BD1" w:rsidRDefault="009D0358" w:rsidP="00936218">
            <w:pPr>
              <w:jc w:val="center"/>
              <w:rPr>
                <w:highlight w:val="green"/>
              </w:rPr>
            </w:pPr>
          </w:p>
          <w:p w14:paraId="5815BE58" w14:textId="77777777" w:rsidR="009D0358" w:rsidRPr="00FC3BD1" w:rsidRDefault="009D0358" w:rsidP="00936218">
            <w:pPr>
              <w:jc w:val="center"/>
              <w:rPr>
                <w:highlight w:val="green"/>
              </w:rPr>
            </w:pPr>
          </w:p>
          <w:p w14:paraId="55342204" w14:textId="77777777" w:rsidR="009D0358" w:rsidRPr="00FC3BD1" w:rsidRDefault="009D0358" w:rsidP="00936218">
            <w:pPr>
              <w:jc w:val="center"/>
              <w:rPr>
                <w:highlight w:val="green"/>
              </w:rPr>
            </w:pPr>
          </w:p>
          <w:p w14:paraId="4C09CA72" w14:textId="77777777" w:rsidR="009D0358" w:rsidRPr="00FC3BD1" w:rsidRDefault="009D0358" w:rsidP="00936218">
            <w:pPr>
              <w:jc w:val="center"/>
              <w:rPr>
                <w:highlight w:val="green"/>
              </w:rPr>
            </w:pPr>
            <w:r w:rsidRPr="00FC3BD1">
              <w:rPr>
                <w:highlight w:val="green"/>
              </w:rPr>
              <w:t>245</w:t>
            </w:r>
          </w:p>
        </w:tc>
        <w:tc>
          <w:tcPr>
            <w:tcW w:w="1726" w:type="dxa"/>
            <w:tcBorders>
              <w:top w:val="nil"/>
              <w:bottom w:val="single" w:sz="4" w:space="0" w:color="auto"/>
            </w:tcBorders>
          </w:tcPr>
          <w:p w14:paraId="2EA84CD5" w14:textId="77777777" w:rsidR="009D0358" w:rsidRPr="00FC3BD1" w:rsidRDefault="009D0358" w:rsidP="00936218">
            <w:pPr>
              <w:jc w:val="center"/>
              <w:rPr>
                <w:highlight w:val="green"/>
              </w:rPr>
            </w:pPr>
          </w:p>
          <w:p w14:paraId="099863EB" w14:textId="77777777" w:rsidR="009D0358" w:rsidRPr="00FC3BD1" w:rsidRDefault="009D0358" w:rsidP="00936218">
            <w:pPr>
              <w:jc w:val="center"/>
              <w:rPr>
                <w:highlight w:val="green"/>
              </w:rPr>
            </w:pPr>
          </w:p>
          <w:p w14:paraId="363DEE5C" w14:textId="77777777" w:rsidR="009D0358" w:rsidRPr="00FC3BD1" w:rsidRDefault="009D0358" w:rsidP="00936218">
            <w:pPr>
              <w:jc w:val="center"/>
              <w:rPr>
                <w:highlight w:val="green"/>
              </w:rPr>
            </w:pPr>
          </w:p>
          <w:p w14:paraId="00EE1DE9" w14:textId="77777777" w:rsidR="009D0358" w:rsidRPr="00FC3BD1" w:rsidRDefault="009D0358" w:rsidP="00936218">
            <w:pPr>
              <w:jc w:val="center"/>
              <w:rPr>
                <w:highlight w:val="green"/>
              </w:rPr>
            </w:pPr>
            <w:r w:rsidRPr="00FC3BD1">
              <w:rPr>
                <w:highlight w:val="green"/>
              </w:rPr>
              <w:t>206</w:t>
            </w:r>
          </w:p>
        </w:tc>
        <w:tc>
          <w:tcPr>
            <w:tcW w:w="1726" w:type="dxa"/>
            <w:tcBorders>
              <w:top w:val="nil"/>
              <w:bottom w:val="single" w:sz="4" w:space="0" w:color="auto"/>
            </w:tcBorders>
          </w:tcPr>
          <w:p w14:paraId="49FE28FE" w14:textId="77777777" w:rsidR="009D0358" w:rsidRPr="00FC3BD1" w:rsidRDefault="009D0358" w:rsidP="00936218">
            <w:pPr>
              <w:jc w:val="center"/>
              <w:rPr>
                <w:highlight w:val="green"/>
              </w:rPr>
            </w:pPr>
          </w:p>
          <w:p w14:paraId="36777EB4" w14:textId="77777777" w:rsidR="009D0358" w:rsidRPr="00FC3BD1" w:rsidRDefault="009D0358" w:rsidP="00936218">
            <w:pPr>
              <w:jc w:val="center"/>
              <w:rPr>
                <w:highlight w:val="green"/>
              </w:rPr>
            </w:pPr>
          </w:p>
          <w:p w14:paraId="214489F2" w14:textId="77777777" w:rsidR="009D0358" w:rsidRPr="00FC3BD1" w:rsidRDefault="009D0358" w:rsidP="00936218">
            <w:pPr>
              <w:jc w:val="center"/>
              <w:rPr>
                <w:highlight w:val="green"/>
              </w:rPr>
            </w:pPr>
          </w:p>
          <w:p w14:paraId="5D6CD87D" w14:textId="77777777" w:rsidR="009D0358" w:rsidRPr="006E19A0" w:rsidRDefault="009D0358" w:rsidP="00936218">
            <w:pPr>
              <w:jc w:val="center"/>
            </w:pPr>
            <w:r w:rsidRPr="00FC3BD1">
              <w:rPr>
                <w:highlight w:val="green"/>
              </w:rPr>
              <w:t>245</w:t>
            </w:r>
          </w:p>
        </w:tc>
      </w:tr>
    </w:tbl>
    <w:p w14:paraId="030B6864" w14:textId="77777777" w:rsidR="009D0358" w:rsidRDefault="009D0358" w:rsidP="009D0358">
      <w:pPr>
        <w:jc w:val="both"/>
      </w:pPr>
    </w:p>
    <w:p w14:paraId="67B08597" w14:textId="77777777" w:rsidR="009D0358" w:rsidRDefault="009D0358" w:rsidP="009D0358">
      <w:pPr>
        <w:jc w:val="both"/>
      </w:pPr>
    </w:p>
    <w:p w14:paraId="226CB0C2" w14:textId="47EE7D9E" w:rsidR="00DA3E67" w:rsidRPr="00F61E93" w:rsidRDefault="00DA3E67" w:rsidP="00B37330">
      <w:pPr>
        <w:spacing w:line="360" w:lineRule="auto"/>
        <w:ind w:firstLine="851"/>
        <w:jc w:val="both"/>
        <w:rPr>
          <w:sz w:val="28"/>
          <w:szCs w:val="24"/>
        </w:rPr>
      </w:pPr>
      <w:r w:rsidRPr="00FC3BD1">
        <w:rPr>
          <w:sz w:val="28"/>
          <w:szCs w:val="24"/>
          <w:highlight w:val="green"/>
        </w:rPr>
        <w:t xml:space="preserve">Расчетное сопротивление сеток сжатию, используемое при расчете конструкций по предельным состояниям первой группы </w:t>
      </w:r>
      <w:r w:rsidRPr="00FC3BD1">
        <w:rPr>
          <w:i/>
          <w:sz w:val="28"/>
          <w:szCs w:val="24"/>
          <w:highlight w:val="green"/>
          <w:lang w:val="en-US"/>
        </w:rPr>
        <w:t>R</w:t>
      </w:r>
      <w:r w:rsidRPr="00FC3BD1">
        <w:rPr>
          <w:i/>
          <w:sz w:val="28"/>
          <w:szCs w:val="24"/>
          <w:highlight w:val="green"/>
          <w:vertAlign w:val="subscript"/>
          <w:lang w:val="en-US"/>
        </w:rPr>
        <w:t>mc</w:t>
      </w:r>
      <w:r w:rsidR="00EB4A75" w:rsidRPr="00FC3BD1">
        <w:rPr>
          <w:sz w:val="28"/>
          <w:szCs w:val="24"/>
          <w:highlight w:val="green"/>
        </w:rPr>
        <w:t>, принимают</w:t>
      </w:r>
      <w:r w:rsidRPr="00FC3BD1">
        <w:rPr>
          <w:sz w:val="28"/>
          <w:szCs w:val="24"/>
          <w:highlight w:val="green"/>
        </w:rPr>
        <w:t xml:space="preserve"> равным расчетному сопротивлению растяжению для предельных состояний первой группы </w:t>
      </w:r>
      <w:r w:rsidRPr="00FC3BD1">
        <w:rPr>
          <w:i/>
          <w:sz w:val="28"/>
          <w:szCs w:val="24"/>
          <w:highlight w:val="green"/>
          <w:lang w:val="en-US"/>
        </w:rPr>
        <w:t>R</w:t>
      </w:r>
      <w:r w:rsidRPr="00FC3BD1">
        <w:rPr>
          <w:i/>
          <w:sz w:val="28"/>
          <w:szCs w:val="24"/>
          <w:highlight w:val="green"/>
          <w:vertAlign w:val="subscript"/>
          <w:lang w:val="en-US"/>
        </w:rPr>
        <w:t>m</w:t>
      </w:r>
      <w:r w:rsidRPr="00FC3BD1">
        <w:rPr>
          <w:sz w:val="28"/>
          <w:szCs w:val="24"/>
          <w:highlight w:val="green"/>
        </w:rPr>
        <w:t xml:space="preserve">. Расчетное сопротивление сеток сжатию </w:t>
      </w:r>
      <w:r w:rsidRPr="00FC3BD1">
        <w:rPr>
          <w:i/>
          <w:sz w:val="28"/>
          <w:szCs w:val="24"/>
          <w:highlight w:val="green"/>
          <w:lang w:val="en-US"/>
        </w:rPr>
        <w:t>R</w:t>
      </w:r>
      <w:r w:rsidRPr="00FC3BD1">
        <w:rPr>
          <w:i/>
          <w:sz w:val="28"/>
          <w:szCs w:val="24"/>
          <w:highlight w:val="green"/>
          <w:vertAlign w:val="subscript"/>
          <w:lang w:val="en-US"/>
        </w:rPr>
        <w:t>mc</w:t>
      </w:r>
      <w:r w:rsidRPr="00FC3BD1">
        <w:rPr>
          <w:i/>
          <w:sz w:val="28"/>
          <w:szCs w:val="24"/>
          <w:highlight w:val="green"/>
        </w:rPr>
        <w:t>,</w:t>
      </w:r>
      <w:r w:rsidRPr="00FC3BD1">
        <w:rPr>
          <w:sz w:val="28"/>
          <w:szCs w:val="24"/>
          <w:highlight w:val="green"/>
        </w:rPr>
        <w:t xml:space="preserve"> приведенное в табл</w:t>
      </w:r>
      <w:r w:rsidR="00EB4A75" w:rsidRPr="00FC3BD1">
        <w:rPr>
          <w:sz w:val="28"/>
          <w:szCs w:val="24"/>
          <w:highlight w:val="green"/>
        </w:rPr>
        <w:t>ице</w:t>
      </w:r>
      <w:r w:rsidRPr="00FC3BD1">
        <w:rPr>
          <w:sz w:val="28"/>
          <w:szCs w:val="24"/>
          <w:highlight w:val="green"/>
        </w:rPr>
        <w:t xml:space="preserve"> 4, необходимо дополнительно умножать на коэффициент условия работы сеток </w:t>
      </w:r>
      <w:r w:rsidRPr="00FC3BD1">
        <w:rPr>
          <w:sz w:val="28"/>
          <w:szCs w:val="24"/>
          <w:highlight w:val="green"/>
        </w:rPr>
        <w:sym w:font="Symbol" w:char="F067"/>
      </w:r>
      <w:r w:rsidRPr="00FC3BD1">
        <w:rPr>
          <w:i/>
          <w:sz w:val="28"/>
          <w:szCs w:val="24"/>
          <w:highlight w:val="green"/>
          <w:vertAlign w:val="subscript"/>
          <w:lang w:val="en-US"/>
        </w:rPr>
        <w:t>m</w:t>
      </w:r>
      <w:r w:rsidRPr="00FC3BD1">
        <w:rPr>
          <w:sz w:val="28"/>
          <w:szCs w:val="24"/>
          <w:highlight w:val="green"/>
          <w:vertAlign w:val="subscript"/>
        </w:rPr>
        <w:t>2</w:t>
      </w:r>
      <w:r w:rsidRPr="00FC3BD1">
        <w:rPr>
          <w:sz w:val="28"/>
          <w:szCs w:val="24"/>
          <w:highlight w:val="green"/>
        </w:rPr>
        <w:t>, принимаемый при коэффициенте сетчатого армирования µ&lt; 0,015 равным 1, при µ = 0,015…0,025 равным 0,75.</w:t>
      </w:r>
    </w:p>
    <w:p w14:paraId="42B2F277" w14:textId="77777777" w:rsidR="00F61E93" w:rsidRPr="00F61E93" w:rsidRDefault="00F61E93" w:rsidP="00B37330">
      <w:pPr>
        <w:spacing w:line="360" w:lineRule="auto"/>
        <w:ind w:firstLine="851"/>
        <w:jc w:val="both"/>
        <w:rPr>
          <w:sz w:val="28"/>
          <w:szCs w:val="24"/>
        </w:rPr>
      </w:pPr>
      <w:r w:rsidRPr="00FC3BD1">
        <w:rPr>
          <w:sz w:val="28"/>
          <w:szCs w:val="24"/>
          <w:highlight w:val="green"/>
        </w:rPr>
        <w:lastRenderedPageBreak/>
        <w:t>5.2.7 Расчетное сопротивление сеток в элементах, подвергающихся воздействию многократно повторяющихся нагрузок, следует принимать по специальным указаниям.</w:t>
      </w:r>
    </w:p>
    <w:p w14:paraId="660CA5BB" w14:textId="2163C84D" w:rsidR="00F61E93" w:rsidRPr="00FC3BD1" w:rsidRDefault="00F61E93" w:rsidP="00B37330">
      <w:pPr>
        <w:spacing w:line="360" w:lineRule="auto"/>
        <w:ind w:firstLine="851"/>
        <w:jc w:val="both"/>
        <w:rPr>
          <w:sz w:val="28"/>
          <w:szCs w:val="24"/>
          <w:highlight w:val="green"/>
        </w:rPr>
      </w:pPr>
      <w:r w:rsidRPr="00FC3BD1">
        <w:rPr>
          <w:sz w:val="28"/>
          <w:szCs w:val="24"/>
          <w:highlight w:val="green"/>
        </w:rPr>
        <w:t xml:space="preserve">5.2.8 Модуль упругости сеток </w:t>
      </w:r>
      <w:r w:rsidRPr="00FC3BD1">
        <w:rPr>
          <w:i/>
          <w:sz w:val="28"/>
          <w:szCs w:val="24"/>
          <w:highlight w:val="green"/>
        </w:rPr>
        <w:t>Е</w:t>
      </w:r>
      <w:r w:rsidRPr="00FC3BD1">
        <w:rPr>
          <w:i/>
          <w:sz w:val="28"/>
          <w:szCs w:val="24"/>
          <w:highlight w:val="green"/>
          <w:vertAlign w:val="subscript"/>
          <w:lang w:val="en-US"/>
        </w:rPr>
        <w:t>m</w:t>
      </w:r>
      <w:r w:rsidRPr="00FC3BD1">
        <w:rPr>
          <w:i/>
          <w:sz w:val="28"/>
          <w:szCs w:val="24"/>
          <w:highlight w:val="green"/>
          <w:vertAlign w:val="subscript"/>
        </w:rPr>
        <w:t xml:space="preserve"> </w:t>
      </w:r>
      <w:r w:rsidRPr="00FC3BD1">
        <w:rPr>
          <w:sz w:val="28"/>
          <w:szCs w:val="24"/>
          <w:highlight w:val="green"/>
        </w:rPr>
        <w:t xml:space="preserve">следует принимать равным 150000 МПа, а модуль упругости стержневой и проволочной арматуры </w:t>
      </w:r>
      <w:r w:rsidRPr="00FC3BD1">
        <w:rPr>
          <w:i/>
          <w:sz w:val="28"/>
          <w:szCs w:val="24"/>
          <w:highlight w:val="green"/>
        </w:rPr>
        <w:t>Е</w:t>
      </w:r>
      <w:r w:rsidRPr="00FC3BD1">
        <w:rPr>
          <w:i/>
          <w:sz w:val="28"/>
          <w:szCs w:val="24"/>
          <w:highlight w:val="green"/>
          <w:vertAlign w:val="subscript"/>
          <w:lang w:val="en-US"/>
        </w:rPr>
        <w:t>s</w:t>
      </w:r>
      <w:r w:rsidRPr="00FC3BD1">
        <w:rPr>
          <w:i/>
          <w:sz w:val="28"/>
          <w:szCs w:val="24"/>
          <w:highlight w:val="green"/>
          <w:vertAlign w:val="subscript"/>
        </w:rPr>
        <w:t xml:space="preserve"> </w:t>
      </w:r>
      <w:r w:rsidRPr="00FC3BD1">
        <w:rPr>
          <w:sz w:val="28"/>
          <w:szCs w:val="24"/>
          <w:highlight w:val="green"/>
        </w:rPr>
        <w:t>согласно требова</w:t>
      </w:r>
      <w:r w:rsidR="00B37330" w:rsidRPr="00FC3BD1">
        <w:rPr>
          <w:sz w:val="28"/>
          <w:szCs w:val="24"/>
          <w:highlight w:val="green"/>
        </w:rPr>
        <w:t>ниям СП 63.13330</w:t>
      </w:r>
      <w:r w:rsidRPr="00FC3BD1">
        <w:rPr>
          <w:sz w:val="28"/>
          <w:szCs w:val="24"/>
          <w:highlight w:val="green"/>
        </w:rPr>
        <w:t>.</w:t>
      </w:r>
    </w:p>
    <w:p w14:paraId="0E3EE35C" w14:textId="7AC1695E" w:rsidR="00F61E93" w:rsidRPr="00F61E93" w:rsidRDefault="00F61E93" w:rsidP="00B37330">
      <w:pPr>
        <w:spacing w:line="360" w:lineRule="auto"/>
        <w:ind w:firstLine="851"/>
        <w:jc w:val="both"/>
        <w:rPr>
          <w:sz w:val="28"/>
          <w:szCs w:val="24"/>
        </w:rPr>
      </w:pPr>
      <w:r w:rsidRPr="00FC3BD1">
        <w:rPr>
          <w:sz w:val="28"/>
          <w:szCs w:val="24"/>
          <w:highlight w:val="green"/>
        </w:rPr>
        <w:t xml:space="preserve">5.2.9 Длину зоны передачи напряжений </w:t>
      </w:r>
      <w:r w:rsidRPr="00FC3BD1">
        <w:rPr>
          <w:i/>
          <w:sz w:val="28"/>
          <w:szCs w:val="24"/>
          <w:highlight w:val="green"/>
          <w:lang w:val="en-US"/>
        </w:rPr>
        <w:t>l</w:t>
      </w:r>
      <w:r w:rsidRPr="00FC3BD1">
        <w:rPr>
          <w:i/>
          <w:sz w:val="28"/>
          <w:szCs w:val="24"/>
          <w:highlight w:val="green"/>
          <w:vertAlign w:val="subscript"/>
          <w:lang w:val="en-US"/>
        </w:rPr>
        <w:t>p</w:t>
      </w:r>
      <w:r w:rsidRPr="00FC3BD1">
        <w:rPr>
          <w:sz w:val="28"/>
          <w:szCs w:val="24"/>
          <w:highlight w:val="green"/>
        </w:rPr>
        <w:t xml:space="preserve"> для напрягаемой арматуры без анкеров следует определять сог</w:t>
      </w:r>
      <w:r w:rsidR="00B37330" w:rsidRPr="00FC3BD1">
        <w:rPr>
          <w:sz w:val="28"/>
          <w:szCs w:val="24"/>
          <w:highlight w:val="green"/>
        </w:rPr>
        <w:t>ласно указаниям СП 63.13330</w:t>
      </w:r>
      <w:r w:rsidRPr="00FC3BD1">
        <w:rPr>
          <w:sz w:val="28"/>
          <w:szCs w:val="24"/>
          <w:highlight w:val="green"/>
        </w:rPr>
        <w:t>.</w:t>
      </w:r>
    </w:p>
    <w:p w14:paraId="71528494" w14:textId="05F8FC80" w:rsidR="001F1E5D" w:rsidRPr="00B37330" w:rsidRDefault="001724BC" w:rsidP="00B37330">
      <w:pPr>
        <w:spacing w:before="200" w:after="200"/>
        <w:ind w:firstLine="851"/>
        <w:jc w:val="both"/>
        <w:rPr>
          <w:b/>
          <w:sz w:val="32"/>
          <w:szCs w:val="24"/>
        </w:rPr>
      </w:pPr>
      <w:proofErr w:type="gramStart"/>
      <w:r w:rsidRPr="00B37330">
        <w:rPr>
          <w:b/>
          <w:sz w:val="32"/>
          <w:szCs w:val="24"/>
        </w:rPr>
        <w:t>6  Расчет</w:t>
      </w:r>
      <w:proofErr w:type="gramEnd"/>
      <w:r w:rsidRPr="00B37330">
        <w:rPr>
          <w:b/>
          <w:sz w:val="32"/>
          <w:szCs w:val="24"/>
        </w:rPr>
        <w:t xml:space="preserve"> армоцементных конструкций </w:t>
      </w:r>
    </w:p>
    <w:p w14:paraId="05B51E73" w14:textId="6526E321" w:rsidR="001F1E5D" w:rsidRPr="009657B8" w:rsidRDefault="002B6326" w:rsidP="00B37330">
      <w:pPr>
        <w:spacing w:line="360" w:lineRule="auto"/>
        <w:ind w:firstLine="851"/>
        <w:jc w:val="both"/>
        <w:rPr>
          <w:sz w:val="28"/>
          <w:szCs w:val="24"/>
        </w:rPr>
      </w:pPr>
      <w:r w:rsidRPr="009657B8">
        <w:rPr>
          <w:sz w:val="28"/>
          <w:szCs w:val="24"/>
        </w:rPr>
        <w:t>Настоящий раздел</w:t>
      </w:r>
      <w:r w:rsidR="00866388" w:rsidRPr="009657B8">
        <w:rPr>
          <w:sz w:val="28"/>
          <w:szCs w:val="24"/>
        </w:rPr>
        <w:t xml:space="preserve"> содержит правила расчета армоцемен</w:t>
      </w:r>
      <w:r w:rsidR="0000117B" w:rsidRPr="009657B8">
        <w:rPr>
          <w:sz w:val="28"/>
          <w:szCs w:val="24"/>
        </w:rPr>
        <w:t>тных конструкций со стальным сетчатым или комбинированным армированием.</w:t>
      </w:r>
    </w:p>
    <w:p w14:paraId="70A0B723" w14:textId="02132177" w:rsidR="001F1E5D" w:rsidRPr="0000117B" w:rsidRDefault="001F1E5D" w:rsidP="00B37330">
      <w:pPr>
        <w:spacing w:line="360" w:lineRule="auto"/>
        <w:ind w:firstLine="851"/>
        <w:jc w:val="both"/>
        <w:rPr>
          <w:sz w:val="28"/>
          <w:szCs w:val="24"/>
        </w:rPr>
      </w:pPr>
      <w:r w:rsidRPr="009961BE">
        <w:rPr>
          <w:sz w:val="28"/>
          <w:szCs w:val="24"/>
          <w:highlight w:val="green"/>
        </w:rPr>
        <w:t>Расчет армоцементных конструкций, армированных композитными сетками</w:t>
      </w:r>
      <w:r w:rsidR="00456553" w:rsidRPr="009961BE">
        <w:rPr>
          <w:sz w:val="28"/>
          <w:szCs w:val="24"/>
          <w:highlight w:val="green"/>
        </w:rPr>
        <w:t xml:space="preserve"> и/или композитной стержневой арматурой</w:t>
      </w:r>
      <w:r w:rsidRPr="009961BE">
        <w:rPr>
          <w:sz w:val="28"/>
          <w:szCs w:val="24"/>
          <w:highlight w:val="green"/>
        </w:rPr>
        <w:t>, следует выполнять по специальным указаниям.</w:t>
      </w:r>
    </w:p>
    <w:p w14:paraId="0B7C568B" w14:textId="77777777" w:rsidR="001724BC" w:rsidRPr="001724BC" w:rsidRDefault="001724BC" w:rsidP="00B37330">
      <w:pPr>
        <w:spacing w:before="200" w:after="200"/>
        <w:ind w:firstLine="851"/>
        <w:jc w:val="both"/>
        <w:rPr>
          <w:b/>
          <w:sz w:val="28"/>
          <w:szCs w:val="24"/>
        </w:rPr>
      </w:pPr>
      <w:r w:rsidRPr="001724BC">
        <w:rPr>
          <w:b/>
          <w:sz w:val="28"/>
          <w:szCs w:val="24"/>
        </w:rPr>
        <w:t>6.1 Расчет армоцементных конструкций по предельным состояниям первой группы</w:t>
      </w:r>
    </w:p>
    <w:p w14:paraId="3C10BA95" w14:textId="645D9566" w:rsidR="001724BC" w:rsidRPr="009961BE" w:rsidRDefault="001724BC" w:rsidP="00B37330">
      <w:pPr>
        <w:spacing w:before="200" w:line="360" w:lineRule="auto"/>
        <w:ind w:firstLine="851"/>
        <w:jc w:val="both"/>
        <w:rPr>
          <w:sz w:val="28"/>
          <w:szCs w:val="24"/>
          <w:highlight w:val="green"/>
        </w:rPr>
      </w:pPr>
      <w:r w:rsidRPr="009961BE">
        <w:rPr>
          <w:sz w:val="28"/>
          <w:szCs w:val="24"/>
          <w:highlight w:val="green"/>
        </w:rPr>
        <w:t xml:space="preserve">6.1.1 Расчет элементов армоцементных конструкций по прочности </w:t>
      </w:r>
      <w:r w:rsidR="002A5813" w:rsidRPr="009961BE">
        <w:rPr>
          <w:sz w:val="28"/>
          <w:szCs w:val="24"/>
          <w:highlight w:val="green"/>
        </w:rPr>
        <w:t>следует производить</w:t>
      </w:r>
      <w:r w:rsidRPr="009961BE">
        <w:rPr>
          <w:sz w:val="28"/>
          <w:szCs w:val="24"/>
          <w:highlight w:val="green"/>
        </w:rPr>
        <w:t xml:space="preserve"> для сечений, нормальных к продольной оси, а также для наклонных к ней сечений наиболее опасного направления. Кроме того, необходимо выполнить расчет указанных элементов на местное действие нагрузки (смятие и продавливание).</w:t>
      </w:r>
    </w:p>
    <w:p w14:paraId="68D2C6C9" w14:textId="69D1ED8A" w:rsidR="001724BC" w:rsidRDefault="001724BC" w:rsidP="00B37330">
      <w:pPr>
        <w:spacing w:line="360" w:lineRule="auto"/>
        <w:ind w:firstLine="851"/>
        <w:jc w:val="both"/>
        <w:rPr>
          <w:sz w:val="28"/>
          <w:szCs w:val="24"/>
        </w:rPr>
      </w:pPr>
      <w:r w:rsidRPr="009961BE">
        <w:rPr>
          <w:sz w:val="28"/>
          <w:szCs w:val="24"/>
          <w:highlight w:val="green"/>
        </w:rPr>
        <w:t>Расчет элементов армоцементных конструкций на местное действие нагрузок следует производить в соответствии</w:t>
      </w:r>
      <w:r w:rsidR="00B37330" w:rsidRPr="009961BE">
        <w:rPr>
          <w:sz w:val="28"/>
          <w:szCs w:val="24"/>
          <w:highlight w:val="green"/>
        </w:rPr>
        <w:t xml:space="preserve"> с требованиями СП 63.13330</w:t>
      </w:r>
      <w:r w:rsidRPr="001724BC">
        <w:rPr>
          <w:sz w:val="28"/>
          <w:szCs w:val="24"/>
        </w:rPr>
        <w:t>.</w:t>
      </w:r>
    </w:p>
    <w:p w14:paraId="7920F2FE" w14:textId="5EF5F4D6" w:rsidR="001724BC" w:rsidRPr="00901B55" w:rsidRDefault="001724BC" w:rsidP="00B37330">
      <w:pPr>
        <w:spacing w:line="360" w:lineRule="auto"/>
        <w:ind w:firstLine="851"/>
        <w:jc w:val="both"/>
        <w:rPr>
          <w:sz w:val="28"/>
          <w:szCs w:val="24"/>
          <w:highlight w:val="green"/>
        </w:rPr>
      </w:pPr>
      <w:r w:rsidRPr="001724BC">
        <w:rPr>
          <w:sz w:val="28"/>
          <w:szCs w:val="24"/>
        </w:rPr>
        <w:t xml:space="preserve">6.1.2 </w:t>
      </w:r>
      <w:r w:rsidRPr="00901B55">
        <w:rPr>
          <w:sz w:val="28"/>
          <w:szCs w:val="24"/>
          <w:highlight w:val="green"/>
        </w:rPr>
        <w:t>Сетки, а также ненапрягаемую и напрягаемую стержневую или проволочную арматуру, если расстояние между стержнями арматуры не превышает 10</w:t>
      </w:r>
      <w:r w:rsidRPr="00901B55">
        <w:rPr>
          <w:i/>
          <w:sz w:val="28"/>
          <w:szCs w:val="24"/>
          <w:highlight w:val="green"/>
        </w:rPr>
        <w:t>t</w:t>
      </w:r>
      <w:r w:rsidRPr="00901B55">
        <w:rPr>
          <w:sz w:val="28"/>
          <w:szCs w:val="24"/>
          <w:highlight w:val="green"/>
        </w:rPr>
        <w:t xml:space="preserve"> (где </w:t>
      </w:r>
      <w:r w:rsidRPr="00901B55">
        <w:rPr>
          <w:i/>
          <w:sz w:val="28"/>
          <w:szCs w:val="24"/>
          <w:highlight w:val="green"/>
        </w:rPr>
        <w:t>t</w:t>
      </w:r>
      <w:r w:rsidR="002A5813" w:rsidRPr="00901B55">
        <w:rPr>
          <w:sz w:val="28"/>
          <w:szCs w:val="24"/>
          <w:highlight w:val="green"/>
        </w:rPr>
        <w:t xml:space="preserve"> –</w:t>
      </w:r>
      <w:r w:rsidRPr="00901B55">
        <w:rPr>
          <w:sz w:val="28"/>
          <w:szCs w:val="24"/>
          <w:highlight w:val="green"/>
        </w:rPr>
        <w:t xml:space="preserve"> толщина рассматриваемого сечения), при расчете по прочности сечений армоцементных конструкций следует принимать равномерно распределенными по сечению элемента, с коэффициентом приведенного армирования, определяемым по формулам:</w:t>
      </w:r>
    </w:p>
    <w:tbl>
      <w:tblPr>
        <w:tblW w:w="0" w:type="auto"/>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928"/>
        <w:gridCol w:w="1134"/>
        <w:gridCol w:w="2132"/>
      </w:tblGrid>
      <w:tr w:rsidR="001724BC" w:rsidRPr="00901B55" w14:paraId="5109DDD6" w14:textId="77777777" w:rsidTr="00AA726C">
        <w:trPr>
          <w:cantSplit/>
          <w:jc w:val="right"/>
        </w:trPr>
        <w:tc>
          <w:tcPr>
            <w:tcW w:w="4928" w:type="dxa"/>
            <w:tcBorders>
              <w:top w:val="nil"/>
              <w:left w:val="nil"/>
              <w:bottom w:val="nil"/>
              <w:right w:val="nil"/>
            </w:tcBorders>
          </w:tcPr>
          <w:p w14:paraId="001702A6" w14:textId="1CBE9700" w:rsidR="001724BC" w:rsidRPr="00901B55" w:rsidRDefault="002A5813" w:rsidP="00AA726C">
            <w:pPr>
              <w:ind w:firstLine="284"/>
              <w:jc w:val="both"/>
              <w:rPr>
                <w:sz w:val="28"/>
                <w:szCs w:val="28"/>
                <w:highlight w:val="green"/>
              </w:rPr>
            </w:pPr>
            <w:r w:rsidRPr="00901B55">
              <w:rPr>
                <w:sz w:val="28"/>
                <w:szCs w:val="28"/>
                <w:highlight w:val="green"/>
              </w:rPr>
              <w:lastRenderedPageBreak/>
              <w:t xml:space="preserve">- </w:t>
            </w:r>
            <w:r w:rsidR="001724BC" w:rsidRPr="00901B55">
              <w:rPr>
                <w:sz w:val="28"/>
                <w:szCs w:val="28"/>
                <w:highlight w:val="green"/>
              </w:rPr>
              <w:t>для растянутой зоны</w:t>
            </w:r>
          </w:p>
          <w:p w14:paraId="0DCD3DE6" w14:textId="77777777" w:rsidR="001724BC" w:rsidRPr="00901B55" w:rsidRDefault="001724BC" w:rsidP="00AA726C">
            <w:pPr>
              <w:ind w:firstLine="284"/>
              <w:jc w:val="both"/>
              <w:rPr>
                <w:sz w:val="24"/>
                <w:szCs w:val="24"/>
                <w:highlight w:val="green"/>
              </w:rPr>
            </w:pPr>
          </w:p>
          <w:p w14:paraId="15CC5EC0" w14:textId="77777777" w:rsidR="001724BC" w:rsidRPr="00901B55" w:rsidRDefault="001724BC" w:rsidP="00AA726C">
            <w:pPr>
              <w:ind w:firstLine="284"/>
              <w:jc w:val="right"/>
              <w:rPr>
                <w:sz w:val="24"/>
                <w:szCs w:val="24"/>
                <w:highlight w:val="green"/>
              </w:rPr>
            </w:pPr>
            <w:r w:rsidRPr="00901B55">
              <w:rPr>
                <w:position w:val="-30"/>
                <w:sz w:val="24"/>
                <w:szCs w:val="24"/>
                <w:highlight w:val="green"/>
              </w:rPr>
              <w:object w:dxaOrig="2780" w:dyaOrig="720" w14:anchorId="1AEFB837">
                <v:shape id="_x0000_i1026" type="#_x0000_t75" style="width:136.3pt;height:36pt" o:ole="">
                  <v:imagedata r:id="rId19" o:title=""/>
                </v:shape>
                <o:OLEObject Type="Embed" ProgID="Equation.3" ShapeID="_x0000_i1026" DrawAspect="Content" ObjectID="_1763912207" r:id="rId20"/>
              </w:object>
            </w:r>
            <w:r w:rsidRPr="00901B55">
              <w:rPr>
                <w:sz w:val="24"/>
                <w:szCs w:val="24"/>
                <w:highlight w:val="green"/>
              </w:rPr>
              <w:t>;</w:t>
            </w:r>
          </w:p>
          <w:p w14:paraId="5C5BA3BD" w14:textId="77777777" w:rsidR="001724BC" w:rsidRPr="00901B55" w:rsidRDefault="001724BC" w:rsidP="00AA726C">
            <w:pPr>
              <w:ind w:firstLine="284"/>
              <w:jc w:val="both"/>
              <w:rPr>
                <w:sz w:val="24"/>
                <w:szCs w:val="24"/>
                <w:highlight w:val="green"/>
              </w:rPr>
            </w:pPr>
          </w:p>
          <w:p w14:paraId="42A575F3" w14:textId="56B3ABFF" w:rsidR="001724BC" w:rsidRPr="00901B55" w:rsidRDefault="002A5813" w:rsidP="00AA726C">
            <w:pPr>
              <w:ind w:firstLine="284"/>
              <w:jc w:val="both"/>
              <w:rPr>
                <w:sz w:val="28"/>
                <w:szCs w:val="24"/>
                <w:highlight w:val="green"/>
              </w:rPr>
            </w:pPr>
            <w:r w:rsidRPr="00901B55">
              <w:rPr>
                <w:sz w:val="28"/>
                <w:szCs w:val="24"/>
                <w:highlight w:val="green"/>
              </w:rPr>
              <w:t xml:space="preserve">- </w:t>
            </w:r>
            <w:r w:rsidR="001724BC" w:rsidRPr="00901B55">
              <w:rPr>
                <w:sz w:val="28"/>
                <w:szCs w:val="24"/>
                <w:highlight w:val="green"/>
              </w:rPr>
              <w:t xml:space="preserve">для </w:t>
            </w:r>
            <w:proofErr w:type="gramStart"/>
            <w:r w:rsidR="001724BC" w:rsidRPr="00901B55">
              <w:rPr>
                <w:sz w:val="28"/>
                <w:szCs w:val="24"/>
                <w:highlight w:val="green"/>
              </w:rPr>
              <w:t>сжатой  зоны</w:t>
            </w:r>
            <w:proofErr w:type="gramEnd"/>
            <w:r w:rsidR="001724BC" w:rsidRPr="00901B55">
              <w:rPr>
                <w:sz w:val="28"/>
                <w:szCs w:val="24"/>
                <w:highlight w:val="green"/>
              </w:rPr>
              <w:t xml:space="preserve"> </w:t>
            </w:r>
          </w:p>
          <w:p w14:paraId="60AACF4E" w14:textId="77777777" w:rsidR="001724BC" w:rsidRPr="00901B55" w:rsidRDefault="001724BC" w:rsidP="00AA726C">
            <w:pPr>
              <w:ind w:firstLine="284"/>
              <w:jc w:val="both"/>
              <w:rPr>
                <w:sz w:val="24"/>
                <w:szCs w:val="24"/>
                <w:highlight w:val="green"/>
              </w:rPr>
            </w:pPr>
          </w:p>
          <w:p w14:paraId="13DFCFFC" w14:textId="77777777" w:rsidR="001724BC" w:rsidRPr="00901B55" w:rsidRDefault="001724BC" w:rsidP="00AA726C">
            <w:pPr>
              <w:jc w:val="right"/>
              <w:rPr>
                <w:sz w:val="24"/>
                <w:szCs w:val="24"/>
                <w:highlight w:val="green"/>
              </w:rPr>
            </w:pPr>
            <w:r w:rsidRPr="00901B55">
              <w:rPr>
                <w:position w:val="-30"/>
                <w:sz w:val="24"/>
                <w:szCs w:val="24"/>
                <w:highlight w:val="green"/>
              </w:rPr>
              <w:object w:dxaOrig="3000" w:dyaOrig="720" w14:anchorId="797ADB83">
                <v:shape id="_x0000_i1027" type="#_x0000_t75" style="width:151.7pt;height:36pt" o:ole="">
                  <v:imagedata r:id="rId21" o:title=""/>
                </v:shape>
                <o:OLEObject Type="Embed" ProgID="Equation.3" ShapeID="_x0000_i1027" DrawAspect="Content" ObjectID="_1763912208" r:id="rId22"/>
              </w:object>
            </w:r>
          </w:p>
          <w:p w14:paraId="0C3AB890" w14:textId="77777777" w:rsidR="001724BC" w:rsidRPr="00901B55" w:rsidRDefault="001724BC" w:rsidP="00AA726C">
            <w:pPr>
              <w:jc w:val="both"/>
              <w:rPr>
                <w:sz w:val="24"/>
                <w:szCs w:val="24"/>
                <w:highlight w:val="green"/>
              </w:rPr>
            </w:pPr>
          </w:p>
        </w:tc>
        <w:tc>
          <w:tcPr>
            <w:tcW w:w="1134" w:type="dxa"/>
            <w:tcBorders>
              <w:top w:val="nil"/>
              <w:left w:val="nil"/>
              <w:bottom w:val="nil"/>
              <w:right w:val="nil"/>
            </w:tcBorders>
          </w:tcPr>
          <w:p w14:paraId="43C720C3" w14:textId="27A97424" w:rsidR="001724BC" w:rsidRPr="00901B55" w:rsidRDefault="001724BC" w:rsidP="00AA726C">
            <w:pPr>
              <w:ind w:firstLine="284"/>
              <w:jc w:val="both"/>
              <w:rPr>
                <w:rFonts w:ascii="Arial" w:hAnsi="Arial"/>
                <w:position w:val="-120"/>
                <w:sz w:val="24"/>
                <w:szCs w:val="24"/>
                <w:highlight w:val="green"/>
              </w:rPr>
            </w:pPr>
            <w:r w:rsidRPr="00901B55">
              <w:rPr>
                <w:rFonts w:ascii="Arial" w:hAnsi="Arial"/>
                <w:noProof/>
                <w:position w:val="-120"/>
                <w:sz w:val="24"/>
                <w:szCs w:val="24"/>
                <w:highlight w:val="green"/>
                <w:lang w:eastAsia="ru-RU"/>
              </w:rPr>
              <w:drawing>
                <wp:inline distT="0" distB="0" distL="0" distR="0" wp14:anchorId="79442001" wp14:editId="458CCA76">
                  <wp:extent cx="190500" cy="175260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 cy="1752600"/>
                          </a:xfrm>
                          <a:prstGeom prst="rect">
                            <a:avLst/>
                          </a:prstGeom>
                          <a:noFill/>
                          <a:ln>
                            <a:noFill/>
                          </a:ln>
                        </pic:spPr>
                      </pic:pic>
                    </a:graphicData>
                  </a:graphic>
                </wp:inline>
              </w:drawing>
            </w:r>
            <w:r w:rsidR="000A1ED9" w:rsidRPr="00901B55">
              <w:rPr>
                <w:rFonts w:ascii="Arial" w:hAnsi="Arial"/>
                <w:position w:val="-120"/>
                <w:sz w:val="24"/>
                <w:szCs w:val="24"/>
                <w:highlight w:val="green"/>
              </w:rPr>
              <w:t>,</w:t>
            </w:r>
          </w:p>
          <w:p w14:paraId="4940B860" w14:textId="77777777" w:rsidR="001724BC" w:rsidRPr="00901B55" w:rsidRDefault="001724BC" w:rsidP="00AA726C">
            <w:pPr>
              <w:ind w:firstLine="284"/>
              <w:jc w:val="both"/>
              <w:rPr>
                <w:sz w:val="24"/>
                <w:szCs w:val="24"/>
                <w:highlight w:val="green"/>
              </w:rPr>
            </w:pPr>
          </w:p>
        </w:tc>
        <w:tc>
          <w:tcPr>
            <w:tcW w:w="2132" w:type="dxa"/>
            <w:tcBorders>
              <w:top w:val="nil"/>
              <w:left w:val="nil"/>
              <w:bottom w:val="nil"/>
              <w:right w:val="nil"/>
            </w:tcBorders>
          </w:tcPr>
          <w:p w14:paraId="52EE050E" w14:textId="77777777" w:rsidR="001724BC" w:rsidRPr="00901B55" w:rsidRDefault="001724BC" w:rsidP="00AA726C">
            <w:pPr>
              <w:jc w:val="right"/>
              <w:rPr>
                <w:sz w:val="28"/>
                <w:szCs w:val="24"/>
                <w:highlight w:val="green"/>
              </w:rPr>
            </w:pPr>
          </w:p>
          <w:p w14:paraId="1044BD2F" w14:textId="77777777" w:rsidR="001724BC" w:rsidRPr="00901B55" w:rsidRDefault="001724BC" w:rsidP="00AA726C">
            <w:pPr>
              <w:jc w:val="right"/>
              <w:rPr>
                <w:sz w:val="28"/>
                <w:szCs w:val="24"/>
                <w:highlight w:val="green"/>
              </w:rPr>
            </w:pPr>
          </w:p>
          <w:p w14:paraId="381A7869" w14:textId="77777777" w:rsidR="001724BC" w:rsidRPr="00901B55" w:rsidRDefault="001724BC" w:rsidP="00AA726C">
            <w:pPr>
              <w:jc w:val="right"/>
              <w:rPr>
                <w:sz w:val="28"/>
                <w:szCs w:val="24"/>
                <w:highlight w:val="green"/>
              </w:rPr>
            </w:pPr>
          </w:p>
          <w:p w14:paraId="6A8A20CB" w14:textId="77777777" w:rsidR="001724BC" w:rsidRPr="00901B55" w:rsidRDefault="001724BC" w:rsidP="00AA726C">
            <w:pPr>
              <w:jc w:val="right"/>
              <w:rPr>
                <w:sz w:val="28"/>
                <w:szCs w:val="24"/>
                <w:highlight w:val="green"/>
              </w:rPr>
            </w:pPr>
          </w:p>
          <w:p w14:paraId="501904FB" w14:textId="77777777" w:rsidR="001724BC" w:rsidRPr="00901B55" w:rsidRDefault="001724BC" w:rsidP="00AA726C">
            <w:pPr>
              <w:jc w:val="right"/>
              <w:rPr>
                <w:sz w:val="28"/>
                <w:szCs w:val="24"/>
                <w:highlight w:val="green"/>
              </w:rPr>
            </w:pPr>
          </w:p>
          <w:p w14:paraId="6AE0E6F9" w14:textId="77777777" w:rsidR="001724BC" w:rsidRPr="00901B55" w:rsidRDefault="001724BC" w:rsidP="00AA726C">
            <w:pPr>
              <w:jc w:val="right"/>
              <w:rPr>
                <w:sz w:val="28"/>
                <w:szCs w:val="24"/>
                <w:highlight w:val="green"/>
              </w:rPr>
            </w:pPr>
            <w:r w:rsidRPr="00901B55">
              <w:rPr>
                <w:sz w:val="28"/>
                <w:szCs w:val="24"/>
                <w:highlight w:val="green"/>
              </w:rPr>
              <w:t xml:space="preserve"> (6.1) </w:t>
            </w:r>
          </w:p>
        </w:tc>
      </w:tr>
    </w:tbl>
    <w:p w14:paraId="02902C7E" w14:textId="77777777" w:rsidR="001724BC" w:rsidRPr="00901B55" w:rsidRDefault="001724BC" w:rsidP="001724BC">
      <w:pPr>
        <w:jc w:val="both"/>
        <w:rPr>
          <w:highlight w:val="green"/>
          <w:vertAlign w:val="subscript"/>
        </w:rPr>
      </w:pPr>
    </w:p>
    <w:p w14:paraId="700797C4" w14:textId="7B39C7F2" w:rsidR="001724BC" w:rsidRPr="00901B55" w:rsidRDefault="001724BC" w:rsidP="001724BC">
      <w:pPr>
        <w:tabs>
          <w:tab w:val="right" w:pos="567"/>
        </w:tabs>
        <w:spacing w:line="360" w:lineRule="auto"/>
        <w:jc w:val="both"/>
        <w:rPr>
          <w:sz w:val="24"/>
          <w:szCs w:val="24"/>
          <w:highlight w:val="green"/>
        </w:rPr>
      </w:pPr>
      <w:r w:rsidRPr="00901B55">
        <w:rPr>
          <w:sz w:val="28"/>
          <w:szCs w:val="24"/>
          <w:highlight w:val="green"/>
        </w:rPr>
        <w:t xml:space="preserve">где </w:t>
      </w:r>
      <w:r w:rsidRPr="00901B55">
        <w:rPr>
          <w:sz w:val="28"/>
          <w:szCs w:val="24"/>
          <w:highlight w:val="green"/>
        </w:rPr>
        <w:sym w:font="Symbol" w:char="F06D"/>
      </w:r>
      <w:r w:rsidRPr="00901B55">
        <w:rPr>
          <w:i/>
          <w:sz w:val="28"/>
          <w:szCs w:val="24"/>
          <w:highlight w:val="green"/>
          <w:vertAlign w:val="subscript"/>
          <w:lang w:val="en-US"/>
        </w:rPr>
        <w:t>m</w:t>
      </w:r>
      <w:r w:rsidRPr="00901B55">
        <w:rPr>
          <w:sz w:val="28"/>
          <w:szCs w:val="24"/>
          <w:highlight w:val="green"/>
        </w:rPr>
        <w:t xml:space="preserve">, </w:t>
      </w:r>
      <w:r w:rsidRPr="00901B55">
        <w:rPr>
          <w:sz w:val="28"/>
          <w:szCs w:val="24"/>
          <w:highlight w:val="green"/>
        </w:rPr>
        <w:sym w:font="Symbol" w:char="F06D"/>
      </w:r>
      <w:r w:rsidRPr="00901B55">
        <w:rPr>
          <w:sz w:val="28"/>
          <w:szCs w:val="24"/>
          <w:highlight w:val="green"/>
          <w:lang w:val="en-US"/>
        </w:rPr>
        <w:sym w:font="Symbol" w:char="F0A2"/>
      </w:r>
      <w:r w:rsidRPr="00901B55">
        <w:rPr>
          <w:i/>
          <w:sz w:val="28"/>
          <w:szCs w:val="24"/>
          <w:highlight w:val="green"/>
          <w:vertAlign w:val="subscript"/>
          <w:lang w:val="en-US"/>
        </w:rPr>
        <w:t>m</w:t>
      </w:r>
      <w:r w:rsidR="000A1ED9" w:rsidRPr="00901B55">
        <w:rPr>
          <w:sz w:val="28"/>
          <w:szCs w:val="24"/>
          <w:highlight w:val="green"/>
        </w:rPr>
        <w:t xml:space="preserve"> –</w:t>
      </w:r>
      <w:r w:rsidRPr="00901B55">
        <w:rPr>
          <w:sz w:val="28"/>
          <w:szCs w:val="24"/>
          <w:highlight w:val="green"/>
        </w:rPr>
        <w:t xml:space="preserve"> коэффициенты сетчатого армирования, равные</w:t>
      </w:r>
    </w:p>
    <w:p w14:paraId="6E562AAC" w14:textId="77777777" w:rsidR="001724BC" w:rsidRPr="00901B55" w:rsidRDefault="001724BC" w:rsidP="001724BC">
      <w:pPr>
        <w:spacing w:line="360" w:lineRule="auto"/>
        <w:jc w:val="center"/>
        <w:rPr>
          <w:sz w:val="24"/>
          <w:szCs w:val="24"/>
          <w:highlight w:val="green"/>
        </w:rPr>
      </w:pPr>
      <w:r w:rsidRPr="00901B55">
        <w:rPr>
          <w:position w:val="-24"/>
          <w:sz w:val="24"/>
          <w:szCs w:val="24"/>
          <w:highlight w:val="green"/>
        </w:rPr>
        <w:object w:dxaOrig="1020" w:dyaOrig="620" w14:anchorId="453FF3B3">
          <v:shape id="_x0000_i1028" type="#_x0000_t75" style="width:50.15pt;height:28.3pt" o:ole="">
            <v:imagedata r:id="rId24" o:title=""/>
          </v:shape>
          <o:OLEObject Type="Embed" ProgID="Equation.3" ShapeID="_x0000_i1028" DrawAspect="Content" ObjectID="_1763912209" r:id="rId25"/>
        </w:object>
      </w:r>
      <w:r w:rsidRPr="00901B55">
        <w:rPr>
          <w:sz w:val="24"/>
          <w:szCs w:val="24"/>
          <w:highlight w:val="green"/>
        </w:rPr>
        <w:tab/>
      </w:r>
      <w:r w:rsidRPr="00901B55">
        <w:rPr>
          <w:sz w:val="24"/>
          <w:szCs w:val="24"/>
          <w:highlight w:val="green"/>
        </w:rPr>
        <w:tab/>
      </w:r>
      <w:r w:rsidRPr="00901B55">
        <w:rPr>
          <w:sz w:val="24"/>
          <w:szCs w:val="24"/>
          <w:highlight w:val="green"/>
        </w:rPr>
        <w:tab/>
      </w:r>
      <w:r w:rsidRPr="00901B55">
        <w:rPr>
          <w:position w:val="-24"/>
          <w:sz w:val="24"/>
          <w:szCs w:val="24"/>
          <w:highlight w:val="green"/>
        </w:rPr>
        <w:object w:dxaOrig="920" w:dyaOrig="620" w14:anchorId="4174E3E8">
          <v:shape id="_x0000_i1029" type="#_x0000_t75" style="width:43.7pt;height:28.3pt" o:ole="">
            <v:imagedata r:id="rId26" o:title=""/>
          </v:shape>
          <o:OLEObject Type="Embed" ProgID="Equation.3" ShapeID="_x0000_i1029" DrawAspect="Content" ObjectID="_1763912210" r:id="rId27"/>
        </w:object>
      </w:r>
    </w:p>
    <w:p w14:paraId="7AAFEB9C" w14:textId="6AC71FFC" w:rsidR="001724BC" w:rsidRPr="00901B55" w:rsidRDefault="001724BC" w:rsidP="00B37330">
      <w:pPr>
        <w:spacing w:line="360" w:lineRule="auto"/>
        <w:ind w:left="1418" w:hanging="992"/>
        <w:jc w:val="both"/>
        <w:rPr>
          <w:sz w:val="24"/>
          <w:szCs w:val="24"/>
          <w:highlight w:val="green"/>
        </w:rPr>
      </w:pPr>
      <w:r w:rsidRPr="00901B55">
        <w:rPr>
          <w:sz w:val="28"/>
          <w:szCs w:val="24"/>
          <w:highlight w:val="green"/>
        </w:rPr>
        <w:sym w:font="Symbol" w:char="F06D"/>
      </w:r>
      <w:r w:rsidRPr="00901B55">
        <w:rPr>
          <w:i/>
          <w:sz w:val="28"/>
          <w:szCs w:val="24"/>
          <w:highlight w:val="green"/>
          <w:vertAlign w:val="subscript"/>
          <w:lang w:val="en-US"/>
        </w:rPr>
        <w:t>s</w:t>
      </w:r>
      <w:r w:rsidRPr="00901B55">
        <w:rPr>
          <w:sz w:val="28"/>
          <w:szCs w:val="24"/>
          <w:highlight w:val="green"/>
        </w:rPr>
        <w:t xml:space="preserve">, </w:t>
      </w:r>
      <w:r w:rsidRPr="00901B55">
        <w:rPr>
          <w:sz w:val="28"/>
          <w:szCs w:val="24"/>
          <w:highlight w:val="green"/>
          <w:lang w:val="en-US"/>
        </w:rPr>
        <w:sym w:font="Symbol" w:char="F06D"/>
      </w:r>
      <w:r w:rsidRPr="00901B55">
        <w:rPr>
          <w:sz w:val="28"/>
          <w:szCs w:val="24"/>
          <w:highlight w:val="green"/>
          <w:lang w:val="en-US"/>
        </w:rPr>
        <w:sym w:font="Symbol" w:char="F0A2"/>
      </w:r>
      <w:r w:rsidRPr="00901B55">
        <w:rPr>
          <w:i/>
          <w:sz w:val="28"/>
          <w:szCs w:val="24"/>
          <w:highlight w:val="green"/>
          <w:vertAlign w:val="subscript"/>
          <w:lang w:val="en-US"/>
        </w:rPr>
        <w:t>s</w:t>
      </w:r>
      <w:r w:rsidR="000A1ED9" w:rsidRPr="00901B55">
        <w:rPr>
          <w:sz w:val="28"/>
          <w:szCs w:val="24"/>
          <w:highlight w:val="green"/>
        </w:rPr>
        <w:t xml:space="preserve"> –</w:t>
      </w:r>
      <w:r w:rsidRPr="00901B55">
        <w:rPr>
          <w:sz w:val="28"/>
          <w:szCs w:val="24"/>
          <w:highlight w:val="green"/>
        </w:rPr>
        <w:t xml:space="preserve"> коэффициенты армирования стержневой и проволочной арматурой, равные</w:t>
      </w:r>
    </w:p>
    <w:p w14:paraId="49EECBDD" w14:textId="77777777" w:rsidR="001724BC" w:rsidRPr="00901B55" w:rsidRDefault="001724BC" w:rsidP="001724BC">
      <w:pPr>
        <w:spacing w:line="360" w:lineRule="auto"/>
        <w:ind w:firstLine="285"/>
        <w:jc w:val="center"/>
        <w:rPr>
          <w:sz w:val="24"/>
          <w:szCs w:val="24"/>
          <w:highlight w:val="green"/>
        </w:rPr>
      </w:pPr>
      <w:r w:rsidRPr="00901B55">
        <w:rPr>
          <w:position w:val="-24"/>
          <w:sz w:val="24"/>
          <w:szCs w:val="24"/>
          <w:highlight w:val="green"/>
        </w:rPr>
        <w:object w:dxaOrig="980" w:dyaOrig="620" w14:anchorId="3C5818DE">
          <v:shape id="_x0000_i1030" type="#_x0000_t75" style="width:50.15pt;height:28.3pt" o:ole="">
            <v:imagedata r:id="rId28" o:title=""/>
          </v:shape>
          <o:OLEObject Type="Embed" ProgID="Equation.3" ShapeID="_x0000_i1030" DrawAspect="Content" ObjectID="_1763912211" r:id="rId29"/>
        </w:object>
      </w:r>
      <w:r w:rsidRPr="00901B55">
        <w:rPr>
          <w:sz w:val="24"/>
          <w:szCs w:val="24"/>
          <w:highlight w:val="green"/>
        </w:rPr>
        <w:tab/>
      </w:r>
      <w:r w:rsidRPr="00901B55">
        <w:rPr>
          <w:sz w:val="24"/>
          <w:szCs w:val="24"/>
          <w:highlight w:val="green"/>
        </w:rPr>
        <w:tab/>
      </w:r>
      <w:r w:rsidRPr="00901B55">
        <w:rPr>
          <w:sz w:val="24"/>
          <w:szCs w:val="24"/>
          <w:highlight w:val="green"/>
        </w:rPr>
        <w:tab/>
      </w:r>
      <w:r w:rsidRPr="00901B55">
        <w:rPr>
          <w:position w:val="-24"/>
          <w:sz w:val="24"/>
          <w:szCs w:val="24"/>
          <w:highlight w:val="green"/>
        </w:rPr>
        <w:object w:dxaOrig="980" w:dyaOrig="620" w14:anchorId="1ABED178">
          <v:shape id="_x0000_i1031" type="#_x0000_t75" style="width:50.15pt;height:28.3pt" o:ole="">
            <v:imagedata r:id="rId30" o:title=""/>
          </v:shape>
          <o:OLEObject Type="Embed" ProgID="Equation.3" ShapeID="_x0000_i1031" DrawAspect="Content" ObjectID="_1763912212" r:id="rId31"/>
        </w:object>
      </w:r>
    </w:p>
    <w:p w14:paraId="690FB16D" w14:textId="4AFD7380" w:rsidR="001724BC" w:rsidRPr="00901B55" w:rsidRDefault="001724BC" w:rsidP="001724BC">
      <w:pPr>
        <w:spacing w:line="360" w:lineRule="auto"/>
        <w:ind w:firstLine="426"/>
        <w:jc w:val="both"/>
        <w:rPr>
          <w:sz w:val="28"/>
          <w:szCs w:val="24"/>
          <w:highlight w:val="green"/>
        </w:rPr>
      </w:pPr>
      <w:r w:rsidRPr="00901B55">
        <w:rPr>
          <w:i/>
          <w:sz w:val="28"/>
          <w:szCs w:val="24"/>
          <w:highlight w:val="green"/>
        </w:rPr>
        <w:sym w:font="Symbol" w:char="F06D"/>
      </w:r>
      <w:r w:rsidRPr="00901B55">
        <w:rPr>
          <w:i/>
          <w:sz w:val="28"/>
          <w:szCs w:val="24"/>
          <w:highlight w:val="green"/>
          <w:vertAlign w:val="subscript"/>
          <w:lang w:val="en-US"/>
        </w:rPr>
        <w:t>sp</w:t>
      </w:r>
      <w:r w:rsidRPr="00901B55">
        <w:rPr>
          <w:sz w:val="28"/>
          <w:szCs w:val="24"/>
          <w:highlight w:val="green"/>
        </w:rPr>
        <w:t xml:space="preserve">, </w:t>
      </w:r>
      <w:r w:rsidRPr="00901B55">
        <w:rPr>
          <w:i/>
          <w:sz w:val="28"/>
          <w:szCs w:val="24"/>
          <w:highlight w:val="green"/>
          <w:lang w:val="en-US"/>
        </w:rPr>
        <w:sym w:font="Symbol" w:char="F06D"/>
      </w:r>
      <w:r w:rsidRPr="00901B55">
        <w:rPr>
          <w:sz w:val="28"/>
          <w:szCs w:val="24"/>
          <w:highlight w:val="green"/>
          <w:lang w:val="en-US"/>
        </w:rPr>
        <w:sym w:font="Symbol" w:char="F0A2"/>
      </w:r>
      <w:r w:rsidRPr="00901B55">
        <w:rPr>
          <w:i/>
          <w:sz w:val="28"/>
          <w:szCs w:val="24"/>
          <w:highlight w:val="green"/>
          <w:vertAlign w:val="subscript"/>
          <w:lang w:val="en-US"/>
        </w:rPr>
        <w:t>sp</w:t>
      </w:r>
      <w:r w:rsidR="007A0AA1" w:rsidRPr="00901B55">
        <w:rPr>
          <w:sz w:val="28"/>
          <w:szCs w:val="24"/>
          <w:highlight w:val="green"/>
        </w:rPr>
        <w:t xml:space="preserve"> –</w:t>
      </w:r>
      <w:r w:rsidRPr="00901B55">
        <w:rPr>
          <w:sz w:val="28"/>
          <w:szCs w:val="24"/>
          <w:highlight w:val="green"/>
        </w:rPr>
        <w:t xml:space="preserve"> коэффициенты армирования преднапряженной арматурой</w:t>
      </w:r>
    </w:p>
    <w:p w14:paraId="1A16A221" w14:textId="77777777" w:rsidR="001724BC" w:rsidRPr="00901B55" w:rsidRDefault="001724BC" w:rsidP="001724BC">
      <w:pPr>
        <w:spacing w:line="360" w:lineRule="auto"/>
        <w:jc w:val="center"/>
        <w:rPr>
          <w:sz w:val="24"/>
          <w:szCs w:val="24"/>
          <w:highlight w:val="green"/>
        </w:rPr>
      </w:pPr>
      <w:r w:rsidRPr="00901B55">
        <w:rPr>
          <w:position w:val="-24"/>
          <w:sz w:val="24"/>
          <w:szCs w:val="24"/>
          <w:highlight w:val="green"/>
        </w:rPr>
        <w:object w:dxaOrig="1140" w:dyaOrig="660" w14:anchorId="2576B3C0">
          <v:shape id="_x0000_i1032" type="#_x0000_t75" style="width:57.85pt;height:36pt" o:ole="">
            <v:imagedata r:id="rId32" o:title=""/>
          </v:shape>
          <o:OLEObject Type="Embed" ProgID="Equation.3" ShapeID="_x0000_i1032" DrawAspect="Content" ObjectID="_1763912213" r:id="rId33"/>
        </w:object>
      </w:r>
      <w:r w:rsidRPr="00901B55">
        <w:rPr>
          <w:sz w:val="24"/>
          <w:szCs w:val="24"/>
          <w:highlight w:val="green"/>
        </w:rPr>
        <w:tab/>
      </w:r>
      <w:r w:rsidRPr="00901B55">
        <w:rPr>
          <w:sz w:val="24"/>
          <w:szCs w:val="24"/>
          <w:highlight w:val="green"/>
        </w:rPr>
        <w:tab/>
      </w:r>
      <w:r w:rsidRPr="00901B55">
        <w:rPr>
          <w:sz w:val="24"/>
          <w:szCs w:val="24"/>
          <w:highlight w:val="green"/>
        </w:rPr>
        <w:tab/>
      </w:r>
      <w:r w:rsidRPr="00901B55">
        <w:rPr>
          <w:position w:val="-24"/>
          <w:sz w:val="24"/>
          <w:szCs w:val="24"/>
          <w:highlight w:val="green"/>
        </w:rPr>
        <w:object w:dxaOrig="1160" w:dyaOrig="660" w14:anchorId="55DA8758">
          <v:shape id="_x0000_i1033" type="#_x0000_t75" style="width:57.85pt;height:36pt" o:ole="">
            <v:imagedata r:id="rId34" o:title=""/>
          </v:shape>
          <o:OLEObject Type="Embed" ProgID="Equation.3" ShapeID="_x0000_i1033" DrawAspect="Content" ObjectID="_1763912214" r:id="rId35"/>
        </w:object>
      </w:r>
    </w:p>
    <w:p w14:paraId="7156854E" w14:textId="31357635" w:rsidR="001724BC" w:rsidRPr="00901B55" w:rsidRDefault="001724BC" w:rsidP="00B37330">
      <w:pPr>
        <w:spacing w:line="360" w:lineRule="auto"/>
        <w:ind w:left="1843" w:hanging="1417"/>
        <w:jc w:val="both"/>
        <w:rPr>
          <w:sz w:val="28"/>
          <w:szCs w:val="24"/>
          <w:highlight w:val="green"/>
        </w:rPr>
      </w:pPr>
      <w:r w:rsidRPr="00901B55">
        <w:rPr>
          <w:i/>
          <w:sz w:val="28"/>
          <w:szCs w:val="24"/>
          <w:highlight w:val="green"/>
          <w:lang w:val="en-US"/>
        </w:rPr>
        <w:t>A</w:t>
      </w:r>
      <w:r w:rsidRPr="00901B55">
        <w:rPr>
          <w:i/>
          <w:sz w:val="28"/>
          <w:szCs w:val="24"/>
          <w:highlight w:val="green"/>
          <w:vertAlign w:val="subscript"/>
          <w:lang w:val="en-US"/>
        </w:rPr>
        <w:t>m</w:t>
      </w:r>
      <w:r w:rsidRPr="00901B55">
        <w:rPr>
          <w:sz w:val="28"/>
          <w:szCs w:val="24"/>
          <w:highlight w:val="green"/>
        </w:rPr>
        <w:t xml:space="preserve">, </w:t>
      </w:r>
      <w:r w:rsidRPr="00901B55">
        <w:rPr>
          <w:i/>
          <w:sz w:val="28"/>
          <w:szCs w:val="24"/>
          <w:highlight w:val="green"/>
          <w:lang w:val="en-US"/>
        </w:rPr>
        <w:t>A</w:t>
      </w:r>
      <w:r w:rsidRPr="00901B55">
        <w:rPr>
          <w:sz w:val="28"/>
          <w:szCs w:val="24"/>
          <w:highlight w:val="green"/>
          <w:lang w:val="en-US"/>
        </w:rPr>
        <w:sym w:font="Symbol" w:char="F0A2"/>
      </w:r>
      <w:r w:rsidRPr="00901B55">
        <w:rPr>
          <w:i/>
          <w:sz w:val="28"/>
          <w:szCs w:val="24"/>
          <w:highlight w:val="green"/>
          <w:vertAlign w:val="subscript"/>
          <w:lang w:val="en-US"/>
        </w:rPr>
        <w:t>m</w:t>
      </w:r>
      <w:r w:rsidR="007A0AA1" w:rsidRPr="00901B55">
        <w:rPr>
          <w:sz w:val="28"/>
          <w:szCs w:val="24"/>
          <w:highlight w:val="green"/>
        </w:rPr>
        <w:t xml:space="preserve"> –</w:t>
      </w:r>
      <w:r w:rsidRPr="00901B55">
        <w:rPr>
          <w:sz w:val="28"/>
          <w:szCs w:val="24"/>
          <w:highlight w:val="green"/>
        </w:rPr>
        <w:t xml:space="preserve"> площади сечения сеток на единицу длины соответственно в растянутой и сжатой зонах;</w:t>
      </w:r>
    </w:p>
    <w:p w14:paraId="1F44FFD1" w14:textId="7090D683" w:rsidR="001724BC" w:rsidRPr="00901B55" w:rsidRDefault="001724BC" w:rsidP="00B37330">
      <w:pPr>
        <w:spacing w:line="360" w:lineRule="auto"/>
        <w:ind w:left="1843" w:hanging="1417"/>
        <w:jc w:val="both"/>
        <w:rPr>
          <w:sz w:val="28"/>
          <w:szCs w:val="24"/>
          <w:highlight w:val="green"/>
        </w:rPr>
      </w:pPr>
      <w:r w:rsidRPr="00901B55">
        <w:rPr>
          <w:i/>
          <w:sz w:val="28"/>
          <w:szCs w:val="24"/>
          <w:highlight w:val="green"/>
          <w:lang w:val="en-US"/>
        </w:rPr>
        <w:t>A</w:t>
      </w:r>
      <w:r w:rsidRPr="00901B55">
        <w:rPr>
          <w:i/>
          <w:sz w:val="28"/>
          <w:szCs w:val="24"/>
          <w:highlight w:val="green"/>
          <w:vertAlign w:val="subscript"/>
          <w:lang w:val="en-US"/>
        </w:rPr>
        <w:t>s</w:t>
      </w:r>
      <w:r w:rsidRPr="00901B55">
        <w:rPr>
          <w:sz w:val="28"/>
          <w:szCs w:val="24"/>
          <w:highlight w:val="green"/>
          <w:vertAlign w:val="subscript"/>
        </w:rPr>
        <w:t>1</w:t>
      </w:r>
      <w:r w:rsidRPr="00901B55">
        <w:rPr>
          <w:sz w:val="28"/>
          <w:szCs w:val="24"/>
          <w:highlight w:val="green"/>
        </w:rPr>
        <w:t xml:space="preserve">, </w:t>
      </w:r>
      <w:r w:rsidRPr="00901B55">
        <w:rPr>
          <w:i/>
          <w:sz w:val="28"/>
          <w:szCs w:val="24"/>
          <w:highlight w:val="green"/>
          <w:lang w:val="en-US"/>
        </w:rPr>
        <w:t>A</w:t>
      </w:r>
      <w:r w:rsidRPr="00901B55">
        <w:rPr>
          <w:sz w:val="28"/>
          <w:szCs w:val="24"/>
          <w:highlight w:val="green"/>
          <w:lang w:val="en-US"/>
        </w:rPr>
        <w:sym w:font="Symbol" w:char="F0A2"/>
      </w:r>
      <w:r w:rsidRPr="00901B55">
        <w:rPr>
          <w:i/>
          <w:sz w:val="28"/>
          <w:szCs w:val="24"/>
          <w:highlight w:val="green"/>
          <w:vertAlign w:val="subscript"/>
          <w:lang w:val="en-US"/>
        </w:rPr>
        <w:t>s</w:t>
      </w:r>
      <w:r w:rsidRPr="00901B55">
        <w:rPr>
          <w:sz w:val="28"/>
          <w:szCs w:val="24"/>
          <w:highlight w:val="green"/>
          <w:vertAlign w:val="subscript"/>
        </w:rPr>
        <w:t>1</w:t>
      </w:r>
      <w:r w:rsidR="007A0AA1" w:rsidRPr="00901B55">
        <w:rPr>
          <w:sz w:val="28"/>
          <w:szCs w:val="24"/>
          <w:highlight w:val="green"/>
        </w:rPr>
        <w:t xml:space="preserve"> –</w:t>
      </w:r>
      <w:r w:rsidRPr="00901B55">
        <w:rPr>
          <w:sz w:val="28"/>
          <w:szCs w:val="24"/>
          <w:highlight w:val="green"/>
        </w:rPr>
        <w:t xml:space="preserve"> площади сечения ненапрягаемой стержневой арматуры на данном участке поперечного сечения элемента соответственно в растянутой и сжатой зонах;</w:t>
      </w:r>
    </w:p>
    <w:p w14:paraId="3516BFC8" w14:textId="37BACB27" w:rsidR="001724BC" w:rsidRPr="00901B55" w:rsidRDefault="001724BC" w:rsidP="00B37330">
      <w:pPr>
        <w:spacing w:line="360" w:lineRule="auto"/>
        <w:ind w:left="1843" w:hanging="1417"/>
        <w:jc w:val="both"/>
        <w:rPr>
          <w:sz w:val="28"/>
          <w:szCs w:val="24"/>
          <w:highlight w:val="green"/>
        </w:rPr>
      </w:pPr>
      <w:r w:rsidRPr="00901B55">
        <w:rPr>
          <w:i/>
          <w:sz w:val="28"/>
          <w:szCs w:val="24"/>
          <w:highlight w:val="green"/>
          <w:lang w:val="en-US"/>
        </w:rPr>
        <w:t>R</w:t>
      </w:r>
      <w:r w:rsidRPr="00901B55">
        <w:rPr>
          <w:i/>
          <w:sz w:val="28"/>
          <w:szCs w:val="24"/>
          <w:highlight w:val="green"/>
          <w:vertAlign w:val="subscript"/>
          <w:lang w:val="en-US"/>
        </w:rPr>
        <w:t>s</w:t>
      </w:r>
      <w:r w:rsidRPr="00901B55">
        <w:rPr>
          <w:sz w:val="28"/>
          <w:szCs w:val="24"/>
          <w:highlight w:val="green"/>
        </w:rPr>
        <w:t xml:space="preserve">, </w:t>
      </w:r>
      <w:r w:rsidRPr="00901B55">
        <w:rPr>
          <w:i/>
          <w:sz w:val="28"/>
          <w:szCs w:val="24"/>
          <w:highlight w:val="green"/>
          <w:lang w:val="en-US"/>
        </w:rPr>
        <w:t>R</w:t>
      </w:r>
      <w:r w:rsidRPr="00901B55">
        <w:rPr>
          <w:i/>
          <w:sz w:val="28"/>
          <w:szCs w:val="24"/>
          <w:highlight w:val="green"/>
          <w:vertAlign w:val="subscript"/>
          <w:lang w:val="en-US"/>
        </w:rPr>
        <w:t>sp</w:t>
      </w:r>
      <w:r w:rsidR="007A0AA1" w:rsidRPr="00901B55">
        <w:rPr>
          <w:sz w:val="28"/>
          <w:szCs w:val="24"/>
          <w:highlight w:val="green"/>
        </w:rPr>
        <w:t xml:space="preserve"> –</w:t>
      </w:r>
      <w:r w:rsidRPr="00901B55">
        <w:rPr>
          <w:sz w:val="28"/>
          <w:szCs w:val="24"/>
          <w:highlight w:val="green"/>
        </w:rPr>
        <w:t xml:space="preserve"> расчетные сопротивления растяжению арматуры соответственно обычной и преднапряженной;</w:t>
      </w:r>
    </w:p>
    <w:p w14:paraId="44C820BD" w14:textId="6BDF405A" w:rsidR="001724BC" w:rsidRPr="00901B55" w:rsidRDefault="001724BC" w:rsidP="00B37330">
      <w:pPr>
        <w:spacing w:line="360" w:lineRule="auto"/>
        <w:ind w:left="1843" w:hanging="1417"/>
        <w:jc w:val="both"/>
        <w:rPr>
          <w:sz w:val="28"/>
          <w:szCs w:val="24"/>
          <w:highlight w:val="green"/>
        </w:rPr>
      </w:pPr>
      <w:r w:rsidRPr="00901B55">
        <w:rPr>
          <w:i/>
          <w:sz w:val="28"/>
          <w:szCs w:val="24"/>
          <w:highlight w:val="green"/>
          <w:lang w:val="en-US"/>
        </w:rPr>
        <w:t>A</w:t>
      </w:r>
      <w:r w:rsidRPr="00901B55">
        <w:rPr>
          <w:i/>
          <w:sz w:val="28"/>
          <w:szCs w:val="24"/>
          <w:highlight w:val="green"/>
          <w:vertAlign w:val="subscript"/>
          <w:lang w:val="en-US"/>
        </w:rPr>
        <w:t>sp</w:t>
      </w:r>
      <w:r w:rsidRPr="00901B55">
        <w:rPr>
          <w:sz w:val="28"/>
          <w:szCs w:val="24"/>
          <w:highlight w:val="green"/>
          <w:vertAlign w:val="subscript"/>
        </w:rPr>
        <w:t>1</w:t>
      </w:r>
      <w:r w:rsidRPr="00901B55">
        <w:rPr>
          <w:sz w:val="28"/>
          <w:szCs w:val="24"/>
          <w:highlight w:val="green"/>
        </w:rPr>
        <w:t xml:space="preserve">, </w:t>
      </w:r>
      <w:r w:rsidRPr="00901B55">
        <w:rPr>
          <w:i/>
          <w:sz w:val="28"/>
          <w:szCs w:val="24"/>
          <w:highlight w:val="green"/>
          <w:lang w:val="en-US"/>
        </w:rPr>
        <w:t>A</w:t>
      </w:r>
      <w:r w:rsidRPr="00901B55">
        <w:rPr>
          <w:sz w:val="28"/>
          <w:szCs w:val="24"/>
          <w:highlight w:val="green"/>
          <w:lang w:val="en-US"/>
        </w:rPr>
        <w:sym w:font="Symbol" w:char="F0A2"/>
      </w:r>
      <w:r w:rsidRPr="00901B55">
        <w:rPr>
          <w:i/>
          <w:sz w:val="28"/>
          <w:szCs w:val="24"/>
          <w:highlight w:val="green"/>
          <w:vertAlign w:val="subscript"/>
          <w:lang w:val="en-US"/>
        </w:rPr>
        <w:t>sp</w:t>
      </w:r>
      <w:r w:rsidRPr="00901B55">
        <w:rPr>
          <w:sz w:val="28"/>
          <w:szCs w:val="24"/>
          <w:highlight w:val="green"/>
          <w:vertAlign w:val="subscript"/>
        </w:rPr>
        <w:t>1</w:t>
      </w:r>
      <w:r w:rsidR="007A0AA1" w:rsidRPr="00901B55">
        <w:rPr>
          <w:sz w:val="28"/>
          <w:szCs w:val="24"/>
          <w:highlight w:val="green"/>
        </w:rPr>
        <w:t xml:space="preserve"> –</w:t>
      </w:r>
      <w:r w:rsidRPr="00901B55">
        <w:rPr>
          <w:sz w:val="28"/>
          <w:szCs w:val="24"/>
          <w:highlight w:val="green"/>
        </w:rPr>
        <w:t xml:space="preserve"> площади сечений напрягаемой арматуры соответственно в растянутой и сжатой зонах;</w:t>
      </w:r>
    </w:p>
    <w:p w14:paraId="4C9CDEA2" w14:textId="34B440F7" w:rsidR="001724BC" w:rsidRPr="00901B55" w:rsidRDefault="001724BC" w:rsidP="00B37330">
      <w:pPr>
        <w:spacing w:line="360" w:lineRule="auto"/>
        <w:ind w:left="1843" w:hanging="1417"/>
        <w:jc w:val="both"/>
        <w:rPr>
          <w:sz w:val="28"/>
          <w:szCs w:val="24"/>
          <w:highlight w:val="green"/>
        </w:rPr>
      </w:pPr>
      <w:r w:rsidRPr="00901B55">
        <w:rPr>
          <w:i/>
          <w:sz w:val="28"/>
          <w:szCs w:val="24"/>
          <w:highlight w:val="green"/>
          <w:lang w:val="en-US"/>
        </w:rPr>
        <w:t>R</w:t>
      </w:r>
      <w:r w:rsidRPr="00901B55">
        <w:rPr>
          <w:i/>
          <w:sz w:val="28"/>
          <w:szCs w:val="24"/>
          <w:highlight w:val="green"/>
          <w:vertAlign w:val="subscript"/>
          <w:lang w:val="en-US"/>
        </w:rPr>
        <w:t>sc</w:t>
      </w:r>
      <w:r w:rsidRPr="00901B55">
        <w:rPr>
          <w:sz w:val="28"/>
          <w:szCs w:val="24"/>
          <w:highlight w:val="green"/>
        </w:rPr>
        <w:t xml:space="preserve">, </w:t>
      </w:r>
      <w:r w:rsidRPr="00901B55">
        <w:rPr>
          <w:i/>
          <w:sz w:val="28"/>
          <w:szCs w:val="24"/>
          <w:highlight w:val="green"/>
          <w:lang w:val="en-US"/>
        </w:rPr>
        <w:t>R</w:t>
      </w:r>
      <w:r w:rsidRPr="00901B55">
        <w:rPr>
          <w:i/>
          <w:sz w:val="28"/>
          <w:szCs w:val="24"/>
          <w:highlight w:val="green"/>
          <w:vertAlign w:val="subscript"/>
          <w:lang w:val="en-US"/>
        </w:rPr>
        <w:t>spc</w:t>
      </w:r>
      <w:r w:rsidR="007A0AA1" w:rsidRPr="00901B55">
        <w:rPr>
          <w:sz w:val="28"/>
          <w:szCs w:val="24"/>
          <w:highlight w:val="green"/>
        </w:rPr>
        <w:t xml:space="preserve"> –</w:t>
      </w:r>
      <w:r w:rsidRPr="00901B55">
        <w:rPr>
          <w:sz w:val="28"/>
          <w:szCs w:val="24"/>
          <w:highlight w:val="green"/>
        </w:rPr>
        <w:t xml:space="preserve"> расчетные сопротивления сжатию арматуры соответственно обычной и преднапряженной;</w:t>
      </w:r>
    </w:p>
    <w:p w14:paraId="3915BCE0" w14:textId="0F31F3C3" w:rsidR="001724BC" w:rsidRPr="00901B55" w:rsidRDefault="001724BC" w:rsidP="00B37330">
      <w:pPr>
        <w:spacing w:line="360" w:lineRule="auto"/>
        <w:ind w:left="1843" w:hanging="1417"/>
        <w:jc w:val="both"/>
        <w:rPr>
          <w:sz w:val="28"/>
          <w:szCs w:val="24"/>
          <w:highlight w:val="green"/>
        </w:rPr>
      </w:pPr>
      <w:r w:rsidRPr="00901B55">
        <w:rPr>
          <w:i/>
          <w:sz w:val="28"/>
          <w:szCs w:val="24"/>
          <w:highlight w:val="green"/>
        </w:rPr>
        <w:t>А</w:t>
      </w:r>
      <w:r w:rsidR="00905B9B" w:rsidRPr="00901B55">
        <w:rPr>
          <w:sz w:val="28"/>
          <w:szCs w:val="24"/>
          <w:highlight w:val="green"/>
        </w:rPr>
        <w:t xml:space="preserve"> –</w:t>
      </w:r>
      <w:r w:rsidRPr="00901B55">
        <w:rPr>
          <w:sz w:val="28"/>
          <w:szCs w:val="24"/>
          <w:highlight w:val="green"/>
        </w:rPr>
        <w:t xml:space="preserve"> площадь поперечного сечения на данном участке;</w:t>
      </w:r>
    </w:p>
    <w:p w14:paraId="11FBB6EB" w14:textId="0773D1D0" w:rsidR="001724BC" w:rsidRPr="00901B55" w:rsidRDefault="001724BC" w:rsidP="00B37330">
      <w:pPr>
        <w:spacing w:line="360" w:lineRule="auto"/>
        <w:ind w:left="1843" w:hanging="1417"/>
        <w:jc w:val="both"/>
        <w:rPr>
          <w:sz w:val="28"/>
          <w:szCs w:val="24"/>
          <w:highlight w:val="green"/>
        </w:rPr>
      </w:pPr>
      <w:r w:rsidRPr="00901B55">
        <w:rPr>
          <w:i/>
          <w:sz w:val="28"/>
          <w:szCs w:val="24"/>
          <w:highlight w:val="green"/>
          <w:lang w:val="en-US"/>
        </w:rPr>
        <w:t>t</w:t>
      </w:r>
      <w:r w:rsidR="00905B9B" w:rsidRPr="00901B55">
        <w:rPr>
          <w:sz w:val="28"/>
          <w:szCs w:val="24"/>
          <w:highlight w:val="green"/>
        </w:rPr>
        <w:t xml:space="preserve"> –</w:t>
      </w:r>
      <w:r w:rsidRPr="00901B55">
        <w:rPr>
          <w:sz w:val="28"/>
          <w:szCs w:val="24"/>
          <w:highlight w:val="green"/>
        </w:rPr>
        <w:t xml:space="preserve"> толщина элемента на рассматриваемом участке сечения.</w:t>
      </w:r>
    </w:p>
    <w:p w14:paraId="56AA5A7E" w14:textId="3449370F" w:rsidR="001724BC" w:rsidRPr="00DA3E67" w:rsidRDefault="001724BC" w:rsidP="00DA3E67">
      <w:pPr>
        <w:spacing w:line="360" w:lineRule="auto"/>
        <w:ind w:firstLine="709"/>
        <w:jc w:val="both"/>
        <w:rPr>
          <w:sz w:val="28"/>
          <w:szCs w:val="24"/>
        </w:rPr>
      </w:pPr>
      <w:r w:rsidRPr="00901B55">
        <w:rPr>
          <w:sz w:val="28"/>
          <w:szCs w:val="24"/>
          <w:highlight w:val="green"/>
        </w:rPr>
        <w:lastRenderedPageBreak/>
        <w:t>На участках сечения, где расстояние между арматурными стержнями свыше 10</w:t>
      </w:r>
      <w:r w:rsidRPr="00901B55">
        <w:rPr>
          <w:i/>
          <w:sz w:val="28"/>
          <w:szCs w:val="24"/>
          <w:highlight w:val="green"/>
          <w:lang w:val="en-US"/>
        </w:rPr>
        <w:t>t</w:t>
      </w:r>
      <w:r w:rsidRPr="00901B55">
        <w:rPr>
          <w:sz w:val="28"/>
          <w:szCs w:val="24"/>
          <w:highlight w:val="green"/>
        </w:rPr>
        <w:t xml:space="preserve">, усилия в стержневой и проволочной арматуре </w:t>
      </w:r>
      <w:r w:rsidR="00CF4BEC" w:rsidRPr="00901B55">
        <w:rPr>
          <w:sz w:val="28"/>
          <w:szCs w:val="24"/>
          <w:highlight w:val="green"/>
        </w:rPr>
        <w:t>следует учитывать</w:t>
      </w:r>
      <w:r w:rsidRPr="00901B55">
        <w:rPr>
          <w:sz w:val="28"/>
          <w:szCs w:val="24"/>
          <w:highlight w:val="green"/>
        </w:rPr>
        <w:t xml:space="preserve"> для каждого стержня раздельно.</w:t>
      </w:r>
    </w:p>
    <w:p w14:paraId="2568B197" w14:textId="3D4D9874" w:rsidR="001724BC" w:rsidRPr="001724BC" w:rsidRDefault="001724BC" w:rsidP="00CF4BEC">
      <w:pPr>
        <w:spacing w:before="200" w:after="200"/>
        <w:ind w:firstLine="709"/>
        <w:jc w:val="both"/>
        <w:rPr>
          <w:b/>
          <w:sz w:val="28"/>
          <w:szCs w:val="24"/>
        </w:rPr>
      </w:pPr>
      <w:r w:rsidRPr="001724BC">
        <w:rPr>
          <w:b/>
          <w:sz w:val="28"/>
          <w:szCs w:val="24"/>
        </w:rPr>
        <w:t>Расчет по прочности сечений,</w:t>
      </w:r>
      <w:r w:rsidR="00DA3E67">
        <w:rPr>
          <w:b/>
          <w:sz w:val="28"/>
          <w:szCs w:val="24"/>
        </w:rPr>
        <w:t xml:space="preserve"> </w:t>
      </w:r>
      <w:r w:rsidRPr="001724BC">
        <w:rPr>
          <w:b/>
          <w:sz w:val="28"/>
          <w:szCs w:val="24"/>
        </w:rPr>
        <w:t>нормальных к продольной оси элемента</w:t>
      </w:r>
    </w:p>
    <w:p w14:paraId="3C71B783" w14:textId="7EC113DD" w:rsidR="001724BC" w:rsidRPr="00B30474" w:rsidRDefault="001724BC" w:rsidP="00DA3E67">
      <w:pPr>
        <w:spacing w:before="200" w:line="360" w:lineRule="auto"/>
        <w:ind w:firstLine="709"/>
        <w:jc w:val="both"/>
        <w:rPr>
          <w:sz w:val="28"/>
          <w:szCs w:val="24"/>
          <w:highlight w:val="green"/>
        </w:rPr>
      </w:pPr>
      <w:r w:rsidRPr="00B30474">
        <w:rPr>
          <w:sz w:val="28"/>
          <w:szCs w:val="24"/>
          <w:highlight w:val="green"/>
        </w:rPr>
        <w:t xml:space="preserve">6.1.3 Предельные усилия в сечении, нормальном к продольной </w:t>
      </w:r>
      <w:proofErr w:type="gramStart"/>
      <w:r w:rsidRPr="00B30474">
        <w:rPr>
          <w:sz w:val="28"/>
          <w:szCs w:val="24"/>
          <w:highlight w:val="green"/>
        </w:rPr>
        <w:t>оси  элемента</w:t>
      </w:r>
      <w:proofErr w:type="gramEnd"/>
      <w:r w:rsidRPr="00B30474">
        <w:rPr>
          <w:sz w:val="28"/>
          <w:szCs w:val="24"/>
          <w:highlight w:val="green"/>
        </w:rPr>
        <w:t>, оп</w:t>
      </w:r>
      <w:r w:rsidR="00CF4BEC" w:rsidRPr="00B30474">
        <w:rPr>
          <w:sz w:val="28"/>
          <w:szCs w:val="24"/>
          <w:highlight w:val="green"/>
        </w:rPr>
        <w:t>ределяют</w:t>
      </w:r>
      <w:r w:rsidRPr="00B30474">
        <w:rPr>
          <w:sz w:val="28"/>
          <w:szCs w:val="24"/>
          <w:highlight w:val="green"/>
        </w:rPr>
        <w:t xml:space="preserve"> исходя из следующих предпосылок (</w:t>
      </w:r>
      <w:r w:rsidR="00CF4BEC" w:rsidRPr="00B30474">
        <w:rPr>
          <w:sz w:val="28"/>
          <w:szCs w:val="24"/>
          <w:highlight w:val="green"/>
        </w:rPr>
        <w:t xml:space="preserve">см. </w:t>
      </w:r>
      <w:r w:rsidRPr="00B30474">
        <w:rPr>
          <w:sz w:val="28"/>
          <w:szCs w:val="24"/>
          <w:highlight w:val="green"/>
        </w:rPr>
        <w:t>рисунок 6.1):</w:t>
      </w:r>
    </w:p>
    <w:p w14:paraId="7199E545" w14:textId="5993191E" w:rsidR="001724BC" w:rsidRPr="00B30474" w:rsidRDefault="00CF4BEC" w:rsidP="00DA3E67">
      <w:pPr>
        <w:numPr>
          <w:ilvl w:val="12"/>
          <w:numId w:val="0"/>
        </w:numPr>
        <w:spacing w:line="360" w:lineRule="auto"/>
        <w:ind w:firstLine="709"/>
        <w:jc w:val="both"/>
        <w:rPr>
          <w:sz w:val="28"/>
          <w:szCs w:val="24"/>
          <w:highlight w:val="green"/>
        </w:rPr>
      </w:pPr>
      <w:r w:rsidRPr="00B30474">
        <w:rPr>
          <w:sz w:val="28"/>
          <w:szCs w:val="24"/>
          <w:highlight w:val="green"/>
        </w:rPr>
        <w:t xml:space="preserve">- </w:t>
      </w:r>
      <w:r w:rsidR="001724BC" w:rsidRPr="00B30474">
        <w:rPr>
          <w:sz w:val="28"/>
          <w:szCs w:val="24"/>
          <w:highlight w:val="green"/>
        </w:rPr>
        <w:t>сопротивлен</w:t>
      </w:r>
      <w:r w:rsidRPr="00B30474">
        <w:rPr>
          <w:sz w:val="28"/>
          <w:szCs w:val="24"/>
          <w:highlight w:val="green"/>
        </w:rPr>
        <w:t>ие бетона растяжению принимают</w:t>
      </w:r>
      <w:r w:rsidR="001724BC" w:rsidRPr="00B30474">
        <w:rPr>
          <w:sz w:val="28"/>
          <w:szCs w:val="24"/>
          <w:highlight w:val="green"/>
        </w:rPr>
        <w:t xml:space="preserve"> равным нулю;</w:t>
      </w:r>
    </w:p>
    <w:p w14:paraId="37FD6940" w14:textId="45F27010" w:rsidR="001724BC" w:rsidRPr="00B30474" w:rsidRDefault="00CF4BEC" w:rsidP="00DA3E67">
      <w:pPr>
        <w:numPr>
          <w:ilvl w:val="12"/>
          <w:numId w:val="0"/>
        </w:numPr>
        <w:spacing w:line="360" w:lineRule="auto"/>
        <w:ind w:firstLine="709"/>
        <w:jc w:val="both"/>
        <w:rPr>
          <w:sz w:val="28"/>
          <w:szCs w:val="24"/>
          <w:highlight w:val="green"/>
        </w:rPr>
      </w:pPr>
      <w:r w:rsidRPr="00B30474">
        <w:rPr>
          <w:sz w:val="28"/>
          <w:szCs w:val="24"/>
          <w:highlight w:val="green"/>
        </w:rPr>
        <w:t xml:space="preserve">- </w:t>
      </w:r>
      <w:r w:rsidR="001724BC" w:rsidRPr="00B30474">
        <w:rPr>
          <w:sz w:val="28"/>
          <w:szCs w:val="24"/>
          <w:highlight w:val="green"/>
        </w:rPr>
        <w:t>сопрот</w:t>
      </w:r>
      <w:r w:rsidRPr="00B30474">
        <w:rPr>
          <w:sz w:val="28"/>
          <w:szCs w:val="24"/>
          <w:highlight w:val="green"/>
        </w:rPr>
        <w:t>ивление бетона сжатию выражено</w:t>
      </w:r>
      <w:r w:rsidR="001724BC" w:rsidRPr="00B30474">
        <w:rPr>
          <w:sz w:val="28"/>
          <w:szCs w:val="24"/>
          <w:highlight w:val="green"/>
        </w:rPr>
        <w:t xml:space="preserve"> напряжениями, равными </w:t>
      </w:r>
      <w:r w:rsidR="001724BC" w:rsidRPr="00B30474">
        <w:rPr>
          <w:i/>
          <w:sz w:val="28"/>
          <w:szCs w:val="24"/>
          <w:highlight w:val="green"/>
          <w:lang w:val="en-US"/>
        </w:rPr>
        <w:t>R</w:t>
      </w:r>
      <w:r w:rsidR="001724BC" w:rsidRPr="00B30474">
        <w:rPr>
          <w:i/>
          <w:sz w:val="28"/>
          <w:szCs w:val="24"/>
          <w:highlight w:val="green"/>
          <w:vertAlign w:val="subscript"/>
          <w:lang w:val="en-US"/>
        </w:rPr>
        <w:t>b</w:t>
      </w:r>
      <w:r w:rsidR="001724BC" w:rsidRPr="00B30474">
        <w:rPr>
          <w:sz w:val="28"/>
          <w:szCs w:val="24"/>
          <w:highlight w:val="green"/>
        </w:rPr>
        <w:t>, равномерно распределенными по сжатой зоне бетона;</w:t>
      </w:r>
    </w:p>
    <w:p w14:paraId="0FBB865B" w14:textId="513FB710" w:rsidR="001724BC" w:rsidRPr="00B30474" w:rsidRDefault="00CF4BEC" w:rsidP="00DA3E67">
      <w:pPr>
        <w:numPr>
          <w:ilvl w:val="12"/>
          <w:numId w:val="0"/>
        </w:numPr>
        <w:spacing w:line="360" w:lineRule="auto"/>
        <w:ind w:firstLine="709"/>
        <w:jc w:val="both"/>
        <w:rPr>
          <w:sz w:val="28"/>
          <w:szCs w:val="24"/>
          <w:highlight w:val="green"/>
        </w:rPr>
      </w:pPr>
      <w:r w:rsidRPr="00B30474">
        <w:rPr>
          <w:sz w:val="28"/>
          <w:szCs w:val="24"/>
          <w:highlight w:val="green"/>
        </w:rPr>
        <w:t xml:space="preserve">- </w:t>
      </w:r>
      <w:r w:rsidR="001724BC" w:rsidRPr="00B30474">
        <w:rPr>
          <w:sz w:val="28"/>
          <w:szCs w:val="24"/>
          <w:highlight w:val="green"/>
        </w:rPr>
        <w:t>напряжения в арматуре, расположенной в</w:t>
      </w:r>
      <w:r w:rsidR="004A4885" w:rsidRPr="00B30474">
        <w:rPr>
          <w:sz w:val="28"/>
          <w:szCs w:val="24"/>
          <w:highlight w:val="green"/>
        </w:rPr>
        <w:t xml:space="preserve"> сжатой зоне бетона, принимают</w:t>
      </w:r>
      <w:r w:rsidR="001724BC" w:rsidRPr="00B30474">
        <w:rPr>
          <w:sz w:val="28"/>
          <w:szCs w:val="24"/>
          <w:highlight w:val="green"/>
        </w:rPr>
        <w:t xml:space="preserve"> постоянными и не более </w:t>
      </w:r>
      <w:r w:rsidR="001724BC" w:rsidRPr="00B30474">
        <w:rPr>
          <w:i/>
          <w:sz w:val="28"/>
          <w:szCs w:val="24"/>
          <w:highlight w:val="green"/>
          <w:lang w:val="en-US"/>
        </w:rPr>
        <w:t>R</w:t>
      </w:r>
      <w:r w:rsidR="001724BC" w:rsidRPr="00B30474">
        <w:rPr>
          <w:i/>
          <w:sz w:val="28"/>
          <w:szCs w:val="24"/>
          <w:highlight w:val="green"/>
          <w:vertAlign w:val="subscript"/>
          <w:lang w:val="en-US"/>
        </w:rPr>
        <w:t>mc</w:t>
      </w:r>
      <w:r w:rsidR="001724BC" w:rsidRPr="00B30474">
        <w:rPr>
          <w:sz w:val="28"/>
          <w:szCs w:val="24"/>
          <w:highlight w:val="green"/>
        </w:rPr>
        <w:t xml:space="preserve">, </w:t>
      </w:r>
      <w:r w:rsidR="001724BC" w:rsidRPr="00B30474">
        <w:rPr>
          <w:i/>
          <w:sz w:val="28"/>
          <w:szCs w:val="24"/>
          <w:highlight w:val="green"/>
          <w:lang w:val="en-US"/>
        </w:rPr>
        <w:t>R</w:t>
      </w:r>
      <w:r w:rsidR="001724BC" w:rsidRPr="00B30474">
        <w:rPr>
          <w:i/>
          <w:sz w:val="28"/>
          <w:szCs w:val="24"/>
          <w:highlight w:val="green"/>
          <w:vertAlign w:val="subscript"/>
          <w:lang w:val="en-US"/>
        </w:rPr>
        <w:t>sc</w:t>
      </w:r>
      <w:r w:rsidR="001724BC" w:rsidRPr="00B30474">
        <w:rPr>
          <w:sz w:val="28"/>
          <w:szCs w:val="24"/>
          <w:highlight w:val="green"/>
        </w:rPr>
        <w:t xml:space="preserve">, </w:t>
      </w:r>
      <w:r w:rsidR="001724BC" w:rsidRPr="00B30474">
        <w:rPr>
          <w:i/>
          <w:sz w:val="28"/>
          <w:szCs w:val="24"/>
          <w:highlight w:val="green"/>
          <w:lang w:val="en-US"/>
        </w:rPr>
        <w:t>R</w:t>
      </w:r>
      <w:r w:rsidR="001724BC" w:rsidRPr="00B30474">
        <w:rPr>
          <w:i/>
          <w:sz w:val="28"/>
          <w:szCs w:val="24"/>
          <w:highlight w:val="green"/>
          <w:vertAlign w:val="subscript"/>
          <w:lang w:val="en-US"/>
        </w:rPr>
        <w:t>pc</w:t>
      </w:r>
      <w:r w:rsidR="001724BC" w:rsidRPr="00B30474">
        <w:rPr>
          <w:sz w:val="28"/>
          <w:szCs w:val="24"/>
          <w:highlight w:val="green"/>
        </w:rPr>
        <w:t>;</w:t>
      </w:r>
    </w:p>
    <w:p w14:paraId="281E1D30" w14:textId="7877E998" w:rsidR="001724BC" w:rsidRPr="00B30474" w:rsidRDefault="004A4885" w:rsidP="00DA3E67">
      <w:pPr>
        <w:numPr>
          <w:ilvl w:val="12"/>
          <w:numId w:val="0"/>
        </w:numPr>
        <w:spacing w:line="360" w:lineRule="auto"/>
        <w:ind w:firstLine="709"/>
        <w:jc w:val="both"/>
        <w:rPr>
          <w:sz w:val="28"/>
          <w:szCs w:val="24"/>
          <w:highlight w:val="green"/>
        </w:rPr>
      </w:pPr>
      <w:r w:rsidRPr="00B30474">
        <w:rPr>
          <w:sz w:val="28"/>
          <w:szCs w:val="24"/>
          <w:highlight w:val="green"/>
        </w:rPr>
        <w:t xml:space="preserve">- </w:t>
      </w:r>
      <w:r w:rsidR="001724BC" w:rsidRPr="00B30474">
        <w:rPr>
          <w:sz w:val="28"/>
          <w:szCs w:val="24"/>
          <w:highlight w:val="green"/>
        </w:rPr>
        <w:t>растягивающие н</w:t>
      </w:r>
      <w:r w:rsidRPr="00B30474">
        <w:rPr>
          <w:sz w:val="28"/>
          <w:szCs w:val="24"/>
          <w:highlight w:val="green"/>
        </w:rPr>
        <w:t>апряжения в арматуре принимают</w:t>
      </w:r>
      <w:r w:rsidR="001724BC" w:rsidRPr="00B30474">
        <w:rPr>
          <w:sz w:val="28"/>
          <w:szCs w:val="24"/>
          <w:highlight w:val="green"/>
        </w:rPr>
        <w:t xml:space="preserve"> п</w:t>
      </w:r>
      <w:r w:rsidR="009657B8" w:rsidRPr="00B30474">
        <w:rPr>
          <w:sz w:val="28"/>
          <w:szCs w:val="24"/>
          <w:highlight w:val="green"/>
        </w:rPr>
        <w:t>остоянными по высоте растянутой</w:t>
      </w:r>
      <w:r w:rsidR="001724BC" w:rsidRPr="00B30474">
        <w:rPr>
          <w:sz w:val="28"/>
          <w:szCs w:val="24"/>
          <w:highlight w:val="green"/>
        </w:rPr>
        <w:t xml:space="preserve"> зоны сечения и не более </w:t>
      </w:r>
      <w:r w:rsidR="001724BC" w:rsidRPr="00B30474">
        <w:rPr>
          <w:i/>
          <w:sz w:val="28"/>
          <w:szCs w:val="24"/>
          <w:highlight w:val="green"/>
          <w:lang w:val="en-US"/>
        </w:rPr>
        <w:t>R</w:t>
      </w:r>
      <w:r w:rsidR="001724BC" w:rsidRPr="00B30474">
        <w:rPr>
          <w:i/>
          <w:sz w:val="28"/>
          <w:szCs w:val="24"/>
          <w:highlight w:val="green"/>
          <w:vertAlign w:val="subscript"/>
          <w:lang w:val="en-US"/>
        </w:rPr>
        <w:t>m</w:t>
      </w:r>
      <w:r w:rsidR="001724BC" w:rsidRPr="00B30474">
        <w:rPr>
          <w:sz w:val="28"/>
          <w:szCs w:val="24"/>
          <w:highlight w:val="green"/>
        </w:rPr>
        <w:t xml:space="preserve">, </w:t>
      </w:r>
      <w:r w:rsidR="001724BC" w:rsidRPr="00B30474">
        <w:rPr>
          <w:i/>
          <w:sz w:val="28"/>
          <w:szCs w:val="24"/>
          <w:highlight w:val="green"/>
          <w:lang w:val="en-US"/>
        </w:rPr>
        <w:t>R</w:t>
      </w:r>
      <w:r w:rsidR="001724BC" w:rsidRPr="00B30474">
        <w:rPr>
          <w:i/>
          <w:sz w:val="28"/>
          <w:szCs w:val="24"/>
          <w:highlight w:val="green"/>
          <w:vertAlign w:val="subscript"/>
          <w:lang w:val="en-US"/>
        </w:rPr>
        <w:t>s</w:t>
      </w:r>
      <w:r w:rsidR="001724BC" w:rsidRPr="00B30474">
        <w:rPr>
          <w:sz w:val="28"/>
          <w:szCs w:val="24"/>
          <w:highlight w:val="green"/>
        </w:rPr>
        <w:t xml:space="preserve">, </w:t>
      </w:r>
      <w:r w:rsidR="001724BC" w:rsidRPr="00B30474">
        <w:rPr>
          <w:i/>
          <w:sz w:val="28"/>
          <w:szCs w:val="24"/>
          <w:highlight w:val="green"/>
          <w:lang w:val="en-US"/>
        </w:rPr>
        <w:t>R</w:t>
      </w:r>
      <w:r w:rsidR="001724BC" w:rsidRPr="00B30474">
        <w:rPr>
          <w:i/>
          <w:sz w:val="28"/>
          <w:szCs w:val="24"/>
          <w:highlight w:val="green"/>
          <w:vertAlign w:val="subscript"/>
          <w:lang w:val="en-US"/>
        </w:rPr>
        <w:t>sp</w:t>
      </w:r>
      <w:r w:rsidR="001724BC" w:rsidRPr="00B30474">
        <w:rPr>
          <w:sz w:val="28"/>
          <w:szCs w:val="24"/>
          <w:highlight w:val="green"/>
        </w:rPr>
        <w:t>.</w:t>
      </w:r>
    </w:p>
    <w:p w14:paraId="265282E5" w14:textId="77777777" w:rsidR="001724BC" w:rsidRPr="00B30474" w:rsidRDefault="001724BC" w:rsidP="001724BC">
      <w:pPr>
        <w:numPr>
          <w:ilvl w:val="12"/>
          <w:numId w:val="0"/>
        </w:numPr>
        <w:jc w:val="center"/>
        <w:rPr>
          <w:highlight w:val="green"/>
        </w:rPr>
      </w:pPr>
      <w:r w:rsidRPr="00B30474">
        <w:rPr>
          <w:noProof/>
          <w:highlight w:val="green"/>
          <w:lang w:eastAsia="ru-RU"/>
        </w:rPr>
        <w:drawing>
          <wp:inline distT="0" distB="0" distL="0" distR="0" wp14:anchorId="3B871675" wp14:editId="48755807">
            <wp:extent cx="3524250" cy="2324100"/>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524250" cy="2324100"/>
                    </a:xfrm>
                    <a:prstGeom prst="rect">
                      <a:avLst/>
                    </a:prstGeom>
                    <a:noFill/>
                    <a:ln>
                      <a:noFill/>
                    </a:ln>
                  </pic:spPr>
                </pic:pic>
              </a:graphicData>
            </a:graphic>
          </wp:inline>
        </w:drawing>
      </w:r>
    </w:p>
    <w:p w14:paraId="1982340F" w14:textId="3BE4A986" w:rsidR="004A4885" w:rsidRPr="00B30474" w:rsidRDefault="004A4885" w:rsidP="004A4885">
      <w:pPr>
        <w:spacing w:line="360" w:lineRule="auto"/>
        <w:jc w:val="center"/>
        <w:rPr>
          <w:sz w:val="28"/>
          <w:szCs w:val="28"/>
          <w:highlight w:val="green"/>
        </w:rPr>
      </w:pPr>
      <w:r w:rsidRPr="00B30474">
        <w:rPr>
          <w:i/>
          <w:sz w:val="28"/>
          <w:szCs w:val="28"/>
          <w:highlight w:val="green"/>
        </w:rPr>
        <w:t>1</w:t>
      </w:r>
      <w:r w:rsidRPr="00B30474">
        <w:rPr>
          <w:sz w:val="28"/>
          <w:szCs w:val="28"/>
          <w:highlight w:val="green"/>
        </w:rPr>
        <w:t xml:space="preserve"> – сетки; </w:t>
      </w:r>
      <w:r w:rsidRPr="00B30474">
        <w:rPr>
          <w:i/>
          <w:sz w:val="28"/>
          <w:szCs w:val="28"/>
          <w:highlight w:val="green"/>
        </w:rPr>
        <w:t>2</w:t>
      </w:r>
      <w:r w:rsidRPr="00B30474">
        <w:rPr>
          <w:sz w:val="28"/>
          <w:szCs w:val="28"/>
          <w:highlight w:val="green"/>
        </w:rPr>
        <w:t xml:space="preserve"> – стержневая или проволочная арматура, </w:t>
      </w:r>
    </w:p>
    <w:p w14:paraId="3313D6ED" w14:textId="77777777" w:rsidR="004A4885" w:rsidRPr="00B30474" w:rsidRDefault="004A4885" w:rsidP="004A4885">
      <w:pPr>
        <w:spacing w:line="360" w:lineRule="auto"/>
        <w:jc w:val="center"/>
        <w:rPr>
          <w:sz w:val="28"/>
          <w:szCs w:val="28"/>
          <w:highlight w:val="green"/>
        </w:rPr>
      </w:pPr>
      <w:r w:rsidRPr="00B30474">
        <w:rPr>
          <w:sz w:val="28"/>
          <w:szCs w:val="28"/>
          <w:highlight w:val="green"/>
        </w:rPr>
        <w:t>приведенная к равномерно распределенной по сечению элемента;</w:t>
      </w:r>
    </w:p>
    <w:p w14:paraId="11E845F6" w14:textId="50CCE7BB" w:rsidR="004A4885" w:rsidRPr="00B30474" w:rsidRDefault="004A4885" w:rsidP="004A4885">
      <w:pPr>
        <w:pStyle w:val="afb"/>
        <w:numPr>
          <w:ilvl w:val="0"/>
          <w:numId w:val="4"/>
        </w:numPr>
        <w:spacing w:line="360" w:lineRule="auto"/>
        <w:jc w:val="center"/>
        <w:rPr>
          <w:sz w:val="28"/>
          <w:szCs w:val="28"/>
          <w:highlight w:val="green"/>
        </w:rPr>
      </w:pPr>
      <w:r w:rsidRPr="00B30474">
        <w:rPr>
          <w:sz w:val="28"/>
          <w:szCs w:val="28"/>
          <w:highlight w:val="green"/>
        </w:rPr>
        <w:t xml:space="preserve">– сосредоточенная стержневая или проволочная арматура </w:t>
      </w:r>
    </w:p>
    <w:p w14:paraId="46745778" w14:textId="53F35341" w:rsidR="001724BC" w:rsidRPr="00B30474" w:rsidRDefault="004A4885" w:rsidP="004A4885">
      <w:pPr>
        <w:pStyle w:val="afb"/>
        <w:spacing w:line="360" w:lineRule="auto"/>
        <w:rPr>
          <w:sz w:val="28"/>
          <w:szCs w:val="28"/>
          <w:highlight w:val="green"/>
        </w:rPr>
      </w:pPr>
      <w:r w:rsidRPr="00B30474">
        <w:rPr>
          <w:sz w:val="28"/>
          <w:szCs w:val="28"/>
          <w:highlight w:val="green"/>
        </w:rPr>
        <w:t>Рисунок 6.1 –</w:t>
      </w:r>
      <w:r w:rsidR="001724BC" w:rsidRPr="00B30474">
        <w:rPr>
          <w:sz w:val="28"/>
          <w:szCs w:val="28"/>
          <w:highlight w:val="green"/>
        </w:rPr>
        <w:t xml:space="preserve"> Схема внутренних усилий и эпюра напряжений в сечении, </w:t>
      </w:r>
    </w:p>
    <w:p w14:paraId="784C6CFC" w14:textId="77777777" w:rsidR="001724BC" w:rsidRPr="001724BC" w:rsidRDefault="001724BC" w:rsidP="009A1CA6">
      <w:pPr>
        <w:spacing w:line="360" w:lineRule="auto"/>
        <w:jc w:val="center"/>
        <w:rPr>
          <w:b/>
          <w:sz w:val="28"/>
          <w:szCs w:val="28"/>
        </w:rPr>
      </w:pPr>
      <w:r w:rsidRPr="00B30474">
        <w:rPr>
          <w:sz w:val="28"/>
          <w:szCs w:val="28"/>
          <w:highlight w:val="green"/>
        </w:rPr>
        <w:t>нормальном к продольной оси элемента, при расчете по прочности</w:t>
      </w:r>
    </w:p>
    <w:p w14:paraId="76C949CF" w14:textId="6D636763" w:rsidR="001724BC" w:rsidRPr="001724BC" w:rsidRDefault="001724BC" w:rsidP="009A1CA6">
      <w:pPr>
        <w:spacing w:line="360" w:lineRule="auto"/>
        <w:jc w:val="center"/>
        <w:rPr>
          <w:sz w:val="28"/>
          <w:szCs w:val="28"/>
        </w:rPr>
      </w:pPr>
      <w:r w:rsidRPr="001724BC">
        <w:rPr>
          <w:sz w:val="28"/>
          <w:szCs w:val="28"/>
        </w:rPr>
        <w:t xml:space="preserve"> </w:t>
      </w:r>
    </w:p>
    <w:p w14:paraId="23217FC4" w14:textId="4BF1EEA1" w:rsidR="001724BC" w:rsidRPr="00D2077D" w:rsidRDefault="001724BC" w:rsidP="00DA3E67">
      <w:pPr>
        <w:spacing w:line="360" w:lineRule="auto"/>
        <w:ind w:firstLine="426"/>
        <w:jc w:val="both"/>
        <w:rPr>
          <w:sz w:val="28"/>
          <w:szCs w:val="28"/>
          <w:highlight w:val="green"/>
        </w:rPr>
      </w:pPr>
      <w:r w:rsidRPr="00D2077D">
        <w:rPr>
          <w:sz w:val="28"/>
          <w:szCs w:val="28"/>
          <w:highlight w:val="green"/>
        </w:rPr>
        <w:t xml:space="preserve">6.1.4 Расчет сечений, нормальных к продольной оси элемента, когда внешняя сила действует в плоскости оси симметрии, </w:t>
      </w:r>
      <w:r w:rsidR="004A4885" w:rsidRPr="00D2077D">
        <w:rPr>
          <w:sz w:val="28"/>
          <w:szCs w:val="28"/>
          <w:highlight w:val="green"/>
        </w:rPr>
        <w:t>следует производить</w:t>
      </w:r>
      <w:r w:rsidRPr="00D2077D">
        <w:rPr>
          <w:sz w:val="28"/>
          <w:szCs w:val="28"/>
          <w:highlight w:val="green"/>
        </w:rPr>
        <w:t xml:space="preserve"> в </w:t>
      </w:r>
      <w:r w:rsidRPr="00D2077D">
        <w:rPr>
          <w:sz w:val="28"/>
          <w:szCs w:val="28"/>
          <w:highlight w:val="green"/>
        </w:rPr>
        <w:lastRenderedPageBreak/>
        <w:t xml:space="preserve">зависимости от значения относительной высоты сжатой зоны бетона </w:t>
      </w:r>
      <w:r w:rsidRPr="00D2077D">
        <w:rPr>
          <w:sz w:val="28"/>
          <w:szCs w:val="28"/>
          <w:highlight w:val="green"/>
        </w:rPr>
        <w:sym w:font="Symbol" w:char="F078"/>
      </w:r>
      <w:r w:rsidRPr="00D2077D">
        <w:rPr>
          <w:sz w:val="28"/>
          <w:szCs w:val="28"/>
          <w:highlight w:val="green"/>
        </w:rPr>
        <w:t xml:space="preserve"> </w:t>
      </w:r>
      <w:r w:rsidRPr="00D2077D">
        <w:rPr>
          <w:i/>
          <w:sz w:val="28"/>
          <w:szCs w:val="28"/>
          <w:highlight w:val="green"/>
        </w:rPr>
        <w:t>= x/</w:t>
      </w:r>
      <w:r w:rsidRPr="00D2077D">
        <w:rPr>
          <w:i/>
          <w:sz w:val="28"/>
          <w:szCs w:val="28"/>
          <w:highlight w:val="green"/>
          <w:lang w:val="en-US"/>
        </w:rPr>
        <w:t>h</w:t>
      </w:r>
      <w:r w:rsidRPr="00D2077D">
        <w:rPr>
          <w:sz w:val="28"/>
          <w:szCs w:val="28"/>
          <w:highlight w:val="green"/>
        </w:rPr>
        <w:t xml:space="preserve">, определяемого из условия равновесия и граничного значения относительной высоты сжатой зоны бетона </w:t>
      </w:r>
      <w:r w:rsidRPr="00D2077D">
        <w:rPr>
          <w:sz w:val="28"/>
          <w:szCs w:val="28"/>
          <w:highlight w:val="green"/>
        </w:rPr>
        <w:sym w:font="Symbol" w:char="F078"/>
      </w:r>
      <w:r w:rsidRPr="00D2077D">
        <w:rPr>
          <w:i/>
          <w:sz w:val="28"/>
          <w:szCs w:val="28"/>
          <w:highlight w:val="green"/>
          <w:vertAlign w:val="subscript"/>
          <w:lang w:val="en-US"/>
        </w:rPr>
        <w:t>R</w:t>
      </w:r>
      <w:r w:rsidRPr="00D2077D">
        <w:rPr>
          <w:sz w:val="28"/>
          <w:szCs w:val="28"/>
          <w:highlight w:val="green"/>
        </w:rPr>
        <w:t>, при котором предельное состояние элемента наступает одновременно с достижением в растянутых сетках и в стержневой или проволочной арматуре напряжений, равных расчетным сопротивлениям.</w:t>
      </w:r>
    </w:p>
    <w:p w14:paraId="572F3587" w14:textId="4744F60C" w:rsidR="001724BC" w:rsidRPr="00D2077D" w:rsidRDefault="001724BC" w:rsidP="00DA3E67">
      <w:pPr>
        <w:spacing w:line="360" w:lineRule="auto"/>
        <w:ind w:firstLine="426"/>
        <w:jc w:val="both"/>
        <w:rPr>
          <w:sz w:val="28"/>
          <w:szCs w:val="28"/>
          <w:highlight w:val="green"/>
        </w:rPr>
      </w:pPr>
      <w:r w:rsidRPr="00D2077D">
        <w:rPr>
          <w:sz w:val="28"/>
          <w:szCs w:val="28"/>
          <w:highlight w:val="green"/>
        </w:rPr>
        <w:t xml:space="preserve">6.1.5 Значение </w:t>
      </w:r>
      <w:r w:rsidRPr="00D2077D">
        <w:rPr>
          <w:sz w:val="28"/>
          <w:szCs w:val="28"/>
          <w:highlight w:val="green"/>
        </w:rPr>
        <w:sym w:font="Symbol" w:char="F078"/>
      </w:r>
      <w:r w:rsidRPr="00D2077D">
        <w:rPr>
          <w:i/>
          <w:sz w:val="28"/>
          <w:szCs w:val="28"/>
          <w:highlight w:val="green"/>
          <w:vertAlign w:val="subscript"/>
          <w:lang w:val="en-US"/>
        </w:rPr>
        <w:t>R</w:t>
      </w:r>
      <w:r w:rsidRPr="00D2077D">
        <w:rPr>
          <w:sz w:val="28"/>
          <w:szCs w:val="28"/>
          <w:highlight w:val="green"/>
        </w:rPr>
        <w:t xml:space="preserve"> о</w:t>
      </w:r>
      <w:r w:rsidR="004A4885" w:rsidRPr="00D2077D">
        <w:rPr>
          <w:sz w:val="28"/>
          <w:szCs w:val="28"/>
          <w:highlight w:val="green"/>
        </w:rPr>
        <w:t>пределяют по формуле</w:t>
      </w:r>
    </w:p>
    <w:p w14:paraId="49256624" w14:textId="77777777" w:rsidR="001724BC" w:rsidRPr="00D2077D" w:rsidRDefault="001724BC" w:rsidP="00DA3E67">
      <w:pPr>
        <w:spacing w:line="360" w:lineRule="auto"/>
        <w:jc w:val="right"/>
        <w:rPr>
          <w:sz w:val="24"/>
          <w:szCs w:val="24"/>
          <w:highlight w:val="green"/>
        </w:rPr>
      </w:pPr>
      <w:r w:rsidRPr="00D2077D">
        <w:rPr>
          <w:position w:val="-62"/>
          <w:sz w:val="24"/>
          <w:szCs w:val="24"/>
          <w:highlight w:val="green"/>
        </w:rPr>
        <w:object w:dxaOrig="1420" w:dyaOrig="999" w14:anchorId="58BECFFF">
          <v:shape id="_x0000_i1034" type="#_x0000_t75" style="width:1in;height:50.15pt" o:ole="">
            <v:imagedata r:id="rId37" o:title=""/>
          </v:shape>
          <o:OLEObject Type="Embed" ProgID="Equation.3" ShapeID="_x0000_i1034" DrawAspect="Content" ObjectID="_1763912215" r:id="rId38"/>
        </w:object>
      </w:r>
      <w:r w:rsidRPr="00D2077D">
        <w:rPr>
          <w:position w:val="-62"/>
          <w:sz w:val="24"/>
          <w:szCs w:val="24"/>
          <w:highlight w:val="green"/>
        </w:rPr>
        <w:t xml:space="preserve">                                                    </w:t>
      </w:r>
      <w:r w:rsidRPr="00D2077D">
        <w:rPr>
          <w:sz w:val="28"/>
          <w:szCs w:val="24"/>
          <w:highlight w:val="green"/>
        </w:rPr>
        <w:t>(6.2)</w:t>
      </w:r>
    </w:p>
    <w:p w14:paraId="3ACC54B6" w14:textId="57D4499B" w:rsidR="001724BC" w:rsidRPr="00D2077D" w:rsidRDefault="001724BC" w:rsidP="00B37330">
      <w:pPr>
        <w:pStyle w:val="12"/>
        <w:spacing w:line="360" w:lineRule="auto"/>
        <w:rPr>
          <w:sz w:val="28"/>
          <w:szCs w:val="24"/>
          <w:highlight w:val="green"/>
        </w:rPr>
      </w:pPr>
      <w:r w:rsidRPr="00D2077D">
        <w:rPr>
          <w:sz w:val="28"/>
          <w:szCs w:val="24"/>
          <w:highlight w:val="green"/>
        </w:rPr>
        <w:t>где ε</w:t>
      </w:r>
      <w:proofErr w:type="gramStart"/>
      <w:r w:rsidRPr="00D2077D">
        <w:rPr>
          <w:i/>
          <w:iCs/>
          <w:sz w:val="28"/>
          <w:szCs w:val="24"/>
          <w:highlight w:val="green"/>
          <w:vertAlign w:val="subscript"/>
        </w:rPr>
        <w:t>s,el</w:t>
      </w:r>
      <w:proofErr w:type="gramEnd"/>
      <w:r w:rsidRPr="00D2077D">
        <w:rPr>
          <w:i/>
          <w:iCs/>
          <w:sz w:val="28"/>
          <w:szCs w:val="24"/>
          <w:highlight w:val="green"/>
          <w:vertAlign w:val="subscript"/>
        </w:rPr>
        <w:t xml:space="preserve"> </w:t>
      </w:r>
      <w:r w:rsidR="00E33248" w:rsidRPr="00D2077D">
        <w:rPr>
          <w:i/>
          <w:iCs/>
          <w:sz w:val="28"/>
          <w:szCs w:val="24"/>
          <w:highlight w:val="green"/>
          <w:vertAlign w:val="subscript"/>
        </w:rPr>
        <w:t xml:space="preserve"> </w:t>
      </w:r>
      <w:r w:rsidR="00CB50A9" w:rsidRPr="00D2077D">
        <w:rPr>
          <w:sz w:val="28"/>
          <w:szCs w:val="24"/>
          <w:highlight w:val="green"/>
        </w:rPr>
        <w:t>–</w:t>
      </w:r>
      <w:r w:rsidRPr="00D2077D">
        <w:rPr>
          <w:sz w:val="28"/>
          <w:szCs w:val="24"/>
          <w:highlight w:val="green"/>
        </w:rPr>
        <w:t xml:space="preserve"> относительная деформация арматуры растянутой зоны, которую следует определять по формулам:</w:t>
      </w:r>
    </w:p>
    <w:p w14:paraId="4BDA9798" w14:textId="1EF5DBBD" w:rsidR="001724BC" w:rsidRPr="00D2077D" w:rsidRDefault="001724BC" w:rsidP="00DA3E67">
      <w:pPr>
        <w:pStyle w:val="12"/>
        <w:spacing w:line="360" w:lineRule="auto"/>
        <w:ind w:firstLine="709"/>
        <w:rPr>
          <w:sz w:val="28"/>
          <w:szCs w:val="24"/>
          <w:highlight w:val="green"/>
        </w:rPr>
      </w:pPr>
      <w:r w:rsidRPr="00D2077D">
        <w:rPr>
          <w:sz w:val="28"/>
          <w:szCs w:val="24"/>
          <w:highlight w:val="green"/>
        </w:rPr>
        <w:t>для арматуры с условным пределом текучести</w:t>
      </w:r>
    </w:p>
    <w:p w14:paraId="1BF67504" w14:textId="77777777" w:rsidR="001724BC" w:rsidRPr="00D2077D" w:rsidRDefault="001724BC" w:rsidP="00DA3E67">
      <w:pPr>
        <w:pStyle w:val="12"/>
        <w:spacing w:line="360" w:lineRule="auto"/>
        <w:jc w:val="right"/>
        <w:rPr>
          <w:sz w:val="24"/>
          <w:szCs w:val="24"/>
          <w:highlight w:val="green"/>
        </w:rPr>
      </w:pPr>
      <w:r w:rsidRPr="00D2077D">
        <w:rPr>
          <w:sz w:val="24"/>
          <w:szCs w:val="24"/>
          <w:highlight w:val="green"/>
        </w:rPr>
        <w:t>  </w:t>
      </w:r>
      <w:r w:rsidRPr="00D2077D">
        <w:rPr>
          <w:position w:val="-30"/>
          <w:sz w:val="24"/>
          <w:szCs w:val="24"/>
          <w:highlight w:val="green"/>
        </w:rPr>
        <w:object w:dxaOrig="2120" w:dyaOrig="720" w14:anchorId="2B3E401B">
          <v:shape id="_x0000_i1035" type="#_x0000_t75" style="width:108pt;height:36pt" o:ole="">
            <v:imagedata r:id="rId39" o:title=""/>
          </v:shape>
          <o:OLEObject Type="Embed" ProgID="Equation.3" ShapeID="_x0000_i1035" DrawAspect="Content" ObjectID="_1763912216" r:id="rId40"/>
        </w:object>
      </w:r>
      <w:proofErr w:type="gramStart"/>
      <w:r w:rsidRPr="00D2077D">
        <w:rPr>
          <w:sz w:val="24"/>
          <w:szCs w:val="24"/>
          <w:highlight w:val="green"/>
        </w:rPr>
        <w:t>,   </w:t>
      </w:r>
      <w:proofErr w:type="gramEnd"/>
      <w:r w:rsidRPr="00D2077D">
        <w:rPr>
          <w:sz w:val="24"/>
          <w:szCs w:val="24"/>
          <w:highlight w:val="green"/>
        </w:rPr>
        <w:t>                                         </w:t>
      </w:r>
      <w:r w:rsidRPr="00D2077D">
        <w:rPr>
          <w:sz w:val="28"/>
          <w:szCs w:val="24"/>
          <w:highlight w:val="green"/>
        </w:rPr>
        <w:t>(6.3)</w:t>
      </w:r>
    </w:p>
    <w:p w14:paraId="58F3E947" w14:textId="0D083F5B" w:rsidR="001724BC" w:rsidRPr="00D2077D" w:rsidRDefault="00CB50A9" w:rsidP="00B37330">
      <w:pPr>
        <w:pStyle w:val="12"/>
        <w:spacing w:line="360" w:lineRule="auto"/>
        <w:ind w:firstLine="851"/>
        <w:rPr>
          <w:sz w:val="28"/>
          <w:szCs w:val="24"/>
          <w:highlight w:val="green"/>
        </w:rPr>
      </w:pPr>
      <w:r w:rsidRPr="00D2077D">
        <w:rPr>
          <w:sz w:val="28"/>
          <w:szCs w:val="24"/>
          <w:highlight w:val="green"/>
        </w:rPr>
        <w:t xml:space="preserve">где </w:t>
      </w:r>
      <w:r w:rsidR="001724BC" w:rsidRPr="00D2077D">
        <w:rPr>
          <w:sz w:val="28"/>
          <w:szCs w:val="24"/>
          <w:highlight w:val="green"/>
        </w:rPr>
        <w:t>σ</w:t>
      </w:r>
      <w:r w:rsidR="001724BC" w:rsidRPr="00D2077D">
        <w:rPr>
          <w:i/>
          <w:iCs/>
          <w:sz w:val="28"/>
          <w:szCs w:val="24"/>
          <w:highlight w:val="green"/>
          <w:vertAlign w:val="subscript"/>
        </w:rPr>
        <w:t xml:space="preserve">sp </w:t>
      </w:r>
      <w:r w:rsidRPr="00D2077D">
        <w:rPr>
          <w:sz w:val="28"/>
          <w:szCs w:val="24"/>
          <w:highlight w:val="green"/>
        </w:rPr>
        <w:t>–</w:t>
      </w:r>
      <w:r w:rsidR="001724BC" w:rsidRPr="00D2077D">
        <w:rPr>
          <w:sz w:val="28"/>
          <w:szCs w:val="24"/>
          <w:highlight w:val="green"/>
        </w:rPr>
        <w:t xml:space="preserve"> предварительное напряжение в арматуре с учетом всех потерь и γ</w:t>
      </w:r>
      <w:r w:rsidR="001724BC" w:rsidRPr="00D2077D">
        <w:rPr>
          <w:i/>
          <w:iCs/>
          <w:sz w:val="28"/>
          <w:szCs w:val="24"/>
          <w:highlight w:val="green"/>
          <w:vertAlign w:val="subscript"/>
        </w:rPr>
        <w:t>sp</w:t>
      </w:r>
      <w:r w:rsidRPr="00D2077D">
        <w:rPr>
          <w:sz w:val="28"/>
          <w:szCs w:val="24"/>
          <w:highlight w:val="green"/>
        </w:rPr>
        <w:t xml:space="preserve"> = 0,9; 400,</w:t>
      </w:r>
      <w:r w:rsidR="001724BC" w:rsidRPr="00D2077D">
        <w:rPr>
          <w:sz w:val="28"/>
          <w:szCs w:val="24"/>
          <w:highlight w:val="green"/>
        </w:rPr>
        <w:t xml:space="preserve"> МПа;</w:t>
      </w:r>
    </w:p>
    <w:p w14:paraId="204925EE" w14:textId="10734573" w:rsidR="001724BC" w:rsidRPr="00D2077D" w:rsidRDefault="001724BC" w:rsidP="00DA3E67">
      <w:pPr>
        <w:pStyle w:val="12"/>
        <w:spacing w:line="360" w:lineRule="auto"/>
        <w:ind w:firstLine="709"/>
        <w:rPr>
          <w:sz w:val="28"/>
          <w:szCs w:val="24"/>
          <w:highlight w:val="green"/>
        </w:rPr>
      </w:pPr>
      <w:r w:rsidRPr="00D2077D">
        <w:rPr>
          <w:sz w:val="28"/>
          <w:szCs w:val="24"/>
          <w:highlight w:val="green"/>
        </w:rPr>
        <w:t>для сеток</w:t>
      </w:r>
    </w:p>
    <w:p w14:paraId="3140ECD6" w14:textId="69B9A30E" w:rsidR="001724BC" w:rsidRPr="00D2077D" w:rsidRDefault="001724BC" w:rsidP="00DA3E67">
      <w:pPr>
        <w:pStyle w:val="12"/>
        <w:spacing w:line="360" w:lineRule="auto"/>
        <w:ind w:firstLine="426"/>
        <w:jc w:val="center"/>
        <w:rPr>
          <w:sz w:val="24"/>
          <w:szCs w:val="24"/>
          <w:highlight w:val="green"/>
        </w:rPr>
      </w:pPr>
      <w:r w:rsidRPr="00D2077D">
        <w:rPr>
          <w:position w:val="-30"/>
          <w:sz w:val="24"/>
          <w:szCs w:val="24"/>
          <w:highlight w:val="green"/>
        </w:rPr>
        <w:object w:dxaOrig="1060" w:dyaOrig="680" w14:anchorId="0E2E16D1">
          <v:shape id="_x0000_i1036" type="#_x0000_t75" style="width:50.15pt;height:36pt" o:ole="">
            <v:imagedata r:id="rId41" o:title=""/>
          </v:shape>
          <o:OLEObject Type="Embed" ProgID="Equation.3" ShapeID="_x0000_i1036" DrawAspect="Content" ObjectID="_1763912217" r:id="rId42"/>
        </w:object>
      </w:r>
      <w:r w:rsidR="00CB50A9" w:rsidRPr="00D2077D">
        <w:rPr>
          <w:sz w:val="24"/>
          <w:szCs w:val="24"/>
          <w:highlight w:val="green"/>
        </w:rPr>
        <w:t>;</w:t>
      </w:r>
    </w:p>
    <w:p w14:paraId="22CA8B43" w14:textId="11B13385" w:rsidR="001724BC" w:rsidRPr="00D2077D" w:rsidRDefault="001724BC" w:rsidP="00DA3E67">
      <w:pPr>
        <w:pStyle w:val="12"/>
        <w:spacing w:line="360" w:lineRule="auto"/>
        <w:ind w:firstLine="709"/>
        <w:rPr>
          <w:sz w:val="28"/>
          <w:szCs w:val="24"/>
          <w:highlight w:val="green"/>
        </w:rPr>
      </w:pPr>
      <w:r w:rsidRPr="00D2077D">
        <w:rPr>
          <w:sz w:val="28"/>
          <w:szCs w:val="24"/>
          <w:highlight w:val="green"/>
        </w:rPr>
        <w:t>для ненапрягаемой арматуры с физическим пределом текучести</w:t>
      </w:r>
    </w:p>
    <w:p w14:paraId="4F4D41AF" w14:textId="11EA62F7" w:rsidR="001724BC" w:rsidRPr="00D2077D" w:rsidRDefault="001724BC" w:rsidP="00DA3E67">
      <w:pPr>
        <w:pStyle w:val="12"/>
        <w:spacing w:line="360" w:lineRule="auto"/>
        <w:ind w:firstLine="426"/>
        <w:jc w:val="center"/>
        <w:rPr>
          <w:sz w:val="24"/>
          <w:szCs w:val="24"/>
          <w:highlight w:val="green"/>
        </w:rPr>
      </w:pPr>
      <w:r w:rsidRPr="00D2077D">
        <w:rPr>
          <w:position w:val="-30"/>
          <w:sz w:val="24"/>
          <w:szCs w:val="24"/>
          <w:highlight w:val="green"/>
        </w:rPr>
        <w:object w:dxaOrig="999" w:dyaOrig="680" w14:anchorId="192DFC96">
          <v:shape id="_x0000_i1037" type="#_x0000_t75" style="width:50.15pt;height:36pt" o:ole="">
            <v:imagedata r:id="rId43" o:title=""/>
          </v:shape>
          <o:OLEObject Type="Embed" ProgID="Equation.3" ShapeID="_x0000_i1037" DrawAspect="Content" ObjectID="_1763912218" r:id="rId44"/>
        </w:object>
      </w:r>
      <w:r w:rsidR="00CB50A9" w:rsidRPr="00D2077D">
        <w:rPr>
          <w:sz w:val="24"/>
          <w:szCs w:val="24"/>
          <w:highlight w:val="green"/>
        </w:rPr>
        <w:t>,</w:t>
      </w:r>
    </w:p>
    <w:p w14:paraId="61DDC731" w14:textId="3BC27CAF" w:rsidR="001724BC" w:rsidRPr="00D2077D" w:rsidRDefault="00CB50A9" w:rsidP="00DA3E67">
      <w:pPr>
        <w:pStyle w:val="12"/>
        <w:tabs>
          <w:tab w:val="clear" w:pos="4153"/>
          <w:tab w:val="clear" w:pos="8306"/>
        </w:tabs>
        <w:spacing w:line="360" w:lineRule="auto"/>
        <w:ind w:firstLine="709"/>
        <w:jc w:val="both"/>
        <w:rPr>
          <w:sz w:val="28"/>
          <w:szCs w:val="24"/>
          <w:highlight w:val="green"/>
        </w:rPr>
      </w:pPr>
      <w:r w:rsidRPr="00D2077D">
        <w:rPr>
          <w:sz w:val="28"/>
          <w:szCs w:val="24"/>
          <w:highlight w:val="green"/>
        </w:rPr>
        <w:t>где</w:t>
      </w:r>
      <w:r w:rsidRPr="00D2077D">
        <w:rPr>
          <w:i/>
          <w:sz w:val="28"/>
          <w:szCs w:val="24"/>
          <w:highlight w:val="green"/>
        </w:rPr>
        <w:t xml:space="preserve"> </w:t>
      </w:r>
      <w:r w:rsidR="001724BC" w:rsidRPr="00D2077D">
        <w:rPr>
          <w:i/>
          <w:sz w:val="28"/>
          <w:szCs w:val="24"/>
          <w:highlight w:val="green"/>
        </w:rPr>
        <w:t>ε</w:t>
      </w:r>
      <w:r w:rsidR="001724BC" w:rsidRPr="00D2077D">
        <w:rPr>
          <w:i/>
          <w:iCs/>
          <w:sz w:val="28"/>
          <w:szCs w:val="24"/>
          <w:highlight w:val="green"/>
          <w:vertAlign w:val="subscript"/>
        </w:rPr>
        <w:t>b</w:t>
      </w:r>
      <w:r w:rsidR="001724BC" w:rsidRPr="00D2077D">
        <w:rPr>
          <w:sz w:val="28"/>
          <w:szCs w:val="24"/>
          <w:highlight w:val="green"/>
          <w:vertAlign w:val="subscript"/>
        </w:rPr>
        <w:t>2</w:t>
      </w:r>
      <w:r w:rsidRPr="00D2077D">
        <w:rPr>
          <w:sz w:val="28"/>
          <w:szCs w:val="24"/>
          <w:highlight w:val="green"/>
        </w:rPr>
        <w:t xml:space="preserve"> –</w:t>
      </w:r>
      <w:r w:rsidR="001724BC" w:rsidRPr="00D2077D">
        <w:rPr>
          <w:sz w:val="28"/>
          <w:szCs w:val="24"/>
          <w:highlight w:val="green"/>
        </w:rPr>
        <w:t xml:space="preserve"> относительная деформация сжатого бетона при напряжениях, равных </w:t>
      </w:r>
      <w:r w:rsidR="001724BC" w:rsidRPr="00D2077D">
        <w:rPr>
          <w:i/>
          <w:iCs/>
          <w:sz w:val="28"/>
          <w:szCs w:val="24"/>
          <w:highlight w:val="green"/>
        </w:rPr>
        <w:t>R</w:t>
      </w:r>
      <w:r w:rsidR="001724BC" w:rsidRPr="00D2077D">
        <w:rPr>
          <w:i/>
          <w:iCs/>
          <w:sz w:val="28"/>
          <w:szCs w:val="24"/>
          <w:highlight w:val="green"/>
          <w:vertAlign w:val="subscript"/>
        </w:rPr>
        <w:t>b</w:t>
      </w:r>
      <w:r w:rsidR="001724BC" w:rsidRPr="00D2077D">
        <w:rPr>
          <w:sz w:val="28"/>
          <w:szCs w:val="24"/>
          <w:highlight w:val="green"/>
        </w:rPr>
        <w:t>, принимаемая в соответстви</w:t>
      </w:r>
      <w:r w:rsidRPr="00D2077D">
        <w:rPr>
          <w:sz w:val="28"/>
          <w:szCs w:val="24"/>
          <w:highlight w:val="green"/>
        </w:rPr>
        <w:t>и с указаниями СП 63.13330.</w:t>
      </w:r>
    </w:p>
    <w:p w14:paraId="7CD610DC" w14:textId="0572EE04" w:rsidR="001724BC" w:rsidRPr="00DA3E67" w:rsidRDefault="001724BC" w:rsidP="00DA3E67">
      <w:pPr>
        <w:spacing w:line="360" w:lineRule="auto"/>
        <w:ind w:firstLine="709"/>
        <w:jc w:val="both"/>
        <w:rPr>
          <w:sz w:val="24"/>
          <w:szCs w:val="24"/>
        </w:rPr>
      </w:pPr>
      <w:r w:rsidRPr="00D2077D">
        <w:rPr>
          <w:sz w:val="28"/>
          <w:szCs w:val="24"/>
          <w:highlight w:val="green"/>
        </w:rPr>
        <w:t xml:space="preserve">6.1.6 Для напрягаемой арматуры, имеющей сцепление с бетоном и расположенной в зоне, сжатой от действия внешних усилий, расчетное сопротивление арматуры сжатию </w:t>
      </w:r>
      <w:r w:rsidRPr="00D2077D">
        <w:rPr>
          <w:i/>
          <w:sz w:val="28"/>
          <w:szCs w:val="24"/>
          <w:highlight w:val="green"/>
          <w:lang w:val="en-US"/>
        </w:rPr>
        <w:t>R</w:t>
      </w:r>
      <w:r w:rsidRPr="00D2077D">
        <w:rPr>
          <w:i/>
          <w:sz w:val="28"/>
          <w:szCs w:val="24"/>
          <w:highlight w:val="green"/>
          <w:vertAlign w:val="subscript"/>
          <w:lang w:val="en-US"/>
        </w:rPr>
        <w:t>sc</w:t>
      </w:r>
      <w:r w:rsidRPr="00D2077D">
        <w:rPr>
          <w:sz w:val="28"/>
          <w:szCs w:val="24"/>
          <w:highlight w:val="green"/>
        </w:rPr>
        <w:t xml:space="preserve"> должно быть заменено напряжением  </w:t>
      </w:r>
      <w:r w:rsidRPr="00D2077D">
        <w:rPr>
          <w:sz w:val="28"/>
          <w:szCs w:val="24"/>
          <w:highlight w:val="green"/>
        </w:rPr>
        <w:sym w:font="Symbol" w:char="F073"/>
      </w:r>
      <w:r w:rsidRPr="00D2077D">
        <w:rPr>
          <w:i/>
          <w:sz w:val="28"/>
          <w:szCs w:val="24"/>
          <w:highlight w:val="green"/>
          <w:vertAlign w:val="subscript"/>
          <w:lang w:val="en-US"/>
        </w:rPr>
        <w:t>sc</w:t>
      </w:r>
      <w:r w:rsidR="00B37330" w:rsidRPr="00D2077D">
        <w:rPr>
          <w:sz w:val="28"/>
          <w:szCs w:val="24"/>
          <w:highlight w:val="green"/>
        </w:rPr>
        <w:t xml:space="preserve"> </w:t>
      </w:r>
      <w:proofErr w:type="gramStart"/>
      <w:r w:rsidR="00B37330" w:rsidRPr="00D2077D">
        <w:rPr>
          <w:sz w:val="28"/>
          <w:szCs w:val="24"/>
          <w:highlight w:val="green"/>
        </w:rPr>
        <w:t>согласно  СП</w:t>
      </w:r>
      <w:proofErr w:type="gramEnd"/>
      <w:r w:rsidR="00B37330" w:rsidRPr="00D2077D">
        <w:rPr>
          <w:sz w:val="28"/>
          <w:szCs w:val="24"/>
          <w:highlight w:val="green"/>
        </w:rPr>
        <w:t xml:space="preserve"> 63.13330</w:t>
      </w:r>
      <w:r w:rsidRPr="00D2077D">
        <w:rPr>
          <w:sz w:val="28"/>
          <w:szCs w:val="24"/>
          <w:highlight w:val="green"/>
        </w:rPr>
        <w:t>.</w:t>
      </w:r>
    </w:p>
    <w:p w14:paraId="498BBB69" w14:textId="59DFD51C" w:rsidR="001724BC" w:rsidRPr="001724BC" w:rsidRDefault="001724BC" w:rsidP="00CB50A9">
      <w:pPr>
        <w:spacing w:before="200" w:after="200" w:line="360" w:lineRule="auto"/>
        <w:ind w:firstLine="567"/>
        <w:jc w:val="both"/>
        <w:rPr>
          <w:b/>
          <w:sz w:val="28"/>
          <w:szCs w:val="24"/>
        </w:rPr>
      </w:pPr>
      <w:r w:rsidRPr="001724BC">
        <w:rPr>
          <w:b/>
          <w:sz w:val="28"/>
          <w:szCs w:val="24"/>
        </w:rPr>
        <w:t xml:space="preserve">Изгибаемые элементы прямоугольного, </w:t>
      </w:r>
      <w:proofErr w:type="gramStart"/>
      <w:r w:rsidRPr="001724BC">
        <w:rPr>
          <w:b/>
          <w:sz w:val="28"/>
          <w:szCs w:val="24"/>
        </w:rPr>
        <w:t xml:space="preserve">таврового, </w:t>
      </w:r>
      <w:r w:rsidR="00DA3E67">
        <w:rPr>
          <w:b/>
          <w:sz w:val="28"/>
          <w:szCs w:val="24"/>
        </w:rPr>
        <w:t xml:space="preserve"> </w:t>
      </w:r>
      <w:r w:rsidRPr="001724BC">
        <w:rPr>
          <w:b/>
          <w:sz w:val="28"/>
          <w:szCs w:val="24"/>
        </w:rPr>
        <w:t>двутаврового</w:t>
      </w:r>
      <w:proofErr w:type="gramEnd"/>
      <w:r w:rsidRPr="001724BC">
        <w:rPr>
          <w:b/>
          <w:sz w:val="28"/>
          <w:szCs w:val="24"/>
        </w:rPr>
        <w:t xml:space="preserve"> и кольцевого сечений</w:t>
      </w:r>
    </w:p>
    <w:p w14:paraId="10A192B3" w14:textId="33C69B2B" w:rsidR="001724BC" w:rsidRPr="00B42BB2" w:rsidRDefault="001724BC" w:rsidP="00DA3E67">
      <w:pPr>
        <w:spacing w:before="200" w:line="360" w:lineRule="auto"/>
        <w:ind w:firstLine="567"/>
        <w:jc w:val="both"/>
        <w:rPr>
          <w:sz w:val="28"/>
          <w:szCs w:val="24"/>
          <w:highlight w:val="green"/>
        </w:rPr>
      </w:pPr>
      <w:r w:rsidRPr="00B42BB2">
        <w:rPr>
          <w:sz w:val="28"/>
          <w:szCs w:val="24"/>
          <w:highlight w:val="green"/>
        </w:rPr>
        <w:lastRenderedPageBreak/>
        <w:t>6.1.7 Расчет прямоугольных сечений с арматурой, приведенной к равномерно распределен</w:t>
      </w:r>
      <w:r w:rsidR="003F786E" w:rsidRPr="00B42BB2">
        <w:rPr>
          <w:sz w:val="28"/>
          <w:szCs w:val="24"/>
          <w:highlight w:val="green"/>
        </w:rPr>
        <w:t xml:space="preserve">ной по сечению элемента (см. </w:t>
      </w:r>
      <w:r w:rsidRPr="00B42BB2">
        <w:rPr>
          <w:sz w:val="28"/>
          <w:szCs w:val="24"/>
          <w:highlight w:val="green"/>
        </w:rPr>
        <w:t>6.1.2), когда внешняя сила действует в плоскости оси симметрии сечения (</w:t>
      </w:r>
      <w:r w:rsidR="00E810B6" w:rsidRPr="00B42BB2">
        <w:rPr>
          <w:sz w:val="28"/>
          <w:szCs w:val="24"/>
          <w:highlight w:val="green"/>
        </w:rPr>
        <w:t xml:space="preserve">см. </w:t>
      </w:r>
      <w:r w:rsidRPr="00B42BB2">
        <w:rPr>
          <w:sz w:val="28"/>
          <w:szCs w:val="24"/>
          <w:highlight w:val="green"/>
        </w:rPr>
        <w:t>рисунок 6.2)</w:t>
      </w:r>
      <w:r w:rsidR="00E810B6" w:rsidRPr="00B42BB2">
        <w:rPr>
          <w:sz w:val="28"/>
          <w:szCs w:val="24"/>
          <w:highlight w:val="green"/>
        </w:rPr>
        <w:t>,</w:t>
      </w:r>
      <w:r w:rsidRPr="00B42BB2">
        <w:rPr>
          <w:sz w:val="28"/>
          <w:szCs w:val="24"/>
          <w:highlight w:val="green"/>
        </w:rPr>
        <w:t xml:space="preserve"> при </w:t>
      </w:r>
      <w:r w:rsidRPr="00B42BB2">
        <w:rPr>
          <w:sz w:val="28"/>
          <w:szCs w:val="24"/>
          <w:highlight w:val="green"/>
        </w:rPr>
        <w:sym w:font="Symbol" w:char="F078"/>
      </w:r>
      <w:r w:rsidRPr="00B42BB2">
        <w:rPr>
          <w:sz w:val="28"/>
          <w:szCs w:val="24"/>
          <w:highlight w:val="green"/>
        </w:rPr>
        <w:t xml:space="preserve"> </w:t>
      </w:r>
      <w:r w:rsidRPr="00B42BB2">
        <w:rPr>
          <w:i/>
          <w:sz w:val="28"/>
          <w:szCs w:val="24"/>
          <w:highlight w:val="green"/>
        </w:rPr>
        <w:t>= х/</w:t>
      </w:r>
      <w:r w:rsidRPr="00B42BB2">
        <w:rPr>
          <w:i/>
          <w:sz w:val="28"/>
          <w:szCs w:val="24"/>
          <w:highlight w:val="green"/>
          <w:lang w:val="en-US"/>
        </w:rPr>
        <w:t>h</w:t>
      </w:r>
      <w:r w:rsidRPr="00B42BB2">
        <w:rPr>
          <w:i/>
          <w:sz w:val="28"/>
          <w:szCs w:val="24"/>
          <w:highlight w:val="green"/>
        </w:rPr>
        <w:t xml:space="preserve"> </w:t>
      </w:r>
      <w:r w:rsidRPr="00B42BB2">
        <w:rPr>
          <w:i/>
          <w:sz w:val="28"/>
          <w:szCs w:val="24"/>
          <w:highlight w:val="green"/>
        </w:rPr>
        <w:sym w:font="Symbol" w:char="F0A3"/>
      </w:r>
      <w:r w:rsidRPr="00B42BB2">
        <w:rPr>
          <w:i/>
          <w:sz w:val="28"/>
          <w:szCs w:val="24"/>
          <w:highlight w:val="green"/>
        </w:rPr>
        <w:t xml:space="preserve"> </w:t>
      </w:r>
      <w:r w:rsidRPr="00B42BB2">
        <w:rPr>
          <w:sz w:val="28"/>
          <w:szCs w:val="24"/>
          <w:highlight w:val="green"/>
        </w:rPr>
        <w:sym w:font="Symbol" w:char="F078"/>
      </w:r>
      <w:proofErr w:type="gramStart"/>
      <w:r w:rsidRPr="00B42BB2">
        <w:rPr>
          <w:i/>
          <w:sz w:val="28"/>
          <w:szCs w:val="24"/>
          <w:highlight w:val="green"/>
          <w:vertAlign w:val="subscript"/>
          <w:lang w:val="en-US"/>
        </w:rPr>
        <w:t>R</w:t>
      </w:r>
      <w:r w:rsidR="00E810B6" w:rsidRPr="00B42BB2">
        <w:rPr>
          <w:sz w:val="28"/>
          <w:szCs w:val="24"/>
          <w:highlight w:val="green"/>
        </w:rPr>
        <w:t xml:space="preserve">  должен</w:t>
      </w:r>
      <w:proofErr w:type="gramEnd"/>
      <w:r w:rsidR="00E810B6" w:rsidRPr="00B42BB2">
        <w:rPr>
          <w:sz w:val="28"/>
          <w:szCs w:val="24"/>
          <w:highlight w:val="green"/>
        </w:rPr>
        <w:t xml:space="preserve">  производить</w:t>
      </w:r>
      <w:r w:rsidRPr="00B42BB2">
        <w:rPr>
          <w:sz w:val="28"/>
          <w:szCs w:val="24"/>
          <w:highlight w:val="green"/>
        </w:rPr>
        <w:t xml:space="preserve">  </w:t>
      </w:r>
      <w:r w:rsidR="00E810B6" w:rsidRPr="00B42BB2">
        <w:rPr>
          <w:sz w:val="28"/>
          <w:szCs w:val="24"/>
          <w:highlight w:val="green"/>
        </w:rPr>
        <w:t>по формуле</w:t>
      </w:r>
    </w:p>
    <w:p w14:paraId="2185918E" w14:textId="77777777" w:rsidR="001724BC" w:rsidRPr="00B42BB2" w:rsidRDefault="001724BC" w:rsidP="00DA3E67">
      <w:pPr>
        <w:spacing w:line="360" w:lineRule="auto"/>
        <w:ind w:firstLine="2835"/>
        <w:jc w:val="right"/>
        <w:rPr>
          <w:sz w:val="28"/>
          <w:szCs w:val="24"/>
          <w:highlight w:val="green"/>
        </w:rPr>
      </w:pPr>
      <w:r w:rsidRPr="00B42BB2">
        <w:rPr>
          <w:position w:val="-24"/>
          <w:sz w:val="24"/>
          <w:szCs w:val="24"/>
          <w:highlight w:val="green"/>
        </w:rPr>
        <w:object w:dxaOrig="1740" w:dyaOrig="620" w14:anchorId="143FC3DD">
          <v:shape id="_x0000_i1038" type="#_x0000_t75" style="width:86.15pt;height:36pt" o:ole="">
            <v:imagedata r:id="rId45" o:title=""/>
          </v:shape>
          <o:OLEObject Type="Embed" ProgID="Equation.3" ShapeID="_x0000_i1038" DrawAspect="Content" ObjectID="_1763912219" r:id="rId46"/>
        </w:object>
      </w:r>
      <w:r w:rsidRPr="00B42BB2">
        <w:rPr>
          <w:sz w:val="24"/>
          <w:szCs w:val="24"/>
          <w:highlight w:val="green"/>
        </w:rPr>
        <w:tab/>
      </w:r>
      <w:r w:rsidRPr="00B42BB2">
        <w:rPr>
          <w:sz w:val="24"/>
          <w:szCs w:val="24"/>
          <w:highlight w:val="green"/>
        </w:rPr>
        <w:tab/>
      </w:r>
      <w:r w:rsidRPr="00B42BB2">
        <w:rPr>
          <w:sz w:val="24"/>
          <w:szCs w:val="24"/>
          <w:highlight w:val="green"/>
        </w:rPr>
        <w:tab/>
      </w:r>
      <w:r w:rsidRPr="00B42BB2">
        <w:rPr>
          <w:sz w:val="28"/>
          <w:szCs w:val="24"/>
          <w:highlight w:val="green"/>
        </w:rPr>
        <w:t xml:space="preserve">                    (6.4)</w:t>
      </w:r>
    </w:p>
    <w:p w14:paraId="1C2DB4BA" w14:textId="534F46B1" w:rsidR="001724BC" w:rsidRPr="00B42BB2" w:rsidRDefault="001724BC" w:rsidP="00DA3E67">
      <w:pPr>
        <w:spacing w:line="360" w:lineRule="auto"/>
        <w:jc w:val="both"/>
        <w:rPr>
          <w:sz w:val="28"/>
          <w:szCs w:val="24"/>
          <w:highlight w:val="green"/>
        </w:rPr>
      </w:pPr>
      <w:proofErr w:type="gramStart"/>
      <w:r w:rsidRPr="00B42BB2">
        <w:rPr>
          <w:sz w:val="28"/>
          <w:szCs w:val="24"/>
          <w:highlight w:val="green"/>
        </w:rPr>
        <w:t>пр</w:t>
      </w:r>
      <w:r w:rsidR="00E810B6" w:rsidRPr="00B42BB2">
        <w:rPr>
          <w:sz w:val="28"/>
          <w:szCs w:val="24"/>
          <w:highlight w:val="green"/>
        </w:rPr>
        <w:t>и  этом</w:t>
      </w:r>
      <w:proofErr w:type="gramEnd"/>
      <w:r w:rsidR="00E810B6" w:rsidRPr="00B42BB2">
        <w:rPr>
          <w:sz w:val="28"/>
          <w:szCs w:val="24"/>
          <w:highlight w:val="green"/>
        </w:rPr>
        <w:t xml:space="preserve">  высоту</w:t>
      </w:r>
      <w:r w:rsidRPr="00B42BB2">
        <w:rPr>
          <w:sz w:val="28"/>
          <w:szCs w:val="24"/>
          <w:highlight w:val="green"/>
        </w:rPr>
        <w:t xml:space="preserve"> сжатой  зоны  </w:t>
      </w:r>
      <w:r w:rsidRPr="00B42BB2">
        <w:rPr>
          <w:i/>
          <w:sz w:val="28"/>
          <w:szCs w:val="24"/>
          <w:highlight w:val="green"/>
        </w:rPr>
        <w:t>х</w:t>
      </w:r>
      <w:r w:rsidR="00E810B6" w:rsidRPr="00B42BB2">
        <w:rPr>
          <w:sz w:val="28"/>
          <w:szCs w:val="24"/>
          <w:highlight w:val="green"/>
        </w:rPr>
        <w:t xml:space="preserve">  определяют</w:t>
      </w:r>
      <w:r w:rsidRPr="00B42BB2">
        <w:rPr>
          <w:sz w:val="28"/>
          <w:szCs w:val="24"/>
          <w:highlight w:val="green"/>
        </w:rPr>
        <w:t xml:space="preserve">  по  формуле</w:t>
      </w:r>
    </w:p>
    <w:p w14:paraId="207B09A1" w14:textId="77777777" w:rsidR="001724BC" w:rsidRPr="00B42BB2" w:rsidRDefault="001724BC" w:rsidP="00DA3E67">
      <w:pPr>
        <w:spacing w:line="360" w:lineRule="auto"/>
        <w:ind w:firstLine="720"/>
        <w:jc w:val="right"/>
        <w:rPr>
          <w:sz w:val="24"/>
          <w:szCs w:val="24"/>
          <w:highlight w:val="green"/>
          <w:lang w:val="en-US"/>
        </w:rPr>
      </w:pPr>
      <w:r w:rsidRPr="00B42BB2">
        <w:rPr>
          <w:position w:val="-30"/>
          <w:sz w:val="24"/>
          <w:szCs w:val="24"/>
          <w:highlight w:val="green"/>
          <w:lang w:val="en-US"/>
        </w:rPr>
        <w:object w:dxaOrig="1740" w:dyaOrig="680" w14:anchorId="6D499FB1">
          <v:shape id="_x0000_i1039" type="#_x0000_t75" style="width:86.15pt;height:36pt" o:ole="">
            <v:imagedata r:id="rId47" o:title=""/>
          </v:shape>
          <o:OLEObject Type="Embed" ProgID="Equation.3" ShapeID="_x0000_i1039" DrawAspect="Content" ObjectID="_1763912220" r:id="rId48"/>
        </w:object>
      </w:r>
      <w:r w:rsidRPr="00B42BB2">
        <w:rPr>
          <w:sz w:val="24"/>
          <w:szCs w:val="24"/>
          <w:highlight w:val="green"/>
          <w:lang w:val="en-US"/>
        </w:rPr>
        <w:tab/>
      </w:r>
      <w:r w:rsidRPr="00B42BB2">
        <w:rPr>
          <w:sz w:val="24"/>
          <w:szCs w:val="24"/>
          <w:highlight w:val="green"/>
          <w:lang w:val="en-US"/>
        </w:rPr>
        <w:tab/>
      </w:r>
      <w:r w:rsidRPr="00B42BB2">
        <w:rPr>
          <w:sz w:val="28"/>
          <w:szCs w:val="24"/>
          <w:highlight w:val="green"/>
          <w:lang w:val="en-US"/>
        </w:rPr>
        <w:t xml:space="preserve">                                  (6.5)</w:t>
      </w:r>
    </w:p>
    <w:p w14:paraId="2B2D38F6" w14:textId="2357DD94" w:rsidR="001724BC" w:rsidRPr="00B42BB2" w:rsidRDefault="001724BC" w:rsidP="00DA3E67">
      <w:pPr>
        <w:spacing w:line="360" w:lineRule="auto"/>
        <w:jc w:val="both"/>
        <w:rPr>
          <w:sz w:val="28"/>
          <w:szCs w:val="24"/>
          <w:highlight w:val="green"/>
          <w:lang w:val="en-US"/>
        </w:rPr>
      </w:pPr>
      <w:r w:rsidRPr="00B42BB2">
        <w:rPr>
          <w:sz w:val="28"/>
          <w:szCs w:val="24"/>
          <w:highlight w:val="green"/>
        </w:rPr>
        <w:t>где</w:t>
      </w:r>
      <w:r w:rsidRPr="00B42BB2">
        <w:rPr>
          <w:sz w:val="28"/>
          <w:szCs w:val="24"/>
          <w:highlight w:val="green"/>
          <w:lang w:val="en-US"/>
        </w:rPr>
        <w:t xml:space="preserve"> </w:t>
      </w:r>
      <w:r w:rsidRPr="00B42BB2">
        <w:rPr>
          <w:i/>
          <w:sz w:val="28"/>
          <w:szCs w:val="24"/>
          <w:highlight w:val="green"/>
          <w:lang w:val="en-US"/>
        </w:rPr>
        <w:t>A</w:t>
      </w:r>
      <w:r w:rsidRPr="00B42BB2">
        <w:rPr>
          <w:i/>
          <w:sz w:val="28"/>
          <w:szCs w:val="24"/>
          <w:highlight w:val="green"/>
          <w:vertAlign w:val="subscript"/>
          <w:lang w:val="en-US"/>
        </w:rPr>
        <w:t>t</w:t>
      </w:r>
      <w:r w:rsidRPr="00B42BB2">
        <w:rPr>
          <w:i/>
          <w:sz w:val="28"/>
          <w:szCs w:val="24"/>
          <w:highlight w:val="green"/>
          <w:lang w:val="en-US"/>
        </w:rPr>
        <w:t xml:space="preserve"> = (h – x) b</w:t>
      </w:r>
      <w:r w:rsidRPr="00B42BB2">
        <w:rPr>
          <w:sz w:val="28"/>
          <w:szCs w:val="24"/>
          <w:highlight w:val="green"/>
          <w:lang w:val="en-US"/>
        </w:rPr>
        <w:t>,</w:t>
      </w:r>
    </w:p>
    <w:p w14:paraId="00EEF62F" w14:textId="267B309E" w:rsidR="001724BC" w:rsidRPr="00B42BB2" w:rsidRDefault="001724BC" w:rsidP="00DA3E67">
      <w:pPr>
        <w:spacing w:line="360" w:lineRule="auto"/>
        <w:ind w:left="2160" w:firstLine="720"/>
        <w:jc w:val="right"/>
        <w:rPr>
          <w:sz w:val="28"/>
          <w:szCs w:val="24"/>
          <w:highlight w:val="green"/>
          <w:lang w:val="en-US"/>
        </w:rPr>
      </w:pPr>
      <w:r w:rsidRPr="00B42BB2">
        <w:rPr>
          <w:i/>
          <w:sz w:val="24"/>
          <w:szCs w:val="24"/>
          <w:highlight w:val="green"/>
          <w:lang w:val="en-US"/>
        </w:rPr>
        <w:t>R</w:t>
      </w:r>
      <w:r w:rsidRPr="00B42BB2">
        <w:rPr>
          <w:i/>
          <w:sz w:val="24"/>
          <w:szCs w:val="24"/>
          <w:highlight w:val="green"/>
          <w:vertAlign w:val="subscript"/>
          <w:lang w:val="en-US"/>
        </w:rPr>
        <w:t>c</w:t>
      </w:r>
      <w:r w:rsidRPr="00B42BB2">
        <w:rPr>
          <w:sz w:val="24"/>
          <w:szCs w:val="24"/>
          <w:highlight w:val="green"/>
          <w:vertAlign w:val="subscript"/>
          <w:lang w:val="en-US"/>
        </w:rPr>
        <w:t>1</w:t>
      </w:r>
      <w:r w:rsidRPr="00B42BB2">
        <w:rPr>
          <w:i/>
          <w:sz w:val="24"/>
          <w:szCs w:val="24"/>
          <w:highlight w:val="green"/>
          <w:lang w:val="en-US"/>
        </w:rPr>
        <w:t xml:space="preserve"> = R</w:t>
      </w:r>
      <w:r w:rsidRPr="00B42BB2">
        <w:rPr>
          <w:i/>
          <w:sz w:val="24"/>
          <w:szCs w:val="24"/>
          <w:highlight w:val="green"/>
          <w:vertAlign w:val="subscript"/>
          <w:lang w:val="en-US"/>
        </w:rPr>
        <w:t>b</w:t>
      </w:r>
      <w:r w:rsidRPr="00B42BB2">
        <w:rPr>
          <w:i/>
          <w:sz w:val="24"/>
          <w:szCs w:val="24"/>
          <w:highlight w:val="green"/>
          <w:lang w:val="en-US"/>
        </w:rPr>
        <w:t xml:space="preserve"> + </w:t>
      </w:r>
      <w:r w:rsidRPr="00B42BB2">
        <w:rPr>
          <w:sz w:val="24"/>
          <w:szCs w:val="24"/>
          <w:highlight w:val="green"/>
          <w:lang w:val="en-US"/>
        </w:rPr>
        <w:sym w:font="Symbol" w:char="F06D"/>
      </w:r>
      <w:r w:rsidRPr="00B42BB2">
        <w:rPr>
          <w:sz w:val="24"/>
          <w:szCs w:val="24"/>
          <w:highlight w:val="green"/>
          <w:lang w:val="en-US"/>
        </w:rPr>
        <w:t>'</w:t>
      </w:r>
      <w:r w:rsidRPr="00B42BB2">
        <w:rPr>
          <w:i/>
          <w:sz w:val="24"/>
          <w:szCs w:val="24"/>
          <w:highlight w:val="green"/>
          <w:vertAlign w:val="subscript"/>
          <w:lang w:val="en-US"/>
        </w:rPr>
        <w:t>m</w:t>
      </w:r>
      <w:r w:rsidRPr="00B42BB2">
        <w:rPr>
          <w:sz w:val="24"/>
          <w:szCs w:val="24"/>
          <w:highlight w:val="green"/>
          <w:vertAlign w:val="subscript"/>
          <w:lang w:val="en-US"/>
        </w:rPr>
        <w:t>1</w:t>
      </w:r>
      <w:r w:rsidRPr="00B42BB2">
        <w:rPr>
          <w:i/>
          <w:sz w:val="24"/>
          <w:szCs w:val="24"/>
          <w:highlight w:val="green"/>
          <w:lang w:val="en-US"/>
        </w:rPr>
        <w:t>R</w:t>
      </w:r>
      <w:r w:rsidRPr="00B42BB2">
        <w:rPr>
          <w:i/>
          <w:sz w:val="24"/>
          <w:szCs w:val="24"/>
          <w:highlight w:val="green"/>
          <w:vertAlign w:val="subscript"/>
          <w:lang w:val="en-US"/>
        </w:rPr>
        <w:t>mc</w:t>
      </w:r>
      <w:r w:rsidRPr="00B42BB2">
        <w:rPr>
          <w:i/>
          <w:sz w:val="24"/>
          <w:szCs w:val="24"/>
          <w:highlight w:val="green"/>
          <w:lang w:val="en-US"/>
        </w:rPr>
        <w:t>,</w:t>
      </w:r>
      <w:r w:rsidRPr="00B42BB2">
        <w:rPr>
          <w:i/>
          <w:sz w:val="24"/>
          <w:szCs w:val="24"/>
          <w:highlight w:val="green"/>
          <w:lang w:val="en-US"/>
        </w:rPr>
        <w:tab/>
      </w:r>
      <w:r w:rsidRPr="00B42BB2">
        <w:rPr>
          <w:sz w:val="24"/>
          <w:szCs w:val="24"/>
          <w:highlight w:val="green"/>
          <w:lang w:val="en-US"/>
        </w:rPr>
        <w:tab/>
      </w:r>
      <w:r w:rsidRPr="00B42BB2">
        <w:rPr>
          <w:sz w:val="24"/>
          <w:szCs w:val="24"/>
          <w:highlight w:val="green"/>
          <w:lang w:val="en-US"/>
        </w:rPr>
        <w:tab/>
      </w:r>
      <w:r w:rsidR="00E810B6" w:rsidRPr="00B42BB2">
        <w:rPr>
          <w:sz w:val="28"/>
          <w:szCs w:val="24"/>
          <w:highlight w:val="green"/>
          <w:lang w:val="en-US"/>
        </w:rPr>
        <w:t xml:space="preserve">                   </w:t>
      </w:r>
      <w:proofErr w:type="gramStart"/>
      <w:r w:rsidR="00E810B6" w:rsidRPr="00B42BB2">
        <w:rPr>
          <w:sz w:val="28"/>
          <w:szCs w:val="24"/>
          <w:highlight w:val="green"/>
          <w:lang w:val="en-US"/>
        </w:rPr>
        <w:t xml:space="preserve">   (</w:t>
      </w:r>
      <w:proofErr w:type="gramEnd"/>
      <w:r w:rsidR="00E810B6" w:rsidRPr="00B42BB2">
        <w:rPr>
          <w:sz w:val="28"/>
          <w:szCs w:val="24"/>
          <w:highlight w:val="green"/>
          <w:lang w:val="en-US"/>
        </w:rPr>
        <w:t>6.6</w:t>
      </w:r>
      <w:r w:rsidRPr="00B42BB2">
        <w:rPr>
          <w:sz w:val="28"/>
          <w:szCs w:val="24"/>
          <w:highlight w:val="green"/>
          <w:lang w:val="en-US"/>
        </w:rPr>
        <w:t>)</w:t>
      </w:r>
    </w:p>
    <w:p w14:paraId="6A67211E" w14:textId="27DD0D54" w:rsidR="001724BC" w:rsidRPr="00B42BB2" w:rsidRDefault="001724BC" w:rsidP="00B37330">
      <w:pPr>
        <w:spacing w:line="360" w:lineRule="auto"/>
        <w:ind w:firstLine="426"/>
        <w:jc w:val="both"/>
        <w:rPr>
          <w:sz w:val="28"/>
          <w:szCs w:val="24"/>
          <w:highlight w:val="green"/>
        </w:rPr>
      </w:pPr>
      <w:r w:rsidRPr="00B42BB2">
        <w:rPr>
          <w:sz w:val="28"/>
          <w:szCs w:val="24"/>
          <w:highlight w:val="green"/>
          <w:lang w:val="en-US"/>
        </w:rPr>
        <w:sym w:font="Symbol" w:char="F06D"/>
      </w:r>
      <w:r w:rsidRPr="00B42BB2">
        <w:rPr>
          <w:i/>
          <w:sz w:val="28"/>
          <w:szCs w:val="24"/>
          <w:highlight w:val="green"/>
          <w:vertAlign w:val="subscript"/>
          <w:lang w:val="en-US"/>
        </w:rPr>
        <w:t>m</w:t>
      </w:r>
      <w:r w:rsidRPr="00B42BB2">
        <w:rPr>
          <w:sz w:val="28"/>
          <w:szCs w:val="24"/>
          <w:highlight w:val="green"/>
          <w:vertAlign w:val="subscript"/>
        </w:rPr>
        <w:t xml:space="preserve">1 </w:t>
      </w:r>
      <w:r w:rsidR="00E810B6" w:rsidRPr="00B42BB2">
        <w:rPr>
          <w:sz w:val="28"/>
          <w:szCs w:val="24"/>
          <w:highlight w:val="green"/>
        </w:rPr>
        <w:t xml:space="preserve">– принимают согласно </w:t>
      </w:r>
      <w:r w:rsidRPr="00B42BB2">
        <w:rPr>
          <w:sz w:val="28"/>
          <w:szCs w:val="24"/>
          <w:highlight w:val="green"/>
        </w:rPr>
        <w:t>6.1.2.</w:t>
      </w:r>
    </w:p>
    <w:p w14:paraId="116E7703" w14:textId="77777777" w:rsidR="001724BC" w:rsidRPr="00B42BB2" w:rsidRDefault="001724BC" w:rsidP="001724BC">
      <w:pPr>
        <w:spacing w:line="360" w:lineRule="auto"/>
        <w:jc w:val="both"/>
        <w:rPr>
          <w:sz w:val="24"/>
          <w:szCs w:val="24"/>
          <w:highlight w:val="green"/>
        </w:rPr>
      </w:pPr>
    </w:p>
    <w:p w14:paraId="55D85760" w14:textId="77777777" w:rsidR="001724BC" w:rsidRPr="00B42BB2" w:rsidRDefault="001724BC" w:rsidP="001724BC">
      <w:pPr>
        <w:jc w:val="center"/>
        <w:rPr>
          <w:highlight w:val="green"/>
        </w:rPr>
      </w:pPr>
      <w:r w:rsidRPr="00B42BB2">
        <w:rPr>
          <w:noProof/>
          <w:highlight w:val="green"/>
          <w:lang w:eastAsia="ru-RU"/>
        </w:rPr>
        <w:drawing>
          <wp:inline distT="0" distB="0" distL="0" distR="0" wp14:anchorId="3C804229" wp14:editId="1F76F849">
            <wp:extent cx="2895600" cy="2657475"/>
            <wp:effectExtent l="0" t="0" r="0" b="952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0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895600" cy="2657475"/>
                    </a:xfrm>
                    <a:prstGeom prst="rect">
                      <a:avLst/>
                    </a:prstGeom>
                    <a:noFill/>
                    <a:ln>
                      <a:noFill/>
                    </a:ln>
                  </pic:spPr>
                </pic:pic>
              </a:graphicData>
            </a:graphic>
          </wp:inline>
        </w:drawing>
      </w:r>
    </w:p>
    <w:p w14:paraId="679CDAEF" w14:textId="77777777" w:rsidR="001724BC" w:rsidRPr="00B42BB2" w:rsidRDefault="001724BC" w:rsidP="001724BC">
      <w:pPr>
        <w:jc w:val="both"/>
        <w:rPr>
          <w:highlight w:val="green"/>
        </w:rPr>
      </w:pPr>
    </w:p>
    <w:p w14:paraId="16CA0DF6" w14:textId="11814D48" w:rsidR="00E810B6" w:rsidRPr="00B42BB2" w:rsidRDefault="00E810B6" w:rsidP="00E810B6">
      <w:pPr>
        <w:spacing w:line="360" w:lineRule="auto"/>
        <w:jc w:val="center"/>
        <w:rPr>
          <w:sz w:val="28"/>
          <w:highlight w:val="green"/>
        </w:rPr>
      </w:pPr>
      <w:r w:rsidRPr="00B42BB2">
        <w:rPr>
          <w:i/>
          <w:sz w:val="28"/>
          <w:highlight w:val="green"/>
        </w:rPr>
        <w:t>а</w:t>
      </w:r>
      <w:r w:rsidRPr="00B42BB2">
        <w:rPr>
          <w:sz w:val="28"/>
          <w:highlight w:val="green"/>
        </w:rPr>
        <w:t xml:space="preserve"> – при </w:t>
      </w:r>
      <w:r w:rsidRPr="00B42BB2">
        <w:rPr>
          <w:i/>
          <w:sz w:val="28"/>
          <w:highlight w:val="green"/>
          <w:lang w:val="en-US"/>
        </w:rPr>
        <w:t>b</w:t>
      </w:r>
      <w:r w:rsidRPr="00B42BB2">
        <w:rPr>
          <w:sz w:val="28"/>
          <w:highlight w:val="green"/>
        </w:rPr>
        <w:t xml:space="preserve"> </w:t>
      </w:r>
      <w:r w:rsidRPr="00B42BB2">
        <w:rPr>
          <w:sz w:val="28"/>
          <w:highlight w:val="green"/>
          <w:lang w:val="en-US"/>
        </w:rPr>
        <w:sym w:font="Symbol" w:char="F03E"/>
      </w:r>
      <w:r w:rsidRPr="00B42BB2">
        <w:rPr>
          <w:sz w:val="28"/>
          <w:highlight w:val="green"/>
        </w:rPr>
        <w:t xml:space="preserve"> </w:t>
      </w:r>
      <w:r w:rsidRPr="00B42BB2">
        <w:rPr>
          <w:i/>
          <w:sz w:val="28"/>
          <w:highlight w:val="green"/>
          <w:lang w:val="en-US"/>
        </w:rPr>
        <w:t>h</w:t>
      </w:r>
      <w:r w:rsidRPr="00B42BB2">
        <w:rPr>
          <w:sz w:val="28"/>
          <w:highlight w:val="green"/>
        </w:rPr>
        <w:t xml:space="preserve">; </w:t>
      </w:r>
      <w:r w:rsidRPr="00B42BB2">
        <w:rPr>
          <w:i/>
          <w:sz w:val="28"/>
          <w:highlight w:val="green"/>
        </w:rPr>
        <w:t>б</w:t>
      </w:r>
      <w:r w:rsidRPr="00B42BB2">
        <w:rPr>
          <w:sz w:val="28"/>
          <w:highlight w:val="green"/>
        </w:rPr>
        <w:t xml:space="preserve"> – при </w:t>
      </w:r>
      <w:r w:rsidRPr="00B42BB2">
        <w:rPr>
          <w:i/>
          <w:sz w:val="28"/>
          <w:highlight w:val="green"/>
          <w:lang w:val="en-US"/>
        </w:rPr>
        <w:t>b</w:t>
      </w:r>
      <w:r w:rsidRPr="00B42BB2">
        <w:rPr>
          <w:sz w:val="28"/>
          <w:highlight w:val="green"/>
        </w:rPr>
        <w:t xml:space="preserve"> </w:t>
      </w:r>
      <w:r w:rsidRPr="00B42BB2">
        <w:rPr>
          <w:sz w:val="28"/>
          <w:highlight w:val="green"/>
          <w:lang w:val="en-US"/>
        </w:rPr>
        <w:sym w:font="Symbol" w:char="F03C"/>
      </w:r>
      <w:r w:rsidRPr="00B42BB2">
        <w:rPr>
          <w:sz w:val="28"/>
          <w:highlight w:val="green"/>
        </w:rPr>
        <w:t xml:space="preserve"> </w:t>
      </w:r>
      <w:r w:rsidRPr="00B42BB2">
        <w:rPr>
          <w:i/>
          <w:sz w:val="28"/>
          <w:highlight w:val="green"/>
          <w:lang w:val="en-US"/>
        </w:rPr>
        <w:t>h</w:t>
      </w:r>
      <w:r w:rsidRPr="00B42BB2">
        <w:rPr>
          <w:sz w:val="28"/>
          <w:highlight w:val="green"/>
        </w:rPr>
        <w:t xml:space="preserve">; </w:t>
      </w:r>
      <w:r w:rsidRPr="00B42BB2">
        <w:rPr>
          <w:i/>
          <w:sz w:val="28"/>
          <w:highlight w:val="green"/>
        </w:rPr>
        <w:t>1</w:t>
      </w:r>
      <w:r w:rsidRPr="00B42BB2">
        <w:rPr>
          <w:sz w:val="28"/>
          <w:highlight w:val="green"/>
        </w:rPr>
        <w:t xml:space="preserve"> – сетки;</w:t>
      </w:r>
      <w:r w:rsidRPr="00B42BB2">
        <w:rPr>
          <w:i/>
          <w:sz w:val="28"/>
          <w:highlight w:val="green"/>
        </w:rPr>
        <w:t xml:space="preserve"> 2</w:t>
      </w:r>
      <w:r w:rsidRPr="00B42BB2">
        <w:rPr>
          <w:sz w:val="28"/>
          <w:highlight w:val="green"/>
        </w:rPr>
        <w:t xml:space="preserve"> – стержневая или проволочная арматура, приведенная к равномерно распределенной по сечению элемента</w:t>
      </w:r>
    </w:p>
    <w:p w14:paraId="0787F398" w14:textId="29DE1980" w:rsidR="001724BC" w:rsidRPr="001724BC" w:rsidRDefault="003F786E" w:rsidP="00B37330">
      <w:pPr>
        <w:spacing w:line="360" w:lineRule="auto"/>
        <w:jc w:val="center"/>
        <w:rPr>
          <w:sz w:val="28"/>
        </w:rPr>
      </w:pPr>
      <w:r w:rsidRPr="00B42BB2">
        <w:rPr>
          <w:sz w:val="28"/>
          <w:highlight w:val="green"/>
        </w:rPr>
        <w:t>Рисунок 6.2 –</w:t>
      </w:r>
      <w:r w:rsidR="001724BC" w:rsidRPr="00B42BB2">
        <w:rPr>
          <w:sz w:val="28"/>
          <w:highlight w:val="green"/>
        </w:rPr>
        <w:t xml:space="preserve"> Схема усилий и эпюра напряжений в изгибаемых элементах прямоугольного сечения</w:t>
      </w:r>
    </w:p>
    <w:p w14:paraId="698F38F7" w14:textId="77777777" w:rsidR="001724BC" w:rsidRPr="00FE50B6" w:rsidRDefault="001724BC" w:rsidP="001724BC">
      <w:pPr>
        <w:jc w:val="both"/>
      </w:pPr>
    </w:p>
    <w:p w14:paraId="36894A67" w14:textId="2CF70051" w:rsidR="001724BC" w:rsidRPr="00110572" w:rsidRDefault="001724BC" w:rsidP="00DA3E67">
      <w:pPr>
        <w:spacing w:line="360" w:lineRule="auto"/>
        <w:ind w:firstLine="426"/>
        <w:jc w:val="both"/>
        <w:rPr>
          <w:sz w:val="28"/>
          <w:szCs w:val="24"/>
          <w:highlight w:val="green"/>
        </w:rPr>
      </w:pPr>
      <w:r w:rsidRPr="00110572">
        <w:rPr>
          <w:sz w:val="28"/>
          <w:szCs w:val="24"/>
          <w:highlight w:val="green"/>
        </w:rPr>
        <w:t>6.1.8 Расчет прямоугольных сечений, в которых наряду с арматурой, приведенной к р</w:t>
      </w:r>
      <w:r w:rsidR="003F786E" w:rsidRPr="00110572">
        <w:rPr>
          <w:sz w:val="28"/>
          <w:szCs w:val="24"/>
          <w:highlight w:val="green"/>
        </w:rPr>
        <w:t>авномерно распределенной (см. 6</w:t>
      </w:r>
      <w:r w:rsidRPr="00110572">
        <w:rPr>
          <w:sz w:val="28"/>
          <w:szCs w:val="24"/>
          <w:highlight w:val="green"/>
        </w:rPr>
        <w:t xml:space="preserve">.1.2), имеется стержневая и </w:t>
      </w:r>
      <w:r w:rsidRPr="00110572">
        <w:rPr>
          <w:sz w:val="28"/>
          <w:szCs w:val="24"/>
          <w:highlight w:val="green"/>
        </w:rPr>
        <w:lastRenderedPageBreak/>
        <w:t>проволочная арматура, сосредоточенная у растянутой и сжатой граней сечения (</w:t>
      </w:r>
      <w:r w:rsidR="003F786E" w:rsidRPr="00110572">
        <w:rPr>
          <w:sz w:val="28"/>
          <w:szCs w:val="24"/>
          <w:highlight w:val="green"/>
        </w:rPr>
        <w:t xml:space="preserve">см. </w:t>
      </w:r>
      <w:r w:rsidRPr="00110572">
        <w:rPr>
          <w:sz w:val="28"/>
          <w:szCs w:val="24"/>
          <w:highlight w:val="green"/>
        </w:rPr>
        <w:t xml:space="preserve">рисунок 6.3), при </w:t>
      </w:r>
      <w:r w:rsidRPr="00110572">
        <w:rPr>
          <w:position w:val="-24"/>
          <w:sz w:val="28"/>
          <w:szCs w:val="24"/>
          <w:highlight w:val="green"/>
          <w:lang w:val="en-US"/>
        </w:rPr>
        <w:object w:dxaOrig="1080" w:dyaOrig="620" w14:anchorId="321FD6BF">
          <v:shape id="_x0000_i1040" type="#_x0000_t75" style="width:50.15pt;height:36pt" o:ole="">
            <v:imagedata r:id="rId50" o:title=""/>
          </v:shape>
          <o:OLEObject Type="Embed" ProgID="Equation.3" ShapeID="_x0000_i1040" DrawAspect="Content" ObjectID="_1763912221" r:id="rId51"/>
        </w:object>
      </w:r>
      <w:r w:rsidRPr="00110572">
        <w:rPr>
          <w:sz w:val="28"/>
          <w:szCs w:val="24"/>
          <w:highlight w:val="green"/>
        </w:rPr>
        <w:t xml:space="preserve"> </w:t>
      </w:r>
      <w:r w:rsidR="003F786E" w:rsidRPr="00110572">
        <w:rPr>
          <w:sz w:val="28"/>
          <w:szCs w:val="24"/>
          <w:highlight w:val="green"/>
        </w:rPr>
        <w:t>следует производить</w:t>
      </w:r>
      <w:r w:rsidRPr="00110572">
        <w:rPr>
          <w:sz w:val="28"/>
          <w:szCs w:val="24"/>
          <w:highlight w:val="green"/>
        </w:rPr>
        <w:t xml:space="preserve"> </w:t>
      </w:r>
      <w:r w:rsidR="003F786E" w:rsidRPr="00110572">
        <w:rPr>
          <w:sz w:val="28"/>
          <w:szCs w:val="24"/>
          <w:highlight w:val="green"/>
        </w:rPr>
        <w:t>по формуле</w:t>
      </w:r>
    </w:p>
    <w:p w14:paraId="4BF80FC2" w14:textId="77777777" w:rsidR="001724BC" w:rsidRPr="00110572" w:rsidRDefault="001724BC" w:rsidP="00DA3E67">
      <w:pPr>
        <w:spacing w:line="360" w:lineRule="auto"/>
        <w:jc w:val="right"/>
        <w:rPr>
          <w:sz w:val="24"/>
          <w:szCs w:val="24"/>
          <w:highlight w:val="green"/>
        </w:rPr>
      </w:pPr>
      <w:r w:rsidRPr="00110572">
        <w:rPr>
          <w:position w:val="-28"/>
          <w:sz w:val="24"/>
          <w:szCs w:val="24"/>
          <w:highlight w:val="green"/>
          <w:lang w:val="en-US"/>
        </w:rPr>
        <w:object w:dxaOrig="6259" w:dyaOrig="680" w14:anchorId="0A7E2925">
          <v:shape id="_x0000_i1041" type="#_x0000_t75" style="width:309.85pt;height:36pt" o:ole="">
            <v:imagedata r:id="rId52" o:title=""/>
          </v:shape>
          <o:OLEObject Type="Embed" ProgID="Equation.3" ShapeID="_x0000_i1041" DrawAspect="Content" ObjectID="_1763912222" r:id="rId53"/>
        </w:object>
      </w:r>
      <w:r w:rsidRPr="00110572">
        <w:rPr>
          <w:sz w:val="24"/>
          <w:szCs w:val="24"/>
          <w:highlight w:val="green"/>
        </w:rPr>
        <w:tab/>
        <w:t xml:space="preserve">  (6.7)</w:t>
      </w:r>
    </w:p>
    <w:p w14:paraId="0681641D" w14:textId="77777777" w:rsidR="001724BC" w:rsidRPr="00110572" w:rsidRDefault="001724BC" w:rsidP="00B37330">
      <w:pPr>
        <w:spacing w:line="360" w:lineRule="auto"/>
        <w:jc w:val="both"/>
        <w:rPr>
          <w:sz w:val="28"/>
          <w:szCs w:val="24"/>
          <w:highlight w:val="green"/>
        </w:rPr>
      </w:pPr>
      <w:r w:rsidRPr="00110572">
        <w:rPr>
          <w:sz w:val="28"/>
          <w:szCs w:val="24"/>
          <w:highlight w:val="green"/>
        </w:rPr>
        <w:t xml:space="preserve">где </w:t>
      </w:r>
      <w:r w:rsidRPr="00110572">
        <w:rPr>
          <w:i/>
          <w:sz w:val="28"/>
          <w:szCs w:val="24"/>
          <w:highlight w:val="green"/>
        </w:rPr>
        <w:t>А</w:t>
      </w:r>
      <w:r w:rsidRPr="00110572">
        <w:rPr>
          <w:i/>
          <w:sz w:val="28"/>
          <w:szCs w:val="24"/>
          <w:highlight w:val="green"/>
          <w:vertAlign w:val="subscript"/>
        </w:rPr>
        <w:t>с</w:t>
      </w:r>
      <w:r w:rsidRPr="00110572">
        <w:rPr>
          <w:i/>
          <w:sz w:val="28"/>
          <w:szCs w:val="24"/>
          <w:highlight w:val="green"/>
        </w:rPr>
        <w:t xml:space="preserve"> = х</w:t>
      </w:r>
      <w:r w:rsidRPr="00110572">
        <w:rPr>
          <w:i/>
          <w:sz w:val="28"/>
          <w:szCs w:val="24"/>
          <w:highlight w:val="green"/>
          <w:lang w:val="en-US"/>
        </w:rPr>
        <w:t>b</w:t>
      </w:r>
      <w:r w:rsidRPr="00110572">
        <w:rPr>
          <w:i/>
          <w:sz w:val="28"/>
          <w:szCs w:val="24"/>
          <w:highlight w:val="green"/>
        </w:rPr>
        <w:t xml:space="preserve">, </w:t>
      </w:r>
    </w:p>
    <w:p w14:paraId="2CEA6FD2" w14:textId="38033622" w:rsidR="001724BC" w:rsidRPr="00110572" w:rsidRDefault="003F786E" w:rsidP="00DA3E67">
      <w:pPr>
        <w:spacing w:line="360" w:lineRule="auto"/>
        <w:ind w:firstLine="426"/>
        <w:jc w:val="both"/>
        <w:rPr>
          <w:sz w:val="28"/>
          <w:szCs w:val="24"/>
          <w:highlight w:val="green"/>
        </w:rPr>
      </w:pPr>
      <w:proofErr w:type="gramStart"/>
      <w:r w:rsidRPr="00110572">
        <w:rPr>
          <w:sz w:val="28"/>
          <w:szCs w:val="24"/>
          <w:highlight w:val="green"/>
        </w:rPr>
        <w:t>при  этом</w:t>
      </w:r>
      <w:proofErr w:type="gramEnd"/>
      <w:r w:rsidRPr="00110572">
        <w:rPr>
          <w:sz w:val="28"/>
          <w:szCs w:val="24"/>
          <w:highlight w:val="green"/>
        </w:rPr>
        <w:t xml:space="preserve">  высоту</w:t>
      </w:r>
      <w:r w:rsidR="001724BC" w:rsidRPr="00110572">
        <w:rPr>
          <w:sz w:val="28"/>
          <w:szCs w:val="24"/>
          <w:highlight w:val="green"/>
        </w:rPr>
        <w:t xml:space="preserve">  сж</w:t>
      </w:r>
      <w:r w:rsidRPr="00110572">
        <w:rPr>
          <w:sz w:val="28"/>
          <w:szCs w:val="24"/>
          <w:highlight w:val="green"/>
        </w:rPr>
        <w:t>атой  зоны  бетона  определяют</w:t>
      </w:r>
      <w:r w:rsidR="001724BC" w:rsidRPr="00110572">
        <w:rPr>
          <w:sz w:val="28"/>
          <w:szCs w:val="24"/>
          <w:highlight w:val="green"/>
        </w:rPr>
        <w:t xml:space="preserve">  по  формуле</w:t>
      </w:r>
    </w:p>
    <w:p w14:paraId="38D0A97A" w14:textId="6E408E8A" w:rsidR="001724BC" w:rsidRPr="009525DF" w:rsidRDefault="002E293A" w:rsidP="00DA3E67">
      <w:pPr>
        <w:spacing w:line="360" w:lineRule="auto"/>
        <w:jc w:val="right"/>
        <w:rPr>
          <w:sz w:val="24"/>
          <w:szCs w:val="24"/>
        </w:rPr>
      </w:pPr>
      <w:r w:rsidRPr="00110572">
        <w:rPr>
          <w:position w:val="-30"/>
          <w:sz w:val="24"/>
          <w:szCs w:val="24"/>
          <w:highlight w:val="green"/>
          <w:lang w:val="en-US"/>
        </w:rPr>
        <w:object w:dxaOrig="2940" w:dyaOrig="700" w14:anchorId="24FD160F">
          <v:shape id="_x0000_i1042" type="#_x0000_t75" style="width:2in;height:36pt" o:ole="">
            <v:imagedata r:id="rId54" o:title=""/>
          </v:shape>
          <o:OLEObject Type="Embed" ProgID="Equation.3" ShapeID="_x0000_i1042" DrawAspect="Content" ObjectID="_1763912223" r:id="rId55"/>
        </w:object>
      </w:r>
      <w:r w:rsidR="001724BC" w:rsidRPr="00110572">
        <w:rPr>
          <w:sz w:val="24"/>
          <w:szCs w:val="24"/>
          <w:highlight w:val="green"/>
        </w:rPr>
        <w:tab/>
      </w:r>
      <w:r w:rsidR="00802B11" w:rsidRPr="00110572">
        <w:rPr>
          <w:sz w:val="24"/>
          <w:szCs w:val="24"/>
          <w:highlight w:val="green"/>
        </w:rPr>
        <w:tab/>
      </w:r>
      <w:r w:rsidR="001724BC" w:rsidRPr="00110572">
        <w:rPr>
          <w:sz w:val="24"/>
          <w:szCs w:val="24"/>
          <w:highlight w:val="green"/>
        </w:rPr>
        <w:t xml:space="preserve">                (6.8)</w:t>
      </w:r>
    </w:p>
    <w:p w14:paraId="50228E71" w14:textId="49EA7019" w:rsidR="001724BC" w:rsidRPr="009525DF" w:rsidRDefault="001724BC" w:rsidP="00DA3E67">
      <w:pPr>
        <w:spacing w:line="360" w:lineRule="auto"/>
        <w:ind w:firstLine="426"/>
        <w:rPr>
          <w:i/>
          <w:sz w:val="28"/>
          <w:szCs w:val="24"/>
        </w:rPr>
      </w:pPr>
      <w:r w:rsidRPr="009525DF">
        <w:rPr>
          <w:i/>
          <w:sz w:val="28"/>
          <w:szCs w:val="24"/>
        </w:rPr>
        <w:tab/>
      </w:r>
    </w:p>
    <w:p w14:paraId="6758E2B0" w14:textId="04394226" w:rsidR="00B37330" w:rsidRPr="004314B8" w:rsidRDefault="00B37330" w:rsidP="00B37330">
      <w:pPr>
        <w:spacing w:line="360" w:lineRule="auto"/>
        <w:ind w:firstLine="851"/>
        <w:jc w:val="both"/>
        <w:rPr>
          <w:sz w:val="28"/>
          <w:szCs w:val="28"/>
          <w:highlight w:val="green"/>
        </w:rPr>
      </w:pPr>
      <w:r w:rsidRPr="004314B8">
        <w:rPr>
          <w:sz w:val="28"/>
          <w:szCs w:val="28"/>
          <w:highlight w:val="green"/>
        </w:rPr>
        <w:t>6.1.9 Расчет двутавровых сечений с арматурой, приведенной к ра</w:t>
      </w:r>
      <w:r w:rsidR="003F786E" w:rsidRPr="004314B8">
        <w:rPr>
          <w:sz w:val="28"/>
          <w:szCs w:val="28"/>
          <w:highlight w:val="green"/>
        </w:rPr>
        <w:t xml:space="preserve">вномерно распределенной (см. </w:t>
      </w:r>
      <w:r w:rsidRPr="004314B8">
        <w:rPr>
          <w:sz w:val="28"/>
          <w:szCs w:val="28"/>
          <w:highlight w:val="green"/>
        </w:rPr>
        <w:t xml:space="preserve">6.1.2), имеющих полку в сжатой зоне, при </w:t>
      </w:r>
      <w:r w:rsidRPr="004314B8">
        <w:rPr>
          <w:position w:val="-24"/>
          <w:sz w:val="28"/>
          <w:szCs w:val="28"/>
          <w:highlight w:val="green"/>
        </w:rPr>
        <w:object w:dxaOrig="1080" w:dyaOrig="620" w14:anchorId="5D60D85A">
          <v:shape id="_x0000_i1043" type="#_x0000_t75" style="width:50.15pt;height:36pt" o:ole="">
            <v:imagedata r:id="rId56" o:title=""/>
          </v:shape>
          <o:OLEObject Type="Embed" ProgID="Equation.3" ShapeID="_x0000_i1043" DrawAspect="Content" ObjectID="_1763912224" r:id="rId57"/>
        </w:object>
      </w:r>
      <w:r w:rsidRPr="004314B8">
        <w:rPr>
          <w:sz w:val="28"/>
          <w:szCs w:val="28"/>
          <w:highlight w:val="green"/>
        </w:rPr>
        <w:t xml:space="preserve"> </w:t>
      </w:r>
      <w:r w:rsidR="003F786E" w:rsidRPr="004314B8">
        <w:rPr>
          <w:sz w:val="28"/>
          <w:szCs w:val="28"/>
          <w:highlight w:val="green"/>
        </w:rPr>
        <w:t>следует производить</w:t>
      </w:r>
      <w:r w:rsidRPr="004314B8">
        <w:rPr>
          <w:sz w:val="28"/>
          <w:szCs w:val="28"/>
          <w:highlight w:val="green"/>
        </w:rPr>
        <w:t xml:space="preserve"> в зависимости от положения границы сжатой зоны бетона:</w:t>
      </w:r>
    </w:p>
    <w:p w14:paraId="596C77F1" w14:textId="417002B6" w:rsidR="00B37330" w:rsidRPr="004314B8" w:rsidRDefault="00B37330" w:rsidP="00B37330">
      <w:pPr>
        <w:spacing w:line="360" w:lineRule="auto"/>
        <w:ind w:firstLine="851"/>
        <w:jc w:val="both"/>
        <w:rPr>
          <w:sz w:val="28"/>
          <w:szCs w:val="28"/>
          <w:highlight w:val="green"/>
        </w:rPr>
      </w:pPr>
      <w:r w:rsidRPr="004314B8">
        <w:rPr>
          <w:sz w:val="28"/>
          <w:szCs w:val="28"/>
          <w:highlight w:val="green"/>
        </w:rPr>
        <w:t xml:space="preserve">а) если граница </w:t>
      </w:r>
      <w:proofErr w:type="gramStart"/>
      <w:r w:rsidRPr="004314B8">
        <w:rPr>
          <w:sz w:val="28"/>
          <w:szCs w:val="28"/>
          <w:highlight w:val="green"/>
        </w:rPr>
        <w:t>сжатой  зоны</w:t>
      </w:r>
      <w:proofErr w:type="gramEnd"/>
      <w:r w:rsidRPr="004314B8">
        <w:rPr>
          <w:sz w:val="28"/>
          <w:szCs w:val="28"/>
          <w:highlight w:val="green"/>
        </w:rPr>
        <w:t xml:space="preserve"> проходит в полке (</w:t>
      </w:r>
      <w:r w:rsidR="003F786E" w:rsidRPr="004314B8">
        <w:rPr>
          <w:sz w:val="28"/>
          <w:szCs w:val="28"/>
          <w:highlight w:val="green"/>
        </w:rPr>
        <w:t xml:space="preserve">см. </w:t>
      </w:r>
      <w:r w:rsidRPr="004314B8">
        <w:rPr>
          <w:sz w:val="28"/>
          <w:szCs w:val="28"/>
          <w:highlight w:val="green"/>
        </w:rPr>
        <w:t>рисунок 6.4), т.</w:t>
      </w:r>
      <w:r w:rsidR="002E293A" w:rsidRPr="004314B8">
        <w:rPr>
          <w:sz w:val="28"/>
          <w:szCs w:val="28"/>
          <w:highlight w:val="green"/>
        </w:rPr>
        <w:t xml:space="preserve"> </w:t>
      </w:r>
      <w:r w:rsidRPr="004314B8">
        <w:rPr>
          <w:sz w:val="28"/>
          <w:szCs w:val="28"/>
          <w:highlight w:val="green"/>
        </w:rPr>
        <w:t xml:space="preserve">е. </w:t>
      </w:r>
      <w:r w:rsidR="002E293A" w:rsidRPr="004314B8">
        <w:rPr>
          <w:sz w:val="28"/>
          <w:szCs w:val="28"/>
          <w:highlight w:val="green"/>
        </w:rPr>
        <w:t>рассчитывают по формуле</w:t>
      </w:r>
    </w:p>
    <w:p w14:paraId="3142353D" w14:textId="77777777" w:rsidR="00B37330" w:rsidRPr="004314B8" w:rsidRDefault="00B37330" w:rsidP="00B37330">
      <w:pPr>
        <w:ind w:firstLine="851"/>
        <w:jc w:val="right"/>
        <w:rPr>
          <w:sz w:val="24"/>
          <w:szCs w:val="24"/>
          <w:highlight w:val="green"/>
          <w:lang w:val="en-US"/>
        </w:rPr>
      </w:pPr>
      <w:r w:rsidRPr="004314B8">
        <w:rPr>
          <w:i/>
          <w:sz w:val="24"/>
          <w:szCs w:val="24"/>
          <w:highlight w:val="green"/>
          <w:lang w:val="en-US"/>
        </w:rPr>
        <w:t>R</w:t>
      </w:r>
      <w:r w:rsidRPr="004314B8">
        <w:rPr>
          <w:i/>
          <w:sz w:val="24"/>
          <w:szCs w:val="24"/>
          <w:highlight w:val="green"/>
          <w:vertAlign w:val="subscript"/>
          <w:lang w:val="en-US"/>
        </w:rPr>
        <w:t>c</w:t>
      </w:r>
      <w:r w:rsidRPr="004314B8">
        <w:rPr>
          <w:sz w:val="24"/>
          <w:szCs w:val="24"/>
          <w:highlight w:val="green"/>
          <w:vertAlign w:val="subscript"/>
          <w:lang w:val="en-US"/>
        </w:rPr>
        <w:t>1</w:t>
      </w:r>
      <w:r w:rsidRPr="004314B8">
        <w:rPr>
          <w:i/>
          <w:sz w:val="24"/>
          <w:szCs w:val="24"/>
          <w:highlight w:val="green"/>
          <w:lang w:val="en-US"/>
        </w:rPr>
        <w:t>A</w:t>
      </w:r>
      <w:r w:rsidRPr="004314B8">
        <w:rPr>
          <w:i/>
          <w:sz w:val="24"/>
          <w:szCs w:val="24"/>
          <w:highlight w:val="green"/>
          <w:vertAlign w:val="subscript"/>
          <w:lang w:val="en-US"/>
        </w:rPr>
        <w:t xml:space="preserve">fc </w:t>
      </w:r>
      <w:r w:rsidRPr="004314B8">
        <w:rPr>
          <w:i/>
          <w:sz w:val="24"/>
          <w:szCs w:val="24"/>
          <w:highlight w:val="green"/>
          <w:lang w:val="en-US"/>
        </w:rPr>
        <w:sym w:font="Symbol" w:char="F0B3"/>
      </w:r>
      <w:r w:rsidRPr="004314B8">
        <w:rPr>
          <w:i/>
          <w:sz w:val="24"/>
          <w:szCs w:val="24"/>
          <w:highlight w:val="green"/>
          <w:lang w:val="en-US"/>
        </w:rPr>
        <w:t xml:space="preserve"> R</w:t>
      </w:r>
      <w:r w:rsidRPr="004314B8">
        <w:rPr>
          <w:i/>
          <w:sz w:val="24"/>
          <w:szCs w:val="24"/>
          <w:highlight w:val="green"/>
          <w:vertAlign w:val="subscript"/>
          <w:lang w:val="en-US"/>
        </w:rPr>
        <w:t xml:space="preserve">m </w:t>
      </w:r>
      <w:r w:rsidRPr="004314B8">
        <w:rPr>
          <w:i/>
          <w:sz w:val="24"/>
          <w:szCs w:val="24"/>
          <w:highlight w:val="green"/>
          <w:lang w:val="en-US"/>
        </w:rPr>
        <w:sym w:font="Symbol" w:char="F06D"/>
      </w:r>
      <w:r w:rsidRPr="004314B8">
        <w:rPr>
          <w:i/>
          <w:sz w:val="24"/>
          <w:szCs w:val="24"/>
          <w:highlight w:val="green"/>
          <w:vertAlign w:val="subscript"/>
          <w:lang w:val="en-US"/>
        </w:rPr>
        <w:t>mf</w:t>
      </w:r>
      <w:r w:rsidRPr="004314B8">
        <w:rPr>
          <w:sz w:val="24"/>
          <w:szCs w:val="24"/>
          <w:highlight w:val="green"/>
          <w:vertAlign w:val="subscript"/>
          <w:lang w:val="en-US"/>
        </w:rPr>
        <w:t xml:space="preserve">1 </w:t>
      </w:r>
      <w:r w:rsidRPr="004314B8">
        <w:rPr>
          <w:i/>
          <w:sz w:val="24"/>
          <w:szCs w:val="24"/>
          <w:highlight w:val="green"/>
          <w:lang w:val="en-US"/>
        </w:rPr>
        <w:t>A</w:t>
      </w:r>
      <w:r w:rsidRPr="004314B8">
        <w:rPr>
          <w:i/>
          <w:sz w:val="24"/>
          <w:szCs w:val="24"/>
          <w:highlight w:val="green"/>
          <w:vertAlign w:val="subscript"/>
          <w:lang w:val="en-US"/>
        </w:rPr>
        <w:t>ft</w:t>
      </w:r>
      <w:r w:rsidRPr="004314B8">
        <w:rPr>
          <w:i/>
          <w:sz w:val="24"/>
          <w:szCs w:val="24"/>
          <w:highlight w:val="green"/>
          <w:lang w:val="en-US"/>
        </w:rPr>
        <w:t xml:space="preserve"> + R</w:t>
      </w:r>
      <w:r w:rsidRPr="004314B8">
        <w:rPr>
          <w:i/>
          <w:sz w:val="24"/>
          <w:szCs w:val="24"/>
          <w:highlight w:val="green"/>
          <w:vertAlign w:val="subscript"/>
          <w:lang w:val="en-US"/>
        </w:rPr>
        <w:t xml:space="preserve">m </w:t>
      </w:r>
      <w:r w:rsidRPr="004314B8">
        <w:rPr>
          <w:i/>
          <w:sz w:val="24"/>
          <w:szCs w:val="24"/>
          <w:highlight w:val="green"/>
          <w:lang w:val="en-US"/>
        </w:rPr>
        <w:sym w:font="Symbol" w:char="F06D"/>
      </w:r>
      <w:r w:rsidRPr="004314B8">
        <w:rPr>
          <w:i/>
          <w:sz w:val="24"/>
          <w:szCs w:val="24"/>
          <w:highlight w:val="green"/>
          <w:vertAlign w:val="subscript"/>
          <w:lang w:val="en-US"/>
        </w:rPr>
        <w:t>mw</w:t>
      </w:r>
      <w:r w:rsidRPr="004314B8">
        <w:rPr>
          <w:sz w:val="24"/>
          <w:szCs w:val="24"/>
          <w:highlight w:val="green"/>
          <w:vertAlign w:val="subscript"/>
          <w:lang w:val="en-US"/>
        </w:rPr>
        <w:t xml:space="preserve">1 </w:t>
      </w:r>
      <w:proofErr w:type="gramStart"/>
      <w:r w:rsidRPr="004314B8">
        <w:rPr>
          <w:i/>
          <w:sz w:val="24"/>
          <w:szCs w:val="24"/>
          <w:highlight w:val="green"/>
          <w:lang w:val="en-US"/>
        </w:rPr>
        <w:t>A</w:t>
      </w:r>
      <w:r w:rsidRPr="004314B8">
        <w:rPr>
          <w:i/>
          <w:sz w:val="24"/>
          <w:szCs w:val="24"/>
          <w:highlight w:val="green"/>
          <w:vertAlign w:val="subscript"/>
          <w:lang w:val="en-US"/>
        </w:rPr>
        <w:t>wt</w:t>
      </w:r>
      <w:r w:rsidRPr="004314B8">
        <w:rPr>
          <w:sz w:val="24"/>
          <w:szCs w:val="24"/>
          <w:highlight w:val="green"/>
          <w:lang w:val="en-US"/>
        </w:rPr>
        <w:t xml:space="preserve"> ,</w:t>
      </w:r>
      <w:proofErr w:type="gramEnd"/>
      <w:r w:rsidRPr="004314B8">
        <w:rPr>
          <w:sz w:val="24"/>
          <w:szCs w:val="24"/>
          <w:highlight w:val="green"/>
          <w:lang w:val="en-US"/>
        </w:rPr>
        <w:tab/>
      </w:r>
      <w:r w:rsidRPr="004314B8">
        <w:rPr>
          <w:sz w:val="24"/>
          <w:szCs w:val="24"/>
          <w:highlight w:val="green"/>
          <w:lang w:val="en-US"/>
        </w:rPr>
        <w:tab/>
      </w:r>
      <w:r w:rsidRPr="004314B8">
        <w:rPr>
          <w:sz w:val="28"/>
          <w:szCs w:val="24"/>
          <w:highlight w:val="green"/>
          <w:lang w:val="en-US"/>
        </w:rPr>
        <w:t xml:space="preserve">                          (6.9)</w:t>
      </w:r>
    </w:p>
    <w:p w14:paraId="54013316" w14:textId="779FEFBA" w:rsidR="00B37330" w:rsidRPr="004314B8" w:rsidRDefault="00B37330" w:rsidP="00B37330">
      <w:pPr>
        <w:spacing w:line="360" w:lineRule="auto"/>
        <w:ind w:firstLine="851"/>
        <w:jc w:val="both"/>
        <w:rPr>
          <w:sz w:val="28"/>
          <w:szCs w:val="24"/>
          <w:highlight w:val="green"/>
        </w:rPr>
      </w:pPr>
      <w:r w:rsidRPr="004314B8">
        <w:rPr>
          <w:sz w:val="28"/>
          <w:szCs w:val="24"/>
          <w:highlight w:val="green"/>
        </w:rPr>
        <w:t xml:space="preserve">расчет </w:t>
      </w:r>
      <w:r w:rsidR="002E293A" w:rsidRPr="004314B8">
        <w:rPr>
          <w:sz w:val="28"/>
          <w:szCs w:val="24"/>
          <w:highlight w:val="green"/>
        </w:rPr>
        <w:t>следует производить</w:t>
      </w:r>
      <w:r w:rsidRPr="004314B8">
        <w:rPr>
          <w:sz w:val="28"/>
          <w:szCs w:val="24"/>
          <w:highlight w:val="green"/>
        </w:rPr>
        <w:t xml:space="preserve"> по формуле</w:t>
      </w:r>
    </w:p>
    <w:p w14:paraId="39496D2D" w14:textId="39963F42" w:rsidR="00B37330" w:rsidRPr="004314B8" w:rsidRDefault="00B37330" w:rsidP="00B37330">
      <w:pPr>
        <w:ind w:firstLine="851"/>
        <w:jc w:val="right"/>
        <w:rPr>
          <w:sz w:val="28"/>
          <w:szCs w:val="24"/>
          <w:highlight w:val="green"/>
        </w:rPr>
      </w:pPr>
      <w:r w:rsidRPr="004314B8">
        <w:rPr>
          <w:position w:val="-32"/>
          <w:sz w:val="24"/>
          <w:szCs w:val="24"/>
          <w:highlight w:val="green"/>
        </w:rPr>
        <w:object w:dxaOrig="4959" w:dyaOrig="760" w14:anchorId="50EE1A1C">
          <v:shape id="_x0000_i1044" type="#_x0000_t75" style="width:244.3pt;height:36pt" o:ole="">
            <v:imagedata r:id="rId58" o:title=""/>
          </v:shape>
          <o:OLEObject Type="Embed" ProgID="Equation.3" ShapeID="_x0000_i1044" DrawAspect="Content" ObjectID="_1763912225" r:id="rId59"/>
        </w:object>
      </w:r>
      <w:r w:rsidRPr="004314B8">
        <w:rPr>
          <w:sz w:val="24"/>
          <w:szCs w:val="24"/>
          <w:highlight w:val="green"/>
        </w:rPr>
        <w:tab/>
      </w:r>
      <w:r w:rsidRPr="004314B8">
        <w:rPr>
          <w:sz w:val="24"/>
          <w:szCs w:val="24"/>
          <w:highlight w:val="green"/>
        </w:rPr>
        <w:tab/>
      </w:r>
      <w:r w:rsidRPr="004314B8">
        <w:rPr>
          <w:sz w:val="24"/>
          <w:szCs w:val="24"/>
          <w:highlight w:val="green"/>
        </w:rPr>
        <w:tab/>
      </w:r>
      <w:r w:rsidRPr="004314B8">
        <w:rPr>
          <w:sz w:val="28"/>
          <w:szCs w:val="24"/>
          <w:highlight w:val="green"/>
        </w:rPr>
        <w:t>(6.10)</w:t>
      </w:r>
    </w:p>
    <w:p w14:paraId="34623921" w14:textId="77777777" w:rsidR="001724BC" w:rsidRPr="004314B8" w:rsidRDefault="001724BC" w:rsidP="001724BC">
      <w:pPr>
        <w:jc w:val="center"/>
        <w:rPr>
          <w:highlight w:val="green"/>
          <w:lang w:val="en-US"/>
        </w:rPr>
      </w:pPr>
      <w:r w:rsidRPr="004314B8">
        <w:rPr>
          <w:noProof/>
          <w:highlight w:val="green"/>
          <w:lang w:eastAsia="ru-RU"/>
        </w:rPr>
        <w:drawing>
          <wp:inline distT="0" distB="0" distL="0" distR="0" wp14:anchorId="1C43F7F9" wp14:editId="768CB99C">
            <wp:extent cx="2933700" cy="1485900"/>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933700" cy="1485900"/>
                    </a:xfrm>
                    <a:prstGeom prst="rect">
                      <a:avLst/>
                    </a:prstGeom>
                    <a:noFill/>
                    <a:ln>
                      <a:noFill/>
                    </a:ln>
                  </pic:spPr>
                </pic:pic>
              </a:graphicData>
            </a:graphic>
          </wp:inline>
        </w:drawing>
      </w:r>
    </w:p>
    <w:p w14:paraId="3736816D" w14:textId="77777777" w:rsidR="001724BC" w:rsidRPr="004314B8" w:rsidRDefault="001724BC" w:rsidP="001724BC">
      <w:pPr>
        <w:jc w:val="both"/>
        <w:rPr>
          <w:b/>
          <w:highlight w:val="green"/>
        </w:rPr>
      </w:pPr>
    </w:p>
    <w:p w14:paraId="591DBEF4" w14:textId="31A735F3" w:rsidR="002E293A" w:rsidRDefault="002E293A" w:rsidP="002E293A">
      <w:pPr>
        <w:spacing w:line="360" w:lineRule="auto"/>
        <w:ind w:right="608"/>
        <w:jc w:val="center"/>
        <w:rPr>
          <w:sz w:val="28"/>
          <w:szCs w:val="28"/>
        </w:rPr>
      </w:pPr>
      <w:r w:rsidRPr="004314B8">
        <w:rPr>
          <w:i/>
          <w:sz w:val="28"/>
          <w:szCs w:val="28"/>
          <w:highlight w:val="green"/>
        </w:rPr>
        <w:t xml:space="preserve">1 </w:t>
      </w:r>
      <w:r w:rsidRPr="004314B8">
        <w:rPr>
          <w:sz w:val="28"/>
          <w:szCs w:val="28"/>
          <w:highlight w:val="green"/>
        </w:rPr>
        <w:t xml:space="preserve">– сетки; </w:t>
      </w:r>
      <w:r w:rsidRPr="004314B8">
        <w:rPr>
          <w:i/>
          <w:sz w:val="28"/>
          <w:szCs w:val="28"/>
          <w:highlight w:val="green"/>
        </w:rPr>
        <w:t>2</w:t>
      </w:r>
      <w:r w:rsidRPr="004314B8">
        <w:rPr>
          <w:sz w:val="28"/>
          <w:szCs w:val="28"/>
          <w:highlight w:val="green"/>
        </w:rPr>
        <w:t xml:space="preserve"> – стержневая или проволочная арматура, приведенная к равномерно распред</w:t>
      </w:r>
      <w:r w:rsidR="00221E4A" w:rsidRPr="004314B8">
        <w:rPr>
          <w:sz w:val="28"/>
          <w:szCs w:val="28"/>
          <w:highlight w:val="green"/>
        </w:rPr>
        <w:t xml:space="preserve">еленной по сечению элемента; </w:t>
      </w:r>
      <w:r w:rsidR="00221E4A" w:rsidRPr="004314B8">
        <w:rPr>
          <w:i/>
          <w:sz w:val="28"/>
          <w:szCs w:val="28"/>
          <w:highlight w:val="green"/>
        </w:rPr>
        <w:t>3</w:t>
      </w:r>
      <w:r w:rsidR="00221E4A" w:rsidRPr="004314B8">
        <w:rPr>
          <w:sz w:val="28"/>
          <w:szCs w:val="28"/>
          <w:highlight w:val="green"/>
        </w:rPr>
        <w:t xml:space="preserve"> –</w:t>
      </w:r>
      <w:r w:rsidRPr="004314B8">
        <w:rPr>
          <w:sz w:val="28"/>
          <w:szCs w:val="28"/>
          <w:highlight w:val="green"/>
        </w:rPr>
        <w:t xml:space="preserve"> сосредоточенная стержневая или проволочная арматура</w:t>
      </w:r>
    </w:p>
    <w:p w14:paraId="211B8674" w14:textId="71D5C34F" w:rsidR="001724BC" w:rsidRPr="004314B8" w:rsidRDefault="00221E4A" w:rsidP="00B37330">
      <w:pPr>
        <w:spacing w:line="360" w:lineRule="auto"/>
        <w:jc w:val="center"/>
        <w:rPr>
          <w:sz w:val="28"/>
          <w:szCs w:val="28"/>
          <w:highlight w:val="green"/>
        </w:rPr>
      </w:pPr>
      <w:r w:rsidRPr="004314B8">
        <w:rPr>
          <w:sz w:val="28"/>
          <w:szCs w:val="28"/>
          <w:highlight w:val="green"/>
        </w:rPr>
        <w:lastRenderedPageBreak/>
        <w:t xml:space="preserve">Рисунок 6.3 </w:t>
      </w:r>
      <w:proofErr w:type="gramStart"/>
      <w:r w:rsidRPr="004314B8">
        <w:rPr>
          <w:sz w:val="28"/>
          <w:szCs w:val="28"/>
          <w:highlight w:val="green"/>
        </w:rPr>
        <w:t>–</w:t>
      </w:r>
      <w:r w:rsidR="001724BC" w:rsidRPr="004314B8">
        <w:rPr>
          <w:sz w:val="28"/>
          <w:szCs w:val="28"/>
          <w:highlight w:val="green"/>
        </w:rPr>
        <w:t xml:space="preserve">  Схема</w:t>
      </w:r>
      <w:proofErr w:type="gramEnd"/>
      <w:r w:rsidR="001724BC" w:rsidRPr="004314B8">
        <w:rPr>
          <w:sz w:val="28"/>
          <w:szCs w:val="28"/>
          <w:highlight w:val="green"/>
        </w:rPr>
        <w:t xml:space="preserve">  усилий  и  эпюра  напряжений  в  изгибаемых  элементах  прямоугольного сечения с сосредоточенной стержневой и проволочной арматурой</w:t>
      </w:r>
    </w:p>
    <w:p w14:paraId="7B49A16F" w14:textId="77777777" w:rsidR="001724BC" w:rsidRPr="004314B8" w:rsidRDefault="001724BC" w:rsidP="001724BC">
      <w:pPr>
        <w:ind w:firstLine="284"/>
        <w:jc w:val="center"/>
        <w:rPr>
          <w:highlight w:val="green"/>
        </w:rPr>
      </w:pPr>
      <w:r w:rsidRPr="004314B8">
        <w:rPr>
          <w:noProof/>
          <w:highlight w:val="green"/>
          <w:lang w:eastAsia="ru-RU"/>
        </w:rPr>
        <w:drawing>
          <wp:inline distT="0" distB="0" distL="0" distR="0" wp14:anchorId="44ED4FBE" wp14:editId="5F190782">
            <wp:extent cx="3533775" cy="1762125"/>
            <wp:effectExtent l="0" t="0" r="9525" b="9525"/>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0"/>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533775" cy="1762125"/>
                    </a:xfrm>
                    <a:prstGeom prst="rect">
                      <a:avLst/>
                    </a:prstGeom>
                    <a:noFill/>
                    <a:ln>
                      <a:noFill/>
                    </a:ln>
                  </pic:spPr>
                </pic:pic>
              </a:graphicData>
            </a:graphic>
          </wp:inline>
        </w:drawing>
      </w:r>
    </w:p>
    <w:p w14:paraId="52C308F9" w14:textId="77777777" w:rsidR="001724BC" w:rsidRPr="004314B8" w:rsidRDefault="001724BC" w:rsidP="001724BC">
      <w:pPr>
        <w:ind w:firstLine="284"/>
        <w:jc w:val="both"/>
        <w:rPr>
          <w:highlight w:val="green"/>
        </w:rPr>
      </w:pPr>
    </w:p>
    <w:p w14:paraId="13C885D2" w14:textId="15F59294" w:rsidR="00221E4A" w:rsidRPr="004314B8" w:rsidRDefault="00221E4A" w:rsidP="00221E4A">
      <w:pPr>
        <w:spacing w:line="360" w:lineRule="auto"/>
        <w:jc w:val="center"/>
        <w:rPr>
          <w:sz w:val="28"/>
          <w:szCs w:val="28"/>
          <w:highlight w:val="green"/>
        </w:rPr>
      </w:pPr>
      <w:r w:rsidRPr="004314B8">
        <w:rPr>
          <w:i/>
          <w:sz w:val="28"/>
          <w:szCs w:val="28"/>
          <w:highlight w:val="green"/>
        </w:rPr>
        <w:t>1</w:t>
      </w:r>
      <w:r w:rsidRPr="004314B8">
        <w:rPr>
          <w:sz w:val="28"/>
          <w:szCs w:val="28"/>
          <w:highlight w:val="green"/>
        </w:rPr>
        <w:t xml:space="preserve"> – сетки; </w:t>
      </w:r>
      <w:r w:rsidRPr="004314B8">
        <w:rPr>
          <w:i/>
          <w:sz w:val="28"/>
          <w:szCs w:val="28"/>
          <w:highlight w:val="green"/>
        </w:rPr>
        <w:t>2</w:t>
      </w:r>
      <w:r w:rsidRPr="004314B8">
        <w:rPr>
          <w:sz w:val="28"/>
          <w:szCs w:val="28"/>
          <w:highlight w:val="green"/>
        </w:rPr>
        <w:t xml:space="preserve"> – стержневая или проволочная арматура, приведенная к равномерно </w:t>
      </w:r>
    </w:p>
    <w:p w14:paraId="6C05ACE9" w14:textId="33B6F405" w:rsidR="00221E4A" w:rsidRPr="004314B8" w:rsidRDefault="00221E4A" w:rsidP="00221E4A">
      <w:pPr>
        <w:spacing w:line="360" w:lineRule="auto"/>
        <w:jc w:val="center"/>
        <w:rPr>
          <w:sz w:val="28"/>
          <w:szCs w:val="28"/>
          <w:highlight w:val="green"/>
        </w:rPr>
      </w:pPr>
      <w:r w:rsidRPr="004314B8">
        <w:rPr>
          <w:sz w:val="28"/>
          <w:szCs w:val="28"/>
          <w:highlight w:val="green"/>
        </w:rPr>
        <w:t>распределенной по сечению</w:t>
      </w:r>
    </w:p>
    <w:p w14:paraId="1F3C16CB" w14:textId="469C0F59" w:rsidR="001724BC" w:rsidRPr="004314B8" w:rsidRDefault="00221E4A" w:rsidP="00B37330">
      <w:pPr>
        <w:spacing w:line="360" w:lineRule="auto"/>
        <w:jc w:val="center"/>
        <w:rPr>
          <w:sz w:val="28"/>
          <w:szCs w:val="28"/>
          <w:highlight w:val="green"/>
        </w:rPr>
      </w:pPr>
      <w:r w:rsidRPr="004314B8">
        <w:rPr>
          <w:sz w:val="28"/>
          <w:szCs w:val="28"/>
          <w:highlight w:val="green"/>
        </w:rPr>
        <w:t>Рисунок 6.4 –</w:t>
      </w:r>
      <w:r w:rsidR="001724BC" w:rsidRPr="004314B8">
        <w:rPr>
          <w:sz w:val="28"/>
          <w:szCs w:val="28"/>
          <w:highlight w:val="green"/>
        </w:rPr>
        <w:t xml:space="preserve"> Схема усилий и эпюра напряжений в изгибаемых </w:t>
      </w:r>
    </w:p>
    <w:p w14:paraId="5F433785" w14:textId="77777777" w:rsidR="001724BC" w:rsidRPr="004314B8" w:rsidRDefault="001724BC" w:rsidP="00B37330">
      <w:pPr>
        <w:spacing w:line="360" w:lineRule="auto"/>
        <w:jc w:val="center"/>
        <w:rPr>
          <w:sz w:val="28"/>
          <w:szCs w:val="28"/>
          <w:highlight w:val="green"/>
        </w:rPr>
      </w:pPr>
      <w:r w:rsidRPr="004314B8">
        <w:rPr>
          <w:sz w:val="28"/>
          <w:szCs w:val="28"/>
          <w:highlight w:val="green"/>
        </w:rPr>
        <w:t xml:space="preserve">элементах двутаврового сечения при </w:t>
      </w:r>
      <w:r w:rsidRPr="004314B8">
        <w:rPr>
          <w:i/>
          <w:sz w:val="28"/>
          <w:szCs w:val="28"/>
          <w:highlight w:val="green"/>
        </w:rPr>
        <w:t>х</w:t>
      </w:r>
      <w:r w:rsidRPr="004314B8">
        <w:rPr>
          <w:sz w:val="28"/>
          <w:szCs w:val="28"/>
          <w:highlight w:val="green"/>
        </w:rPr>
        <w:t xml:space="preserve"> </w:t>
      </w:r>
      <w:r w:rsidRPr="004314B8">
        <w:rPr>
          <w:sz w:val="28"/>
          <w:szCs w:val="28"/>
          <w:highlight w:val="green"/>
        </w:rPr>
        <w:sym w:font="Symbol" w:char="F0A3"/>
      </w:r>
      <w:r w:rsidRPr="004314B8">
        <w:rPr>
          <w:sz w:val="28"/>
          <w:szCs w:val="28"/>
          <w:highlight w:val="green"/>
        </w:rPr>
        <w:t xml:space="preserve"> </w:t>
      </w:r>
      <w:r w:rsidRPr="004314B8">
        <w:rPr>
          <w:i/>
          <w:sz w:val="28"/>
          <w:szCs w:val="28"/>
          <w:highlight w:val="green"/>
          <w:lang w:val="en-US"/>
        </w:rPr>
        <w:t>t</w:t>
      </w:r>
      <w:r w:rsidRPr="004314B8">
        <w:rPr>
          <w:i/>
          <w:sz w:val="28"/>
          <w:szCs w:val="28"/>
          <w:highlight w:val="green"/>
          <w:lang w:val="en-US"/>
        </w:rPr>
        <w:sym w:font="Symbol" w:char="F0A2"/>
      </w:r>
      <w:r w:rsidRPr="004314B8">
        <w:rPr>
          <w:i/>
          <w:sz w:val="28"/>
          <w:szCs w:val="28"/>
          <w:highlight w:val="green"/>
          <w:vertAlign w:val="subscript"/>
          <w:lang w:val="en-US"/>
        </w:rPr>
        <w:t>f</w:t>
      </w:r>
    </w:p>
    <w:p w14:paraId="68EE4CE2" w14:textId="77777777" w:rsidR="001724BC" w:rsidRPr="004314B8" w:rsidRDefault="001724BC" w:rsidP="001724BC">
      <w:pPr>
        <w:spacing w:line="360" w:lineRule="auto"/>
        <w:ind w:firstLine="284"/>
        <w:jc w:val="both"/>
        <w:rPr>
          <w:sz w:val="28"/>
          <w:szCs w:val="28"/>
          <w:highlight w:val="green"/>
        </w:rPr>
      </w:pPr>
    </w:p>
    <w:p w14:paraId="190863C1" w14:textId="632718D5" w:rsidR="001724BC" w:rsidRPr="004314B8" w:rsidRDefault="001724BC" w:rsidP="00B37330">
      <w:pPr>
        <w:spacing w:line="360" w:lineRule="auto"/>
        <w:ind w:firstLine="851"/>
        <w:jc w:val="both"/>
        <w:rPr>
          <w:sz w:val="24"/>
          <w:szCs w:val="24"/>
          <w:highlight w:val="green"/>
        </w:rPr>
      </w:pPr>
      <w:r w:rsidRPr="004314B8">
        <w:rPr>
          <w:sz w:val="28"/>
          <w:szCs w:val="28"/>
          <w:highlight w:val="green"/>
        </w:rPr>
        <w:t>б) если граница сжатой зоны проходит в ребре (</w:t>
      </w:r>
      <w:r w:rsidR="003009A5" w:rsidRPr="004314B8">
        <w:rPr>
          <w:sz w:val="28"/>
          <w:szCs w:val="28"/>
          <w:highlight w:val="green"/>
        </w:rPr>
        <w:t xml:space="preserve">см. </w:t>
      </w:r>
      <w:r w:rsidRPr="004314B8">
        <w:rPr>
          <w:sz w:val="28"/>
          <w:szCs w:val="28"/>
          <w:highlight w:val="green"/>
        </w:rPr>
        <w:t>рисунок 6.5), т.</w:t>
      </w:r>
      <w:r w:rsidR="003009A5" w:rsidRPr="004314B8">
        <w:rPr>
          <w:sz w:val="28"/>
          <w:szCs w:val="28"/>
          <w:highlight w:val="green"/>
        </w:rPr>
        <w:t xml:space="preserve"> </w:t>
      </w:r>
      <w:r w:rsidRPr="004314B8">
        <w:rPr>
          <w:sz w:val="28"/>
          <w:szCs w:val="28"/>
          <w:highlight w:val="green"/>
        </w:rPr>
        <w:t xml:space="preserve">е. </w:t>
      </w:r>
      <w:r w:rsidR="003009A5" w:rsidRPr="004314B8">
        <w:rPr>
          <w:sz w:val="28"/>
          <w:szCs w:val="28"/>
          <w:highlight w:val="green"/>
        </w:rPr>
        <w:t>(6.9) не соблюдают, расчет выполняют</w:t>
      </w:r>
      <w:r w:rsidRPr="004314B8">
        <w:rPr>
          <w:sz w:val="28"/>
          <w:szCs w:val="28"/>
          <w:highlight w:val="green"/>
        </w:rPr>
        <w:t xml:space="preserve"> по формуле</w:t>
      </w:r>
    </w:p>
    <w:p w14:paraId="71E79AEF" w14:textId="77777777" w:rsidR="001724BC" w:rsidRPr="004314B8" w:rsidRDefault="001724BC" w:rsidP="001724BC">
      <w:pPr>
        <w:spacing w:line="360" w:lineRule="auto"/>
        <w:ind w:firstLine="284"/>
        <w:jc w:val="right"/>
        <w:rPr>
          <w:sz w:val="24"/>
          <w:szCs w:val="24"/>
          <w:highlight w:val="green"/>
        </w:rPr>
      </w:pPr>
      <w:r w:rsidRPr="004314B8">
        <w:rPr>
          <w:position w:val="-32"/>
          <w:sz w:val="24"/>
          <w:szCs w:val="24"/>
          <w:highlight w:val="green"/>
        </w:rPr>
        <w:object w:dxaOrig="6580" w:dyaOrig="760" w14:anchorId="5E41FE1C">
          <v:shape id="_x0000_i1045" type="#_x0000_t75" style="width:324pt;height:36pt" o:ole="">
            <v:imagedata r:id="rId62" o:title=""/>
          </v:shape>
          <o:OLEObject Type="Embed" ProgID="Equation.3" ShapeID="_x0000_i1045" DrawAspect="Content" ObjectID="_1763912226" r:id="rId63"/>
        </w:object>
      </w:r>
      <w:r w:rsidRPr="004314B8">
        <w:rPr>
          <w:sz w:val="24"/>
          <w:szCs w:val="24"/>
          <w:highlight w:val="green"/>
        </w:rPr>
        <w:tab/>
      </w:r>
      <w:r w:rsidRPr="004314B8">
        <w:rPr>
          <w:sz w:val="28"/>
          <w:szCs w:val="24"/>
          <w:highlight w:val="green"/>
        </w:rPr>
        <w:t>(6.11)</w:t>
      </w:r>
    </w:p>
    <w:p w14:paraId="5D2FA906" w14:textId="77777777" w:rsidR="001724BC" w:rsidRPr="004314B8" w:rsidRDefault="001724BC" w:rsidP="001724BC">
      <w:pPr>
        <w:jc w:val="center"/>
        <w:rPr>
          <w:highlight w:val="green"/>
        </w:rPr>
      </w:pPr>
      <w:r w:rsidRPr="004314B8">
        <w:rPr>
          <w:noProof/>
          <w:highlight w:val="green"/>
          <w:lang w:eastAsia="ru-RU"/>
        </w:rPr>
        <w:drawing>
          <wp:inline distT="0" distB="0" distL="0" distR="0" wp14:anchorId="24BE69FD" wp14:editId="37F4E561">
            <wp:extent cx="3686175" cy="1676400"/>
            <wp:effectExtent l="0" t="0" r="952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1"/>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3686175" cy="1676400"/>
                    </a:xfrm>
                    <a:prstGeom prst="rect">
                      <a:avLst/>
                    </a:prstGeom>
                    <a:noFill/>
                    <a:ln>
                      <a:noFill/>
                    </a:ln>
                  </pic:spPr>
                </pic:pic>
              </a:graphicData>
            </a:graphic>
          </wp:inline>
        </w:drawing>
      </w:r>
    </w:p>
    <w:p w14:paraId="118A52BA" w14:textId="4B484C7F" w:rsidR="003009A5" w:rsidRPr="004314B8" w:rsidRDefault="003009A5" w:rsidP="003009A5">
      <w:pPr>
        <w:spacing w:line="360" w:lineRule="auto"/>
        <w:jc w:val="center"/>
        <w:rPr>
          <w:sz w:val="28"/>
          <w:szCs w:val="28"/>
          <w:highlight w:val="green"/>
        </w:rPr>
      </w:pPr>
      <w:r w:rsidRPr="004314B8">
        <w:rPr>
          <w:i/>
          <w:sz w:val="28"/>
          <w:szCs w:val="28"/>
          <w:highlight w:val="green"/>
        </w:rPr>
        <w:t>1</w:t>
      </w:r>
      <w:r w:rsidRPr="004314B8">
        <w:rPr>
          <w:sz w:val="28"/>
          <w:szCs w:val="28"/>
          <w:highlight w:val="green"/>
        </w:rPr>
        <w:t xml:space="preserve"> – тонкие сетки; </w:t>
      </w:r>
      <w:r w:rsidRPr="004314B8">
        <w:rPr>
          <w:i/>
          <w:sz w:val="28"/>
          <w:szCs w:val="28"/>
          <w:highlight w:val="green"/>
        </w:rPr>
        <w:t>2</w:t>
      </w:r>
      <w:r w:rsidRPr="004314B8">
        <w:rPr>
          <w:sz w:val="28"/>
          <w:szCs w:val="28"/>
          <w:highlight w:val="green"/>
        </w:rPr>
        <w:t xml:space="preserve"> – стержневая или проволочная арматура, приведенная к равномерно распределенной по сечению</w:t>
      </w:r>
    </w:p>
    <w:p w14:paraId="08744218" w14:textId="1D56A2E7" w:rsidR="001724BC" w:rsidRPr="004314B8" w:rsidRDefault="001724BC" w:rsidP="00B37330">
      <w:pPr>
        <w:spacing w:line="360" w:lineRule="auto"/>
        <w:jc w:val="center"/>
        <w:rPr>
          <w:sz w:val="28"/>
          <w:szCs w:val="28"/>
          <w:highlight w:val="green"/>
        </w:rPr>
      </w:pPr>
      <w:r w:rsidRPr="004314B8">
        <w:rPr>
          <w:sz w:val="28"/>
          <w:szCs w:val="28"/>
          <w:highlight w:val="green"/>
        </w:rPr>
        <w:t>Р</w:t>
      </w:r>
      <w:r w:rsidR="003009A5" w:rsidRPr="004314B8">
        <w:rPr>
          <w:sz w:val="28"/>
          <w:szCs w:val="28"/>
          <w:highlight w:val="green"/>
        </w:rPr>
        <w:t>исунок 6.5 –</w:t>
      </w:r>
      <w:r w:rsidRPr="004314B8">
        <w:rPr>
          <w:sz w:val="28"/>
          <w:szCs w:val="28"/>
          <w:highlight w:val="green"/>
        </w:rPr>
        <w:t xml:space="preserve"> Схема усилий и эпюра напряжений в изгибаемых элементах</w:t>
      </w:r>
    </w:p>
    <w:p w14:paraId="6F18504F" w14:textId="77777777" w:rsidR="001724BC" w:rsidRPr="004314B8" w:rsidRDefault="001724BC" w:rsidP="00B37330">
      <w:pPr>
        <w:spacing w:line="360" w:lineRule="auto"/>
        <w:jc w:val="center"/>
        <w:rPr>
          <w:sz w:val="28"/>
          <w:szCs w:val="28"/>
          <w:highlight w:val="green"/>
          <w:vertAlign w:val="subscript"/>
        </w:rPr>
      </w:pPr>
      <w:r w:rsidRPr="004314B8">
        <w:rPr>
          <w:sz w:val="28"/>
          <w:szCs w:val="28"/>
          <w:highlight w:val="green"/>
        </w:rPr>
        <w:t xml:space="preserve"> двутаврового сечения при </w:t>
      </w:r>
      <w:r w:rsidRPr="004314B8">
        <w:rPr>
          <w:i/>
          <w:sz w:val="28"/>
          <w:szCs w:val="28"/>
          <w:highlight w:val="green"/>
        </w:rPr>
        <w:t>х</w:t>
      </w:r>
      <w:r w:rsidRPr="004314B8">
        <w:rPr>
          <w:sz w:val="28"/>
          <w:szCs w:val="28"/>
          <w:highlight w:val="green"/>
        </w:rPr>
        <w:t xml:space="preserve"> </w:t>
      </w:r>
      <w:r w:rsidRPr="004314B8">
        <w:rPr>
          <w:sz w:val="28"/>
          <w:szCs w:val="28"/>
          <w:highlight w:val="green"/>
        </w:rPr>
        <w:sym w:font="Symbol" w:char="F03E"/>
      </w:r>
      <w:r w:rsidRPr="004314B8">
        <w:rPr>
          <w:sz w:val="28"/>
          <w:szCs w:val="28"/>
          <w:highlight w:val="green"/>
        </w:rPr>
        <w:t xml:space="preserve"> </w:t>
      </w:r>
      <w:r w:rsidRPr="004314B8">
        <w:rPr>
          <w:i/>
          <w:sz w:val="28"/>
          <w:szCs w:val="28"/>
          <w:highlight w:val="green"/>
          <w:lang w:val="en-US"/>
        </w:rPr>
        <w:t>t</w:t>
      </w:r>
      <w:r w:rsidRPr="004314B8">
        <w:rPr>
          <w:i/>
          <w:sz w:val="28"/>
          <w:szCs w:val="28"/>
          <w:highlight w:val="green"/>
          <w:lang w:val="en-US"/>
        </w:rPr>
        <w:sym w:font="Symbol" w:char="F0A2"/>
      </w:r>
      <w:r w:rsidRPr="004314B8">
        <w:rPr>
          <w:i/>
          <w:sz w:val="28"/>
          <w:szCs w:val="28"/>
          <w:highlight w:val="green"/>
          <w:vertAlign w:val="subscript"/>
          <w:lang w:val="en-US"/>
        </w:rPr>
        <w:t>f</w:t>
      </w:r>
    </w:p>
    <w:p w14:paraId="52EE00ED" w14:textId="77777777" w:rsidR="00DA3E67" w:rsidRPr="004314B8" w:rsidRDefault="00DA3E67" w:rsidP="001724BC">
      <w:pPr>
        <w:ind w:firstLine="709"/>
        <w:jc w:val="both"/>
        <w:rPr>
          <w:sz w:val="28"/>
          <w:szCs w:val="28"/>
          <w:highlight w:val="green"/>
        </w:rPr>
      </w:pPr>
    </w:p>
    <w:p w14:paraId="68F4D5D2" w14:textId="7A7A63D3" w:rsidR="001724BC" w:rsidRPr="004314B8" w:rsidRDefault="001724BC" w:rsidP="001724BC">
      <w:pPr>
        <w:ind w:firstLine="709"/>
        <w:jc w:val="both"/>
        <w:rPr>
          <w:sz w:val="28"/>
          <w:szCs w:val="28"/>
          <w:highlight w:val="green"/>
        </w:rPr>
      </w:pPr>
      <w:r w:rsidRPr="004314B8">
        <w:rPr>
          <w:sz w:val="28"/>
          <w:szCs w:val="28"/>
          <w:highlight w:val="green"/>
        </w:rPr>
        <w:t>Высот</w:t>
      </w:r>
      <w:r w:rsidR="003009A5" w:rsidRPr="004314B8">
        <w:rPr>
          <w:sz w:val="28"/>
          <w:szCs w:val="28"/>
          <w:highlight w:val="green"/>
        </w:rPr>
        <w:t>у</w:t>
      </w:r>
      <w:r w:rsidRPr="004314B8">
        <w:rPr>
          <w:sz w:val="28"/>
          <w:szCs w:val="28"/>
          <w:highlight w:val="green"/>
        </w:rPr>
        <w:t xml:space="preserve"> сжатой зоны </w:t>
      </w:r>
      <w:r w:rsidRPr="004314B8">
        <w:rPr>
          <w:i/>
          <w:sz w:val="28"/>
          <w:szCs w:val="28"/>
          <w:highlight w:val="green"/>
        </w:rPr>
        <w:t xml:space="preserve">х </w:t>
      </w:r>
      <w:r w:rsidR="003009A5" w:rsidRPr="004314B8">
        <w:rPr>
          <w:sz w:val="28"/>
          <w:szCs w:val="28"/>
          <w:highlight w:val="green"/>
        </w:rPr>
        <w:t>определяют</w:t>
      </w:r>
      <w:r w:rsidRPr="004314B8">
        <w:rPr>
          <w:sz w:val="28"/>
          <w:szCs w:val="28"/>
          <w:highlight w:val="green"/>
        </w:rPr>
        <w:t xml:space="preserve"> </w:t>
      </w:r>
      <w:r w:rsidR="003009A5" w:rsidRPr="004314B8">
        <w:rPr>
          <w:sz w:val="28"/>
          <w:szCs w:val="28"/>
          <w:highlight w:val="green"/>
        </w:rPr>
        <w:t>по формуле</w:t>
      </w:r>
    </w:p>
    <w:p w14:paraId="13BBB83A" w14:textId="7AA71414" w:rsidR="001724BC" w:rsidRPr="004314B8" w:rsidRDefault="001724BC" w:rsidP="001724BC">
      <w:pPr>
        <w:spacing w:line="360" w:lineRule="auto"/>
        <w:ind w:firstLine="284"/>
        <w:jc w:val="right"/>
        <w:rPr>
          <w:i/>
          <w:sz w:val="24"/>
          <w:szCs w:val="24"/>
          <w:highlight w:val="green"/>
        </w:rPr>
      </w:pPr>
      <w:r w:rsidRPr="004314B8">
        <w:rPr>
          <w:i/>
          <w:sz w:val="24"/>
          <w:szCs w:val="24"/>
          <w:highlight w:val="green"/>
          <w:lang w:val="en-US"/>
        </w:rPr>
        <w:t>R</w:t>
      </w:r>
      <w:r w:rsidRPr="004314B8">
        <w:rPr>
          <w:i/>
          <w:sz w:val="24"/>
          <w:szCs w:val="24"/>
          <w:highlight w:val="green"/>
          <w:vertAlign w:val="subscript"/>
          <w:lang w:val="en-US"/>
        </w:rPr>
        <w:t>cf</w:t>
      </w:r>
      <w:r w:rsidRPr="004314B8">
        <w:rPr>
          <w:sz w:val="24"/>
          <w:szCs w:val="24"/>
          <w:highlight w:val="green"/>
          <w:vertAlign w:val="subscript"/>
          <w:lang w:val="en-US"/>
        </w:rPr>
        <w:t>1</w:t>
      </w:r>
      <w:r w:rsidRPr="004314B8">
        <w:rPr>
          <w:i/>
          <w:sz w:val="24"/>
          <w:szCs w:val="24"/>
          <w:highlight w:val="green"/>
          <w:lang w:val="en-US"/>
        </w:rPr>
        <w:t>A</w:t>
      </w:r>
      <w:r w:rsidRPr="004314B8">
        <w:rPr>
          <w:i/>
          <w:sz w:val="24"/>
          <w:szCs w:val="24"/>
          <w:highlight w:val="green"/>
          <w:vertAlign w:val="subscript"/>
          <w:lang w:val="en-US"/>
        </w:rPr>
        <w:t>fc</w:t>
      </w:r>
      <w:r w:rsidRPr="004314B8">
        <w:rPr>
          <w:i/>
          <w:sz w:val="24"/>
          <w:szCs w:val="24"/>
          <w:highlight w:val="green"/>
          <w:lang w:val="en-US"/>
        </w:rPr>
        <w:t xml:space="preserve"> + R</w:t>
      </w:r>
      <w:r w:rsidRPr="004314B8">
        <w:rPr>
          <w:i/>
          <w:sz w:val="24"/>
          <w:szCs w:val="24"/>
          <w:highlight w:val="green"/>
          <w:vertAlign w:val="subscript"/>
          <w:lang w:val="en-US"/>
        </w:rPr>
        <w:t>cw</w:t>
      </w:r>
      <w:r w:rsidRPr="004314B8">
        <w:rPr>
          <w:sz w:val="24"/>
          <w:szCs w:val="24"/>
          <w:highlight w:val="green"/>
          <w:vertAlign w:val="subscript"/>
          <w:lang w:val="en-US"/>
        </w:rPr>
        <w:t>1</w:t>
      </w:r>
      <w:r w:rsidRPr="004314B8">
        <w:rPr>
          <w:i/>
          <w:sz w:val="24"/>
          <w:szCs w:val="24"/>
          <w:highlight w:val="green"/>
          <w:lang w:val="en-US"/>
        </w:rPr>
        <w:t>A</w:t>
      </w:r>
      <w:r w:rsidRPr="004314B8">
        <w:rPr>
          <w:i/>
          <w:sz w:val="24"/>
          <w:szCs w:val="24"/>
          <w:highlight w:val="green"/>
          <w:vertAlign w:val="subscript"/>
          <w:lang w:val="en-US"/>
        </w:rPr>
        <w:t>wc</w:t>
      </w:r>
      <w:r w:rsidRPr="004314B8">
        <w:rPr>
          <w:i/>
          <w:sz w:val="24"/>
          <w:szCs w:val="24"/>
          <w:highlight w:val="green"/>
          <w:lang w:val="en-US"/>
        </w:rPr>
        <w:t xml:space="preserve"> = R</w:t>
      </w:r>
      <w:r w:rsidRPr="004314B8">
        <w:rPr>
          <w:i/>
          <w:sz w:val="24"/>
          <w:szCs w:val="24"/>
          <w:highlight w:val="green"/>
          <w:vertAlign w:val="subscript"/>
          <w:lang w:val="en-US"/>
        </w:rPr>
        <w:t xml:space="preserve">m </w:t>
      </w:r>
      <w:r w:rsidRPr="004314B8">
        <w:rPr>
          <w:sz w:val="24"/>
          <w:szCs w:val="24"/>
          <w:highlight w:val="green"/>
          <w:lang w:val="en-US"/>
        </w:rPr>
        <w:sym w:font="Symbol" w:char="F06D"/>
      </w:r>
      <w:r w:rsidRPr="004314B8">
        <w:rPr>
          <w:i/>
          <w:sz w:val="24"/>
          <w:szCs w:val="24"/>
          <w:highlight w:val="green"/>
          <w:vertAlign w:val="subscript"/>
          <w:lang w:val="en-US"/>
        </w:rPr>
        <w:t>mf</w:t>
      </w:r>
      <w:r w:rsidRPr="004314B8">
        <w:rPr>
          <w:sz w:val="24"/>
          <w:szCs w:val="24"/>
          <w:highlight w:val="green"/>
          <w:vertAlign w:val="subscript"/>
          <w:lang w:val="en-US"/>
        </w:rPr>
        <w:t xml:space="preserve">1 </w:t>
      </w:r>
      <w:proofErr w:type="gramStart"/>
      <w:r w:rsidRPr="004314B8">
        <w:rPr>
          <w:i/>
          <w:sz w:val="24"/>
          <w:szCs w:val="24"/>
          <w:highlight w:val="green"/>
          <w:lang w:val="en-US"/>
        </w:rPr>
        <w:t>A</w:t>
      </w:r>
      <w:r w:rsidRPr="004314B8">
        <w:rPr>
          <w:i/>
          <w:sz w:val="24"/>
          <w:szCs w:val="24"/>
          <w:highlight w:val="green"/>
          <w:vertAlign w:val="subscript"/>
          <w:lang w:val="en-US"/>
        </w:rPr>
        <w:t>t</w:t>
      </w:r>
      <w:proofErr w:type="gramEnd"/>
      <w:r w:rsidRPr="004314B8">
        <w:rPr>
          <w:i/>
          <w:sz w:val="24"/>
          <w:szCs w:val="24"/>
          <w:highlight w:val="green"/>
          <w:lang w:val="en-US"/>
        </w:rPr>
        <w:t xml:space="preserve"> + R</w:t>
      </w:r>
      <w:r w:rsidRPr="004314B8">
        <w:rPr>
          <w:i/>
          <w:sz w:val="24"/>
          <w:szCs w:val="24"/>
          <w:highlight w:val="green"/>
          <w:vertAlign w:val="subscript"/>
          <w:lang w:val="en-US"/>
        </w:rPr>
        <w:t xml:space="preserve">m </w:t>
      </w:r>
      <w:r w:rsidRPr="004314B8">
        <w:rPr>
          <w:sz w:val="24"/>
          <w:szCs w:val="24"/>
          <w:highlight w:val="green"/>
          <w:lang w:val="en-US"/>
        </w:rPr>
        <w:sym w:font="Symbol" w:char="F06D"/>
      </w:r>
      <w:r w:rsidRPr="004314B8">
        <w:rPr>
          <w:i/>
          <w:sz w:val="24"/>
          <w:szCs w:val="24"/>
          <w:highlight w:val="green"/>
          <w:vertAlign w:val="subscript"/>
          <w:lang w:val="en-US"/>
        </w:rPr>
        <w:t xml:space="preserve">mw1 </w:t>
      </w:r>
      <w:r w:rsidRPr="004314B8">
        <w:rPr>
          <w:i/>
          <w:sz w:val="24"/>
          <w:szCs w:val="24"/>
          <w:highlight w:val="green"/>
          <w:lang w:val="en-US"/>
        </w:rPr>
        <w:t>A</w:t>
      </w:r>
      <w:r w:rsidRPr="004314B8">
        <w:rPr>
          <w:i/>
          <w:sz w:val="24"/>
          <w:szCs w:val="24"/>
          <w:highlight w:val="green"/>
          <w:vertAlign w:val="subscript"/>
          <w:lang w:val="en-US"/>
        </w:rPr>
        <w:t>mwt</w:t>
      </w:r>
      <w:r w:rsidR="003009A5" w:rsidRPr="004314B8">
        <w:rPr>
          <w:sz w:val="24"/>
          <w:szCs w:val="24"/>
          <w:highlight w:val="green"/>
          <w:lang w:val="en-US"/>
        </w:rPr>
        <w:t>.</w:t>
      </w:r>
      <w:r w:rsidRPr="004314B8">
        <w:rPr>
          <w:i/>
          <w:sz w:val="24"/>
          <w:szCs w:val="24"/>
          <w:highlight w:val="green"/>
          <w:lang w:val="en-US"/>
        </w:rPr>
        <w:tab/>
      </w:r>
      <w:r w:rsidRPr="004314B8">
        <w:rPr>
          <w:i/>
          <w:sz w:val="24"/>
          <w:szCs w:val="24"/>
          <w:highlight w:val="green"/>
          <w:lang w:val="en-US"/>
        </w:rPr>
        <w:tab/>
      </w:r>
      <w:r w:rsidRPr="004314B8">
        <w:rPr>
          <w:sz w:val="28"/>
          <w:szCs w:val="24"/>
          <w:highlight w:val="green"/>
        </w:rPr>
        <w:t>(6.12)</w:t>
      </w:r>
    </w:p>
    <w:p w14:paraId="239741DE" w14:textId="7D3370BF" w:rsidR="001724BC" w:rsidRPr="004314B8" w:rsidRDefault="003009A5" w:rsidP="00DA3E67">
      <w:pPr>
        <w:spacing w:line="360" w:lineRule="auto"/>
        <w:ind w:firstLine="709"/>
        <w:jc w:val="both"/>
        <w:rPr>
          <w:sz w:val="28"/>
          <w:szCs w:val="28"/>
          <w:highlight w:val="green"/>
        </w:rPr>
      </w:pPr>
      <w:r w:rsidRPr="004314B8">
        <w:rPr>
          <w:sz w:val="28"/>
          <w:szCs w:val="28"/>
          <w:highlight w:val="green"/>
        </w:rPr>
        <w:lastRenderedPageBreak/>
        <w:t>В формулах (6.9) –</w:t>
      </w:r>
      <w:r w:rsidR="001724BC" w:rsidRPr="004314B8">
        <w:rPr>
          <w:sz w:val="28"/>
          <w:szCs w:val="28"/>
          <w:highlight w:val="green"/>
        </w:rPr>
        <w:t xml:space="preserve"> (6.12</w:t>
      </w:r>
      <w:proofErr w:type="gramStart"/>
      <w:r w:rsidR="001724BC" w:rsidRPr="004314B8">
        <w:rPr>
          <w:sz w:val="28"/>
          <w:szCs w:val="28"/>
          <w:highlight w:val="green"/>
        </w:rPr>
        <w:t>) :</w:t>
      </w:r>
      <w:proofErr w:type="gramEnd"/>
    </w:p>
    <w:p w14:paraId="7CC6AF58" w14:textId="39795968" w:rsidR="001724BC" w:rsidRPr="004314B8" w:rsidRDefault="001724BC" w:rsidP="00DA3E67">
      <w:pPr>
        <w:spacing w:line="360" w:lineRule="auto"/>
        <w:jc w:val="center"/>
        <w:rPr>
          <w:i/>
          <w:sz w:val="28"/>
          <w:szCs w:val="28"/>
          <w:highlight w:val="green"/>
        </w:rPr>
      </w:pPr>
      <w:r w:rsidRPr="004314B8">
        <w:rPr>
          <w:i/>
          <w:sz w:val="28"/>
          <w:szCs w:val="28"/>
          <w:highlight w:val="green"/>
          <w:lang w:val="en-US"/>
        </w:rPr>
        <w:t>R</w:t>
      </w:r>
      <w:r w:rsidRPr="004314B8">
        <w:rPr>
          <w:i/>
          <w:sz w:val="28"/>
          <w:szCs w:val="28"/>
          <w:highlight w:val="green"/>
          <w:vertAlign w:val="subscript"/>
          <w:lang w:val="en-US"/>
        </w:rPr>
        <w:t>cf</w:t>
      </w:r>
      <w:r w:rsidRPr="004314B8">
        <w:rPr>
          <w:sz w:val="28"/>
          <w:szCs w:val="28"/>
          <w:highlight w:val="green"/>
          <w:vertAlign w:val="subscript"/>
        </w:rPr>
        <w:t>1</w:t>
      </w:r>
      <w:r w:rsidRPr="004314B8">
        <w:rPr>
          <w:i/>
          <w:sz w:val="28"/>
          <w:szCs w:val="28"/>
          <w:highlight w:val="green"/>
        </w:rPr>
        <w:t xml:space="preserve"> = </w:t>
      </w:r>
      <w:r w:rsidRPr="004314B8">
        <w:rPr>
          <w:i/>
          <w:sz w:val="28"/>
          <w:szCs w:val="28"/>
          <w:highlight w:val="green"/>
          <w:lang w:val="en-US"/>
        </w:rPr>
        <w:t>R</w:t>
      </w:r>
      <w:r w:rsidRPr="004314B8">
        <w:rPr>
          <w:i/>
          <w:sz w:val="28"/>
          <w:szCs w:val="28"/>
          <w:highlight w:val="green"/>
          <w:vertAlign w:val="subscript"/>
          <w:lang w:val="en-US"/>
        </w:rPr>
        <w:t>b</w:t>
      </w:r>
      <w:r w:rsidRPr="004314B8">
        <w:rPr>
          <w:i/>
          <w:sz w:val="28"/>
          <w:szCs w:val="28"/>
          <w:highlight w:val="green"/>
        </w:rPr>
        <w:t xml:space="preserve"> + </w:t>
      </w:r>
      <w:r w:rsidRPr="004314B8">
        <w:rPr>
          <w:i/>
          <w:sz w:val="28"/>
          <w:szCs w:val="28"/>
          <w:highlight w:val="green"/>
          <w:lang w:val="en-US"/>
        </w:rPr>
        <w:t>R</w:t>
      </w:r>
      <w:r w:rsidRPr="004314B8">
        <w:rPr>
          <w:i/>
          <w:sz w:val="28"/>
          <w:szCs w:val="28"/>
          <w:highlight w:val="green"/>
          <w:vertAlign w:val="subscript"/>
          <w:lang w:val="en-US"/>
        </w:rPr>
        <w:t>mc</w:t>
      </w:r>
      <w:r w:rsidRPr="004314B8">
        <w:rPr>
          <w:i/>
          <w:sz w:val="28"/>
          <w:szCs w:val="28"/>
          <w:highlight w:val="green"/>
          <w:vertAlign w:val="subscript"/>
        </w:rPr>
        <w:t xml:space="preserve"> </w:t>
      </w:r>
      <w:r w:rsidRPr="004314B8">
        <w:rPr>
          <w:sz w:val="28"/>
          <w:szCs w:val="28"/>
          <w:highlight w:val="green"/>
          <w:lang w:val="en-US"/>
        </w:rPr>
        <w:sym w:font="Symbol" w:char="F06D"/>
      </w:r>
      <w:r w:rsidRPr="004314B8">
        <w:rPr>
          <w:i/>
          <w:sz w:val="28"/>
          <w:szCs w:val="28"/>
          <w:highlight w:val="green"/>
          <w:vertAlign w:val="subscript"/>
          <w:lang w:val="en-US"/>
        </w:rPr>
        <w:t>mf</w:t>
      </w:r>
      <w:r w:rsidRPr="004314B8">
        <w:rPr>
          <w:sz w:val="28"/>
          <w:szCs w:val="28"/>
          <w:highlight w:val="green"/>
          <w:vertAlign w:val="subscript"/>
        </w:rPr>
        <w:t>1</w:t>
      </w:r>
      <w:r w:rsidRPr="004314B8">
        <w:rPr>
          <w:sz w:val="28"/>
          <w:szCs w:val="28"/>
          <w:highlight w:val="green"/>
        </w:rPr>
        <w:t>;</w:t>
      </w:r>
    </w:p>
    <w:p w14:paraId="6D41D108" w14:textId="7F67B4BB" w:rsidR="001724BC" w:rsidRPr="004314B8" w:rsidRDefault="001724BC" w:rsidP="00DA3E67">
      <w:pPr>
        <w:spacing w:line="360" w:lineRule="auto"/>
        <w:jc w:val="center"/>
        <w:rPr>
          <w:i/>
          <w:sz w:val="28"/>
          <w:szCs w:val="28"/>
          <w:highlight w:val="green"/>
        </w:rPr>
      </w:pPr>
      <w:r w:rsidRPr="004314B8">
        <w:rPr>
          <w:i/>
          <w:sz w:val="28"/>
          <w:szCs w:val="28"/>
          <w:highlight w:val="green"/>
          <w:lang w:val="en-US"/>
        </w:rPr>
        <w:t>R</w:t>
      </w:r>
      <w:r w:rsidRPr="004314B8">
        <w:rPr>
          <w:i/>
          <w:sz w:val="28"/>
          <w:szCs w:val="28"/>
          <w:highlight w:val="green"/>
          <w:vertAlign w:val="subscript"/>
          <w:lang w:val="en-US"/>
        </w:rPr>
        <w:t>cw</w:t>
      </w:r>
      <w:r w:rsidRPr="004314B8">
        <w:rPr>
          <w:sz w:val="28"/>
          <w:szCs w:val="28"/>
          <w:highlight w:val="green"/>
          <w:vertAlign w:val="subscript"/>
        </w:rPr>
        <w:t>1</w:t>
      </w:r>
      <w:r w:rsidRPr="004314B8">
        <w:rPr>
          <w:i/>
          <w:sz w:val="28"/>
          <w:szCs w:val="28"/>
          <w:highlight w:val="green"/>
        </w:rPr>
        <w:t xml:space="preserve">= </w:t>
      </w:r>
      <w:r w:rsidRPr="004314B8">
        <w:rPr>
          <w:i/>
          <w:sz w:val="28"/>
          <w:szCs w:val="28"/>
          <w:highlight w:val="green"/>
          <w:lang w:val="en-US"/>
        </w:rPr>
        <w:t>R</w:t>
      </w:r>
      <w:r w:rsidRPr="004314B8">
        <w:rPr>
          <w:i/>
          <w:sz w:val="28"/>
          <w:szCs w:val="28"/>
          <w:highlight w:val="green"/>
          <w:vertAlign w:val="subscript"/>
          <w:lang w:val="en-US"/>
        </w:rPr>
        <w:t>b</w:t>
      </w:r>
      <w:r w:rsidRPr="004314B8">
        <w:rPr>
          <w:i/>
          <w:sz w:val="28"/>
          <w:szCs w:val="28"/>
          <w:highlight w:val="green"/>
        </w:rPr>
        <w:t xml:space="preserve"> + </w:t>
      </w:r>
      <w:r w:rsidRPr="004314B8">
        <w:rPr>
          <w:i/>
          <w:sz w:val="28"/>
          <w:szCs w:val="28"/>
          <w:highlight w:val="green"/>
          <w:lang w:val="en-US"/>
        </w:rPr>
        <w:t>R</w:t>
      </w:r>
      <w:r w:rsidRPr="004314B8">
        <w:rPr>
          <w:i/>
          <w:sz w:val="28"/>
          <w:szCs w:val="28"/>
          <w:highlight w:val="green"/>
          <w:vertAlign w:val="subscript"/>
          <w:lang w:val="en-US"/>
        </w:rPr>
        <w:t>mc</w:t>
      </w:r>
      <w:r w:rsidRPr="004314B8">
        <w:rPr>
          <w:i/>
          <w:sz w:val="28"/>
          <w:szCs w:val="28"/>
          <w:highlight w:val="green"/>
          <w:vertAlign w:val="subscript"/>
        </w:rPr>
        <w:t xml:space="preserve"> </w:t>
      </w:r>
      <w:r w:rsidRPr="004314B8">
        <w:rPr>
          <w:sz w:val="28"/>
          <w:szCs w:val="28"/>
          <w:highlight w:val="green"/>
          <w:lang w:val="en-US"/>
        </w:rPr>
        <w:sym w:font="Symbol" w:char="F06D"/>
      </w:r>
      <w:r w:rsidRPr="004314B8">
        <w:rPr>
          <w:i/>
          <w:sz w:val="28"/>
          <w:szCs w:val="28"/>
          <w:highlight w:val="green"/>
          <w:vertAlign w:val="subscript"/>
          <w:lang w:val="en-US"/>
        </w:rPr>
        <w:t>mw</w:t>
      </w:r>
      <w:r w:rsidRPr="004314B8">
        <w:rPr>
          <w:sz w:val="28"/>
          <w:szCs w:val="28"/>
          <w:highlight w:val="green"/>
          <w:vertAlign w:val="subscript"/>
        </w:rPr>
        <w:t>1</w:t>
      </w:r>
      <w:r w:rsidRPr="004314B8">
        <w:rPr>
          <w:sz w:val="28"/>
          <w:szCs w:val="28"/>
          <w:highlight w:val="green"/>
        </w:rPr>
        <w:t>;</w:t>
      </w:r>
    </w:p>
    <w:p w14:paraId="10FD08BC" w14:textId="2D2A142E" w:rsidR="001724BC" w:rsidRPr="004314B8" w:rsidRDefault="001724BC" w:rsidP="00DA3E67">
      <w:pPr>
        <w:spacing w:line="360" w:lineRule="auto"/>
        <w:jc w:val="center"/>
        <w:rPr>
          <w:i/>
          <w:sz w:val="28"/>
          <w:szCs w:val="28"/>
          <w:highlight w:val="green"/>
        </w:rPr>
      </w:pPr>
      <w:r w:rsidRPr="004314B8">
        <w:rPr>
          <w:i/>
          <w:sz w:val="28"/>
          <w:szCs w:val="28"/>
          <w:highlight w:val="green"/>
          <w:lang w:val="en-US"/>
        </w:rPr>
        <w:t>A</w:t>
      </w:r>
      <w:r w:rsidRPr="004314B8">
        <w:rPr>
          <w:i/>
          <w:sz w:val="28"/>
          <w:szCs w:val="28"/>
          <w:highlight w:val="green"/>
          <w:vertAlign w:val="subscript"/>
          <w:lang w:val="en-US"/>
        </w:rPr>
        <w:t>fc</w:t>
      </w:r>
      <w:r w:rsidRPr="004314B8">
        <w:rPr>
          <w:i/>
          <w:sz w:val="28"/>
          <w:szCs w:val="28"/>
          <w:highlight w:val="green"/>
        </w:rPr>
        <w:t xml:space="preserve">= </w:t>
      </w:r>
      <w:r w:rsidRPr="004314B8">
        <w:rPr>
          <w:i/>
          <w:sz w:val="28"/>
          <w:szCs w:val="28"/>
          <w:highlight w:val="green"/>
          <w:lang w:val="en-US"/>
        </w:rPr>
        <w:t>b</w:t>
      </w:r>
      <w:r w:rsidRPr="004314B8">
        <w:rPr>
          <w:i/>
          <w:sz w:val="28"/>
          <w:szCs w:val="28"/>
          <w:highlight w:val="green"/>
          <w:lang w:val="en-US"/>
        </w:rPr>
        <w:sym w:font="Symbol" w:char="F0A2"/>
      </w:r>
      <w:r w:rsidRPr="004314B8">
        <w:rPr>
          <w:i/>
          <w:sz w:val="28"/>
          <w:szCs w:val="28"/>
          <w:highlight w:val="green"/>
          <w:vertAlign w:val="subscript"/>
          <w:lang w:val="en-US"/>
        </w:rPr>
        <w:t>f</w:t>
      </w:r>
      <w:r w:rsidRPr="004314B8">
        <w:rPr>
          <w:i/>
          <w:sz w:val="28"/>
          <w:szCs w:val="28"/>
          <w:highlight w:val="green"/>
          <w:vertAlign w:val="subscript"/>
        </w:rPr>
        <w:t xml:space="preserve"> </w:t>
      </w:r>
      <w:r w:rsidRPr="004314B8">
        <w:rPr>
          <w:i/>
          <w:sz w:val="28"/>
          <w:szCs w:val="28"/>
          <w:highlight w:val="green"/>
          <w:lang w:val="en-US"/>
        </w:rPr>
        <w:t>t</w:t>
      </w:r>
      <w:r w:rsidRPr="004314B8">
        <w:rPr>
          <w:i/>
          <w:sz w:val="28"/>
          <w:szCs w:val="28"/>
          <w:highlight w:val="green"/>
          <w:lang w:val="en-US"/>
        </w:rPr>
        <w:sym w:font="Symbol" w:char="F0A2"/>
      </w:r>
      <w:r w:rsidRPr="004314B8">
        <w:rPr>
          <w:i/>
          <w:sz w:val="28"/>
          <w:szCs w:val="28"/>
          <w:highlight w:val="green"/>
          <w:vertAlign w:val="subscript"/>
          <w:lang w:val="en-US"/>
        </w:rPr>
        <w:t>f</w:t>
      </w:r>
      <w:r w:rsidRPr="004314B8">
        <w:rPr>
          <w:sz w:val="28"/>
          <w:szCs w:val="28"/>
          <w:highlight w:val="green"/>
        </w:rPr>
        <w:t>;</w:t>
      </w:r>
    </w:p>
    <w:p w14:paraId="5644CC44" w14:textId="4254E39B" w:rsidR="001724BC" w:rsidRPr="004314B8" w:rsidRDefault="001724BC" w:rsidP="00DA3E67">
      <w:pPr>
        <w:spacing w:line="360" w:lineRule="auto"/>
        <w:jc w:val="center"/>
        <w:rPr>
          <w:i/>
          <w:sz w:val="28"/>
          <w:szCs w:val="28"/>
          <w:highlight w:val="green"/>
          <w:lang w:val="en-US"/>
        </w:rPr>
      </w:pPr>
      <w:r w:rsidRPr="004314B8">
        <w:rPr>
          <w:i/>
          <w:sz w:val="28"/>
          <w:szCs w:val="28"/>
          <w:highlight w:val="green"/>
          <w:lang w:val="en-US"/>
        </w:rPr>
        <w:t>A</w:t>
      </w:r>
      <w:r w:rsidRPr="004314B8">
        <w:rPr>
          <w:i/>
          <w:sz w:val="28"/>
          <w:szCs w:val="28"/>
          <w:highlight w:val="green"/>
          <w:vertAlign w:val="subscript"/>
          <w:lang w:val="en-US"/>
        </w:rPr>
        <w:t>ft</w:t>
      </w:r>
      <w:r w:rsidRPr="004314B8">
        <w:rPr>
          <w:i/>
          <w:sz w:val="28"/>
          <w:szCs w:val="28"/>
          <w:highlight w:val="green"/>
          <w:lang w:val="en-US"/>
        </w:rPr>
        <w:t xml:space="preserve"> = b</w:t>
      </w:r>
      <w:r w:rsidRPr="004314B8">
        <w:rPr>
          <w:i/>
          <w:sz w:val="28"/>
          <w:szCs w:val="28"/>
          <w:highlight w:val="green"/>
          <w:vertAlign w:val="subscript"/>
          <w:lang w:val="en-US"/>
        </w:rPr>
        <w:t xml:space="preserve">f </w:t>
      </w:r>
      <w:r w:rsidRPr="004314B8">
        <w:rPr>
          <w:i/>
          <w:sz w:val="28"/>
          <w:szCs w:val="28"/>
          <w:highlight w:val="green"/>
          <w:lang w:val="en-US"/>
        </w:rPr>
        <w:t>t</w:t>
      </w:r>
      <w:r w:rsidRPr="004314B8">
        <w:rPr>
          <w:i/>
          <w:sz w:val="28"/>
          <w:szCs w:val="28"/>
          <w:highlight w:val="green"/>
          <w:vertAlign w:val="subscript"/>
          <w:lang w:val="en-US"/>
        </w:rPr>
        <w:t>f</w:t>
      </w:r>
      <w:r w:rsidRPr="004314B8">
        <w:rPr>
          <w:sz w:val="28"/>
          <w:szCs w:val="28"/>
          <w:highlight w:val="green"/>
          <w:lang w:val="en-US"/>
        </w:rPr>
        <w:t>;</w:t>
      </w:r>
    </w:p>
    <w:p w14:paraId="285D40D8" w14:textId="4DAC824E" w:rsidR="001724BC" w:rsidRPr="004314B8" w:rsidRDefault="001724BC" w:rsidP="00DA3E67">
      <w:pPr>
        <w:spacing w:line="360" w:lineRule="auto"/>
        <w:jc w:val="center"/>
        <w:rPr>
          <w:i/>
          <w:sz w:val="28"/>
          <w:szCs w:val="28"/>
          <w:highlight w:val="green"/>
          <w:lang w:val="en-US"/>
        </w:rPr>
      </w:pPr>
      <w:r w:rsidRPr="004314B8">
        <w:rPr>
          <w:i/>
          <w:sz w:val="28"/>
          <w:szCs w:val="28"/>
          <w:highlight w:val="green"/>
          <w:lang w:val="en-US"/>
        </w:rPr>
        <w:t>A</w:t>
      </w:r>
      <w:r w:rsidRPr="004314B8">
        <w:rPr>
          <w:i/>
          <w:sz w:val="28"/>
          <w:szCs w:val="28"/>
          <w:highlight w:val="green"/>
          <w:vertAlign w:val="subscript"/>
          <w:lang w:val="en-US"/>
        </w:rPr>
        <w:t>w</w:t>
      </w:r>
      <w:r w:rsidRPr="004314B8">
        <w:rPr>
          <w:i/>
          <w:sz w:val="28"/>
          <w:szCs w:val="28"/>
          <w:highlight w:val="green"/>
          <w:lang w:val="en-US"/>
        </w:rPr>
        <w:t xml:space="preserve"> = t</w:t>
      </w:r>
      <w:r w:rsidRPr="004314B8">
        <w:rPr>
          <w:i/>
          <w:sz w:val="28"/>
          <w:szCs w:val="28"/>
          <w:highlight w:val="green"/>
          <w:vertAlign w:val="subscript"/>
          <w:lang w:val="en-US"/>
        </w:rPr>
        <w:t>w</w:t>
      </w:r>
      <w:r w:rsidRPr="004314B8">
        <w:rPr>
          <w:i/>
          <w:sz w:val="28"/>
          <w:szCs w:val="28"/>
          <w:highlight w:val="green"/>
          <w:lang w:val="en-US"/>
        </w:rPr>
        <w:t>h</w:t>
      </w:r>
      <w:r w:rsidRPr="004314B8">
        <w:rPr>
          <w:i/>
          <w:sz w:val="28"/>
          <w:szCs w:val="28"/>
          <w:highlight w:val="green"/>
          <w:vertAlign w:val="subscript"/>
          <w:lang w:val="en-US"/>
        </w:rPr>
        <w:t>w</w:t>
      </w:r>
      <w:r w:rsidRPr="004314B8">
        <w:rPr>
          <w:sz w:val="28"/>
          <w:szCs w:val="28"/>
          <w:highlight w:val="green"/>
          <w:lang w:val="en-US"/>
        </w:rPr>
        <w:t>;</w:t>
      </w:r>
    </w:p>
    <w:p w14:paraId="1C8D66C7" w14:textId="6FCDCD1F" w:rsidR="001724BC" w:rsidRPr="004314B8" w:rsidRDefault="001724BC" w:rsidP="00DA3E67">
      <w:pPr>
        <w:spacing w:line="360" w:lineRule="auto"/>
        <w:jc w:val="center"/>
        <w:rPr>
          <w:i/>
          <w:sz w:val="28"/>
          <w:szCs w:val="28"/>
          <w:highlight w:val="green"/>
          <w:lang w:val="en-US"/>
        </w:rPr>
      </w:pPr>
      <w:r w:rsidRPr="004314B8">
        <w:rPr>
          <w:i/>
          <w:sz w:val="28"/>
          <w:szCs w:val="28"/>
          <w:highlight w:val="green"/>
          <w:lang w:val="en-US"/>
        </w:rPr>
        <w:t>A</w:t>
      </w:r>
      <w:r w:rsidRPr="004314B8">
        <w:rPr>
          <w:i/>
          <w:sz w:val="28"/>
          <w:szCs w:val="28"/>
          <w:highlight w:val="green"/>
          <w:vertAlign w:val="subscript"/>
          <w:lang w:val="en-US"/>
        </w:rPr>
        <w:t>wc</w:t>
      </w:r>
      <w:r w:rsidRPr="004314B8">
        <w:rPr>
          <w:i/>
          <w:sz w:val="28"/>
          <w:szCs w:val="28"/>
          <w:highlight w:val="green"/>
          <w:lang w:val="en-US"/>
        </w:rPr>
        <w:t xml:space="preserve">= </w:t>
      </w:r>
      <w:r w:rsidRPr="004314B8">
        <w:rPr>
          <w:sz w:val="28"/>
          <w:szCs w:val="28"/>
          <w:highlight w:val="green"/>
          <w:lang w:val="en-US"/>
        </w:rPr>
        <w:t>(</w:t>
      </w:r>
      <w:r w:rsidRPr="004314B8">
        <w:rPr>
          <w:i/>
          <w:sz w:val="28"/>
          <w:szCs w:val="28"/>
          <w:highlight w:val="green"/>
          <w:lang w:val="en-US"/>
        </w:rPr>
        <w:t xml:space="preserve">x </w:t>
      </w:r>
      <w:r w:rsidR="00BF4AFE" w:rsidRPr="004314B8">
        <w:rPr>
          <w:i/>
          <w:sz w:val="28"/>
          <w:szCs w:val="28"/>
          <w:highlight w:val="green"/>
          <w:lang w:val="en-US"/>
        </w:rPr>
        <w:t>–</w:t>
      </w:r>
      <w:r w:rsidRPr="004314B8">
        <w:rPr>
          <w:i/>
          <w:sz w:val="28"/>
          <w:szCs w:val="28"/>
          <w:highlight w:val="green"/>
          <w:lang w:val="en-US"/>
        </w:rPr>
        <w:t xml:space="preserve"> t</w:t>
      </w:r>
      <w:r w:rsidRPr="004314B8">
        <w:rPr>
          <w:i/>
          <w:sz w:val="28"/>
          <w:szCs w:val="28"/>
          <w:highlight w:val="green"/>
          <w:lang w:val="en-US"/>
        </w:rPr>
        <w:sym w:font="Symbol" w:char="F0A2"/>
      </w:r>
      <w:proofErr w:type="gramStart"/>
      <w:r w:rsidRPr="004314B8">
        <w:rPr>
          <w:i/>
          <w:sz w:val="28"/>
          <w:szCs w:val="28"/>
          <w:highlight w:val="green"/>
          <w:vertAlign w:val="subscript"/>
          <w:lang w:val="en-US"/>
        </w:rPr>
        <w:t xml:space="preserve">f </w:t>
      </w:r>
      <w:r w:rsidRPr="004314B8">
        <w:rPr>
          <w:sz w:val="28"/>
          <w:szCs w:val="28"/>
          <w:highlight w:val="green"/>
          <w:lang w:val="en-US"/>
        </w:rPr>
        <w:t>)</w:t>
      </w:r>
      <w:proofErr w:type="gramEnd"/>
      <w:r w:rsidRPr="004314B8">
        <w:rPr>
          <w:sz w:val="28"/>
          <w:szCs w:val="28"/>
          <w:highlight w:val="green"/>
          <w:lang w:val="en-US"/>
        </w:rPr>
        <w:t xml:space="preserve"> </w:t>
      </w:r>
      <w:r w:rsidRPr="004314B8">
        <w:rPr>
          <w:i/>
          <w:sz w:val="28"/>
          <w:szCs w:val="28"/>
          <w:highlight w:val="green"/>
          <w:lang w:val="en-US"/>
        </w:rPr>
        <w:t>t</w:t>
      </w:r>
      <w:r w:rsidRPr="004314B8">
        <w:rPr>
          <w:i/>
          <w:sz w:val="28"/>
          <w:szCs w:val="28"/>
          <w:highlight w:val="green"/>
          <w:vertAlign w:val="subscript"/>
          <w:lang w:val="en-US"/>
        </w:rPr>
        <w:t>w</w:t>
      </w:r>
      <w:r w:rsidRPr="004314B8">
        <w:rPr>
          <w:sz w:val="28"/>
          <w:szCs w:val="28"/>
          <w:highlight w:val="green"/>
          <w:lang w:val="en-US"/>
        </w:rPr>
        <w:t>;</w:t>
      </w:r>
    </w:p>
    <w:p w14:paraId="77AC9EA1" w14:textId="0AC88484" w:rsidR="001724BC" w:rsidRPr="004314B8" w:rsidRDefault="001724BC" w:rsidP="00DA3E67">
      <w:pPr>
        <w:spacing w:line="360" w:lineRule="auto"/>
        <w:jc w:val="center"/>
        <w:rPr>
          <w:i/>
          <w:sz w:val="28"/>
          <w:szCs w:val="28"/>
          <w:highlight w:val="green"/>
          <w:lang w:val="en-US"/>
        </w:rPr>
      </w:pPr>
      <w:r w:rsidRPr="004314B8">
        <w:rPr>
          <w:i/>
          <w:sz w:val="28"/>
          <w:szCs w:val="28"/>
          <w:highlight w:val="green"/>
          <w:lang w:val="en-US"/>
        </w:rPr>
        <w:t>A</w:t>
      </w:r>
      <w:r w:rsidRPr="004314B8">
        <w:rPr>
          <w:i/>
          <w:sz w:val="28"/>
          <w:szCs w:val="28"/>
          <w:highlight w:val="green"/>
          <w:vertAlign w:val="subscript"/>
          <w:lang w:val="en-US"/>
        </w:rPr>
        <w:t>wt</w:t>
      </w:r>
      <w:r w:rsidRPr="004314B8">
        <w:rPr>
          <w:i/>
          <w:sz w:val="28"/>
          <w:szCs w:val="28"/>
          <w:highlight w:val="green"/>
          <w:lang w:val="en-US"/>
        </w:rPr>
        <w:t xml:space="preserve"> = </w:t>
      </w:r>
      <w:r w:rsidRPr="004314B8">
        <w:rPr>
          <w:sz w:val="28"/>
          <w:szCs w:val="28"/>
          <w:highlight w:val="green"/>
          <w:lang w:val="en-US"/>
        </w:rPr>
        <w:t>(</w:t>
      </w:r>
      <w:r w:rsidR="00BF4AFE" w:rsidRPr="004314B8">
        <w:rPr>
          <w:i/>
          <w:sz w:val="28"/>
          <w:szCs w:val="28"/>
          <w:highlight w:val="green"/>
          <w:lang w:val="en-US"/>
        </w:rPr>
        <w:t>h – x –</w:t>
      </w:r>
      <w:r w:rsidRPr="004314B8">
        <w:rPr>
          <w:i/>
          <w:sz w:val="28"/>
          <w:szCs w:val="28"/>
          <w:highlight w:val="green"/>
          <w:lang w:val="en-US"/>
        </w:rPr>
        <w:t xml:space="preserve"> t</w:t>
      </w:r>
      <w:r w:rsidRPr="004314B8">
        <w:rPr>
          <w:i/>
          <w:sz w:val="28"/>
          <w:szCs w:val="28"/>
          <w:highlight w:val="green"/>
          <w:vertAlign w:val="subscript"/>
          <w:lang w:val="en-US"/>
        </w:rPr>
        <w:t>f</w:t>
      </w:r>
      <w:r w:rsidRPr="004314B8">
        <w:rPr>
          <w:sz w:val="28"/>
          <w:szCs w:val="28"/>
          <w:highlight w:val="green"/>
          <w:lang w:val="en-US"/>
        </w:rPr>
        <w:t xml:space="preserve">) </w:t>
      </w:r>
      <w:r w:rsidRPr="004314B8">
        <w:rPr>
          <w:i/>
          <w:sz w:val="28"/>
          <w:szCs w:val="28"/>
          <w:highlight w:val="green"/>
          <w:lang w:val="en-US"/>
        </w:rPr>
        <w:t>t</w:t>
      </w:r>
      <w:r w:rsidRPr="004314B8">
        <w:rPr>
          <w:i/>
          <w:sz w:val="28"/>
          <w:szCs w:val="28"/>
          <w:highlight w:val="green"/>
          <w:vertAlign w:val="subscript"/>
          <w:lang w:val="en-US"/>
        </w:rPr>
        <w:t>w</w:t>
      </w:r>
      <w:r w:rsidRPr="004314B8">
        <w:rPr>
          <w:i/>
          <w:sz w:val="28"/>
          <w:szCs w:val="28"/>
          <w:highlight w:val="green"/>
          <w:lang w:val="en-US"/>
        </w:rPr>
        <w:t>.</w:t>
      </w:r>
    </w:p>
    <w:p w14:paraId="344E8B7D" w14:textId="61FAFAD9" w:rsidR="001724BC" w:rsidRPr="00DA3E67" w:rsidRDefault="001724BC" w:rsidP="00DA3E67">
      <w:pPr>
        <w:spacing w:line="360" w:lineRule="auto"/>
        <w:ind w:firstLine="709"/>
        <w:jc w:val="both"/>
        <w:rPr>
          <w:sz w:val="28"/>
          <w:szCs w:val="28"/>
        </w:rPr>
      </w:pPr>
      <w:proofErr w:type="gramStart"/>
      <w:r w:rsidRPr="004314B8">
        <w:rPr>
          <w:sz w:val="28"/>
          <w:szCs w:val="28"/>
          <w:highlight w:val="green"/>
        </w:rPr>
        <w:t>Коэффициенты  приведенного</w:t>
      </w:r>
      <w:proofErr w:type="gramEnd"/>
      <w:r w:rsidRPr="004314B8">
        <w:rPr>
          <w:sz w:val="28"/>
          <w:szCs w:val="28"/>
          <w:highlight w:val="green"/>
        </w:rPr>
        <w:t xml:space="preserve">  армирования стенки </w:t>
      </w:r>
      <w:r w:rsidRPr="004314B8">
        <w:rPr>
          <w:sz w:val="28"/>
          <w:szCs w:val="28"/>
          <w:highlight w:val="green"/>
        </w:rPr>
        <w:sym w:font="Symbol" w:char="F06D"/>
      </w:r>
      <w:r w:rsidRPr="004314B8">
        <w:rPr>
          <w:i/>
          <w:sz w:val="28"/>
          <w:szCs w:val="28"/>
          <w:highlight w:val="green"/>
          <w:vertAlign w:val="subscript"/>
          <w:lang w:val="en-US"/>
        </w:rPr>
        <w:t>mw</w:t>
      </w:r>
      <w:r w:rsidRPr="004314B8">
        <w:rPr>
          <w:sz w:val="28"/>
          <w:szCs w:val="28"/>
          <w:highlight w:val="green"/>
          <w:vertAlign w:val="subscript"/>
        </w:rPr>
        <w:t>1</w:t>
      </w:r>
      <w:r w:rsidRPr="004314B8">
        <w:rPr>
          <w:sz w:val="28"/>
          <w:szCs w:val="28"/>
          <w:highlight w:val="green"/>
        </w:rPr>
        <w:t xml:space="preserve">, сжатой полки </w:t>
      </w:r>
      <w:r w:rsidRPr="004314B8">
        <w:rPr>
          <w:sz w:val="28"/>
          <w:szCs w:val="28"/>
          <w:highlight w:val="green"/>
        </w:rPr>
        <w:sym w:font="Symbol" w:char="F06D"/>
      </w:r>
      <w:r w:rsidRPr="004314B8">
        <w:rPr>
          <w:i/>
          <w:sz w:val="28"/>
          <w:szCs w:val="28"/>
          <w:highlight w:val="green"/>
          <w:lang w:val="en-US"/>
        </w:rPr>
        <w:sym w:font="Symbol" w:char="F0A2"/>
      </w:r>
      <w:r w:rsidRPr="004314B8">
        <w:rPr>
          <w:i/>
          <w:sz w:val="28"/>
          <w:szCs w:val="28"/>
          <w:highlight w:val="green"/>
          <w:vertAlign w:val="subscript"/>
          <w:lang w:val="en-US"/>
        </w:rPr>
        <w:t>mf</w:t>
      </w:r>
      <w:r w:rsidRPr="004314B8">
        <w:rPr>
          <w:sz w:val="28"/>
          <w:szCs w:val="28"/>
          <w:highlight w:val="green"/>
          <w:vertAlign w:val="subscript"/>
        </w:rPr>
        <w:t xml:space="preserve">1 </w:t>
      </w:r>
      <w:r w:rsidRPr="004314B8">
        <w:rPr>
          <w:sz w:val="28"/>
          <w:szCs w:val="28"/>
          <w:highlight w:val="green"/>
        </w:rPr>
        <w:t xml:space="preserve">и растянутой полки </w:t>
      </w:r>
      <w:r w:rsidRPr="004314B8">
        <w:rPr>
          <w:sz w:val="28"/>
          <w:szCs w:val="28"/>
          <w:highlight w:val="green"/>
        </w:rPr>
        <w:sym w:font="Symbol" w:char="F06D"/>
      </w:r>
      <w:r w:rsidRPr="004314B8">
        <w:rPr>
          <w:i/>
          <w:sz w:val="28"/>
          <w:szCs w:val="28"/>
          <w:highlight w:val="green"/>
          <w:vertAlign w:val="subscript"/>
          <w:lang w:val="en-US"/>
        </w:rPr>
        <w:t>mf</w:t>
      </w:r>
      <w:r w:rsidRPr="004314B8">
        <w:rPr>
          <w:sz w:val="28"/>
          <w:szCs w:val="28"/>
          <w:highlight w:val="green"/>
          <w:vertAlign w:val="subscript"/>
        </w:rPr>
        <w:t xml:space="preserve">1 </w:t>
      </w:r>
      <w:r w:rsidR="00936218" w:rsidRPr="004314B8">
        <w:rPr>
          <w:sz w:val="28"/>
          <w:szCs w:val="28"/>
          <w:highlight w:val="green"/>
        </w:rPr>
        <w:t xml:space="preserve">принимают в соответствии с </w:t>
      </w:r>
      <w:r w:rsidRPr="004314B8">
        <w:rPr>
          <w:sz w:val="28"/>
          <w:szCs w:val="28"/>
          <w:highlight w:val="green"/>
        </w:rPr>
        <w:t>6.1.2.</w:t>
      </w:r>
    </w:p>
    <w:p w14:paraId="4449FDC5" w14:textId="77976CBC" w:rsidR="001724BC" w:rsidRPr="00F7570E" w:rsidRDefault="001724BC" w:rsidP="00DA3E67">
      <w:pPr>
        <w:spacing w:line="360" w:lineRule="auto"/>
        <w:ind w:firstLine="709"/>
        <w:jc w:val="both"/>
        <w:rPr>
          <w:sz w:val="28"/>
          <w:szCs w:val="28"/>
          <w:highlight w:val="green"/>
        </w:rPr>
      </w:pPr>
      <w:r w:rsidRPr="00F7570E">
        <w:rPr>
          <w:sz w:val="28"/>
          <w:szCs w:val="28"/>
          <w:highlight w:val="green"/>
        </w:rPr>
        <w:t>6.1.10 Расчет тавровых сечений с полкой в сжатой зоне или приведенных к тавровым сечениям, в которых наряду с арматурой, приведен</w:t>
      </w:r>
      <w:r w:rsidR="009657B8" w:rsidRPr="00F7570E">
        <w:rPr>
          <w:sz w:val="28"/>
          <w:szCs w:val="28"/>
          <w:highlight w:val="green"/>
        </w:rPr>
        <w:t>ной к равномерно распределенной</w:t>
      </w:r>
      <w:r w:rsidR="00936218" w:rsidRPr="00F7570E">
        <w:rPr>
          <w:sz w:val="28"/>
          <w:szCs w:val="28"/>
          <w:highlight w:val="green"/>
        </w:rPr>
        <w:t xml:space="preserve"> (см. </w:t>
      </w:r>
      <w:r w:rsidRPr="00F7570E">
        <w:rPr>
          <w:sz w:val="28"/>
          <w:szCs w:val="28"/>
          <w:highlight w:val="green"/>
        </w:rPr>
        <w:t xml:space="preserve">6.1.2), имеется стержневая или проволочная арматура в растянутой зоне, при </w:t>
      </w:r>
      <w:r w:rsidRPr="00F7570E">
        <w:rPr>
          <w:position w:val="-24"/>
          <w:sz w:val="28"/>
          <w:szCs w:val="28"/>
          <w:highlight w:val="green"/>
        </w:rPr>
        <w:object w:dxaOrig="1080" w:dyaOrig="620" w14:anchorId="4910853E">
          <v:shape id="_x0000_i1046" type="#_x0000_t75" style="width:50.15pt;height:36pt" o:ole="">
            <v:imagedata r:id="rId65" o:title=""/>
          </v:shape>
          <o:OLEObject Type="Embed" ProgID="Equation.3" ShapeID="_x0000_i1046" DrawAspect="Content" ObjectID="_1763912227" r:id="rId66"/>
        </w:object>
      </w:r>
      <w:r w:rsidRPr="00F7570E">
        <w:rPr>
          <w:sz w:val="28"/>
          <w:szCs w:val="28"/>
          <w:highlight w:val="green"/>
        </w:rPr>
        <w:t xml:space="preserve"> следует выполнять в зависимости от высоты сжатой зоны бетона:</w:t>
      </w:r>
    </w:p>
    <w:p w14:paraId="659953B8" w14:textId="24FBC6B4" w:rsidR="001724BC" w:rsidRPr="00F7570E" w:rsidRDefault="001724BC" w:rsidP="00DA3E67">
      <w:pPr>
        <w:spacing w:line="360" w:lineRule="auto"/>
        <w:ind w:firstLine="709"/>
        <w:jc w:val="both"/>
        <w:rPr>
          <w:sz w:val="28"/>
          <w:szCs w:val="28"/>
          <w:highlight w:val="green"/>
        </w:rPr>
      </w:pPr>
      <w:r w:rsidRPr="00F7570E">
        <w:rPr>
          <w:sz w:val="28"/>
          <w:szCs w:val="28"/>
          <w:highlight w:val="green"/>
        </w:rPr>
        <w:t>а) если сжатая зона находится в пределах полки (</w:t>
      </w:r>
      <w:r w:rsidR="00936218" w:rsidRPr="00F7570E">
        <w:rPr>
          <w:sz w:val="28"/>
          <w:szCs w:val="28"/>
          <w:highlight w:val="green"/>
        </w:rPr>
        <w:t xml:space="preserve">см. </w:t>
      </w:r>
      <w:r w:rsidRPr="00F7570E">
        <w:rPr>
          <w:sz w:val="28"/>
          <w:szCs w:val="28"/>
          <w:highlight w:val="green"/>
        </w:rPr>
        <w:t>рисунок 6.6), т.</w:t>
      </w:r>
      <w:r w:rsidR="00936218" w:rsidRPr="00F7570E">
        <w:rPr>
          <w:sz w:val="28"/>
          <w:szCs w:val="28"/>
          <w:highlight w:val="green"/>
        </w:rPr>
        <w:t xml:space="preserve"> </w:t>
      </w:r>
      <w:r w:rsidRPr="00F7570E">
        <w:rPr>
          <w:sz w:val="28"/>
          <w:szCs w:val="28"/>
          <w:highlight w:val="green"/>
        </w:rPr>
        <w:t xml:space="preserve">е. </w:t>
      </w:r>
      <w:r w:rsidR="00936218" w:rsidRPr="00F7570E">
        <w:rPr>
          <w:sz w:val="28"/>
          <w:szCs w:val="28"/>
          <w:highlight w:val="green"/>
        </w:rPr>
        <w:t>рассчитывают по формуле</w:t>
      </w:r>
    </w:p>
    <w:p w14:paraId="462D9BED" w14:textId="77777777" w:rsidR="001724BC" w:rsidRPr="00F7570E" w:rsidRDefault="001724BC" w:rsidP="00DA3E67">
      <w:pPr>
        <w:spacing w:line="360" w:lineRule="auto"/>
        <w:ind w:firstLine="1"/>
        <w:jc w:val="right"/>
        <w:rPr>
          <w:sz w:val="28"/>
          <w:szCs w:val="28"/>
          <w:highlight w:val="green"/>
          <w:lang w:val="en-US"/>
        </w:rPr>
      </w:pPr>
      <w:r w:rsidRPr="00F7570E">
        <w:rPr>
          <w:i/>
          <w:sz w:val="28"/>
          <w:szCs w:val="28"/>
          <w:highlight w:val="green"/>
          <w:lang w:val="en-US"/>
        </w:rPr>
        <w:t>R</w:t>
      </w:r>
      <w:r w:rsidRPr="00F7570E">
        <w:rPr>
          <w:i/>
          <w:sz w:val="28"/>
          <w:szCs w:val="28"/>
          <w:highlight w:val="green"/>
          <w:vertAlign w:val="subscript"/>
          <w:lang w:val="en-US"/>
        </w:rPr>
        <w:t>cf</w:t>
      </w:r>
      <w:r w:rsidRPr="00F7570E">
        <w:rPr>
          <w:sz w:val="28"/>
          <w:szCs w:val="28"/>
          <w:highlight w:val="green"/>
          <w:vertAlign w:val="subscript"/>
          <w:lang w:val="en-US"/>
        </w:rPr>
        <w:t xml:space="preserve">1 </w:t>
      </w:r>
      <w:r w:rsidRPr="00F7570E">
        <w:rPr>
          <w:i/>
          <w:sz w:val="28"/>
          <w:szCs w:val="28"/>
          <w:highlight w:val="green"/>
          <w:lang w:val="en-US"/>
        </w:rPr>
        <w:t>A</w:t>
      </w:r>
      <w:r w:rsidRPr="00F7570E">
        <w:rPr>
          <w:i/>
          <w:sz w:val="28"/>
          <w:szCs w:val="28"/>
          <w:highlight w:val="green"/>
          <w:vertAlign w:val="subscript"/>
          <w:lang w:val="en-US"/>
        </w:rPr>
        <w:t xml:space="preserve">fc </w:t>
      </w:r>
      <w:r w:rsidRPr="00F7570E">
        <w:rPr>
          <w:i/>
          <w:sz w:val="28"/>
          <w:szCs w:val="28"/>
          <w:highlight w:val="green"/>
          <w:lang w:val="en-US"/>
        </w:rPr>
        <w:sym w:font="Symbol" w:char="F0B3"/>
      </w:r>
      <w:r w:rsidRPr="00F7570E">
        <w:rPr>
          <w:i/>
          <w:sz w:val="28"/>
          <w:szCs w:val="28"/>
          <w:highlight w:val="green"/>
          <w:lang w:val="en-US"/>
        </w:rPr>
        <w:t xml:space="preserve"> R</w:t>
      </w:r>
      <w:r w:rsidRPr="00F7570E">
        <w:rPr>
          <w:i/>
          <w:sz w:val="28"/>
          <w:szCs w:val="28"/>
          <w:highlight w:val="green"/>
          <w:vertAlign w:val="subscript"/>
          <w:lang w:val="en-US"/>
        </w:rPr>
        <w:t xml:space="preserve">m </w:t>
      </w:r>
      <w:r w:rsidRPr="00F7570E">
        <w:rPr>
          <w:i/>
          <w:sz w:val="28"/>
          <w:szCs w:val="28"/>
          <w:highlight w:val="green"/>
          <w:lang w:val="en-US"/>
        </w:rPr>
        <w:sym w:font="Symbol" w:char="F06D"/>
      </w:r>
      <w:r w:rsidRPr="00F7570E">
        <w:rPr>
          <w:i/>
          <w:sz w:val="28"/>
          <w:szCs w:val="28"/>
          <w:highlight w:val="green"/>
          <w:vertAlign w:val="subscript"/>
          <w:lang w:val="en-US"/>
        </w:rPr>
        <w:t>mw</w:t>
      </w:r>
      <w:r w:rsidRPr="00F7570E">
        <w:rPr>
          <w:sz w:val="28"/>
          <w:szCs w:val="28"/>
          <w:highlight w:val="green"/>
          <w:vertAlign w:val="subscript"/>
          <w:lang w:val="en-US"/>
        </w:rPr>
        <w:t>1</w:t>
      </w:r>
      <w:r w:rsidRPr="00F7570E">
        <w:rPr>
          <w:i/>
          <w:sz w:val="28"/>
          <w:szCs w:val="28"/>
          <w:highlight w:val="green"/>
          <w:lang w:val="en-US"/>
        </w:rPr>
        <w:t>A</w:t>
      </w:r>
      <w:r w:rsidRPr="00F7570E">
        <w:rPr>
          <w:i/>
          <w:sz w:val="28"/>
          <w:szCs w:val="28"/>
          <w:highlight w:val="green"/>
          <w:vertAlign w:val="subscript"/>
          <w:lang w:val="en-US"/>
        </w:rPr>
        <w:t>w</w:t>
      </w:r>
      <w:r w:rsidRPr="00F7570E">
        <w:rPr>
          <w:i/>
          <w:sz w:val="28"/>
          <w:szCs w:val="28"/>
          <w:highlight w:val="green"/>
          <w:lang w:val="en-US"/>
        </w:rPr>
        <w:t xml:space="preserve"> + R</w:t>
      </w:r>
      <w:r w:rsidRPr="00F7570E">
        <w:rPr>
          <w:i/>
          <w:sz w:val="28"/>
          <w:szCs w:val="28"/>
          <w:highlight w:val="green"/>
          <w:vertAlign w:val="subscript"/>
          <w:lang w:val="en-US"/>
        </w:rPr>
        <w:t>s</w:t>
      </w:r>
      <w:r w:rsidRPr="00F7570E">
        <w:rPr>
          <w:i/>
          <w:sz w:val="28"/>
          <w:szCs w:val="28"/>
          <w:highlight w:val="green"/>
          <w:lang w:val="en-US"/>
        </w:rPr>
        <w:t>A</w:t>
      </w:r>
      <w:r w:rsidRPr="00F7570E">
        <w:rPr>
          <w:i/>
          <w:sz w:val="28"/>
          <w:szCs w:val="28"/>
          <w:highlight w:val="green"/>
          <w:vertAlign w:val="subscript"/>
          <w:lang w:val="en-US"/>
        </w:rPr>
        <w:t>s</w:t>
      </w:r>
      <w:r w:rsidRPr="00F7570E">
        <w:rPr>
          <w:sz w:val="28"/>
          <w:szCs w:val="28"/>
          <w:highlight w:val="green"/>
          <w:lang w:val="en-US"/>
        </w:rPr>
        <w:t>,</w:t>
      </w:r>
      <w:r w:rsidRPr="00F7570E">
        <w:rPr>
          <w:sz w:val="28"/>
          <w:szCs w:val="28"/>
          <w:highlight w:val="green"/>
          <w:lang w:val="en-US"/>
        </w:rPr>
        <w:tab/>
      </w:r>
      <w:r w:rsidRPr="00F7570E">
        <w:rPr>
          <w:sz w:val="28"/>
          <w:szCs w:val="28"/>
          <w:highlight w:val="green"/>
          <w:lang w:val="en-US"/>
        </w:rPr>
        <w:tab/>
        <w:t xml:space="preserve">                    </w:t>
      </w:r>
      <w:proofErr w:type="gramStart"/>
      <w:r w:rsidRPr="00F7570E">
        <w:rPr>
          <w:sz w:val="28"/>
          <w:szCs w:val="28"/>
          <w:highlight w:val="green"/>
          <w:lang w:val="en-US"/>
        </w:rPr>
        <w:t xml:space="preserve">   (</w:t>
      </w:r>
      <w:proofErr w:type="gramEnd"/>
      <w:r w:rsidRPr="00F7570E">
        <w:rPr>
          <w:sz w:val="28"/>
          <w:szCs w:val="28"/>
          <w:highlight w:val="green"/>
          <w:lang w:val="en-US"/>
        </w:rPr>
        <w:t>6.13)</w:t>
      </w:r>
    </w:p>
    <w:p w14:paraId="5EC3A405" w14:textId="10BA90F4" w:rsidR="001724BC" w:rsidRPr="00F7570E" w:rsidRDefault="00936218" w:rsidP="00DA3E67">
      <w:pPr>
        <w:spacing w:line="360" w:lineRule="auto"/>
        <w:ind w:firstLine="709"/>
        <w:jc w:val="both"/>
        <w:rPr>
          <w:sz w:val="28"/>
          <w:szCs w:val="28"/>
          <w:highlight w:val="green"/>
        </w:rPr>
      </w:pPr>
      <w:r w:rsidRPr="00F7570E">
        <w:rPr>
          <w:sz w:val="28"/>
          <w:szCs w:val="28"/>
          <w:highlight w:val="green"/>
        </w:rPr>
        <w:t>прочность сечения определяют по формуле</w:t>
      </w:r>
    </w:p>
    <w:p w14:paraId="12783441" w14:textId="77777777" w:rsidR="001724BC" w:rsidRPr="00F7570E" w:rsidRDefault="001724BC" w:rsidP="00DA3E67">
      <w:pPr>
        <w:spacing w:line="360" w:lineRule="auto"/>
        <w:ind w:firstLine="1"/>
        <w:jc w:val="right"/>
        <w:rPr>
          <w:sz w:val="28"/>
          <w:szCs w:val="28"/>
          <w:highlight w:val="green"/>
        </w:rPr>
      </w:pPr>
      <w:r w:rsidRPr="00F7570E">
        <w:rPr>
          <w:position w:val="-32"/>
          <w:sz w:val="28"/>
          <w:szCs w:val="28"/>
          <w:highlight w:val="green"/>
        </w:rPr>
        <w:object w:dxaOrig="4320" w:dyaOrig="760" w14:anchorId="19D46E8C">
          <v:shape id="_x0000_i1047" type="#_x0000_t75" style="width:3in;height:36pt" o:ole="">
            <v:imagedata r:id="rId67" o:title=""/>
          </v:shape>
          <o:OLEObject Type="Embed" ProgID="Equation.3" ShapeID="_x0000_i1047" DrawAspect="Content" ObjectID="_1763912228" r:id="rId68"/>
        </w:object>
      </w:r>
      <w:r w:rsidRPr="00F7570E">
        <w:rPr>
          <w:sz w:val="28"/>
          <w:szCs w:val="28"/>
          <w:highlight w:val="green"/>
        </w:rPr>
        <w:tab/>
      </w:r>
      <w:r w:rsidRPr="00F7570E">
        <w:rPr>
          <w:sz w:val="28"/>
          <w:szCs w:val="28"/>
          <w:highlight w:val="green"/>
        </w:rPr>
        <w:tab/>
        <w:t>(6.14)</w:t>
      </w:r>
    </w:p>
    <w:p w14:paraId="28794C53" w14:textId="77777777" w:rsidR="001724BC" w:rsidRPr="00F7570E" w:rsidRDefault="001724BC" w:rsidP="001724BC">
      <w:pPr>
        <w:jc w:val="center"/>
        <w:rPr>
          <w:highlight w:val="green"/>
        </w:rPr>
      </w:pPr>
      <w:r w:rsidRPr="00F7570E">
        <w:rPr>
          <w:noProof/>
          <w:highlight w:val="green"/>
          <w:lang w:eastAsia="ru-RU"/>
        </w:rPr>
        <w:drawing>
          <wp:inline distT="0" distB="0" distL="0" distR="0" wp14:anchorId="05A1AE3B" wp14:editId="26A5B7D8">
            <wp:extent cx="3790950" cy="1762125"/>
            <wp:effectExtent l="0" t="0" r="0" b="952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2"/>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3790950" cy="1762125"/>
                    </a:xfrm>
                    <a:prstGeom prst="rect">
                      <a:avLst/>
                    </a:prstGeom>
                    <a:noFill/>
                    <a:ln>
                      <a:noFill/>
                    </a:ln>
                  </pic:spPr>
                </pic:pic>
              </a:graphicData>
            </a:graphic>
          </wp:inline>
        </w:drawing>
      </w:r>
    </w:p>
    <w:p w14:paraId="5071D428" w14:textId="77777777" w:rsidR="001724BC" w:rsidRPr="00F7570E" w:rsidRDefault="001724BC" w:rsidP="001724BC">
      <w:pPr>
        <w:jc w:val="both"/>
        <w:rPr>
          <w:highlight w:val="green"/>
          <w:lang w:val="en-US"/>
        </w:rPr>
      </w:pPr>
    </w:p>
    <w:p w14:paraId="75DAC34D" w14:textId="391B0CD9" w:rsidR="00561DBF" w:rsidRPr="00F7570E" w:rsidRDefault="00561DBF" w:rsidP="00561DBF">
      <w:pPr>
        <w:spacing w:line="360" w:lineRule="auto"/>
        <w:ind w:firstLine="709"/>
        <w:jc w:val="center"/>
        <w:rPr>
          <w:sz w:val="28"/>
          <w:szCs w:val="28"/>
          <w:highlight w:val="green"/>
        </w:rPr>
      </w:pPr>
      <w:r w:rsidRPr="00F7570E">
        <w:rPr>
          <w:i/>
          <w:sz w:val="28"/>
          <w:szCs w:val="28"/>
          <w:highlight w:val="green"/>
        </w:rPr>
        <w:lastRenderedPageBreak/>
        <w:t>1</w:t>
      </w:r>
      <w:r w:rsidRPr="00F7570E">
        <w:rPr>
          <w:sz w:val="28"/>
          <w:szCs w:val="28"/>
          <w:highlight w:val="green"/>
        </w:rPr>
        <w:t xml:space="preserve"> – тонкие сетки; </w:t>
      </w:r>
      <w:r w:rsidRPr="00F7570E">
        <w:rPr>
          <w:i/>
          <w:sz w:val="28"/>
          <w:szCs w:val="28"/>
          <w:highlight w:val="green"/>
        </w:rPr>
        <w:t>2</w:t>
      </w:r>
      <w:r w:rsidRPr="00F7570E">
        <w:rPr>
          <w:sz w:val="28"/>
          <w:szCs w:val="28"/>
          <w:highlight w:val="green"/>
        </w:rPr>
        <w:t xml:space="preserve"> – стержневая или проволочная арматура, приведенная к равномерно распределенной по сечению элемента; </w:t>
      </w:r>
      <w:r w:rsidRPr="00F7570E">
        <w:rPr>
          <w:i/>
          <w:sz w:val="28"/>
          <w:szCs w:val="28"/>
          <w:highlight w:val="green"/>
        </w:rPr>
        <w:t>3</w:t>
      </w:r>
      <w:r w:rsidRPr="00F7570E">
        <w:rPr>
          <w:sz w:val="28"/>
          <w:szCs w:val="28"/>
          <w:highlight w:val="green"/>
        </w:rPr>
        <w:t xml:space="preserve"> – сосредоточенная стержневая или проволочная арматура</w:t>
      </w:r>
    </w:p>
    <w:p w14:paraId="1F1A3554" w14:textId="09C988A5" w:rsidR="001724BC" w:rsidRPr="00DA3E67" w:rsidRDefault="00561DBF" w:rsidP="00DA3E67">
      <w:pPr>
        <w:spacing w:line="360" w:lineRule="auto"/>
        <w:ind w:firstLine="709"/>
        <w:jc w:val="center"/>
        <w:rPr>
          <w:sz w:val="28"/>
          <w:szCs w:val="28"/>
        </w:rPr>
      </w:pPr>
      <w:r w:rsidRPr="00F7570E">
        <w:rPr>
          <w:sz w:val="28"/>
          <w:szCs w:val="28"/>
          <w:highlight w:val="green"/>
        </w:rPr>
        <w:t>Рисунок 6.6 –</w:t>
      </w:r>
      <w:r w:rsidR="001724BC" w:rsidRPr="00F7570E">
        <w:rPr>
          <w:sz w:val="28"/>
          <w:szCs w:val="28"/>
          <w:highlight w:val="green"/>
        </w:rPr>
        <w:t xml:space="preserve"> Схема усилий и эпюра напряжений в изгибаемых элементах таврового сечения с полкой в сжатой зоне при </w:t>
      </w:r>
      <w:r w:rsidR="001724BC" w:rsidRPr="00F7570E">
        <w:rPr>
          <w:i/>
          <w:sz w:val="28"/>
          <w:szCs w:val="28"/>
          <w:highlight w:val="green"/>
        </w:rPr>
        <w:t xml:space="preserve">х </w:t>
      </w:r>
      <w:r w:rsidR="001724BC" w:rsidRPr="00F7570E">
        <w:rPr>
          <w:sz w:val="28"/>
          <w:szCs w:val="28"/>
          <w:highlight w:val="green"/>
        </w:rPr>
        <w:sym w:font="Symbol" w:char="F0A3"/>
      </w:r>
      <w:r w:rsidR="001724BC" w:rsidRPr="00F7570E">
        <w:rPr>
          <w:sz w:val="28"/>
          <w:szCs w:val="28"/>
          <w:highlight w:val="green"/>
        </w:rPr>
        <w:t xml:space="preserve"> </w:t>
      </w:r>
      <w:r w:rsidR="001724BC" w:rsidRPr="00F7570E">
        <w:rPr>
          <w:i/>
          <w:sz w:val="28"/>
          <w:szCs w:val="28"/>
          <w:highlight w:val="green"/>
          <w:lang w:val="en-US"/>
        </w:rPr>
        <w:t>t</w:t>
      </w:r>
      <w:r w:rsidR="001724BC" w:rsidRPr="00F7570E">
        <w:rPr>
          <w:i/>
          <w:sz w:val="28"/>
          <w:szCs w:val="28"/>
          <w:highlight w:val="green"/>
          <w:lang w:val="en-US"/>
        </w:rPr>
        <w:sym w:font="Symbol" w:char="F0A2"/>
      </w:r>
      <w:r w:rsidR="001724BC" w:rsidRPr="00F7570E">
        <w:rPr>
          <w:i/>
          <w:sz w:val="28"/>
          <w:szCs w:val="28"/>
          <w:highlight w:val="green"/>
          <w:vertAlign w:val="subscript"/>
          <w:lang w:val="en-US"/>
        </w:rPr>
        <w:t>f</w:t>
      </w:r>
    </w:p>
    <w:p w14:paraId="06120B3F" w14:textId="77777777" w:rsidR="001724BC" w:rsidRPr="00DA3E67" w:rsidRDefault="001724BC" w:rsidP="00DA3E67">
      <w:pPr>
        <w:spacing w:line="360" w:lineRule="auto"/>
        <w:ind w:firstLine="709"/>
        <w:jc w:val="both"/>
        <w:rPr>
          <w:sz w:val="28"/>
          <w:szCs w:val="28"/>
        </w:rPr>
      </w:pPr>
    </w:p>
    <w:p w14:paraId="7D46356B" w14:textId="4D2AFE92" w:rsidR="001724BC" w:rsidRPr="008C7A21" w:rsidRDefault="001724BC" w:rsidP="00DA3E67">
      <w:pPr>
        <w:spacing w:line="360" w:lineRule="auto"/>
        <w:ind w:firstLine="709"/>
        <w:jc w:val="both"/>
        <w:rPr>
          <w:sz w:val="28"/>
          <w:szCs w:val="28"/>
          <w:highlight w:val="green"/>
        </w:rPr>
      </w:pPr>
      <w:r w:rsidRPr="008C7A21">
        <w:rPr>
          <w:sz w:val="28"/>
          <w:szCs w:val="28"/>
          <w:highlight w:val="green"/>
        </w:rPr>
        <w:t>б) если граница сжатой зоны выходит за пределы полки (</w:t>
      </w:r>
      <w:r w:rsidR="00887006" w:rsidRPr="008C7A21">
        <w:rPr>
          <w:sz w:val="28"/>
          <w:szCs w:val="28"/>
          <w:highlight w:val="green"/>
        </w:rPr>
        <w:t xml:space="preserve">см. </w:t>
      </w:r>
      <w:r w:rsidRPr="008C7A21">
        <w:rPr>
          <w:sz w:val="28"/>
          <w:szCs w:val="28"/>
          <w:highlight w:val="green"/>
        </w:rPr>
        <w:t>рисунок 6.7), т.</w:t>
      </w:r>
      <w:r w:rsidR="00887006" w:rsidRPr="008C7A21">
        <w:rPr>
          <w:sz w:val="28"/>
          <w:szCs w:val="28"/>
          <w:highlight w:val="green"/>
        </w:rPr>
        <w:t xml:space="preserve"> </w:t>
      </w:r>
      <w:r w:rsidRPr="008C7A21">
        <w:rPr>
          <w:sz w:val="28"/>
          <w:szCs w:val="28"/>
          <w:highlight w:val="green"/>
        </w:rPr>
        <w:t xml:space="preserve">е. </w:t>
      </w:r>
      <w:r w:rsidR="00887006" w:rsidRPr="008C7A21">
        <w:rPr>
          <w:sz w:val="28"/>
          <w:szCs w:val="28"/>
          <w:highlight w:val="green"/>
        </w:rPr>
        <w:t>формула (6.13) не выполнено</w:t>
      </w:r>
      <w:r w:rsidRPr="008C7A21">
        <w:rPr>
          <w:sz w:val="28"/>
          <w:szCs w:val="28"/>
          <w:highlight w:val="green"/>
        </w:rPr>
        <w:t>,</w:t>
      </w:r>
      <w:r w:rsidR="00887006" w:rsidRPr="008C7A21">
        <w:rPr>
          <w:sz w:val="28"/>
          <w:szCs w:val="28"/>
          <w:highlight w:val="green"/>
        </w:rPr>
        <w:t xml:space="preserve"> прочность сечения определяют по формуле</w:t>
      </w:r>
    </w:p>
    <w:p w14:paraId="097C394B" w14:textId="77777777" w:rsidR="001724BC" w:rsidRPr="008C7A21" w:rsidRDefault="001724BC" w:rsidP="00DA3E67">
      <w:pPr>
        <w:spacing w:line="360" w:lineRule="auto"/>
        <w:ind w:firstLine="284"/>
        <w:jc w:val="both"/>
        <w:rPr>
          <w:sz w:val="28"/>
          <w:szCs w:val="28"/>
          <w:highlight w:val="green"/>
        </w:rPr>
      </w:pPr>
    </w:p>
    <w:p w14:paraId="7DAEA99D" w14:textId="77777777" w:rsidR="001724BC" w:rsidRPr="008C7A21" w:rsidRDefault="001724BC" w:rsidP="00DA3E67">
      <w:pPr>
        <w:spacing w:line="360" w:lineRule="auto"/>
        <w:ind w:firstLine="284"/>
        <w:jc w:val="right"/>
        <w:rPr>
          <w:sz w:val="28"/>
          <w:szCs w:val="28"/>
          <w:highlight w:val="green"/>
        </w:rPr>
      </w:pPr>
      <w:r w:rsidRPr="008C7A21">
        <w:rPr>
          <w:position w:val="-32"/>
          <w:sz w:val="28"/>
          <w:szCs w:val="28"/>
          <w:highlight w:val="green"/>
        </w:rPr>
        <w:object w:dxaOrig="7479" w:dyaOrig="760" w14:anchorId="3E8AABF7">
          <v:shape id="_x0000_i1048" type="#_x0000_t75" style="width:367.7pt;height:36pt" o:ole="">
            <v:imagedata r:id="rId70" o:title=""/>
          </v:shape>
          <o:OLEObject Type="Embed" ProgID="Equation.3" ShapeID="_x0000_i1048" DrawAspect="Content" ObjectID="_1763912229" r:id="rId71"/>
        </w:object>
      </w:r>
      <w:r w:rsidRPr="008C7A21">
        <w:rPr>
          <w:position w:val="-32"/>
          <w:sz w:val="28"/>
          <w:szCs w:val="28"/>
          <w:highlight w:val="green"/>
        </w:rPr>
        <w:t xml:space="preserve">   </w:t>
      </w:r>
      <w:r w:rsidRPr="008C7A21">
        <w:rPr>
          <w:sz w:val="28"/>
          <w:szCs w:val="28"/>
          <w:highlight w:val="green"/>
        </w:rPr>
        <w:t>(6.15)</w:t>
      </w:r>
    </w:p>
    <w:p w14:paraId="30ADF528" w14:textId="6B8CC978" w:rsidR="001724BC" w:rsidRPr="008C7A21" w:rsidRDefault="0064593B" w:rsidP="00B37330">
      <w:pPr>
        <w:spacing w:line="360" w:lineRule="auto"/>
        <w:jc w:val="both"/>
        <w:rPr>
          <w:sz w:val="28"/>
          <w:szCs w:val="28"/>
          <w:highlight w:val="green"/>
        </w:rPr>
      </w:pPr>
      <w:proofErr w:type="gramStart"/>
      <w:r w:rsidRPr="008C7A21">
        <w:rPr>
          <w:sz w:val="28"/>
          <w:szCs w:val="28"/>
          <w:highlight w:val="green"/>
        </w:rPr>
        <w:t>при  этом</w:t>
      </w:r>
      <w:proofErr w:type="gramEnd"/>
      <w:r w:rsidRPr="008C7A21">
        <w:rPr>
          <w:sz w:val="28"/>
          <w:szCs w:val="28"/>
          <w:highlight w:val="green"/>
        </w:rPr>
        <w:t xml:space="preserve">  высоту</w:t>
      </w:r>
      <w:r w:rsidR="001724BC" w:rsidRPr="008C7A21">
        <w:rPr>
          <w:sz w:val="28"/>
          <w:szCs w:val="28"/>
          <w:highlight w:val="green"/>
        </w:rPr>
        <w:t xml:space="preserve">  сжатой  зоны  </w:t>
      </w:r>
      <w:r w:rsidR="001724BC" w:rsidRPr="008C7A21">
        <w:rPr>
          <w:i/>
          <w:sz w:val="28"/>
          <w:szCs w:val="28"/>
          <w:highlight w:val="green"/>
        </w:rPr>
        <w:t>х</w:t>
      </w:r>
      <w:r w:rsidR="001724BC" w:rsidRPr="008C7A21">
        <w:rPr>
          <w:sz w:val="28"/>
          <w:szCs w:val="28"/>
          <w:highlight w:val="green"/>
        </w:rPr>
        <w:t xml:space="preserve">  определя</w:t>
      </w:r>
      <w:r w:rsidRPr="008C7A21">
        <w:rPr>
          <w:sz w:val="28"/>
          <w:szCs w:val="28"/>
          <w:highlight w:val="green"/>
        </w:rPr>
        <w:t>ют по формуле</w:t>
      </w:r>
    </w:p>
    <w:p w14:paraId="1CA2C298" w14:textId="1319E9B9" w:rsidR="001724BC" w:rsidRPr="008C7A21" w:rsidRDefault="001724BC" w:rsidP="00DA3E67">
      <w:pPr>
        <w:spacing w:line="360" w:lineRule="auto"/>
        <w:jc w:val="right"/>
        <w:rPr>
          <w:sz w:val="28"/>
          <w:szCs w:val="28"/>
          <w:highlight w:val="green"/>
        </w:rPr>
      </w:pPr>
      <w:r w:rsidRPr="008C7A21">
        <w:rPr>
          <w:i/>
          <w:sz w:val="28"/>
          <w:szCs w:val="28"/>
          <w:highlight w:val="green"/>
          <w:lang w:val="en-US"/>
        </w:rPr>
        <w:t>R</w:t>
      </w:r>
      <w:r w:rsidRPr="008C7A21">
        <w:rPr>
          <w:i/>
          <w:sz w:val="28"/>
          <w:szCs w:val="28"/>
          <w:highlight w:val="green"/>
          <w:vertAlign w:val="subscript"/>
          <w:lang w:val="en-US"/>
        </w:rPr>
        <w:t>cf</w:t>
      </w:r>
      <w:r w:rsidRPr="008C7A21">
        <w:rPr>
          <w:sz w:val="28"/>
          <w:szCs w:val="28"/>
          <w:highlight w:val="green"/>
          <w:vertAlign w:val="subscript"/>
        </w:rPr>
        <w:t>1</w:t>
      </w:r>
      <w:r w:rsidRPr="008C7A21">
        <w:rPr>
          <w:i/>
          <w:sz w:val="28"/>
          <w:szCs w:val="28"/>
          <w:highlight w:val="green"/>
          <w:lang w:val="en-US"/>
        </w:rPr>
        <w:t>A</w:t>
      </w:r>
      <w:r w:rsidRPr="008C7A21">
        <w:rPr>
          <w:i/>
          <w:sz w:val="28"/>
          <w:szCs w:val="28"/>
          <w:highlight w:val="green"/>
          <w:vertAlign w:val="subscript"/>
          <w:lang w:val="en-US"/>
        </w:rPr>
        <w:t>fc</w:t>
      </w:r>
      <w:r w:rsidRPr="008C7A21">
        <w:rPr>
          <w:i/>
          <w:sz w:val="28"/>
          <w:szCs w:val="28"/>
          <w:highlight w:val="green"/>
        </w:rPr>
        <w:t xml:space="preserve"> + </w:t>
      </w:r>
      <w:r w:rsidRPr="008C7A21">
        <w:rPr>
          <w:i/>
          <w:sz w:val="28"/>
          <w:szCs w:val="28"/>
          <w:highlight w:val="green"/>
          <w:lang w:val="en-US"/>
        </w:rPr>
        <w:t>R</w:t>
      </w:r>
      <w:r w:rsidRPr="008C7A21">
        <w:rPr>
          <w:i/>
          <w:sz w:val="28"/>
          <w:szCs w:val="28"/>
          <w:highlight w:val="green"/>
          <w:vertAlign w:val="subscript"/>
          <w:lang w:val="en-US"/>
        </w:rPr>
        <w:t>cw</w:t>
      </w:r>
      <w:r w:rsidRPr="008C7A21">
        <w:rPr>
          <w:sz w:val="28"/>
          <w:szCs w:val="28"/>
          <w:highlight w:val="green"/>
          <w:vertAlign w:val="subscript"/>
        </w:rPr>
        <w:t>1</w:t>
      </w:r>
      <w:r w:rsidRPr="008C7A21">
        <w:rPr>
          <w:i/>
          <w:sz w:val="28"/>
          <w:szCs w:val="28"/>
          <w:highlight w:val="green"/>
          <w:lang w:val="en-US"/>
        </w:rPr>
        <w:t>A</w:t>
      </w:r>
      <w:r w:rsidRPr="008C7A21">
        <w:rPr>
          <w:i/>
          <w:sz w:val="28"/>
          <w:szCs w:val="28"/>
          <w:highlight w:val="green"/>
          <w:vertAlign w:val="subscript"/>
          <w:lang w:val="en-US"/>
        </w:rPr>
        <w:t>wc</w:t>
      </w:r>
      <w:r w:rsidRPr="008C7A21">
        <w:rPr>
          <w:i/>
          <w:sz w:val="28"/>
          <w:szCs w:val="28"/>
          <w:highlight w:val="green"/>
        </w:rPr>
        <w:t xml:space="preserve"> = </w:t>
      </w:r>
      <w:r w:rsidRPr="008C7A21">
        <w:rPr>
          <w:i/>
          <w:sz w:val="28"/>
          <w:szCs w:val="28"/>
          <w:highlight w:val="green"/>
          <w:lang w:val="en-US"/>
        </w:rPr>
        <w:t>R</w:t>
      </w:r>
      <w:r w:rsidRPr="008C7A21">
        <w:rPr>
          <w:i/>
          <w:sz w:val="28"/>
          <w:szCs w:val="28"/>
          <w:highlight w:val="green"/>
          <w:vertAlign w:val="subscript"/>
          <w:lang w:val="en-US"/>
        </w:rPr>
        <w:t>m</w:t>
      </w:r>
      <w:r w:rsidRPr="008C7A21">
        <w:rPr>
          <w:i/>
          <w:sz w:val="28"/>
          <w:szCs w:val="28"/>
          <w:highlight w:val="green"/>
          <w:vertAlign w:val="subscript"/>
        </w:rPr>
        <w:t xml:space="preserve"> </w:t>
      </w:r>
      <w:r w:rsidRPr="008C7A21">
        <w:rPr>
          <w:sz w:val="28"/>
          <w:szCs w:val="28"/>
          <w:highlight w:val="green"/>
          <w:lang w:val="en-US"/>
        </w:rPr>
        <w:sym w:font="Symbol" w:char="F06D"/>
      </w:r>
      <w:r w:rsidRPr="008C7A21">
        <w:rPr>
          <w:i/>
          <w:sz w:val="28"/>
          <w:szCs w:val="28"/>
          <w:highlight w:val="green"/>
          <w:vertAlign w:val="subscript"/>
          <w:lang w:val="en-US"/>
        </w:rPr>
        <w:t>mw</w:t>
      </w:r>
      <w:r w:rsidRPr="008C7A21">
        <w:rPr>
          <w:sz w:val="28"/>
          <w:szCs w:val="28"/>
          <w:highlight w:val="green"/>
          <w:vertAlign w:val="subscript"/>
        </w:rPr>
        <w:t xml:space="preserve">1 </w:t>
      </w:r>
      <w:r w:rsidRPr="008C7A21">
        <w:rPr>
          <w:i/>
          <w:sz w:val="28"/>
          <w:szCs w:val="28"/>
          <w:highlight w:val="green"/>
          <w:lang w:val="en-US"/>
        </w:rPr>
        <w:t>A</w:t>
      </w:r>
      <w:r w:rsidRPr="008C7A21">
        <w:rPr>
          <w:i/>
          <w:sz w:val="28"/>
          <w:szCs w:val="28"/>
          <w:highlight w:val="green"/>
          <w:vertAlign w:val="subscript"/>
          <w:lang w:val="en-US"/>
        </w:rPr>
        <w:t>wt</w:t>
      </w:r>
      <w:r w:rsidRPr="008C7A21">
        <w:rPr>
          <w:i/>
          <w:sz w:val="28"/>
          <w:szCs w:val="28"/>
          <w:highlight w:val="green"/>
        </w:rPr>
        <w:t xml:space="preserve"> + </w:t>
      </w:r>
      <w:r w:rsidRPr="008C7A21">
        <w:rPr>
          <w:i/>
          <w:sz w:val="28"/>
          <w:szCs w:val="28"/>
          <w:highlight w:val="green"/>
          <w:lang w:val="en-US"/>
        </w:rPr>
        <w:t>R</w:t>
      </w:r>
      <w:r w:rsidRPr="008C7A21">
        <w:rPr>
          <w:i/>
          <w:sz w:val="28"/>
          <w:szCs w:val="28"/>
          <w:highlight w:val="green"/>
          <w:vertAlign w:val="subscript"/>
          <w:lang w:val="en-US"/>
        </w:rPr>
        <w:t>s</w:t>
      </w:r>
      <w:r w:rsidRPr="008C7A21">
        <w:rPr>
          <w:i/>
          <w:sz w:val="28"/>
          <w:szCs w:val="28"/>
          <w:highlight w:val="green"/>
          <w:lang w:val="en-US"/>
        </w:rPr>
        <w:t>A</w:t>
      </w:r>
      <w:r w:rsidRPr="008C7A21">
        <w:rPr>
          <w:i/>
          <w:sz w:val="28"/>
          <w:szCs w:val="28"/>
          <w:highlight w:val="green"/>
          <w:vertAlign w:val="subscript"/>
          <w:lang w:val="en-US"/>
        </w:rPr>
        <w:t>s</w:t>
      </w:r>
      <w:r w:rsidR="0064593B" w:rsidRPr="008C7A21">
        <w:rPr>
          <w:sz w:val="28"/>
          <w:szCs w:val="28"/>
          <w:highlight w:val="green"/>
        </w:rPr>
        <w:t>.</w:t>
      </w:r>
      <w:r w:rsidRPr="008C7A21">
        <w:rPr>
          <w:sz w:val="28"/>
          <w:szCs w:val="28"/>
          <w:highlight w:val="green"/>
        </w:rPr>
        <w:tab/>
      </w:r>
      <w:r w:rsidRPr="008C7A21">
        <w:rPr>
          <w:sz w:val="28"/>
          <w:szCs w:val="28"/>
          <w:highlight w:val="green"/>
        </w:rPr>
        <w:tab/>
        <w:t xml:space="preserve">                 (6.16)</w:t>
      </w:r>
    </w:p>
    <w:p w14:paraId="2B100A80" w14:textId="6747B9EB" w:rsidR="001724BC" w:rsidRPr="008C7A21" w:rsidRDefault="0064593B" w:rsidP="00DA3E67">
      <w:pPr>
        <w:spacing w:line="360" w:lineRule="auto"/>
        <w:ind w:firstLine="709"/>
        <w:jc w:val="both"/>
        <w:rPr>
          <w:sz w:val="28"/>
          <w:szCs w:val="28"/>
          <w:highlight w:val="green"/>
        </w:rPr>
      </w:pPr>
      <w:r w:rsidRPr="008C7A21">
        <w:rPr>
          <w:sz w:val="28"/>
          <w:szCs w:val="28"/>
          <w:highlight w:val="green"/>
        </w:rPr>
        <w:t>В формулах (6.13) – (6.16)</w:t>
      </w:r>
      <w:r w:rsidR="001724BC" w:rsidRPr="008C7A21">
        <w:rPr>
          <w:sz w:val="28"/>
          <w:szCs w:val="28"/>
          <w:highlight w:val="green"/>
        </w:rPr>
        <w:t>:</w:t>
      </w:r>
    </w:p>
    <w:p w14:paraId="216F9CB4" w14:textId="77777777" w:rsidR="001724BC" w:rsidRPr="008C7A21" w:rsidRDefault="001724BC" w:rsidP="00DA3E67">
      <w:pPr>
        <w:spacing w:line="360" w:lineRule="auto"/>
        <w:jc w:val="center"/>
        <w:rPr>
          <w:i/>
          <w:sz w:val="28"/>
          <w:szCs w:val="28"/>
          <w:highlight w:val="green"/>
        </w:rPr>
      </w:pPr>
      <w:r w:rsidRPr="008C7A21">
        <w:rPr>
          <w:i/>
          <w:sz w:val="28"/>
          <w:szCs w:val="28"/>
          <w:highlight w:val="green"/>
          <w:lang w:val="en-US"/>
        </w:rPr>
        <w:t>R</w:t>
      </w:r>
      <w:r w:rsidRPr="008C7A21">
        <w:rPr>
          <w:i/>
          <w:sz w:val="28"/>
          <w:szCs w:val="28"/>
          <w:highlight w:val="green"/>
          <w:vertAlign w:val="subscript"/>
          <w:lang w:val="en-US"/>
        </w:rPr>
        <w:t>cw</w:t>
      </w:r>
      <w:r w:rsidRPr="008C7A21">
        <w:rPr>
          <w:sz w:val="28"/>
          <w:szCs w:val="28"/>
          <w:highlight w:val="green"/>
          <w:vertAlign w:val="subscript"/>
        </w:rPr>
        <w:t>1</w:t>
      </w:r>
      <w:r w:rsidRPr="008C7A21">
        <w:rPr>
          <w:i/>
          <w:sz w:val="28"/>
          <w:szCs w:val="28"/>
          <w:highlight w:val="green"/>
        </w:rPr>
        <w:t xml:space="preserve"> = </w:t>
      </w:r>
      <w:r w:rsidRPr="008C7A21">
        <w:rPr>
          <w:i/>
          <w:sz w:val="28"/>
          <w:szCs w:val="28"/>
          <w:highlight w:val="green"/>
          <w:lang w:val="en-US"/>
        </w:rPr>
        <w:t>R</w:t>
      </w:r>
      <w:r w:rsidRPr="008C7A21">
        <w:rPr>
          <w:i/>
          <w:sz w:val="28"/>
          <w:szCs w:val="28"/>
          <w:highlight w:val="green"/>
          <w:vertAlign w:val="subscript"/>
          <w:lang w:val="en-US"/>
        </w:rPr>
        <w:t>b</w:t>
      </w:r>
      <w:r w:rsidRPr="008C7A21">
        <w:rPr>
          <w:i/>
          <w:sz w:val="28"/>
          <w:szCs w:val="28"/>
          <w:highlight w:val="green"/>
        </w:rPr>
        <w:t xml:space="preserve"> + </w:t>
      </w:r>
      <w:r w:rsidRPr="008C7A21">
        <w:rPr>
          <w:i/>
          <w:sz w:val="28"/>
          <w:szCs w:val="28"/>
          <w:highlight w:val="green"/>
          <w:lang w:val="en-US"/>
        </w:rPr>
        <w:t>R</w:t>
      </w:r>
      <w:r w:rsidRPr="008C7A21">
        <w:rPr>
          <w:i/>
          <w:sz w:val="28"/>
          <w:szCs w:val="28"/>
          <w:highlight w:val="green"/>
          <w:vertAlign w:val="subscript"/>
          <w:lang w:val="en-US"/>
        </w:rPr>
        <w:t>mc</w:t>
      </w:r>
      <w:r w:rsidRPr="008C7A21">
        <w:rPr>
          <w:i/>
          <w:sz w:val="28"/>
          <w:szCs w:val="28"/>
          <w:highlight w:val="green"/>
          <w:vertAlign w:val="subscript"/>
        </w:rPr>
        <w:t xml:space="preserve"> </w:t>
      </w:r>
      <w:r w:rsidRPr="008C7A21">
        <w:rPr>
          <w:sz w:val="28"/>
          <w:szCs w:val="28"/>
          <w:highlight w:val="green"/>
          <w:lang w:val="en-US"/>
        </w:rPr>
        <w:sym w:font="Symbol" w:char="F06D"/>
      </w:r>
      <w:r w:rsidRPr="008C7A21">
        <w:rPr>
          <w:i/>
          <w:sz w:val="28"/>
          <w:szCs w:val="28"/>
          <w:highlight w:val="green"/>
          <w:vertAlign w:val="subscript"/>
          <w:lang w:val="en-US"/>
        </w:rPr>
        <w:t>mw</w:t>
      </w:r>
      <w:r w:rsidRPr="008C7A21">
        <w:rPr>
          <w:sz w:val="28"/>
          <w:szCs w:val="28"/>
          <w:highlight w:val="green"/>
          <w:vertAlign w:val="subscript"/>
        </w:rPr>
        <w:t>1</w:t>
      </w:r>
      <w:r w:rsidRPr="008C7A21">
        <w:rPr>
          <w:sz w:val="28"/>
          <w:szCs w:val="28"/>
          <w:highlight w:val="green"/>
        </w:rPr>
        <w:t>;</w:t>
      </w:r>
    </w:p>
    <w:p w14:paraId="51DB74D0" w14:textId="0A47EB10" w:rsidR="001724BC" w:rsidRPr="008C7A21" w:rsidRDefault="001724BC" w:rsidP="00DA3E67">
      <w:pPr>
        <w:spacing w:line="360" w:lineRule="auto"/>
        <w:jc w:val="center"/>
        <w:rPr>
          <w:i/>
          <w:sz w:val="28"/>
          <w:szCs w:val="28"/>
          <w:highlight w:val="green"/>
        </w:rPr>
      </w:pPr>
      <w:r w:rsidRPr="008C7A21">
        <w:rPr>
          <w:i/>
          <w:sz w:val="28"/>
          <w:szCs w:val="28"/>
          <w:highlight w:val="green"/>
          <w:lang w:val="en-US"/>
        </w:rPr>
        <w:t>A</w:t>
      </w:r>
      <w:r w:rsidRPr="008C7A21">
        <w:rPr>
          <w:i/>
          <w:sz w:val="28"/>
          <w:szCs w:val="28"/>
          <w:highlight w:val="green"/>
          <w:vertAlign w:val="subscript"/>
          <w:lang w:val="en-US"/>
        </w:rPr>
        <w:t>fc</w:t>
      </w:r>
      <w:r w:rsidRPr="008C7A21">
        <w:rPr>
          <w:i/>
          <w:sz w:val="28"/>
          <w:szCs w:val="28"/>
          <w:highlight w:val="green"/>
        </w:rPr>
        <w:t xml:space="preserve"> = </w:t>
      </w:r>
      <w:r w:rsidRPr="008C7A21">
        <w:rPr>
          <w:i/>
          <w:sz w:val="28"/>
          <w:szCs w:val="28"/>
          <w:highlight w:val="green"/>
          <w:lang w:val="en-US"/>
        </w:rPr>
        <w:t>b</w:t>
      </w:r>
      <w:r w:rsidRPr="008C7A21">
        <w:rPr>
          <w:i/>
          <w:sz w:val="28"/>
          <w:szCs w:val="28"/>
          <w:highlight w:val="green"/>
          <w:lang w:val="en-US"/>
        </w:rPr>
        <w:sym w:font="Symbol" w:char="F0A2"/>
      </w:r>
      <w:r w:rsidRPr="008C7A21">
        <w:rPr>
          <w:i/>
          <w:sz w:val="28"/>
          <w:szCs w:val="28"/>
          <w:highlight w:val="green"/>
          <w:vertAlign w:val="subscript"/>
          <w:lang w:val="en-US"/>
        </w:rPr>
        <w:t>f</w:t>
      </w:r>
      <w:r w:rsidRPr="008C7A21">
        <w:rPr>
          <w:i/>
          <w:sz w:val="28"/>
          <w:szCs w:val="28"/>
          <w:highlight w:val="green"/>
          <w:vertAlign w:val="subscript"/>
        </w:rPr>
        <w:t xml:space="preserve"> </w:t>
      </w:r>
      <w:r w:rsidRPr="008C7A21">
        <w:rPr>
          <w:i/>
          <w:sz w:val="28"/>
          <w:szCs w:val="28"/>
          <w:highlight w:val="green"/>
          <w:lang w:val="en-US"/>
        </w:rPr>
        <w:t>t</w:t>
      </w:r>
      <w:r w:rsidRPr="008C7A21">
        <w:rPr>
          <w:i/>
          <w:sz w:val="28"/>
          <w:szCs w:val="28"/>
          <w:highlight w:val="green"/>
          <w:lang w:val="en-US"/>
        </w:rPr>
        <w:sym w:font="Symbol" w:char="F0A2"/>
      </w:r>
      <w:proofErr w:type="gramStart"/>
      <w:r w:rsidRPr="008C7A21">
        <w:rPr>
          <w:i/>
          <w:sz w:val="28"/>
          <w:szCs w:val="28"/>
          <w:highlight w:val="green"/>
          <w:vertAlign w:val="subscript"/>
          <w:lang w:val="en-US"/>
        </w:rPr>
        <w:t>f</w:t>
      </w:r>
      <w:r w:rsidRPr="008C7A21">
        <w:rPr>
          <w:i/>
          <w:sz w:val="28"/>
          <w:szCs w:val="28"/>
          <w:highlight w:val="green"/>
        </w:rPr>
        <w:t xml:space="preserve">;   </w:t>
      </w:r>
      <w:proofErr w:type="gramEnd"/>
      <w:r w:rsidRPr="008C7A21">
        <w:rPr>
          <w:i/>
          <w:sz w:val="28"/>
          <w:szCs w:val="28"/>
          <w:highlight w:val="green"/>
        </w:rPr>
        <w:t xml:space="preserve">  </w:t>
      </w:r>
      <w:r w:rsidRPr="008C7A21">
        <w:rPr>
          <w:i/>
          <w:sz w:val="28"/>
          <w:szCs w:val="28"/>
          <w:highlight w:val="green"/>
          <w:lang w:val="en-US"/>
        </w:rPr>
        <w:t>A</w:t>
      </w:r>
      <w:r w:rsidRPr="008C7A21">
        <w:rPr>
          <w:i/>
          <w:sz w:val="28"/>
          <w:szCs w:val="28"/>
          <w:highlight w:val="green"/>
          <w:vertAlign w:val="subscript"/>
          <w:lang w:val="en-US"/>
        </w:rPr>
        <w:t>w</w:t>
      </w:r>
      <w:r w:rsidRPr="008C7A21">
        <w:rPr>
          <w:i/>
          <w:sz w:val="28"/>
          <w:szCs w:val="28"/>
          <w:highlight w:val="green"/>
        </w:rPr>
        <w:t xml:space="preserve"> = </w:t>
      </w:r>
      <w:r w:rsidRPr="008C7A21">
        <w:rPr>
          <w:i/>
          <w:sz w:val="28"/>
          <w:szCs w:val="28"/>
          <w:highlight w:val="green"/>
          <w:lang w:val="en-US"/>
        </w:rPr>
        <w:t>t</w:t>
      </w:r>
      <w:r w:rsidRPr="008C7A21">
        <w:rPr>
          <w:i/>
          <w:sz w:val="28"/>
          <w:szCs w:val="28"/>
          <w:highlight w:val="green"/>
          <w:vertAlign w:val="subscript"/>
          <w:lang w:val="en-US"/>
        </w:rPr>
        <w:t>w</w:t>
      </w:r>
      <w:r w:rsidRPr="008C7A21">
        <w:rPr>
          <w:i/>
          <w:sz w:val="28"/>
          <w:szCs w:val="28"/>
          <w:highlight w:val="green"/>
          <w:lang w:val="en-US"/>
        </w:rPr>
        <w:t>h</w:t>
      </w:r>
      <w:r w:rsidRPr="008C7A21">
        <w:rPr>
          <w:i/>
          <w:sz w:val="28"/>
          <w:szCs w:val="28"/>
          <w:highlight w:val="green"/>
          <w:vertAlign w:val="subscript"/>
          <w:lang w:val="en-US"/>
        </w:rPr>
        <w:t>w</w:t>
      </w:r>
      <w:r w:rsidRPr="008C7A21">
        <w:rPr>
          <w:i/>
          <w:sz w:val="28"/>
          <w:szCs w:val="28"/>
          <w:highlight w:val="green"/>
        </w:rPr>
        <w:t xml:space="preserve">;    </w:t>
      </w:r>
      <w:r w:rsidRPr="008C7A21">
        <w:rPr>
          <w:i/>
          <w:sz w:val="28"/>
          <w:szCs w:val="28"/>
          <w:highlight w:val="green"/>
          <w:lang w:val="en-US"/>
        </w:rPr>
        <w:t>A</w:t>
      </w:r>
      <w:r w:rsidRPr="008C7A21">
        <w:rPr>
          <w:i/>
          <w:sz w:val="28"/>
          <w:szCs w:val="28"/>
          <w:highlight w:val="green"/>
          <w:vertAlign w:val="subscript"/>
          <w:lang w:val="en-US"/>
        </w:rPr>
        <w:t>wc</w:t>
      </w:r>
      <w:r w:rsidRPr="008C7A21">
        <w:rPr>
          <w:i/>
          <w:sz w:val="28"/>
          <w:szCs w:val="28"/>
          <w:highlight w:val="green"/>
        </w:rPr>
        <w:t>= (</w:t>
      </w:r>
      <w:r w:rsidRPr="008C7A21">
        <w:rPr>
          <w:i/>
          <w:sz w:val="28"/>
          <w:szCs w:val="28"/>
          <w:highlight w:val="green"/>
          <w:lang w:val="en-US"/>
        </w:rPr>
        <w:t>x</w:t>
      </w:r>
      <w:r w:rsidR="0064593B" w:rsidRPr="008C7A21">
        <w:rPr>
          <w:i/>
          <w:sz w:val="28"/>
          <w:szCs w:val="28"/>
          <w:highlight w:val="green"/>
        </w:rPr>
        <w:t xml:space="preserve"> –</w:t>
      </w:r>
      <w:r w:rsidRPr="008C7A21">
        <w:rPr>
          <w:i/>
          <w:sz w:val="28"/>
          <w:szCs w:val="28"/>
          <w:highlight w:val="green"/>
        </w:rPr>
        <w:t xml:space="preserve"> </w:t>
      </w:r>
      <w:r w:rsidRPr="008C7A21">
        <w:rPr>
          <w:i/>
          <w:sz w:val="28"/>
          <w:szCs w:val="28"/>
          <w:highlight w:val="green"/>
          <w:lang w:val="en-US"/>
        </w:rPr>
        <w:t>t</w:t>
      </w:r>
      <w:r w:rsidRPr="008C7A21">
        <w:rPr>
          <w:i/>
          <w:sz w:val="28"/>
          <w:szCs w:val="28"/>
          <w:highlight w:val="green"/>
          <w:lang w:val="en-US"/>
        </w:rPr>
        <w:sym w:font="Symbol" w:char="F0A2"/>
      </w:r>
      <w:r w:rsidRPr="008C7A21">
        <w:rPr>
          <w:i/>
          <w:sz w:val="28"/>
          <w:szCs w:val="28"/>
          <w:highlight w:val="green"/>
          <w:vertAlign w:val="subscript"/>
          <w:lang w:val="en-US"/>
        </w:rPr>
        <w:t>f</w:t>
      </w:r>
      <w:r w:rsidRPr="008C7A21">
        <w:rPr>
          <w:i/>
          <w:sz w:val="28"/>
          <w:szCs w:val="28"/>
          <w:highlight w:val="green"/>
        </w:rPr>
        <w:t xml:space="preserve"> ) </w:t>
      </w:r>
      <w:r w:rsidRPr="008C7A21">
        <w:rPr>
          <w:i/>
          <w:sz w:val="28"/>
          <w:szCs w:val="28"/>
          <w:highlight w:val="green"/>
          <w:lang w:val="en-US"/>
        </w:rPr>
        <w:t>t</w:t>
      </w:r>
      <w:r w:rsidRPr="008C7A21">
        <w:rPr>
          <w:i/>
          <w:sz w:val="28"/>
          <w:szCs w:val="28"/>
          <w:highlight w:val="green"/>
          <w:vertAlign w:val="subscript"/>
          <w:lang w:val="en-US"/>
        </w:rPr>
        <w:t>w</w:t>
      </w:r>
      <w:r w:rsidRPr="008C7A21">
        <w:rPr>
          <w:sz w:val="28"/>
          <w:szCs w:val="28"/>
          <w:highlight w:val="green"/>
        </w:rPr>
        <w:t xml:space="preserve">;     </w:t>
      </w:r>
      <w:r w:rsidRPr="008C7A21">
        <w:rPr>
          <w:i/>
          <w:sz w:val="28"/>
          <w:szCs w:val="28"/>
          <w:highlight w:val="green"/>
          <w:lang w:val="en-US"/>
        </w:rPr>
        <w:t>A</w:t>
      </w:r>
      <w:r w:rsidRPr="008C7A21">
        <w:rPr>
          <w:i/>
          <w:sz w:val="28"/>
          <w:szCs w:val="28"/>
          <w:highlight w:val="green"/>
          <w:vertAlign w:val="subscript"/>
          <w:lang w:val="en-US"/>
        </w:rPr>
        <w:t>wt</w:t>
      </w:r>
      <w:r w:rsidRPr="008C7A21">
        <w:rPr>
          <w:i/>
          <w:sz w:val="28"/>
          <w:szCs w:val="28"/>
          <w:highlight w:val="green"/>
        </w:rPr>
        <w:t xml:space="preserve"> = ( </w:t>
      </w:r>
      <w:r w:rsidRPr="008C7A21">
        <w:rPr>
          <w:i/>
          <w:sz w:val="28"/>
          <w:szCs w:val="28"/>
          <w:highlight w:val="green"/>
          <w:lang w:val="en-US"/>
        </w:rPr>
        <w:t>h</w:t>
      </w:r>
      <w:r w:rsidR="0064593B" w:rsidRPr="008C7A21">
        <w:rPr>
          <w:i/>
          <w:sz w:val="28"/>
          <w:szCs w:val="28"/>
          <w:highlight w:val="green"/>
        </w:rPr>
        <w:t xml:space="preserve"> –</w:t>
      </w:r>
      <w:r w:rsidRPr="008C7A21">
        <w:rPr>
          <w:i/>
          <w:sz w:val="28"/>
          <w:szCs w:val="28"/>
          <w:highlight w:val="green"/>
        </w:rPr>
        <w:t xml:space="preserve"> </w:t>
      </w:r>
      <w:r w:rsidRPr="008C7A21">
        <w:rPr>
          <w:i/>
          <w:sz w:val="28"/>
          <w:szCs w:val="28"/>
          <w:highlight w:val="green"/>
          <w:lang w:val="en-US"/>
        </w:rPr>
        <w:t>x</w:t>
      </w:r>
      <w:r w:rsidRPr="008C7A21">
        <w:rPr>
          <w:i/>
          <w:sz w:val="28"/>
          <w:szCs w:val="28"/>
          <w:highlight w:val="green"/>
        </w:rPr>
        <w:t xml:space="preserve"> ) </w:t>
      </w:r>
      <w:r w:rsidRPr="008C7A21">
        <w:rPr>
          <w:i/>
          <w:sz w:val="28"/>
          <w:szCs w:val="28"/>
          <w:highlight w:val="green"/>
          <w:lang w:val="en-US"/>
        </w:rPr>
        <w:t>t</w:t>
      </w:r>
      <w:r w:rsidRPr="008C7A21">
        <w:rPr>
          <w:i/>
          <w:sz w:val="28"/>
          <w:szCs w:val="28"/>
          <w:highlight w:val="green"/>
          <w:vertAlign w:val="subscript"/>
          <w:lang w:val="en-US"/>
        </w:rPr>
        <w:t>w</w:t>
      </w:r>
      <w:r w:rsidRPr="008C7A21">
        <w:rPr>
          <w:i/>
          <w:sz w:val="28"/>
          <w:szCs w:val="28"/>
          <w:highlight w:val="green"/>
        </w:rPr>
        <w:t>.</w:t>
      </w:r>
    </w:p>
    <w:p w14:paraId="6B1D3E14" w14:textId="0FA25A8F" w:rsidR="001724BC" w:rsidRPr="008C7A21" w:rsidRDefault="001724BC" w:rsidP="00DA3E67">
      <w:pPr>
        <w:spacing w:line="360" w:lineRule="auto"/>
        <w:ind w:firstLine="709"/>
        <w:jc w:val="both"/>
        <w:rPr>
          <w:sz w:val="28"/>
          <w:szCs w:val="28"/>
          <w:highlight w:val="green"/>
        </w:rPr>
      </w:pPr>
      <w:r w:rsidRPr="008C7A21">
        <w:rPr>
          <w:sz w:val="28"/>
          <w:szCs w:val="28"/>
          <w:highlight w:val="green"/>
        </w:rPr>
        <w:t xml:space="preserve">Коэффициенты приведенного армирования </w:t>
      </w:r>
      <w:r w:rsidRPr="008C7A21">
        <w:rPr>
          <w:sz w:val="28"/>
          <w:szCs w:val="28"/>
          <w:highlight w:val="green"/>
        </w:rPr>
        <w:sym w:font="Symbol" w:char="F06D"/>
      </w:r>
      <w:r w:rsidRPr="008C7A21">
        <w:rPr>
          <w:i/>
          <w:sz w:val="28"/>
          <w:szCs w:val="28"/>
          <w:highlight w:val="green"/>
          <w:lang w:val="en-US"/>
        </w:rPr>
        <w:sym w:font="Symbol" w:char="F0A2"/>
      </w:r>
      <w:r w:rsidRPr="008C7A21">
        <w:rPr>
          <w:sz w:val="28"/>
          <w:szCs w:val="28"/>
          <w:highlight w:val="green"/>
          <w:vertAlign w:val="subscript"/>
          <w:lang w:val="en-US"/>
        </w:rPr>
        <w:t>mf</w:t>
      </w:r>
      <w:r w:rsidRPr="008C7A21">
        <w:rPr>
          <w:sz w:val="28"/>
          <w:szCs w:val="28"/>
          <w:highlight w:val="green"/>
          <w:vertAlign w:val="subscript"/>
        </w:rPr>
        <w:t>1</w:t>
      </w:r>
      <w:r w:rsidRPr="008C7A21">
        <w:rPr>
          <w:sz w:val="28"/>
          <w:szCs w:val="28"/>
          <w:highlight w:val="green"/>
        </w:rPr>
        <w:t xml:space="preserve">, </w:t>
      </w:r>
      <w:r w:rsidRPr="008C7A21">
        <w:rPr>
          <w:sz w:val="28"/>
          <w:szCs w:val="28"/>
          <w:highlight w:val="green"/>
          <w:lang w:val="en-US"/>
        </w:rPr>
        <w:sym w:font="Symbol" w:char="F06D"/>
      </w:r>
      <w:r w:rsidRPr="008C7A21">
        <w:rPr>
          <w:sz w:val="28"/>
          <w:szCs w:val="28"/>
          <w:highlight w:val="green"/>
          <w:vertAlign w:val="subscript"/>
          <w:lang w:val="en-US"/>
        </w:rPr>
        <w:t>mf</w:t>
      </w:r>
      <w:r w:rsidRPr="008C7A21">
        <w:rPr>
          <w:sz w:val="28"/>
          <w:szCs w:val="28"/>
          <w:highlight w:val="green"/>
          <w:vertAlign w:val="subscript"/>
        </w:rPr>
        <w:t>1</w:t>
      </w:r>
      <w:r w:rsidRPr="008C7A21">
        <w:rPr>
          <w:sz w:val="28"/>
          <w:szCs w:val="28"/>
          <w:highlight w:val="green"/>
        </w:rPr>
        <w:t xml:space="preserve"> и </w:t>
      </w:r>
      <w:r w:rsidRPr="008C7A21">
        <w:rPr>
          <w:sz w:val="28"/>
          <w:szCs w:val="28"/>
          <w:highlight w:val="green"/>
          <w:lang w:val="en-US"/>
        </w:rPr>
        <w:sym w:font="Symbol" w:char="F06D"/>
      </w:r>
      <w:r w:rsidRPr="008C7A21">
        <w:rPr>
          <w:sz w:val="28"/>
          <w:szCs w:val="28"/>
          <w:highlight w:val="green"/>
          <w:vertAlign w:val="subscript"/>
          <w:lang w:val="en-US"/>
        </w:rPr>
        <w:t>mw</w:t>
      </w:r>
      <w:r w:rsidRPr="008C7A21">
        <w:rPr>
          <w:sz w:val="28"/>
          <w:szCs w:val="28"/>
          <w:highlight w:val="green"/>
          <w:vertAlign w:val="subscript"/>
        </w:rPr>
        <w:t>1</w:t>
      </w:r>
      <w:r w:rsidR="0064593B" w:rsidRPr="008C7A21">
        <w:rPr>
          <w:sz w:val="28"/>
          <w:szCs w:val="28"/>
          <w:highlight w:val="green"/>
        </w:rPr>
        <w:t xml:space="preserve"> принимают согласно </w:t>
      </w:r>
      <w:r w:rsidRPr="008C7A21">
        <w:rPr>
          <w:sz w:val="28"/>
          <w:szCs w:val="28"/>
          <w:highlight w:val="green"/>
        </w:rPr>
        <w:t>3.2.</w:t>
      </w:r>
    </w:p>
    <w:p w14:paraId="5BE38265" w14:textId="77777777" w:rsidR="001724BC" w:rsidRPr="008C7A21" w:rsidRDefault="001724BC" w:rsidP="00DA3E67">
      <w:pPr>
        <w:spacing w:line="360" w:lineRule="auto"/>
        <w:jc w:val="center"/>
        <w:rPr>
          <w:sz w:val="28"/>
          <w:szCs w:val="28"/>
          <w:highlight w:val="green"/>
        </w:rPr>
      </w:pPr>
      <w:r w:rsidRPr="008C7A21">
        <w:rPr>
          <w:noProof/>
          <w:sz w:val="28"/>
          <w:szCs w:val="28"/>
          <w:highlight w:val="green"/>
          <w:lang w:eastAsia="ru-RU"/>
        </w:rPr>
        <w:drawing>
          <wp:inline distT="0" distB="0" distL="0" distR="0" wp14:anchorId="68F3FC0B" wp14:editId="73191F9D">
            <wp:extent cx="3933825" cy="1800225"/>
            <wp:effectExtent l="0" t="0" r="9525" b="952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3"/>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3933825" cy="1800225"/>
                    </a:xfrm>
                    <a:prstGeom prst="rect">
                      <a:avLst/>
                    </a:prstGeom>
                    <a:noFill/>
                    <a:ln>
                      <a:noFill/>
                    </a:ln>
                  </pic:spPr>
                </pic:pic>
              </a:graphicData>
            </a:graphic>
          </wp:inline>
        </w:drawing>
      </w:r>
    </w:p>
    <w:p w14:paraId="420E43B8" w14:textId="77777777" w:rsidR="001724BC" w:rsidRPr="008C7A21" w:rsidRDefault="001724BC" w:rsidP="00DA3E67">
      <w:pPr>
        <w:spacing w:line="360" w:lineRule="auto"/>
        <w:jc w:val="both"/>
        <w:rPr>
          <w:sz w:val="28"/>
          <w:szCs w:val="28"/>
          <w:highlight w:val="green"/>
        </w:rPr>
      </w:pPr>
    </w:p>
    <w:p w14:paraId="1D61EB90" w14:textId="3E53338C" w:rsidR="0064593B" w:rsidRPr="008C7A21" w:rsidRDefault="0064593B" w:rsidP="0064593B">
      <w:pPr>
        <w:spacing w:line="360" w:lineRule="auto"/>
        <w:ind w:firstLine="709"/>
        <w:jc w:val="center"/>
        <w:rPr>
          <w:sz w:val="28"/>
          <w:szCs w:val="28"/>
          <w:highlight w:val="green"/>
        </w:rPr>
      </w:pPr>
      <w:r w:rsidRPr="008C7A21">
        <w:rPr>
          <w:i/>
          <w:sz w:val="28"/>
          <w:szCs w:val="28"/>
          <w:highlight w:val="green"/>
        </w:rPr>
        <w:t>1</w:t>
      </w:r>
      <w:r w:rsidRPr="008C7A21">
        <w:rPr>
          <w:sz w:val="28"/>
          <w:szCs w:val="28"/>
          <w:highlight w:val="green"/>
        </w:rPr>
        <w:t xml:space="preserve"> – тонкие сетки; </w:t>
      </w:r>
      <w:r w:rsidRPr="008C7A21">
        <w:rPr>
          <w:i/>
          <w:sz w:val="28"/>
          <w:szCs w:val="28"/>
          <w:highlight w:val="green"/>
        </w:rPr>
        <w:t>2</w:t>
      </w:r>
      <w:r w:rsidRPr="008C7A21">
        <w:rPr>
          <w:sz w:val="28"/>
          <w:szCs w:val="28"/>
          <w:highlight w:val="green"/>
        </w:rPr>
        <w:t xml:space="preserve"> – стержневая или проволочная арматура, приведенная к равномерно распределенной по сечению элемента; </w:t>
      </w:r>
      <w:r w:rsidRPr="008C7A21">
        <w:rPr>
          <w:i/>
          <w:sz w:val="28"/>
          <w:szCs w:val="28"/>
          <w:highlight w:val="green"/>
        </w:rPr>
        <w:t>3</w:t>
      </w:r>
      <w:r w:rsidRPr="008C7A21">
        <w:rPr>
          <w:sz w:val="28"/>
          <w:szCs w:val="28"/>
          <w:highlight w:val="green"/>
        </w:rPr>
        <w:t xml:space="preserve"> – сосредоточенная стержневая или проволочная арматура</w:t>
      </w:r>
    </w:p>
    <w:p w14:paraId="59209269" w14:textId="2BB4C40C" w:rsidR="001724BC" w:rsidRPr="008C7A21" w:rsidRDefault="0064593B" w:rsidP="00DA3E67">
      <w:pPr>
        <w:spacing w:line="360" w:lineRule="auto"/>
        <w:ind w:firstLine="709"/>
        <w:jc w:val="center"/>
        <w:rPr>
          <w:sz w:val="28"/>
          <w:szCs w:val="28"/>
          <w:highlight w:val="green"/>
        </w:rPr>
      </w:pPr>
      <w:r w:rsidRPr="008C7A21">
        <w:rPr>
          <w:sz w:val="28"/>
          <w:szCs w:val="28"/>
          <w:highlight w:val="green"/>
        </w:rPr>
        <w:t>Рисунок 6.7 –</w:t>
      </w:r>
      <w:r w:rsidR="001724BC" w:rsidRPr="008C7A21">
        <w:rPr>
          <w:sz w:val="28"/>
          <w:szCs w:val="28"/>
          <w:highlight w:val="green"/>
        </w:rPr>
        <w:t xml:space="preserve"> Схема усилий и эпюра напряжений в изгибаемых элементах таврового сечения с полкой в сжатой зоне при </w:t>
      </w:r>
      <w:r w:rsidR="001724BC" w:rsidRPr="008C7A21">
        <w:rPr>
          <w:i/>
          <w:sz w:val="28"/>
          <w:szCs w:val="28"/>
          <w:highlight w:val="green"/>
        </w:rPr>
        <w:t xml:space="preserve">х </w:t>
      </w:r>
      <w:r w:rsidR="001724BC" w:rsidRPr="008C7A21">
        <w:rPr>
          <w:sz w:val="28"/>
          <w:szCs w:val="28"/>
          <w:highlight w:val="green"/>
        </w:rPr>
        <w:sym w:font="Symbol" w:char="F03E"/>
      </w:r>
      <w:r w:rsidR="001724BC" w:rsidRPr="008C7A21">
        <w:rPr>
          <w:sz w:val="28"/>
          <w:szCs w:val="28"/>
          <w:highlight w:val="green"/>
        </w:rPr>
        <w:t xml:space="preserve"> </w:t>
      </w:r>
      <w:r w:rsidR="001724BC" w:rsidRPr="008C7A21">
        <w:rPr>
          <w:i/>
          <w:sz w:val="28"/>
          <w:szCs w:val="28"/>
          <w:highlight w:val="green"/>
          <w:lang w:val="en-US"/>
        </w:rPr>
        <w:t>t</w:t>
      </w:r>
      <w:r w:rsidR="001724BC" w:rsidRPr="008C7A21">
        <w:rPr>
          <w:i/>
          <w:sz w:val="28"/>
          <w:szCs w:val="28"/>
          <w:highlight w:val="green"/>
          <w:lang w:val="en-US"/>
        </w:rPr>
        <w:sym w:font="Symbol" w:char="F0A2"/>
      </w:r>
      <w:r w:rsidR="001724BC" w:rsidRPr="008C7A21">
        <w:rPr>
          <w:i/>
          <w:sz w:val="28"/>
          <w:szCs w:val="28"/>
          <w:highlight w:val="green"/>
          <w:vertAlign w:val="subscript"/>
          <w:lang w:val="en-US"/>
        </w:rPr>
        <w:t>f</w:t>
      </w:r>
    </w:p>
    <w:p w14:paraId="29739CAD" w14:textId="77777777" w:rsidR="001724BC" w:rsidRPr="008C7A21" w:rsidRDefault="001724BC" w:rsidP="00DA3E67">
      <w:pPr>
        <w:spacing w:line="360" w:lineRule="auto"/>
        <w:ind w:firstLine="709"/>
        <w:jc w:val="both"/>
        <w:rPr>
          <w:sz w:val="28"/>
          <w:szCs w:val="28"/>
          <w:highlight w:val="green"/>
        </w:rPr>
      </w:pPr>
    </w:p>
    <w:p w14:paraId="534E5072" w14:textId="35F52E0C" w:rsidR="001724BC" w:rsidRPr="008C7A21" w:rsidRDefault="004D56C4" w:rsidP="00DA3E67">
      <w:pPr>
        <w:spacing w:line="360" w:lineRule="auto"/>
        <w:ind w:firstLine="709"/>
        <w:jc w:val="both"/>
        <w:rPr>
          <w:sz w:val="28"/>
          <w:szCs w:val="28"/>
          <w:highlight w:val="green"/>
        </w:rPr>
      </w:pPr>
      <w:r w:rsidRPr="008C7A21">
        <w:rPr>
          <w:sz w:val="28"/>
          <w:szCs w:val="28"/>
          <w:highlight w:val="green"/>
        </w:rPr>
        <w:t>6.1.11 Ширину</w:t>
      </w:r>
      <w:r w:rsidR="001724BC" w:rsidRPr="008C7A21">
        <w:rPr>
          <w:sz w:val="28"/>
          <w:szCs w:val="28"/>
          <w:highlight w:val="green"/>
        </w:rPr>
        <w:t xml:space="preserve"> сжатой полки </w:t>
      </w:r>
      <w:r w:rsidR="001724BC" w:rsidRPr="008C7A21">
        <w:rPr>
          <w:i/>
          <w:sz w:val="28"/>
          <w:szCs w:val="28"/>
          <w:highlight w:val="green"/>
          <w:lang w:val="en-US"/>
        </w:rPr>
        <w:t>b</w:t>
      </w:r>
      <w:r w:rsidR="001724BC" w:rsidRPr="008C7A21">
        <w:rPr>
          <w:i/>
          <w:sz w:val="28"/>
          <w:szCs w:val="28"/>
          <w:highlight w:val="green"/>
          <w:lang w:val="en-US"/>
        </w:rPr>
        <w:sym w:font="Symbol" w:char="F0A2"/>
      </w:r>
      <w:r w:rsidR="001724BC" w:rsidRPr="008C7A21">
        <w:rPr>
          <w:i/>
          <w:sz w:val="28"/>
          <w:szCs w:val="28"/>
          <w:highlight w:val="green"/>
          <w:vertAlign w:val="subscript"/>
          <w:lang w:val="en-US"/>
        </w:rPr>
        <w:t>f</w:t>
      </w:r>
      <w:r w:rsidR="001724BC" w:rsidRPr="008C7A21">
        <w:rPr>
          <w:i/>
          <w:sz w:val="28"/>
          <w:szCs w:val="28"/>
          <w:highlight w:val="green"/>
          <w:vertAlign w:val="subscript"/>
        </w:rPr>
        <w:t xml:space="preserve"> </w:t>
      </w:r>
      <w:r w:rsidR="001724BC" w:rsidRPr="008C7A21">
        <w:rPr>
          <w:sz w:val="28"/>
          <w:szCs w:val="28"/>
          <w:highlight w:val="green"/>
        </w:rPr>
        <w:t>тавровых</w:t>
      </w:r>
      <w:r w:rsidRPr="008C7A21">
        <w:rPr>
          <w:sz w:val="28"/>
          <w:szCs w:val="28"/>
          <w:highlight w:val="green"/>
        </w:rPr>
        <w:t xml:space="preserve"> и двутавровых сечений, вводимую</w:t>
      </w:r>
      <w:r w:rsidR="009B7C23" w:rsidRPr="008C7A21">
        <w:rPr>
          <w:sz w:val="28"/>
          <w:szCs w:val="28"/>
          <w:highlight w:val="green"/>
        </w:rPr>
        <w:t xml:space="preserve"> в расчет в соответствии с 6.1.9 и 6.1.10, принимают</w:t>
      </w:r>
      <w:r w:rsidR="001724BC" w:rsidRPr="008C7A21">
        <w:rPr>
          <w:sz w:val="28"/>
          <w:szCs w:val="28"/>
          <w:highlight w:val="green"/>
        </w:rPr>
        <w:t xml:space="preserve"> из условия, что ширина свободного свеса в каждую сторону от ребра должна быть не более 1/6 пролета элемента и не более:</w:t>
      </w:r>
    </w:p>
    <w:p w14:paraId="7E70F6B5" w14:textId="77777777" w:rsidR="001724BC" w:rsidRPr="008C7A21" w:rsidRDefault="001724BC" w:rsidP="00DA3E67">
      <w:pPr>
        <w:spacing w:line="360" w:lineRule="auto"/>
        <w:ind w:firstLine="709"/>
        <w:jc w:val="both"/>
        <w:rPr>
          <w:sz w:val="28"/>
          <w:szCs w:val="28"/>
          <w:highlight w:val="green"/>
        </w:rPr>
      </w:pPr>
      <w:r w:rsidRPr="008C7A21">
        <w:rPr>
          <w:sz w:val="28"/>
          <w:szCs w:val="28"/>
          <w:highlight w:val="green"/>
        </w:rPr>
        <w:t>а) 1/2 расстояния в свету между продольными ребрами при наличии поперечных ребер;</w:t>
      </w:r>
    </w:p>
    <w:p w14:paraId="4EB58107" w14:textId="28BC552C" w:rsidR="001724BC" w:rsidRPr="008C7A21" w:rsidRDefault="001724BC" w:rsidP="00DA3E67">
      <w:pPr>
        <w:spacing w:line="360" w:lineRule="auto"/>
        <w:ind w:firstLine="709"/>
        <w:jc w:val="both"/>
        <w:rPr>
          <w:sz w:val="28"/>
          <w:szCs w:val="28"/>
          <w:highlight w:val="green"/>
        </w:rPr>
      </w:pPr>
      <w:r w:rsidRPr="008C7A21">
        <w:rPr>
          <w:sz w:val="28"/>
          <w:szCs w:val="28"/>
          <w:highlight w:val="green"/>
        </w:rPr>
        <w:t xml:space="preserve">б) </w:t>
      </w:r>
      <w:r w:rsidRPr="008C7A21">
        <w:rPr>
          <w:i/>
          <w:sz w:val="28"/>
          <w:szCs w:val="28"/>
          <w:highlight w:val="green"/>
          <w:lang w:val="en-US"/>
        </w:rPr>
        <w:t>t</w:t>
      </w:r>
      <w:r w:rsidRPr="008C7A21">
        <w:rPr>
          <w:i/>
          <w:sz w:val="28"/>
          <w:szCs w:val="28"/>
          <w:highlight w:val="green"/>
          <w:lang w:val="en-US"/>
        </w:rPr>
        <w:sym w:font="Symbol" w:char="F0A2"/>
      </w:r>
      <w:proofErr w:type="gramStart"/>
      <w:r w:rsidRPr="008C7A21">
        <w:rPr>
          <w:i/>
          <w:sz w:val="28"/>
          <w:szCs w:val="28"/>
          <w:highlight w:val="green"/>
          <w:vertAlign w:val="subscript"/>
          <w:lang w:val="en-US"/>
        </w:rPr>
        <w:t>f</w:t>
      </w:r>
      <w:r w:rsidRPr="008C7A21">
        <w:rPr>
          <w:i/>
          <w:sz w:val="28"/>
          <w:szCs w:val="28"/>
          <w:highlight w:val="green"/>
          <w:vertAlign w:val="subscript"/>
        </w:rPr>
        <w:t xml:space="preserve"> </w:t>
      </w:r>
      <w:r w:rsidR="009B7C23" w:rsidRPr="008C7A21">
        <w:rPr>
          <w:sz w:val="28"/>
          <w:szCs w:val="28"/>
          <w:highlight w:val="green"/>
        </w:rPr>
        <w:t xml:space="preserve"> –</w:t>
      </w:r>
      <w:proofErr w:type="gramEnd"/>
      <w:r w:rsidRPr="008C7A21">
        <w:rPr>
          <w:sz w:val="28"/>
          <w:szCs w:val="28"/>
          <w:highlight w:val="green"/>
        </w:rPr>
        <w:t xml:space="preserve"> при отсутствии поперечных ребер или при расстоянии между ними</w:t>
      </w:r>
      <w:r w:rsidR="009B7C23" w:rsidRPr="008C7A21">
        <w:rPr>
          <w:sz w:val="28"/>
          <w:szCs w:val="28"/>
          <w:highlight w:val="green"/>
        </w:rPr>
        <w:t>,</w:t>
      </w:r>
      <w:r w:rsidRPr="008C7A21">
        <w:rPr>
          <w:sz w:val="28"/>
          <w:szCs w:val="28"/>
          <w:highlight w:val="green"/>
        </w:rPr>
        <w:t xml:space="preserve"> большим, чем расстояние между продольными ребрами, при </w:t>
      </w:r>
      <w:r w:rsidRPr="008C7A21">
        <w:rPr>
          <w:i/>
          <w:sz w:val="28"/>
          <w:szCs w:val="28"/>
          <w:highlight w:val="green"/>
          <w:lang w:val="en-US"/>
        </w:rPr>
        <w:t>t</w:t>
      </w:r>
      <w:r w:rsidRPr="008C7A21">
        <w:rPr>
          <w:i/>
          <w:sz w:val="28"/>
          <w:szCs w:val="28"/>
          <w:highlight w:val="green"/>
        </w:rPr>
        <w:t>'</w:t>
      </w:r>
      <w:r w:rsidRPr="008C7A21">
        <w:rPr>
          <w:i/>
          <w:sz w:val="28"/>
          <w:szCs w:val="28"/>
          <w:highlight w:val="green"/>
          <w:vertAlign w:val="subscript"/>
          <w:lang w:val="en-US"/>
        </w:rPr>
        <w:t>f</w:t>
      </w:r>
      <w:r w:rsidRPr="008C7A21">
        <w:rPr>
          <w:i/>
          <w:sz w:val="28"/>
          <w:szCs w:val="28"/>
          <w:highlight w:val="green"/>
          <w:vertAlign w:val="subscript"/>
        </w:rPr>
        <w:t xml:space="preserve"> </w:t>
      </w:r>
      <w:r w:rsidRPr="008C7A21">
        <w:rPr>
          <w:i/>
          <w:sz w:val="28"/>
          <w:szCs w:val="28"/>
          <w:highlight w:val="green"/>
        </w:rPr>
        <w:sym w:font="Symbol" w:char="F0A3"/>
      </w:r>
      <w:r w:rsidRPr="008C7A21">
        <w:rPr>
          <w:sz w:val="28"/>
          <w:szCs w:val="28"/>
          <w:highlight w:val="green"/>
        </w:rPr>
        <w:t xml:space="preserve"> 0,1</w:t>
      </w:r>
      <w:r w:rsidRPr="008C7A21">
        <w:rPr>
          <w:i/>
          <w:sz w:val="28"/>
          <w:szCs w:val="28"/>
          <w:highlight w:val="green"/>
          <w:lang w:val="en-US"/>
        </w:rPr>
        <w:t>h</w:t>
      </w:r>
      <w:r w:rsidRPr="008C7A21">
        <w:rPr>
          <w:sz w:val="28"/>
          <w:szCs w:val="28"/>
          <w:highlight w:val="green"/>
        </w:rPr>
        <w:t>;</w:t>
      </w:r>
    </w:p>
    <w:p w14:paraId="2423CC60" w14:textId="77777777" w:rsidR="001724BC" w:rsidRPr="008C7A21" w:rsidRDefault="001724BC" w:rsidP="00DA3E67">
      <w:pPr>
        <w:spacing w:line="360" w:lineRule="auto"/>
        <w:ind w:firstLine="709"/>
        <w:jc w:val="both"/>
        <w:rPr>
          <w:sz w:val="28"/>
          <w:szCs w:val="28"/>
          <w:highlight w:val="green"/>
        </w:rPr>
      </w:pPr>
      <w:r w:rsidRPr="008C7A21">
        <w:rPr>
          <w:sz w:val="28"/>
          <w:szCs w:val="28"/>
          <w:highlight w:val="green"/>
        </w:rPr>
        <w:t>в) 6</w:t>
      </w:r>
      <w:r w:rsidRPr="008C7A21">
        <w:rPr>
          <w:i/>
          <w:sz w:val="28"/>
          <w:szCs w:val="28"/>
          <w:highlight w:val="green"/>
          <w:lang w:val="en-US"/>
        </w:rPr>
        <w:t>t</w:t>
      </w:r>
      <w:r w:rsidRPr="008C7A21">
        <w:rPr>
          <w:i/>
          <w:sz w:val="28"/>
          <w:szCs w:val="28"/>
          <w:highlight w:val="green"/>
          <w:lang w:val="en-US"/>
        </w:rPr>
        <w:sym w:font="Symbol" w:char="F0A2"/>
      </w:r>
      <w:r w:rsidRPr="008C7A21">
        <w:rPr>
          <w:i/>
          <w:sz w:val="28"/>
          <w:szCs w:val="28"/>
          <w:highlight w:val="green"/>
          <w:vertAlign w:val="subscript"/>
          <w:lang w:val="en-US"/>
        </w:rPr>
        <w:t>f</w:t>
      </w:r>
      <w:r w:rsidRPr="008C7A21">
        <w:rPr>
          <w:sz w:val="28"/>
          <w:szCs w:val="28"/>
          <w:highlight w:val="green"/>
          <w:vertAlign w:val="subscript"/>
        </w:rPr>
        <w:t>1</w:t>
      </w:r>
      <w:r w:rsidRPr="008C7A21">
        <w:rPr>
          <w:sz w:val="28"/>
          <w:szCs w:val="28"/>
          <w:highlight w:val="green"/>
        </w:rPr>
        <w:t xml:space="preserve"> при </w:t>
      </w:r>
      <w:r w:rsidRPr="008C7A21">
        <w:rPr>
          <w:i/>
          <w:sz w:val="28"/>
          <w:szCs w:val="28"/>
          <w:highlight w:val="green"/>
          <w:lang w:val="en-US"/>
        </w:rPr>
        <w:t>t</w:t>
      </w:r>
      <w:r w:rsidRPr="008C7A21">
        <w:rPr>
          <w:i/>
          <w:sz w:val="28"/>
          <w:szCs w:val="28"/>
          <w:highlight w:val="green"/>
          <w:lang w:val="en-US"/>
        </w:rPr>
        <w:sym w:font="Symbol" w:char="F0A2"/>
      </w:r>
      <w:r w:rsidRPr="008C7A21">
        <w:rPr>
          <w:i/>
          <w:sz w:val="28"/>
          <w:szCs w:val="28"/>
          <w:highlight w:val="green"/>
          <w:vertAlign w:val="subscript"/>
          <w:lang w:val="en-US"/>
        </w:rPr>
        <w:t>f</w:t>
      </w:r>
      <w:r w:rsidRPr="008C7A21">
        <w:rPr>
          <w:i/>
          <w:sz w:val="28"/>
          <w:szCs w:val="28"/>
          <w:highlight w:val="green"/>
          <w:vertAlign w:val="subscript"/>
        </w:rPr>
        <w:t xml:space="preserve"> </w:t>
      </w:r>
      <w:r w:rsidRPr="008C7A21">
        <w:rPr>
          <w:sz w:val="28"/>
          <w:szCs w:val="28"/>
          <w:highlight w:val="green"/>
          <w:lang w:val="en-US"/>
        </w:rPr>
        <w:sym w:font="Symbol" w:char="F0B3"/>
      </w:r>
      <w:r w:rsidRPr="008C7A21">
        <w:rPr>
          <w:sz w:val="28"/>
          <w:szCs w:val="28"/>
          <w:highlight w:val="green"/>
        </w:rPr>
        <w:t xml:space="preserve"> 0,1</w:t>
      </w:r>
      <w:r w:rsidRPr="008C7A21">
        <w:rPr>
          <w:i/>
          <w:sz w:val="28"/>
          <w:szCs w:val="28"/>
          <w:highlight w:val="green"/>
          <w:lang w:val="en-US"/>
        </w:rPr>
        <w:t>h</w:t>
      </w:r>
      <w:r w:rsidRPr="008C7A21">
        <w:rPr>
          <w:sz w:val="28"/>
          <w:szCs w:val="28"/>
          <w:highlight w:val="green"/>
        </w:rPr>
        <w:t>;</w:t>
      </w:r>
    </w:p>
    <w:p w14:paraId="0C6448C2" w14:textId="5C1C4808" w:rsidR="001724BC" w:rsidRPr="008C7A21" w:rsidRDefault="001724BC" w:rsidP="00DA3E67">
      <w:pPr>
        <w:spacing w:line="360" w:lineRule="auto"/>
        <w:ind w:firstLine="993"/>
        <w:jc w:val="both"/>
        <w:rPr>
          <w:sz w:val="28"/>
          <w:szCs w:val="28"/>
          <w:highlight w:val="green"/>
        </w:rPr>
      </w:pPr>
      <w:r w:rsidRPr="008C7A21">
        <w:rPr>
          <w:sz w:val="28"/>
          <w:szCs w:val="28"/>
          <w:highlight w:val="green"/>
        </w:rPr>
        <w:t>3</w:t>
      </w:r>
      <w:r w:rsidRPr="008C7A21">
        <w:rPr>
          <w:i/>
          <w:sz w:val="28"/>
          <w:szCs w:val="28"/>
          <w:highlight w:val="green"/>
          <w:lang w:val="en-US"/>
        </w:rPr>
        <w:t>t</w:t>
      </w:r>
      <w:r w:rsidRPr="008C7A21">
        <w:rPr>
          <w:i/>
          <w:sz w:val="28"/>
          <w:szCs w:val="28"/>
          <w:highlight w:val="green"/>
          <w:lang w:val="en-US"/>
        </w:rPr>
        <w:sym w:font="Symbol" w:char="F0A2"/>
      </w:r>
      <w:r w:rsidRPr="008C7A21">
        <w:rPr>
          <w:i/>
          <w:sz w:val="28"/>
          <w:szCs w:val="28"/>
          <w:highlight w:val="green"/>
          <w:vertAlign w:val="subscript"/>
          <w:lang w:val="en-US"/>
        </w:rPr>
        <w:t>f</w:t>
      </w:r>
      <w:r w:rsidRPr="008C7A21">
        <w:rPr>
          <w:sz w:val="28"/>
          <w:szCs w:val="28"/>
          <w:highlight w:val="green"/>
        </w:rPr>
        <w:t xml:space="preserve"> при 0,05 </w:t>
      </w:r>
      <w:r w:rsidRPr="008C7A21">
        <w:rPr>
          <w:i/>
          <w:sz w:val="28"/>
          <w:szCs w:val="28"/>
          <w:highlight w:val="green"/>
          <w:lang w:val="en-US"/>
        </w:rPr>
        <w:t>t</w:t>
      </w:r>
      <w:r w:rsidRPr="008C7A21">
        <w:rPr>
          <w:i/>
          <w:sz w:val="28"/>
          <w:szCs w:val="28"/>
          <w:highlight w:val="green"/>
          <w:vertAlign w:val="subscript"/>
          <w:lang w:val="en-US"/>
        </w:rPr>
        <w:t>f</w:t>
      </w:r>
      <w:r w:rsidRPr="008C7A21">
        <w:rPr>
          <w:i/>
          <w:sz w:val="28"/>
          <w:szCs w:val="28"/>
          <w:highlight w:val="green"/>
          <w:vertAlign w:val="subscript"/>
        </w:rPr>
        <w:t xml:space="preserve"> </w:t>
      </w:r>
      <w:r w:rsidRPr="008C7A21">
        <w:rPr>
          <w:i/>
          <w:sz w:val="28"/>
          <w:szCs w:val="28"/>
          <w:highlight w:val="green"/>
          <w:lang w:val="en-US"/>
        </w:rPr>
        <w:sym w:font="Symbol" w:char="F03C"/>
      </w:r>
      <w:r w:rsidRPr="008C7A21">
        <w:rPr>
          <w:i/>
          <w:sz w:val="28"/>
          <w:szCs w:val="28"/>
          <w:highlight w:val="green"/>
        </w:rPr>
        <w:t xml:space="preserve"> </w:t>
      </w:r>
      <w:r w:rsidRPr="008C7A21">
        <w:rPr>
          <w:i/>
          <w:sz w:val="28"/>
          <w:szCs w:val="28"/>
          <w:highlight w:val="green"/>
          <w:lang w:val="en-US"/>
        </w:rPr>
        <w:t>t</w:t>
      </w:r>
      <w:r w:rsidRPr="008C7A21">
        <w:rPr>
          <w:i/>
          <w:sz w:val="28"/>
          <w:szCs w:val="28"/>
          <w:highlight w:val="green"/>
          <w:lang w:val="en-US"/>
        </w:rPr>
        <w:sym w:font="Symbol" w:char="F0A2"/>
      </w:r>
      <w:r w:rsidRPr="008C7A21">
        <w:rPr>
          <w:i/>
          <w:sz w:val="28"/>
          <w:szCs w:val="28"/>
          <w:highlight w:val="green"/>
          <w:vertAlign w:val="subscript"/>
          <w:lang w:val="en-US"/>
        </w:rPr>
        <w:t>f</w:t>
      </w:r>
      <w:r w:rsidRPr="008C7A21">
        <w:rPr>
          <w:i/>
          <w:sz w:val="28"/>
          <w:szCs w:val="28"/>
          <w:highlight w:val="green"/>
          <w:vertAlign w:val="subscript"/>
        </w:rPr>
        <w:t xml:space="preserve"> </w:t>
      </w:r>
      <w:r w:rsidRPr="008C7A21">
        <w:rPr>
          <w:i/>
          <w:sz w:val="28"/>
          <w:szCs w:val="28"/>
          <w:highlight w:val="green"/>
          <w:lang w:val="en-US"/>
        </w:rPr>
        <w:sym w:font="Symbol" w:char="F03C"/>
      </w:r>
      <w:r w:rsidRPr="008C7A21">
        <w:rPr>
          <w:sz w:val="28"/>
          <w:szCs w:val="28"/>
          <w:highlight w:val="green"/>
        </w:rPr>
        <w:t xml:space="preserve"> 0,1</w:t>
      </w:r>
      <w:r w:rsidRPr="008C7A21">
        <w:rPr>
          <w:i/>
          <w:sz w:val="28"/>
          <w:szCs w:val="28"/>
          <w:highlight w:val="green"/>
          <w:lang w:val="en-US"/>
        </w:rPr>
        <w:t>h</w:t>
      </w:r>
      <w:r w:rsidRPr="008C7A21">
        <w:rPr>
          <w:sz w:val="28"/>
          <w:szCs w:val="28"/>
          <w:highlight w:val="green"/>
        </w:rPr>
        <w:t>.</w:t>
      </w:r>
    </w:p>
    <w:p w14:paraId="7E47F1B2" w14:textId="106B9487" w:rsidR="001724BC" w:rsidRPr="008C7A21" w:rsidRDefault="001724BC" w:rsidP="00DA3E67">
      <w:pPr>
        <w:spacing w:line="360" w:lineRule="auto"/>
        <w:ind w:firstLine="709"/>
        <w:jc w:val="both"/>
        <w:rPr>
          <w:sz w:val="28"/>
          <w:szCs w:val="28"/>
          <w:highlight w:val="green"/>
        </w:rPr>
      </w:pPr>
      <w:r w:rsidRPr="008C7A21">
        <w:rPr>
          <w:sz w:val="28"/>
          <w:szCs w:val="28"/>
          <w:highlight w:val="green"/>
        </w:rPr>
        <w:t>6.1.12 Расчет кольцевых сечений (</w:t>
      </w:r>
      <w:r w:rsidR="009B7C23" w:rsidRPr="008C7A21">
        <w:rPr>
          <w:sz w:val="28"/>
          <w:szCs w:val="28"/>
          <w:highlight w:val="green"/>
        </w:rPr>
        <w:t xml:space="preserve">см. </w:t>
      </w:r>
      <w:r w:rsidRPr="008C7A21">
        <w:rPr>
          <w:sz w:val="28"/>
          <w:szCs w:val="28"/>
          <w:highlight w:val="green"/>
        </w:rPr>
        <w:t>р</w:t>
      </w:r>
      <w:r w:rsidR="009B7C23" w:rsidRPr="008C7A21">
        <w:rPr>
          <w:sz w:val="28"/>
          <w:szCs w:val="28"/>
          <w:highlight w:val="green"/>
        </w:rPr>
        <w:t>исунок 6.8) должен производить</w:t>
      </w:r>
      <w:r w:rsidRPr="008C7A21">
        <w:rPr>
          <w:sz w:val="28"/>
          <w:szCs w:val="28"/>
          <w:highlight w:val="green"/>
        </w:rPr>
        <w:t>:</w:t>
      </w:r>
    </w:p>
    <w:p w14:paraId="291034D9" w14:textId="0A2DACD4" w:rsidR="001724BC" w:rsidRPr="008C7A21" w:rsidRDefault="001724BC" w:rsidP="00DA3E67">
      <w:pPr>
        <w:spacing w:line="360" w:lineRule="auto"/>
        <w:ind w:firstLine="709"/>
        <w:jc w:val="both"/>
        <w:rPr>
          <w:sz w:val="28"/>
          <w:szCs w:val="28"/>
          <w:highlight w:val="green"/>
        </w:rPr>
      </w:pPr>
      <w:r w:rsidRPr="008C7A21">
        <w:rPr>
          <w:sz w:val="28"/>
          <w:szCs w:val="28"/>
          <w:highlight w:val="green"/>
        </w:rPr>
        <w:t xml:space="preserve">а) при </w:t>
      </w:r>
      <w:r w:rsidRPr="008C7A21">
        <w:rPr>
          <w:i/>
          <w:sz w:val="28"/>
          <w:szCs w:val="28"/>
          <w:highlight w:val="green"/>
          <w:lang w:val="en-US"/>
        </w:rPr>
        <w:t>R</w:t>
      </w:r>
      <w:r w:rsidRPr="008C7A21">
        <w:rPr>
          <w:i/>
          <w:sz w:val="28"/>
          <w:szCs w:val="28"/>
          <w:highlight w:val="green"/>
          <w:vertAlign w:val="subscript"/>
          <w:lang w:val="en-US"/>
        </w:rPr>
        <w:t>m</w:t>
      </w:r>
      <w:r w:rsidRPr="008C7A21">
        <w:rPr>
          <w:i/>
          <w:sz w:val="28"/>
          <w:szCs w:val="28"/>
          <w:highlight w:val="green"/>
          <w:vertAlign w:val="subscript"/>
        </w:rPr>
        <w:t xml:space="preserve"> </w:t>
      </w:r>
      <w:r w:rsidRPr="008C7A21">
        <w:rPr>
          <w:sz w:val="28"/>
          <w:szCs w:val="28"/>
          <w:highlight w:val="green"/>
          <w:lang w:val="en-US"/>
        </w:rPr>
        <w:sym w:font="Symbol" w:char="F06D"/>
      </w:r>
      <w:r w:rsidRPr="008C7A21">
        <w:rPr>
          <w:i/>
          <w:sz w:val="28"/>
          <w:szCs w:val="28"/>
          <w:highlight w:val="green"/>
          <w:vertAlign w:val="subscript"/>
          <w:lang w:val="en-US"/>
        </w:rPr>
        <w:t>mr</w:t>
      </w:r>
      <w:r w:rsidRPr="008C7A21">
        <w:rPr>
          <w:sz w:val="28"/>
          <w:szCs w:val="28"/>
          <w:highlight w:val="green"/>
          <w:vertAlign w:val="subscript"/>
        </w:rPr>
        <w:t>1</w:t>
      </w:r>
      <w:r w:rsidRPr="008C7A21">
        <w:rPr>
          <w:sz w:val="28"/>
          <w:szCs w:val="28"/>
          <w:highlight w:val="green"/>
          <w:lang w:val="en-US"/>
        </w:rPr>
        <w:sym w:font="Symbol" w:char="F03E"/>
      </w:r>
      <w:r w:rsidRPr="008C7A21">
        <w:rPr>
          <w:sz w:val="28"/>
          <w:szCs w:val="28"/>
          <w:highlight w:val="green"/>
        </w:rPr>
        <w:t xml:space="preserve"> 0,38</w:t>
      </w:r>
      <w:r w:rsidRPr="008C7A21">
        <w:rPr>
          <w:i/>
          <w:sz w:val="28"/>
          <w:szCs w:val="28"/>
          <w:highlight w:val="green"/>
          <w:lang w:val="en-US"/>
        </w:rPr>
        <w:t>R</w:t>
      </w:r>
      <w:r w:rsidRPr="008C7A21">
        <w:rPr>
          <w:i/>
          <w:sz w:val="28"/>
          <w:szCs w:val="28"/>
          <w:highlight w:val="green"/>
          <w:vertAlign w:val="subscript"/>
          <w:lang w:val="en-US"/>
        </w:rPr>
        <w:t>cr</w:t>
      </w:r>
      <w:r w:rsidRPr="008C7A21">
        <w:rPr>
          <w:sz w:val="28"/>
          <w:szCs w:val="28"/>
          <w:highlight w:val="green"/>
          <w:vertAlign w:val="subscript"/>
        </w:rPr>
        <w:t>1</w:t>
      </w:r>
      <w:r w:rsidRPr="008C7A21">
        <w:rPr>
          <w:sz w:val="28"/>
          <w:szCs w:val="28"/>
          <w:highlight w:val="green"/>
        </w:rPr>
        <w:t xml:space="preserve"> из условия</w:t>
      </w:r>
    </w:p>
    <w:p w14:paraId="6DC833FC" w14:textId="64EBCD50" w:rsidR="001724BC" w:rsidRPr="008C7A21" w:rsidRDefault="001724BC" w:rsidP="00DA3E67">
      <w:pPr>
        <w:spacing w:line="360" w:lineRule="auto"/>
        <w:ind w:firstLine="284"/>
        <w:jc w:val="right"/>
        <w:rPr>
          <w:sz w:val="28"/>
          <w:szCs w:val="28"/>
          <w:highlight w:val="green"/>
        </w:rPr>
      </w:pPr>
      <w:r w:rsidRPr="008C7A21">
        <w:rPr>
          <w:position w:val="-28"/>
          <w:sz w:val="28"/>
          <w:szCs w:val="28"/>
          <w:highlight w:val="green"/>
        </w:rPr>
        <w:object w:dxaOrig="5280" w:dyaOrig="680" w14:anchorId="25DEC046">
          <v:shape id="_x0000_i1049" type="#_x0000_t75" style="width:259.7pt;height:36pt" o:ole="">
            <v:imagedata r:id="rId73" o:title=""/>
          </v:shape>
          <o:OLEObject Type="Embed" ProgID="Equation.3" ShapeID="_x0000_i1049" DrawAspect="Content" ObjectID="_1763912230" r:id="rId74"/>
        </w:object>
      </w:r>
      <w:r w:rsidR="00DA3E67" w:rsidRPr="008C7A21">
        <w:rPr>
          <w:position w:val="-28"/>
          <w:sz w:val="28"/>
          <w:szCs w:val="28"/>
          <w:highlight w:val="green"/>
        </w:rPr>
        <w:tab/>
      </w:r>
      <w:r w:rsidR="00DA3E67" w:rsidRPr="008C7A21">
        <w:rPr>
          <w:position w:val="-28"/>
          <w:sz w:val="28"/>
          <w:szCs w:val="28"/>
          <w:highlight w:val="green"/>
        </w:rPr>
        <w:tab/>
      </w:r>
      <w:r w:rsidRPr="008C7A21">
        <w:rPr>
          <w:sz w:val="28"/>
          <w:szCs w:val="28"/>
          <w:highlight w:val="green"/>
        </w:rPr>
        <w:t>(6.17)</w:t>
      </w:r>
    </w:p>
    <w:p w14:paraId="347F2B81" w14:textId="53F0BAEF" w:rsidR="001724BC" w:rsidRPr="008C7A21" w:rsidRDefault="001724BC" w:rsidP="00DA3E67">
      <w:pPr>
        <w:spacing w:line="360" w:lineRule="auto"/>
        <w:jc w:val="right"/>
        <w:rPr>
          <w:sz w:val="28"/>
          <w:szCs w:val="28"/>
          <w:highlight w:val="green"/>
        </w:rPr>
      </w:pPr>
      <w:r w:rsidRPr="008C7A21">
        <w:rPr>
          <w:position w:val="-12"/>
          <w:sz w:val="28"/>
          <w:szCs w:val="28"/>
          <w:highlight w:val="green"/>
        </w:rPr>
        <w:object w:dxaOrig="2040" w:dyaOrig="360" w14:anchorId="6D83092E">
          <v:shape id="_x0000_i1050" type="#_x0000_t75" style="width:100.3pt;height:21.85pt" o:ole="">
            <v:imagedata r:id="rId75" o:title=""/>
          </v:shape>
          <o:OLEObject Type="Embed" ProgID="Equation.3" ShapeID="_x0000_i1050" DrawAspect="Content" ObjectID="_1763912231" r:id="rId76"/>
        </w:object>
      </w:r>
      <w:r w:rsidR="00DA3E67" w:rsidRPr="008C7A21">
        <w:rPr>
          <w:position w:val="-12"/>
          <w:sz w:val="28"/>
          <w:szCs w:val="28"/>
          <w:highlight w:val="green"/>
        </w:rPr>
        <w:tab/>
      </w:r>
      <w:r w:rsidR="00DA3E67" w:rsidRPr="008C7A21">
        <w:rPr>
          <w:position w:val="-12"/>
          <w:sz w:val="28"/>
          <w:szCs w:val="28"/>
          <w:highlight w:val="green"/>
        </w:rPr>
        <w:tab/>
      </w:r>
      <w:r w:rsidR="00DA3E67" w:rsidRPr="008C7A21">
        <w:rPr>
          <w:position w:val="-12"/>
          <w:sz w:val="28"/>
          <w:szCs w:val="28"/>
          <w:highlight w:val="green"/>
        </w:rPr>
        <w:tab/>
      </w:r>
      <w:r w:rsidR="00DA3E67" w:rsidRPr="008C7A21">
        <w:rPr>
          <w:position w:val="-12"/>
          <w:sz w:val="28"/>
          <w:szCs w:val="28"/>
          <w:highlight w:val="green"/>
        </w:rPr>
        <w:tab/>
      </w:r>
      <w:r w:rsidR="00DA3E67" w:rsidRPr="008C7A21">
        <w:rPr>
          <w:position w:val="-12"/>
          <w:sz w:val="28"/>
          <w:szCs w:val="28"/>
          <w:highlight w:val="green"/>
        </w:rPr>
        <w:tab/>
      </w:r>
      <w:r w:rsidRPr="008C7A21">
        <w:rPr>
          <w:position w:val="-12"/>
          <w:sz w:val="28"/>
          <w:szCs w:val="28"/>
          <w:highlight w:val="green"/>
        </w:rPr>
        <w:t xml:space="preserve"> </w:t>
      </w:r>
      <w:r w:rsidRPr="008C7A21">
        <w:rPr>
          <w:sz w:val="28"/>
          <w:szCs w:val="28"/>
          <w:highlight w:val="green"/>
        </w:rPr>
        <w:t>(6.18)</w:t>
      </w:r>
    </w:p>
    <w:p w14:paraId="0DB4CF81" w14:textId="77777777" w:rsidR="001724BC" w:rsidRPr="008C7A21" w:rsidRDefault="001724BC" w:rsidP="00B37330">
      <w:pPr>
        <w:tabs>
          <w:tab w:val="left" w:pos="284"/>
        </w:tabs>
        <w:spacing w:line="360" w:lineRule="auto"/>
        <w:jc w:val="both"/>
        <w:rPr>
          <w:sz w:val="28"/>
          <w:szCs w:val="28"/>
          <w:highlight w:val="green"/>
        </w:rPr>
      </w:pPr>
      <w:r w:rsidRPr="008C7A21">
        <w:rPr>
          <w:sz w:val="28"/>
          <w:szCs w:val="28"/>
          <w:highlight w:val="green"/>
        </w:rPr>
        <w:t>где</w:t>
      </w:r>
    </w:p>
    <w:p w14:paraId="6C8940F5" w14:textId="0E27D599" w:rsidR="001724BC" w:rsidRPr="008C7A21" w:rsidRDefault="001724BC" w:rsidP="00DA3E67">
      <w:pPr>
        <w:tabs>
          <w:tab w:val="left" w:pos="284"/>
        </w:tabs>
        <w:spacing w:line="360" w:lineRule="auto"/>
        <w:jc w:val="right"/>
        <w:rPr>
          <w:sz w:val="28"/>
          <w:szCs w:val="28"/>
          <w:highlight w:val="green"/>
        </w:rPr>
      </w:pPr>
      <w:r w:rsidRPr="008C7A21">
        <w:rPr>
          <w:sz w:val="28"/>
          <w:szCs w:val="28"/>
          <w:highlight w:val="green"/>
        </w:rPr>
        <w:tab/>
      </w:r>
      <w:r w:rsidRPr="008C7A21">
        <w:rPr>
          <w:sz w:val="28"/>
          <w:szCs w:val="28"/>
          <w:highlight w:val="green"/>
        </w:rPr>
        <w:tab/>
      </w:r>
      <w:r w:rsidRPr="008C7A21">
        <w:rPr>
          <w:sz w:val="28"/>
          <w:szCs w:val="28"/>
          <w:highlight w:val="green"/>
        </w:rPr>
        <w:tab/>
      </w:r>
      <w:r w:rsidRPr="008C7A21">
        <w:rPr>
          <w:position w:val="-30"/>
          <w:sz w:val="28"/>
          <w:szCs w:val="28"/>
          <w:highlight w:val="green"/>
        </w:rPr>
        <w:object w:dxaOrig="2360" w:dyaOrig="680" w14:anchorId="57041C0D">
          <v:shape id="_x0000_i1051" type="#_x0000_t75" style="width:115.7pt;height:36pt" o:ole="">
            <v:imagedata r:id="rId77" o:title=""/>
          </v:shape>
          <o:OLEObject Type="Embed" ProgID="Equation.3" ShapeID="_x0000_i1051" DrawAspect="Content" ObjectID="_1763912232" r:id="rId78"/>
        </w:object>
      </w:r>
      <w:r w:rsidR="00DA3E67" w:rsidRPr="008C7A21">
        <w:rPr>
          <w:position w:val="-30"/>
          <w:sz w:val="28"/>
          <w:szCs w:val="28"/>
          <w:highlight w:val="green"/>
        </w:rPr>
        <w:tab/>
      </w:r>
      <w:r w:rsidR="00DA3E67" w:rsidRPr="008C7A21">
        <w:rPr>
          <w:position w:val="-30"/>
          <w:sz w:val="28"/>
          <w:szCs w:val="28"/>
          <w:highlight w:val="green"/>
        </w:rPr>
        <w:tab/>
      </w:r>
      <w:r w:rsidR="00DA3E67" w:rsidRPr="008C7A21">
        <w:rPr>
          <w:position w:val="-30"/>
          <w:sz w:val="28"/>
          <w:szCs w:val="28"/>
          <w:highlight w:val="green"/>
        </w:rPr>
        <w:tab/>
      </w:r>
      <w:r w:rsidR="00DA3E67" w:rsidRPr="008C7A21">
        <w:rPr>
          <w:position w:val="-30"/>
          <w:sz w:val="28"/>
          <w:szCs w:val="28"/>
          <w:highlight w:val="green"/>
        </w:rPr>
        <w:tab/>
      </w:r>
      <w:r w:rsidRPr="008C7A21">
        <w:rPr>
          <w:position w:val="-30"/>
          <w:sz w:val="28"/>
          <w:szCs w:val="28"/>
          <w:highlight w:val="green"/>
        </w:rPr>
        <w:t xml:space="preserve"> </w:t>
      </w:r>
      <w:r w:rsidRPr="008C7A21">
        <w:rPr>
          <w:sz w:val="28"/>
          <w:szCs w:val="28"/>
          <w:highlight w:val="green"/>
        </w:rPr>
        <w:t>(6.19)</w:t>
      </w:r>
    </w:p>
    <w:p w14:paraId="688DE093" w14:textId="2AEBA90E" w:rsidR="001724BC" w:rsidRPr="008C7A21" w:rsidRDefault="001724BC" w:rsidP="00DA3E67">
      <w:pPr>
        <w:tabs>
          <w:tab w:val="left" w:pos="284"/>
        </w:tabs>
        <w:spacing w:line="360" w:lineRule="auto"/>
        <w:ind w:firstLine="567"/>
        <w:jc w:val="both"/>
        <w:rPr>
          <w:sz w:val="28"/>
          <w:szCs w:val="28"/>
          <w:highlight w:val="green"/>
        </w:rPr>
      </w:pPr>
      <w:r w:rsidRPr="008C7A21">
        <w:rPr>
          <w:i/>
          <w:sz w:val="28"/>
          <w:szCs w:val="28"/>
          <w:highlight w:val="green"/>
          <w:lang w:val="en-US"/>
        </w:rPr>
        <w:t>r</w:t>
      </w:r>
      <w:r w:rsidRPr="008C7A21">
        <w:rPr>
          <w:i/>
          <w:sz w:val="28"/>
          <w:szCs w:val="28"/>
          <w:highlight w:val="green"/>
          <w:vertAlign w:val="subscript"/>
          <w:lang w:val="en-US"/>
        </w:rPr>
        <w:t>m</w:t>
      </w:r>
      <w:r w:rsidRPr="008C7A21">
        <w:rPr>
          <w:i/>
          <w:sz w:val="28"/>
          <w:szCs w:val="28"/>
          <w:highlight w:val="green"/>
          <w:vertAlign w:val="subscript"/>
        </w:rPr>
        <w:t xml:space="preserve"> </w:t>
      </w:r>
      <w:r w:rsidR="00E21D84" w:rsidRPr="008C7A21">
        <w:rPr>
          <w:sz w:val="28"/>
          <w:szCs w:val="28"/>
          <w:highlight w:val="green"/>
        </w:rPr>
        <w:t>–</w:t>
      </w:r>
      <w:r w:rsidRPr="008C7A21">
        <w:rPr>
          <w:sz w:val="28"/>
          <w:szCs w:val="28"/>
          <w:highlight w:val="green"/>
        </w:rPr>
        <w:t xml:space="preserve"> радиус срединной поверхности стенки кольцевого элемента, равный</w:t>
      </w:r>
    </w:p>
    <w:p w14:paraId="25ED650F" w14:textId="16621881" w:rsidR="001724BC" w:rsidRPr="008C7A21" w:rsidRDefault="001724BC" w:rsidP="00DA3E67">
      <w:pPr>
        <w:tabs>
          <w:tab w:val="left" w:pos="284"/>
        </w:tabs>
        <w:spacing w:line="360" w:lineRule="auto"/>
        <w:jc w:val="right"/>
        <w:rPr>
          <w:sz w:val="28"/>
          <w:szCs w:val="28"/>
          <w:highlight w:val="green"/>
        </w:rPr>
      </w:pPr>
      <w:r w:rsidRPr="008C7A21">
        <w:rPr>
          <w:position w:val="-24"/>
          <w:sz w:val="28"/>
          <w:szCs w:val="28"/>
          <w:highlight w:val="green"/>
        </w:rPr>
        <w:object w:dxaOrig="1219" w:dyaOrig="620" w14:anchorId="53B4FFC1">
          <v:shape id="_x0000_i1052" type="#_x0000_t75" style="width:57.85pt;height:28.3pt" o:ole="">
            <v:imagedata r:id="rId79" o:title=""/>
          </v:shape>
          <o:OLEObject Type="Embed" ProgID="Equation.3" ShapeID="_x0000_i1052" DrawAspect="Content" ObjectID="_1763912233" r:id="rId80"/>
        </w:object>
      </w:r>
      <w:r w:rsidR="00DA3E67" w:rsidRPr="008C7A21">
        <w:rPr>
          <w:position w:val="-24"/>
          <w:sz w:val="28"/>
          <w:szCs w:val="28"/>
          <w:highlight w:val="green"/>
        </w:rPr>
        <w:tab/>
      </w:r>
      <w:r w:rsidR="00DA3E67" w:rsidRPr="008C7A21">
        <w:rPr>
          <w:position w:val="-24"/>
          <w:sz w:val="28"/>
          <w:szCs w:val="28"/>
          <w:highlight w:val="green"/>
        </w:rPr>
        <w:tab/>
      </w:r>
      <w:r w:rsidR="00DA3E67" w:rsidRPr="008C7A21">
        <w:rPr>
          <w:position w:val="-24"/>
          <w:sz w:val="28"/>
          <w:szCs w:val="28"/>
          <w:highlight w:val="green"/>
        </w:rPr>
        <w:tab/>
      </w:r>
      <w:r w:rsidR="00DA3E67" w:rsidRPr="008C7A21">
        <w:rPr>
          <w:position w:val="-24"/>
          <w:sz w:val="28"/>
          <w:szCs w:val="28"/>
          <w:highlight w:val="green"/>
        </w:rPr>
        <w:tab/>
      </w:r>
      <w:r w:rsidR="00DA3E67" w:rsidRPr="008C7A21">
        <w:rPr>
          <w:position w:val="-24"/>
          <w:sz w:val="28"/>
          <w:szCs w:val="28"/>
          <w:highlight w:val="green"/>
        </w:rPr>
        <w:tab/>
      </w:r>
      <w:r w:rsidRPr="008C7A21">
        <w:rPr>
          <w:position w:val="-24"/>
          <w:sz w:val="28"/>
          <w:szCs w:val="28"/>
          <w:highlight w:val="green"/>
        </w:rPr>
        <w:t xml:space="preserve"> </w:t>
      </w:r>
      <w:r w:rsidRPr="008C7A21">
        <w:rPr>
          <w:sz w:val="28"/>
          <w:szCs w:val="28"/>
          <w:highlight w:val="green"/>
        </w:rPr>
        <w:t>(6.20)</w:t>
      </w:r>
    </w:p>
    <w:p w14:paraId="1F4ABB61" w14:textId="17C2453D" w:rsidR="001724BC" w:rsidRPr="008C7A21" w:rsidRDefault="001724BC" w:rsidP="00DA3E67">
      <w:pPr>
        <w:spacing w:line="360" w:lineRule="auto"/>
        <w:ind w:firstLine="709"/>
        <w:jc w:val="both"/>
        <w:rPr>
          <w:sz w:val="28"/>
          <w:szCs w:val="28"/>
          <w:highlight w:val="green"/>
        </w:rPr>
      </w:pPr>
      <w:r w:rsidRPr="008C7A21">
        <w:rPr>
          <w:i/>
          <w:sz w:val="28"/>
          <w:szCs w:val="28"/>
          <w:highlight w:val="green"/>
          <w:lang w:val="en-US"/>
        </w:rPr>
        <w:t>r</w:t>
      </w:r>
      <w:r w:rsidRPr="008C7A21">
        <w:rPr>
          <w:i/>
          <w:sz w:val="28"/>
          <w:szCs w:val="28"/>
          <w:highlight w:val="green"/>
          <w:vertAlign w:val="subscript"/>
          <w:lang w:val="en-US"/>
        </w:rPr>
        <w:t>e</w:t>
      </w:r>
      <w:r w:rsidRPr="008C7A21">
        <w:rPr>
          <w:i/>
          <w:sz w:val="28"/>
          <w:szCs w:val="28"/>
          <w:highlight w:val="green"/>
        </w:rPr>
        <w:t xml:space="preserve">, </w:t>
      </w:r>
      <w:r w:rsidRPr="008C7A21">
        <w:rPr>
          <w:i/>
          <w:sz w:val="28"/>
          <w:szCs w:val="28"/>
          <w:highlight w:val="green"/>
          <w:lang w:val="en-US"/>
        </w:rPr>
        <w:t>r</w:t>
      </w:r>
      <w:r w:rsidRPr="008C7A21">
        <w:rPr>
          <w:i/>
          <w:sz w:val="28"/>
          <w:szCs w:val="28"/>
          <w:highlight w:val="green"/>
          <w:vertAlign w:val="subscript"/>
          <w:lang w:val="en-US"/>
        </w:rPr>
        <w:t>i</w:t>
      </w:r>
      <w:r w:rsidRPr="008C7A21">
        <w:rPr>
          <w:sz w:val="28"/>
          <w:szCs w:val="28"/>
          <w:highlight w:val="green"/>
        </w:rPr>
        <w:t xml:space="preserve"> </w:t>
      </w:r>
      <w:r w:rsidR="00E21D84" w:rsidRPr="008C7A21">
        <w:rPr>
          <w:sz w:val="28"/>
          <w:szCs w:val="28"/>
          <w:highlight w:val="green"/>
        </w:rPr>
        <w:t>–</w:t>
      </w:r>
      <w:r w:rsidRPr="008C7A21">
        <w:rPr>
          <w:sz w:val="28"/>
          <w:szCs w:val="28"/>
          <w:highlight w:val="green"/>
        </w:rPr>
        <w:t xml:space="preserve"> радиусы наружной и внутренней граней кольцевого сечения</w:t>
      </w:r>
      <w:r w:rsidR="00E21D84" w:rsidRPr="008C7A21">
        <w:rPr>
          <w:sz w:val="28"/>
          <w:szCs w:val="28"/>
          <w:highlight w:val="green"/>
        </w:rPr>
        <w:t xml:space="preserve"> соответственно</w:t>
      </w:r>
      <w:r w:rsidRPr="008C7A21">
        <w:rPr>
          <w:sz w:val="28"/>
          <w:szCs w:val="28"/>
          <w:highlight w:val="green"/>
        </w:rPr>
        <w:t>;</w:t>
      </w:r>
    </w:p>
    <w:p w14:paraId="455FB2BC" w14:textId="12E703C3" w:rsidR="001724BC" w:rsidRPr="008C7A21" w:rsidRDefault="001724BC" w:rsidP="00DA3E67">
      <w:pPr>
        <w:spacing w:line="360" w:lineRule="auto"/>
        <w:ind w:firstLine="709"/>
        <w:jc w:val="both"/>
        <w:rPr>
          <w:sz w:val="28"/>
          <w:szCs w:val="28"/>
          <w:highlight w:val="green"/>
        </w:rPr>
      </w:pPr>
      <w:r w:rsidRPr="008C7A21">
        <w:rPr>
          <w:sz w:val="28"/>
          <w:szCs w:val="28"/>
          <w:highlight w:val="green"/>
        </w:rPr>
        <w:t xml:space="preserve">б) при </w:t>
      </w:r>
      <w:r w:rsidRPr="008C7A21">
        <w:rPr>
          <w:i/>
          <w:sz w:val="28"/>
          <w:szCs w:val="28"/>
          <w:highlight w:val="green"/>
          <w:lang w:val="en-US"/>
        </w:rPr>
        <w:t>R</w:t>
      </w:r>
      <w:r w:rsidRPr="008C7A21">
        <w:rPr>
          <w:i/>
          <w:sz w:val="28"/>
          <w:szCs w:val="28"/>
          <w:highlight w:val="green"/>
          <w:vertAlign w:val="subscript"/>
          <w:lang w:val="en-US"/>
        </w:rPr>
        <w:t>m</w:t>
      </w:r>
      <w:r w:rsidRPr="008C7A21">
        <w:rPr>
          <w:sz w:val="28"/>
          <w:szCs w:val="28"/>
          <w:highlight w:val="green"/>
          <w:lang w:val="en-US"/>
        </w:rPr>
        <w:sym w:font="Symbol" w:char="F06D"/>
      </w:r>
      <w:r w:rsidRPr="008C7A21">
        <w:rPr>
          <w:i/>
          <w:sz w:val="28"/>
          <w:szCs w:val="28"/>
          <w:highlight w:val="green"/>
          <w:vertAlign w:val="subscript"/>
          <w:lang w:val="en-US"/>
        </w:rPr>
        <w:t>mr</w:t>
      </w:r>
      <w:r w:rsidRPr="008C7A21">
        <w:rPr>
          <w:sz w:val="28"/>
          <w:szCs w:val="28"/>
          <w:highlight w:val="green"/>
          <w:vertAlign w:val="subscript"/>
        </w:rPr>
        <w:t xml:space="preserve">1 </w:t>
      </w:r>
      <w:r w:rsidRPr="008C7A21">
        <w:rPr>
          <w:sz w:val="28"/>
          <w:szCs w:val="28"/>
          <w:highlight w:val="green"/>
          <w:lang w:val="en-US"/>
        </w:rPr>
        <w:sym w:font="Symbol" w:char="F03C"/>
      </w:r>
      <w:r w:rsidRPr="008C7A21">
        <w:rPr>
          <w:sz w:val="28"/>
          <w:szCs w:val="28"/>
          <w:highlight w:val="green"/>
        </w:rPr>
        <w:t xml:space="preserve"> 0,38</w:t>
      </w:r>
      <w:r w:rsidRPr="008C7A21">
        <w:rPr>
          <w:i/>
          <w:sz w:val="28"/>
          <w:szCs w:val="28"/>
          <w:highlight w:val="green"/>
          <w:lang w:val="en-US"/>
        </w:rPr>
        <w:t>R</w:t>
      </w:r>
      <w:r w:rsidRPr="008C7A21">
        <w:rPr>
          <w:i/>
          <w:sz w:val="28"/>
          <w:szCs w:val="28"/>
          <w:highlight w:val="green"/>
          <w:vertAlign w:val="subscript"/>
          <w:lang w:val="en-US"/>
        </w:rPr>
        <w:t>cr</w:t>
      </w:r>
      <w:proofErr w:type="gramStart"/>
      <w:r w:rsidRPr="008C7A21">
        <w:rPr>
          <w:sz w:val="28"/>
          <w:szCs w:val="28"/>
          <w:highlight w:val="green"/>
          <w:vertAlign w:val="subscript"/>
        </w:rPr>
        <w:t xml:space="preserve">1  </w:t>
      </w:r>
      <w:r w:rsidRPr="008C7A21">
        <w:rPr>
          <w:sz w:val="28"/>
          <w:szCs w:val="28"/>
          <w:highlight w:val="green"/>
        </w:rPr>
        <w:t>из</w:t>
      </w:r>
      <w:proofErr w:type="gramEnd"/>
      <w:r w:rsidRPr="008C7A21">
        <w:rPr>
          <w:sz w:val="28"/>
          <w:szCs w:val="28"/>
          <w:highlight w:val="green"/>
        </w:rPr>
        <w:t xml:space="preserve">  условия</w:t>
      </w:r>
    </w:p>
    <w:p w14:paraId="0358A6B3" w14:textId="080F8EA8" w:rsidR="001724BC" w:rsidRPr="008C7A21" w:rsidRDefault="001724BC" w:rsidP="00DA3E67">
      <w:pPr>
        <w:spacing w:line="360" w:lineRule="auto"/>
        <w:jc w:val="right"/>
        <w:rPr>
          <w:sz w:val="28"/>
          <w:szCs w:val="28"/>
          <w:highlight w:val="green"/>
        </w:rPr>
      </w:pPr>
      <w:r w:rsidRPr="008C7A21">
        <w:rPr>
          <w:position w:val="-28"/>
          <w:sz w:val="28"/>
          <w:szCs w:val="28"/>
          <w:highlight w:val="green"/>
          <w:lang w:val="en-US"/>
        </w:rPr>
        <w:object w:dxaOrig="3960" w:dyaOrig="680" w14:anchorId="61C47191">
          <v:shape id="_x0000_i1053" type="#_x0000_t75" style="width:194.15pt;height:36pt" o:ole="">
            <v:imagedata r:id="rId81" o:title=""/>
          </v:shape>
          <o:OLEObject Type="Embed" ProgID="Equation.3" ShapeID="_x0000_i1053" DrawAspect="Content" ObjectID="_1763912234" r:id="rId82"/>
        </w:object>
      </w:r>
      <w:r w:rsidRPr="008C7A21">
        <w:rPr>
          <w:sz w:val="28"/>
          <w:szCs w:val="28"/>
          <w:highlight w:val="green"/>
        </w:rPr>
        <w:t>;</w:t>
      </w:r>
      <w:r w:rsidR="00DA3E67" w:rsidRPr="008C7A21">
        <w:rPr>
          <w:sz w:val="28"/>
          <w:szCs w:val="28"/>
          <w:highlight w:val="green"/>
        </w:rPr>
        <w:tab/>
      </w:r>
      <w:r w:rsidR="00DA3E67" w:rsidRPr="008C7A21">
        <w:rPr>
          <w:sz w:val="28"/>
          <w:szCs w:val="28"/>
          <w:highlight w:val="green"/>
        </w:rPr>
        <w:tab/>
      </w:r>
      <w:r w:rsidR="00DA3E67" w:rsidRPr="008C7A21">
        <w:rPr>
          <w:sz w:val="28"/>
          <w:szCs w:val="28"/>
          <w:highlight w:val="green"/>
        </w:rPr>
        <w:tab/>
      </w:r>
      <w:r w:rsidRPr="008C7A21">
        <w:rPr>
          <w:sz w:val="28"/>
          <w:szCs w:val="28"/>
          <w:highlight w:val="green"/>
        </w:rPr>
        <w:t>(6.21)</w:t>
      </w:r>
    </w:p>
    <w:p w14:paraId="7AFFD0AE" w14:textId="41BE7E79" w:rsidR="001724BC" w:rsidRPr="008C7A21" w:rsidRDefault="001724BC" w:rsidP="00DA3E67">
      <w:pPr>
        <w:spacing w:line="360" w:lineRule="auto"/>
        <w:jc w:val="right"/>
        <w:rPr>
          <w:sz w:val="28"/>
          <w:szCs w:val="28"/>
          <w:highlight w:val="green"/>
        </w:rPr>
      </w:pPr>
      <w:r w:rsidRPr="008C7A21">
        <w:rPr>
          <w:position w:val="-30"/>
          <w:sz w:val="28"/>
          <w:szCs w:val="28"/>
          <w:highlight w:val="green"/>
          <w:lang w:val="en-US"/>
        </w:rPr>
        <w:object w:dxaOrig="2100" w:dyaOrig="680" w14:anchorId="4845BB71">
          <v:shape id="_x0000_i1054" type="#_x0000_t75" style="width:108pt;height:36pt" o:ole="">
            <v:imagedata r:id="rId83" o:title=""/>
          </v:shape>
          <o:OLEObject Type="Embed" ProgID="Equation.3" ShapeID="_x0000_i1054" DrawAspect="Content" ObjectID="_1763912235" r:id="rId84"/>
        </w:object>
      </w:r>
      <w:r w:rsidR="00DA3E67" w:rsidRPr="008C7A21">
        <w:rPr>
          <w:position w:val="-30"/>
          <w:sz w:val="28"/>
          <w:szCs w:val="28"/>
          <w:highlight w:val="green"/>
        </w:rPr>
        <w:tab/>
      </w:r>
      <w:r w:rsidR="00DA3E67" w:rsidRPr="008C7A21">
        <w:rPr>
          <w:position w:val="-30"/>
          <w:sz w:val="28"/>
          <w:szCs w:val="28"/>
          <w:highlight w:val="green"/>
        </w:rPr>
        <w:tab/>
      </w:r>
      <w:r w:rsidR="00DA3E67" w:rsidRPr="008C7A21">
        <w:rPr>
          <w:position w:val="-30"/>
          <w:sz w:val="28"/>
          <w:szCs w:val="28"/>
          <w:highlight w:val="green"/>
        </w:rPr>
        <w:tab/>
      </w:r>
      <w:r w:rsidR="00DA3E67" w:rsidRPr="008C7A21">
        <w:rPr>
          <w:position w:val="-30"/>
          <w:sz w:val="28"/>
          <w:szCs w:val="28"/>
          <w:highlight w:val="green"/>
        </w:rPr>
        <w:tab/>
      </w:r>
      <w:r w:rsidR="00DA3E67" w:rsidRPr="008C7A21">
        <w:rPr>
          <w:position w:val="-30"/>
          <w:sz w:val="28"/>
          <w:szCs w:val="28"/>
          <w:highlight w:val="green"/>
        </w:rPr>
        <w:tab/>
      </w:r>
      <w:r w:rsidRPr="008C7A21">
        <w:rPr>
          <w:sz w:val="28"/>
          <w:szCs w:val="28"/>
          <w:highlight w:val="green"/>
        </w:rPr>
        <w:t>(6.22)</w:t>
      </w:r>
    </w:p>
    <w:p w14:paraId="42F59122" w14:textId="43881812" w:rsidR="001724BC" w:rsidRPr="008C7A21" w:rsidRDefault="001724BC" w:rsidP="00DA3E67">
      <w:pPr>
        <w:spacing w:line="360" w:lineRule="auto"/>
        <w:jc w:val="right"/>
        <w:rPr>
          <w:sz w:val="28"/>
          <w:szCs w:val="28"/>
          <w:highlight w:val="green"/>
        </w:rPr>
      </w:pPr>
      <w:r w:rsidRPr="008C7A21">
        <w:rPr>
          <w:i/>
          <w:sz w:val="28"/>
          <w:szCs w:val="28"/>
          <w:highlight w:val="green"/>
          <w:lang w:val="en-US"/>
        </w:rPr>
        <w:t>R</w:t>
      </w:r>
      <w:r w:rsidRPr="008C7A21">
        <w:rPr>
          <w:i/>
          <w:sz w:val="28"/>
          <w:szCs w:val="28"/>
          <w:highlight w:val="green"/>
          <w:vertAlign w:val="subscript"/>
          <w:lang w:val="en-US"/>
        </w:rPr>
        <w:t>cr</w:t>
      </w:r>
      <w:r w:rsidRPr="008C7A21">
        <w:rPr>
          <w:sz w:val="28"/>
          <w:szCs w:val="28"/>
          <w:highlight w:val="green"/>
          <w:vertAlign w:val="subscript"/>
        </w:rPr>
        <w:t>1</w:t>
      </w:r>
      <w:r w:rsidRPr="008C7A21">
        <w:rPr>
          <w:i/>
          <w:sz w:val="28"/>
          <w:szCs w:val="28"/>
          <w:highlight w:val="green"/>
        </w:rPr>
        <w:t xml:space="preserve"> = </w:t>
      </w:r>
      <w:r w:rsidRPr="008C7A21">
        <w:rPr>
          <w:i/>
          <w:sz w:val="28"/>
          <w:szCs w:val="28"/>
          <w:highlight w:val="green"/>
          <w:lang w:val="en-US"/>
        </w:rPr>
        <w:t>R</w:t>
      </w:r>
      <w:r w:rsidRPr="008C7A21">
        <w:rPr>
          <w:i/>
          <w:sz w:val="28"/>
          <w:szCs w:val="28"/>
          <w:highlight w:val="green"/>
          <w:vertAlign w:val="subscript"/>
          <w:lang w:val="en-US"/>
        </w:rPr>
        <w:t>b</w:t>
      </w:r>
      <w:r w:rsidRPr="008C7A21">
        <w:rPr>
          <w:i/>
          <w:sz w:val="28"/>
          <w:szCs w:val="28"/>
          <w:highlight w:val="green"/>
        </w:rPr>
        <w:t xml:space="preserve"> + </w:t>
      </w:r>
      <w:r w:rsidRPr="008C7A21">
        <w:rPr>
          <w:i/>
          <w:sz w:val="28"/>
          <w:szCs w:val="28"/>
          <w:highlight w:val="green"/>
          <w:lang w:val="en-US"/>
        </w:rPr>
        <w:t>R</w:t>
      </w:r>
      <w:r w:rsidRPr="008C7A21">
        <w:rPr>
          <w:i/>
          <w:sz w:val="28"/>
          <w:szCs w:val="28"/>
          <w:highlight w:val="green"/>
          <w:vertAlign w:val="subscript"/>
          <w:lang w:val="en-US"/>
        </w:rPr>
        <w:t>mc</w:t>
      </w:r>
      <w:r w:rsidRPr="008C7A21">
        <w:rPr>
          <w:sz w:val="28"/>
          <w:szCs w:val="28"/>
          <w:highlight w:val="green"/>
          <w:lang w:val="en-US"/>
        </w:rPr>
        <w:sym w:font="Symbol" w:char="F06D"/>
      </w:r>
      <w:r w:rsidRPr="008C7A21">
        <w:rPr>
          <w:i/>
          <w:sz w:val="28"/>
          <w:szCs w:val="28"/>
          <w:highlight w:val="green"/>
          <w:vertAlign w:val="subscript"/>
          <w:lang w:val="en-US"/>
        </w:rPr>
        <w:t>mr</w:t>
      </w:r>
      <w:r w:rsidRPr="008C7A21">
        <w:rPr>
          <w:sz w:val="28"/>
          <w:szCs w:val="28"/>
          <w:highlight w:val="green"/>
          <w:vertAlign w:val="subscript"/>
        </w:rPr>
        <w:t>1</w:t>
      </w:r>
      <w:r w:rsidRPr="008C7A21">
        <w:rPr>
          <w:i/>
          <w:sz w:val="28"/>
          <w:szCs w:val="28"/>
          <w:highlight w:val="green"/>
        </w:rPr>
        <w:t>.</w:t>
      </w:r>
      <w:r w:rsidR="00DA3E67" w:rsidRPr="008C7A21">
        <w:rPr>
          <w:i/>
          <w:sz w:val="28"/>
          <w:szCs w:val="28"/>
          <w:highlight w:val="green"/>
        </w:rPr>
        <w:tab/>
      </w:r>
      <w:r w:rsidR="00DA3E67" w:rsidRPr="008C7A21">
        <w:rPr>
          <w:i/>
          <w:sz w:val="28"/>
          <w:szCs w:val="28"/>
          <w:highlight w:val="green"/>
        </w:rPr>
        <w:tab/>
      </w:r>
      <w:r w:rsidR="00DA3E67" w:rsidRPr="008C7A21">
        <w:rPr>
          <w:i/>
          <w:sz w:val="28"/>
          <w:szCs w:val="28"/>
          <w:highlight w:val="green"/>
        </w:rPr>
        <w:tab/>
      </w:r>
      <w:r w:rsidR="00DA3E67" w:rsidRPr="008C7A21">
        <w:rPr>
          <w:i/>
          <w:sz w:val="28"/>
          <w:szCs w:val="28"/>
          <w:highlight w:val="green"/>
        </w:rPr>
        <w:tab/>
      </w:r>
      <w:r w:rsidRPr="008C7A21">
        <w:rPr>
          <w:i/>
          <w:sz w:val="28"/>
          <w:szCs w:val="28"/>
          <w:highlight w:val="green"/>
        </w:rPr>
        <w:t xml:space="preserve"> </w:t>
      </w:r>
      <w:r w:rsidRPr="008C7A21">
        <w:rPr>
          <w:sz w:val="28"/>
          <w:szCs w:val="28"/>
          <w:highlight w:val="green"/>
        </w:rPr>
        <w:t>(6.23)</w:t>
      </w:r>
    </w:p>
    <w:p w14:paraId="61CD8ACF" w14:textId="77777777" w:rsidR="001724BC" w:rsidRPr="008C7A21" w:rsidRDefault="001724BC" w:rsidP="00DA3E67">
      <w:pPr>
        <w:spacing w:line="360" w:lineRule="auto"/>
        <w:jc w:val="center"/>
        <w:rPr>
          <w:sz w:val="28"/>
          <w:szCs w:val="28"/>
          <w:highlight w:val="green"/>
        </w:rPr>
      </w:pPr>
      <w:r w:rsidRPr="008C7A21">
        <w:rPr>
          <w:noProof/>
          <w:sz w:val="28"/>
          <w:szCs w:val="28"/>
          <w:highlight w:val="green"/>
          <w:lang w:eastAsia="ru-RU"/>
        </w:rPr>
        <w:lastRenderedPageBreak/>
        <w:drawing>
          <wp:inline distT="0" distB="0" distL="0" distR="0" wp14:anchorId="3634A9E1" wp14:editId="1D65EFB0">
            <wp:extent cx="2314575" cy="1971675"/>
            <wp:effectExtent l="0" t="0" r="9525" b="952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314575" cy="1971675"/>
                    </a:xfrm>
                    <a:prstGeom prst="rect">
                      <a:avLst/>
                    </a:prstGeom>
                    <a:noFill/>
                    <a:ln>
                      <a:noFill/>
                    </a:ln>
                  </pic:spPr>
                </pic:pic>
              </a:graphicData>
            </a:graphic>
          </wp:inline>
        </w:drawing>
      </w:r>
    </w:p>
    <w:p w14:paraId="7E8C3515" w14:textId="03C25C5A" w:rsidR="001724BC" w:rsidRPr="008C7A21" w:rsidRDefault="00E21D84" w:rsidP="00DA3E67">
      <w:pPr>
        <w:spacing w:line="360" w:lineRule="auto"/>
        <w:jc w:val="center"/>
        <w:rPr>
          <w:sz w:val="28"/>
          <w:szCs w:val="28"/>
          <w:highlight w:val="green"/>
        </w:rPr>
      </w:pPr>
      <w:r w:rsidRPr="008C7A21">
        <w:rPr>
          <w:sz w:val="28"/>
          <w:szCs w:val="28"/>
          <w:highlight w:val="green"/>
        </w:rPr>
        <w:t>Рисунок 6.8 –</w:t>
      </w:r>
      <w:r w:rsidR="001724BC" w:rsidRPr="008C7A21">
        <w:rPr>
          <w:sz w:val="28"/>
          <w:szCs w:val="28"/>
          <w:highlight w:val="green"/>
        </w:rPr>
        <w:t xml:space="preserve"> Схема кольцевого сечения, принимаемая в расчете по прочности армоцементных элементов</w:t>
      </w:r>
    </w:p>
    <w:p w14:paraId="63DD6867" w14:textId="77777777" w:rsidR="001724BC" w:rsidRPr="008C7A21" w:rsidRDefault="001724BC" w:rsidP="00DA3E67">
      <w:pPr>
        <w:spacing w:line="360" w:lineRule="auto"/>
        <w:jc w:val="center"/>
        <w:rPr>
          <w:sz w:val="28"/>
          <w:szCs w:val="28"/>
          <w:highlight w:val="green"/>
        </w:rPr>
      </w:pPr>
    </w:p>
    <w:p w14:paraId="21473AD1" w14:textId="525DA40A" w:rsidR="001724BC" w:rsidRPr="00DA3E67" w:rsidRDefault="001724BC" w:rsidP="00DA3E67">
      <w:pPr>
        <w:spacing w:line="360" w:lineRule="auto"/>
        <w:ind w:firstLine="709"/>
        <w:jc w:val="both"/>
        <w:rPr>
          <w:sz w:val="28"/>
          <w:szCs w:val="28"/>
        </w:rPr>
      </w:pPr>
      <w:r w:rsidRPr="008C7A21">
        <w:rPr>
          <w:sz w:val="28"/>
          <w:szCs w:val="28"/>
          <w:highlight w:val="green"/>
        </w:rPr>
        <w:t xml:space="preserve">6.1.13 При расчете по прочности изгибаемых элементов армоцементных конструкций рекомендуется соблюдать условие </w:t>
      </w:r>
      <w:r w:rsidRPr="008C7A21">
        <w:rPr>
          <w:i/>
          <w:sz w:val="28"/>
          <w:szCs w:val="28"/>
          <w:highlight w:val="green"/>
        </w:rPr>
        <w:t xml:space="preserve">х </w:t>
      </w:r>
      <w:r w:rsidRPr="008C7A21">
        <w:rPr>
          <w:sz w:val="28"/>
          <w:szCs w:val="28"/>
          <w:highlight w:val="green"/>
        </w:rPr>
        <w:sym w:font="Symbol" w:char="F0A3"/>
      </w:r>
      <w:r w:rsidRPr="008C7A21">
        <w:rPr>
          <w:sz w:val="28"/>
          <w:szCs w:val="28"/>
          <w:highlight w:val="green"/>
        </w:rPr>
        <w:t xml:space="preserve"> </w:t>
      </w:r>
      <w:r w:rsidRPr="008C7A21">
        <w:rPr>
          <w:sz w:val="28"/>
          <w:szCs w:val="28"/>
          <w:highlight w:val="green"/>
        </w:rPr>
        <w:sym w:font="Symbol" w:char="F078"/>
      </w:r>
      <w:r w:rsidRPr="008C7A21">
        <w:rPr>
          <w:i/>
          <w:sz w:val="28"/>
          <w:szCs w:val="28"/>
          <w:highlight w:val="green"/>
          <w:vertAlign w:val="subscript"/>
          <w:lang w:val="en-US"/>
        </w:rPr>
        <w:t>R</w:t>
      </w:r>
      <w:r w:rsidRPr="008C7A21">
        <w:rPr>
          <w:i/>
          <w:sz w:val="28"/>
          <w:szCs w:val="28"/>
          <w:highlight w:val="green"/>
          <w:lang w:val="en-US"/>
        </w:rPr>
        <w:t>h</w:t>
      </w:r>
      <w:r w:rsidRPr="008C7A21">
        <w:rPr>
          <w:sz w:val="28"/>
          <w:szCs w:val="28"/>
          <w:highlight w:val="green"/>
        </w:rPr>
        <w:t xml:space="preserve">. В </w:t>
      </w:r>
      <w:r w:rsidR="00E21D84" w:rsidRPr="008C7A21">
        <w:rPr>
          <w:sz w:val="28"/>
          <w:szCs w:val="28"/>
          <w:highlight w:val="green"/>
        </w:rPr>
        <w:t xml:space="preserve">том </w:t>
      </w:r>
      <w:r w:rsidRPr="008C7A21">
        <w:rPr>
          <w:sz w:val="28"/>
          <w:szCs w:val="28"/>
          <w:highlight w:val="green"/>
        </w:rPr>
        <w:t xml:space="preserve">случае, когда площадь сечения растянутой арматуры по конструктивным соображениям или из расчета по предельным состояниям второй группы принята большей, чем это требуется для соблюдения условия </w:t>
      </w:r>
      <w:r w:rsidRPr="008C7A21">
        <w:rPr>
          <w:i/>
          <w:sz w:val="28"/>
          <w:szCs w:val="28"/>
          <w:highlight w:val="green"/>
        </w:rPr>
        <w:t xml:space="preserve">х </w:t>
      </w:r>
      <w:r w:rsidRPr="008C7A21">
        <w:rPr>
          <w:sz w:val="28"/>
          <w:szCs w:val="28"/>
          <w:highlight w:val="green"/>
        </w:rPr>
        <w:sym w:font="Symbol" w:char="F0A3"/>
      </w:r>
      <w:r w:rsidRPr="008C7A21">
        <w:rPr>
          <w:sz w:val="28"/>
          <w:szCs w:val="28"/>
          <w:highlight w:val="green"/>
        </w:rPr>
        <w:t xml:space="preserve"> </w:t>
      </w:r>
      <w:r w:rsidRPr="008C7A21">
        <w:rPr>
          <w:sz w:val="28"/>
          <w:szCs w:val="28"/>
          <w:highlight w:val="green"/>
        </w:rPr>
        <w:sym w:font="Symbol" w:char="F078"/>
      </w:r>
      <w:r w:rsidRPr="008C7A21">
        <w:rPr>
          <w:i/>
          <w:sz w:val="28"/>
          <w:szCs w:val="28"/>
          <w:highlight w:val="green"/>
          <w:vertAlign w:val="subscript"/>
          <w:lang w:val="en-US"/>
        </w:rPr>
        <w:t>R</w:t>
      </w:r>
      <w:r w:rsidRPr="008C7A21">
        <w:rPr>
          <w:i/>
          <w:sz w:val="28"/>
          <w:szCs w:val="28"/>
          <w:highlight w:val="green"/>
          <w:lang w:val="en-US"/>
        </w:rPr>
        <w:t>h</w:t>
      </w:r>
      <w:r w:rsidRPr="008C7A21">
        <w:rPr>
          <w:sz w:val="28"/>
          <w:szCs w:val="28"/>
          <w:highlight w:val="green"/>
        </w:rPr>
        <w:t>, расчет следует производить по формулам (6.4</w:t>
      </w:r>
      <w:proofErr w:type="gramStart"/>
      <w:r w:rsidRPr="008C7A21">
        <w:rPr>
          <w:sz w:val="28"/>
          <w:szCs w:val="28"/>
          <w:highlight w:val="green"/>
        </w:rPr>
        <w:t>),  (</w:t>
      </w:r>
      <w:proofErr w:type="gramEnd"/>
      <w:r w:rsidRPr="008C7A21">
        <w:rPr>
          <w:sz w:val="28"/>
          <w:szCs w:val="28"/>
          <w:highlight w:val="green"/>
        </w:rPr>
        <w:t xml:space="preserve">6.7),  (6.10),  (6.11),  (6.14),  (6.15), принимая </w:t>
      </w:r>
      <w:r w:rsidRPr="008C7A21">
        <w:rPr>
          <w:i/>
          <w:sz w:val="28"/>
          <w:szCs w:val="28"/>
          <w:highlight w:val="green"/>
        </w:rPr>
        <w:t xml:space="preserve">х = </w:t>
      </w:r>
      <w:r w:rsidRPr="008C7A21">
        <w:rPr>
          <w:sz w:val="28"/>
          <w:szCs w:val="28"/>
          <w:highlight w:val="green"/>
        </w:rPr>
        <w:sym w:font="Symbol" w:char="F078"/>
      </w:r>
      <w:r w:rsidRPr="008C7A21">
        <w:rPr>
          <w:i/>
          <w:sz w:val="28"/>
          <w:szCs w:val="28"/>
          <w:highlight w:val="green"/>
          <w:vertAlign w:val="subscript"/>
          <w:lang w:val="en-US"/>
        </w:rPr>
        <w:t>R</w:t>
      </w:r>
      <w:r w:rsidRPr="008C7A21">
        <w:rPr>
          <w:i/>
          <w:sz w:val="28"/>
          <w:szCs w:val="28"/>
          <w:highlight w:val="green"/>
          <w:lang w:val="en-US"/>
        </w:rPr>
        <w:t>h</w:t>
      </w:r>
      <w:r w:rsidRPr="008C7A21">
        <w:rPr>
          <w:sz w:val="28"/>
          <w:szCs w:val="28"/>
          <w:highlight w:val="green"/>
        </w:rPr>
        <w:t>.</w:t>
      </w:r>
      <w:r w:rsidRPr="00DA3E67">
        <w:rPr>
          <w:sz w:val="28"/>
          <w:szCs w:val="28"/>
        </w:rPr>
        <w:t xml:space="preserve"> </w:t>
      </w:r>
    </w:p>
    <w:p w14:paraId="44A83A05" w14:textId="71DAEFE2" w:rsidR="001724BC" w:rsidRPr="001724BC" w:rsidRDefault="009657B8" w:rsidP="00DA3E67">
      <w:pPr>
        <w:spacing w:before="200" w:after="200"/>
        <w:jc w:val="center"/>
        <w:rPr>
          <w:b/>
          <w:sz w:val="28"/>
          <w:szCs w:val="24"/>
        </w:rPr>
      </w:pPr>
      <w:r>
        <w:rPr>
          <w:b/>
          <w:sz w:val="28"/>
          <w:szCs w:val="24"/>
        </w:rPr>
        <w:t>Внецентренно сжатые элементы</w:t>
      </w:r>
      <w:r w:rsidR="001724BC" w:rsidRPr="001724BC">
        <w:rPr>
          <w:b/>
          <w:sz w:val="28"/>
          <w:szCs w:val="24"/>
        </w:rPr>
        <w:t xml:space="preserve"> прямоугольного, таврового,</w:t>
      </w:r>
    </w:p>
    <w:p w14:paraId="04C6A058" w14:textId="77777777" w:rsidR="001724BC" w:rsidRPr="001724BC" w:rsidRDefault="001724BC" w:rsidP="00DA3E67">
      <w:pPr>
        <w:spacing w:before="200" w:after="200"/>
        <w:jc w:val="center"/>
        <w:rPr>
          <w:b/>
          <w:sz w:val="28"/>
          <w:szCs w:val="24"/>
        </w:rPr>
      </w:pPr>
      <w:r w:rsidRPr="001724BC">
        <w:rPr>
          <w:b/>
          <w:sz w:val="28"/>
          <w:szCs w:val="24"/>
        </w:rPr>
        <w:t>двутаврового и кольцевого сечений</w:t>
      </w:r>
    </w:p>
    <w:p w14:paraId="5302113B" w14:textId="395615F1" w:rsidR="001724BC" w:rsidRPr="0097753C" w:rsidRDefault="001724BC" w:rsidP="00DA3E67">
      <w:pPr>
        <w:spacing w:before="200" w:line="360" w:lineRule="auto"/>
        <w:ind w:firstLine="709"/>
        <w:jc w:val="both"/>
        <w:rPr>
          <w:sz w:val="28"/>
          <w:szCs w:val="28"/>
          <w:highlight w:val="green"/>
        </w:rPr>
      </w:pPr>
      <w:r w:rsidRPr="0097753C">
        <w:rPr>
          <w:sz w:val="28"/>
          <w:szCs w:val="28"/>
          <w:highlight w:val="green"/>
        </w:rPr>
        <w:t>6.1.14 Расчет внецентренно сжатых элементов прямоугольного сечения с арматурой, приведенной к р</w:t>
      </w:r>
      <w:r w:rsidR="00E21D84" w:rsidRPr="0097753C">
        <w:rPr>
          <w:sz w:val="28"/>
          <w:szCs w:val="28"/>
          <w:highlight w:val="green"/>
        </w:rPr>
        <w:t xml:space="preserve">авномерно распределенной (см. </w:t>
      </w:r>
      <w:r w:rsidRPr="0097753C">
        <w:rPr>
          <w:sz w:val="28"/>
          <w:szCs w:val="28"/>
          <w:highlight w:val="green"/>
        </w:rPr>
        <w:t>6.1.2, рисунок 6.3), следует выполнять:</w:t>
      </w:r>
    </w:p>
    <w:p w14:paraId="115BE64B" w14:textId="1622B788" w:rsidR="001724BC" w:rsidRPr="0097753C" w:rsidRDefault="001724BC" w:rsidP="00DA3E67">
      <w:pPr>
        <w:spacing w:line="360" w:lineRule="auto"/>
        <w:ind w:firstLine="426"/>
        <w:jc w:val="both"/>
        <w:rPr>
          <w:sz w:val="28"/>
          <w:szCs w:val="28"/>
          <w:highlight w:val="green"/>
        </w:rPr>
      </w:pPr>
      <w:r w:rsidRPr="0097753C">
        <w:rPr>
          <w:sz w:val="28"/>
          <w:szCs w:val="28"/>
          <w:highlight w:val="green"/>
        </w:rPr>
        <w:t xml:space="preserve">а) при </w:t>
      </w:r>
      <w:r w:rsidRPr="0097753C">
        <w:rPr>
          <w:position w:val="-24"/>
          <w:sz w:val="28"/>
          <w:szCs w:val="28"/>
          <w:highlight w:val="green"/>
        </w:rPr>
        <w:object w:dxaOrig="1100" w:dyaOrig="620" w14:anchorId="6AA8E955">
          <v:shape id="_x0000_i1055" type="#_x0000_t75" style="width:57.85pt;height:36pt" o:ole="">
            <v:imagedata r:id="rId86" o:title=""/>
          </v:shape>
          <o:OLEObject Type="Embed" ProgID="Equation.3" ShapeID="_x0000_i1055" DrawAspect="Content" ObjectID="_1763912236" r:id="rId87"/>
        </w:object>
      </w:r>
      <w:r w:rsidRPr="0097753C">
        <w:rPr>
          <w:sz w:val="28"/>
          <w:szCs w:val="28"/>
          <w:highlight w:val="green"/>
        </w:rPr>
        <w:t xml:space="preserve"> из условия</w:t>
      </w:r>
      <w:r w:rsidR="009A1CA6" w:rsidRPr="0097753C">
        <w:rPr>
          <w:sz w:val="28"/>
          <w:szCs w:val="28"/>
          <w:highlight w:val="green"/>
        </w:rPr>
        <w:t>:</w:t>
      </w:r>
    </w:p>
    <w:p w14:paraId="0D9E8744" w14:textId="633FF036" w:rsidR="001724BC" w:rsidRPr="0097753C" w:rsidRDefault="001724BC" w:rsidP="00DA3E67">
      <w:pPr>
        <w:spacing w:line="360" w:lineRule="auto"/>
        <w:ind w:firstLine="284"/>
        <w:jc w:val="right"/>
        <w:rPr>
          <w:sz w:val="28"/>
          <w:szCs w:val="28"/>
          <w:highlight w:val="green"/>
        </w:rPr>
      </w:pPr>
      <w:r w:rsidRPr="0097753C">
        <w:rPr>
          <w:position w:val="-28"/>
          <w:sz w:val="28"/>
          <w:szCs w:val="28"/>
          <w:highlight w:val="green"/>
          <w:lang w:val="en-US"/>
        </w:rPr>
        <w:object w:dxaOrig="3640" w:dyaOrig="680" w14:anchorId="6D0C5D22">
          <v:shape id="_x0000_i1056" type="#_x0000_t75" style="width:180pt;height:36pt" o:ole="">
            <v:imagedata r:id="rId88" o:title=""/>
          </v:shape>
          <o:OLEObject Type="Embed" ProgID="Equation.3" ShapeID="_x0000_i1056" DrawAspect="Content" ObjectID="_1763912237" r:id="rId89"/>
        </w:object>
      </w:r>
      <w:r w:rsidR="00DA3E67" w:rsidRPr="0097753C">
        <w:rPr>
          <w:position w:val="-28"/>
          <w:sz w:val="28"/>
          <w:szCs w:val="28"/>
          <w:highlight w:val="green"/>
        </w:rPr>
        <w:tab/>
      </w:r>
      <w:r w:rsidR="00DA3E67" w:rsidRPr="0097753C">
        <w:rPr>
          <w:position w:val="-28"/>
          <w:sz w:val="28"/>
          <w:szCs w:val="28"/>
          <w:highlight w:val="green"/>
        </w:rPr>
        <w:tab/>
      </w:r>
      <w:r w:rsidR="00DA3E67" w:rsidRPr="0097753C">
        <w:rPr>
          <w:position w:val="-28"/>
          <w:sz w:val="28"/>
          <w:szCs w:val="28"/>
          <w:highlight w:val="green"/>
        </w:rPr>
        <w:tab/>
      </w:r>
      <w:r w:rsidRPr="0097753C">
        <w:rPr>
          <w:position w:val="-28"/>
          <w:sz w:val="28"/>
          <w:szCs w:val="28"/>
          <w:highlight w:val="green"/>
        </w:rPr>
        <w:t xml:space="preserve"> </w:t>
      </w:r>
      <w:r w:rsidRPr="0097753C">
        <w:rPr>
          <w:sz w:val="28"/>
          <w:szCs w:val="28"/>
          <w:highlight w:val="green"/>
        </w:rPr>
        <w:t>(6.24)</w:t>
      </w:r>
    </w:p>
    <w:p w14:paraId="15B80223" w14:textId="7AD2793D" w:rsidR="001724BC" w:rsidRPr="0097753C" w:rsidRDefault="009657B8" w:rsidP="00DA3E67">
      <w:pPr>
        <w:spacing w:line="360" w:lineRule="auto"/>
        <w:ind w:firstLine="426"/>
        <w:jc w:val="both"/>
        <w:rPr>
          <w:sz w:val="28"/>
          <w:szCs w:val="28"/>
          <w:highlight w:val="green"/>
        </w:rPr>
      </w:pPr>
      <w:r w:rsidRPr="0097753C">
        <w:rPr>
          <w:sz w:val="28"/>
          <w:szCs w:val="28"/>
          <w:highlight w:val="green"/>
        </w:rPr>
        <w:t>при этом высот</w:t>
      </w:r>
      <w:r w:rsidR="00E21D84" w:rsidRPr="0097753C">
        <w:rPr>
          <w:sz w:val="28"/>
          <w:szCs w:val="28"/>
          <w:highlight w:val="green"/>
        </w:rPr>
        <w:t>у</w:t>
      </w:r>
      <w:r w:rsidRPr="0097753C">
        <w:rPr>
          <w:sz w:val="28"/>
          <w:szCs w:val="28"/>
          <w:highlight w:val="green"/>
        </w:rPr>
        <w:t xml:space="preserve"> сжатой</w:t>
      </w:r>
      <w:r w:rsidR="001724BC" w:rsidRPr="0097753C">
        <w:rPr>
          <w:sz w:val="28"/>
          <w:szCs w:val="28"/>
          <w:highlight w:val="green"/>
        </w:rPr>
        <w:t xml:space="preserve"> </w:t>
      </w:r>
      <w:proofErr w:type="gramStart"/>
      <w:r w:rsidR="001724BC" w:rsidRPr="0097753C">
        <w:rPr>
          <w:sz w:val="28"/>
          <w:szCs w:val="28"/>
          <w:highlight w:val="green"/>
        </w:rPr>
        <w:t xml:space="preserve">зоны  </w:t>
      </w:r>
      <w:r w:rsidR="001724BC" w:rsidRPr="0097753C">
        <w:rPr>
          <w:i/>
          <w:sz w:val="28"/>
          <w:szCs w:val="28"/>
          <w:highlight w:val="green"/>
        </w:rPr>
        <w:t>х</w:t>
      </w:r>
      <w:proofErr w:type="gramEnd"/>
      <w:r w:rsidR="001724BC" w:rsidRPr="0097753C">
        <w:rPr>
          <w:i/>
          <w:sz w:val="28"/>
          <w:szCs w:val="28"/>
          <w:highlight w:val="green"/>
        </w:rPr>
        <w:t xml:space="preserve">  </w:t>
      </w:r>
      <w:r w:rsidR="001724BC" w:rsidRPr="0097753C">
        <w:rPr>
          <w:sz w:val="28"/>
          <w:szCs w:val="28"/>
          <w:highlight w:val="green"/>
        </w:rPr>
        <w:t>определя</w:t>
      </w:r>
      <w:r w:rsidR="00E21D84" w:rsidRPr="0097753C">
        <w:rPr>
          <w:sz w:val="28"/>
          <w:szCs w:val="28"/>
          <w:highlight w:val="green"/>
        </w:rPr>
        <w:t>ют по формуле</w:t>
      </w:r>
    </w:p>
    <w:p w14:paraId="4F36C8AA" w14:textId="12945048" w:rsidR="001724BC" w:rsidRPr="0097753C" w:rsidRDefault="001724BC" w:rsidP="00DA3E67">
      <w:pPr>
        <w:spacing w:line="360" w:lineRule="auto"/>
        <w:jc w:val="right"/>
        <w:rPr>
          <w:sz w:val="28"/>
          <w:szCs w:val="28"/>
          <w:highlight w:val="green"/>
        </w:rPr>
      </w:pPr>
      <w:r w:rsidRPr="0097753C">
        <w:rPr>
          <w:i/>
          <w:sz w:val="28"/>
          <w:szCs w:val="28"/>
          <w:highlight w:val="green"/>
          <w:lang w:val="en-US"/>
        </w:rPr>
        <w:t>R</w:t>
      </w:r>
      <w:r w:rsidRPr="0097753C">
        <w:rPr>
          <w:i/>
          <w:sz w:val="28"/>
          <w:szCs w:val="28"/>
          <w:highlight w:val="green"/>
          <w:vertAlign w:val="subscript"/>
          <w:lang w:val="en-US"/>
        </w:rPr>
        <w:t>b</w:t>
      </w:r>
      <w:r w:rsidRPr="0097753C">
        <w:rPr>
          <w:i/>
          <w:sz w:val="28"/>
          <w:szCs w:val="28"/>
          <w:highlight w:val="green"/>
          <w:lang w:val="en-US"/>
        </w:rPr>
        <w:t>S</w:t>
      </w:r>
      <w:r w:rsidRPr="0097753C">
        <w:rPr>
          <w:sz w:val="28"/>
          <w:szCs w:val="28"/>
          <w:highlight w:val="green"/>
          <w:lang w:val="en-US"/>
        </w:rPr>
        <w:sym w:font="Symbol" w:char="F0A2"/>
      </w:r>
      <w:r w:rsidRPr="0097753C">
        <w:rPr>
          <w:i/>
          <w:sz w:val="28"/>
          <w:szCs w:val="28"/>
          <w:highlight w:val="green"/>
          <w:vertAlign w:val="subscript"/>
          <w:lang w:val="en-US"/>
        </w:rPr>
        <w:t xml:space="preserve">b </w:t>
      </w:r>
      <w:r w:rsidRPr="0097753C">
        <w:rPr>
          <w:i/>
          <w:sz w:val="28"/>
          <w:szCs w:val="28"/>
          <w:highlight w:val="green"/>
          <w:lang w:val="en-US"/>
        </w:rPr>
        <w:t>+ R</w:t>
      </w:r>
      <w:r w:rsidRPr="0097753C">
        <w:rPr>
          <w:i/>
          <w:sz w:val="28"/>
          <w:szCs w:val="28"/>
          <w:highlight w:val="green"/>
          <w:vertAlign w:val="subscript"/>
          <w:lang w:val="en-US"/>
        </w:rPr>
        <w:t>mc</w:t>
      </w:r>
      <w:r w:rsidRPr="0097753C">
        <w:rPr>
          <w:i/>
          <w:sz w:val="28"/>
          <w:szCs w:val="28"/>
          <w:highlight w:val="green"/>
          <w:lang w:val="en-US"/>
        </w:rPr>
        <w:t>S</w:t>
      </w:r>
      <w:r w:rsidRPr="0097753C">
        <w:rPr>
          <w:sz w:val="28"/>
          <w:szCs w:val="28"/>
          <w:highlight w:val="green"/>
          <w:lang w:val="en-US"/>
        </w:rPr>
        <w:sym w:font="Symbol" w:char="F0A2"/>
      </w:r>
      <w:r w:rsidRPr="0097753C">
        <w:rPr>
          <w:i/>
          <w:sz w:val="28"/>
          <w:szCs w:val="28"/>
          <w:highlight w:val="green"/>
          <w:vertAlign w:val="subscript"/>
          <w:lang w:val="en-US"/>
        </w:rPr>
        <w:t>m</w:t>
      </w:r>
      <w:r w:rsidRPr="0097753C">
        <w:rPr>
          <w:sz w:val="28"/>
          <w:szCs w:val="28"/>
          <w:highlight w:val="green"/>
          <w:vertAlign w:val="subscript"/>
          <w:lang w:val="en-US"/>
        </w:rPr>
        <w:t>1</w:t>
      </w:r>
      <w:r w:rsidRPr="0097753C">
        <w:rPr>
          <w:i/>
          <w:sz w:val="28"/>
          <w:szCs w:val="28"/>
          <w:highlight w:val="green"/>
          <w:lang w:val="en-US"/>
        </w:rPr>
        <w:t xml:space="preserve"> </w:t>
      </w:r>
      <w:r w:rsidR="008A3EEB" w:rsidRPr="0097753C">
        <w:rPr>
          <w:i/>
          <w:sz w:val="28"/>
          <w:szCs w:val="28"/>
          <w:highlight w:val="green"/>
          <w:lang w:val="en-US"/>
        </w:rPr>
        <w:t>–</w:t>
      </w:r>
      <w:r w:rsidRPr="0097753C">
        <w:rPr>
          <w:i/>
          <w:sz w:val="28"/>
          <w:szCs w:val="28"/>
          <w:highlight w:val="green"/>
          <w:lang w:val="en-US"/>
        </w:rPr>
        <w:t xml:space="preserve"> R</w:t>
      </w:r>
      <w:r w:rsidRPr="0097753C">
        <w:rPr>
          <w:i/>
          <w:sz w:val="28"/>
          <w:szCs w:val="28"/>
          <w:highlight w:val="green"/>
          <w:vertAlign w:val="subscript"/>
          <w:lang w:val="en-US"/>
        </w:rPr>
        <w:t>m</w:t>
      </w:r>
      <w:r w:rsidRPr="0097753C">
        <w:rPr>
          <w:i/>
          <w:sz w:val="28"/>
          <w:szCs w:val="28"/>
          <w:highlight w:val="green"/>
          <w:lang w:val="en-US"/>
        </w:rPr>
        <w:t>S</w:t>
      </w:r>
      <w:r w:rsidRPr="0097753C">
        <w:rPr>
          <w:i/>
          <w:sz w:val="28"/>
          <w:szCs w:val="28"/>
          <w:highlight w:val="green"/>
          <w:vertAlign w:val="subscript"/>
          <w:lang w:val="en-US"/>
        </w:rPr>
        <w:t>m</w:t>
      </w:r>
      <w:r w:rsidRPr="0097753C">
        <w:rPr>
          <w:sz w:val="28"/>
          <w:szCs w:val="28"/>
          <w:highlight w:val="green"/>
          <w:vertAlign w:val="subscript"/>
          <w:lang w:val="en-US"/>
        </w:rPr>
        <w:t>1</w:t>
      </w:r>
      <w:r w:rsidRPr="0097753C">
        <w:rPr>
          <w:i/>
          <w:sz w:val="28"/>
          <w:szCs w:val="28"/>
          <w:highlight w:val="green"/>
          <w:lang w:val="en-US"/>
        </w:rPr>
        <w:t xml:space="preserve">= </w:t>
      </w:r>
      <w:r w:rsidR="009657B8" w:rsidRPr="0097753C">
        <w:rPr>
          <w:sz w:val="28"/>
          <w:szCs w:val="28"/>
          <w:highlight w:val="green"/>
          <w:lang w:val="en-US"/>
        </w:rPr>
        <w:t>0</w:t>
      </w:r>
      <w:r w:rsidR="008A3EEB" w:rsidRPr="0097753C">
        <w:rPr>
          <w:sz w:val="28"/>
          <w:szCs w:val="28"/>
          <w:highlight w:val="green"/>
          <w:lang w:val="en-US"/>
        </w:rPr>
        <w:t>.</w:t>
      </w:r>
      <w:r w:rsidR="00DA3E67" w:rsidRPr="0097753C">
        <w:rPr>
          <w:sz w:val="28"/>
          <w:szCs w:val="28"/>
          <w:highlight w:val="green"/>
          <w:lang w:val="en-US"/>
        </w:rPr>
        <w:tab/>
      </w:r>
      <w:r w:rsidR="00DA3E67" w:rsidRPr="0097753C">
        <w:rPr>
          <w:sz w:val="28"/>
          <w:szCs w:val="28"/>
          <w:highlight w:val="green"/>
          <w:lang w:val="en-US"/>
        </w:rPr>
        <w:tab/>
      </w:r>
      <w:r w:rsidR="00DA3E67" w:rsidRPr="0097753C">
        <w:rPr>
          <w:sz w:val="28"/>
          <w:szCs w:val="28"/>
          <w:highlight w:val="green"/>
          <w:lang w:val="en-US"/>
        </w:rPr>
        <w:tab/>
      </w:r>
      <w:r w:rsidRPr="0097753C">
        <w:rPr>
          <w:sz w:val="28"/>
          <w:szCs w:val="28"/>
          <w:highlight w:val="green"/>
        </w:rPr>
        <w:t>(6.25)</w:t>
      </w:r>
    </w:p>
    <w:p w14:paraId="03BCF455" w14:textId="37E04D71" w:rsidR="001724BC" w:rsidRPr="0097753C" w:rsidRDefault="008A3EEB" w:rsidP="00DA3E67">
      <w:pPr>
        <w:spacing w:line="360" w:lineRule="auto"/>
        <w:ind w:firstLine="709"/>
        <w:jc w:val="both"/>
        <w:rPr>
          <w:sz w:val="28"/>
          <w:szCs w:val="28"/>
          <w:highlight w:val="green"/>
        </w:rPr>
      </w:pPr>
      <w:r w:rsidRPr="0097753C">
        <w:rPr>
          <w:sz w:val="28"/>
          <w:szCs w:val="28"/>
          <w:highlight w:val="green"/>
        </w:rPr>
        <w:t>В формулах (6.24) и (6.25)</w:t>
      </w:r>
      <w:r w:rsidR="001724BC" w:rsidRPr="0097753C">
        <w:rPr>
          <w:sz w:val="28"/>
          <w:szCs w:val="28"/>
          <w:highlight w:val="green"/>
        </w:rPr>
        <w:t>:</w:t>
      </w:r>
    </w:p>
    <w:p w14:paraId="02F61ACD" w14:textId="1EA6D5E8" w:rsidR="001724BC" w:rsidRPr="0097753C" w:rsidRDefault="001724BC" w:rsidP="00DA3E67">
      <w:pPr>
        <w:spacing w:line="360" w:lineRule="auto"/>
        <w:ind w:firstLine="709"/>
        <w:jc w:val="both"/>
        <w:rPr>
          <w:sz w:val="28"/>
          <w:szCs w:val="28"/>
          <w:highlight w:val="green"/>
        </w:rPr>
      </w:pPr>
      <w:r w:rsidRPr="0097753C">
        <w:rPr>
          <w:i/>
          <w:sz w:val="28"/>
          <w:szCs w:val="28"/>
          <w:highlight w:val="green"/>
          <w:lang w:val="en-US"/>
        </w:rPr>
        <w:t>e</w:t>
      </w:r>
      <w:r w:rsidRPr="0097753C">
        <w:rPr>
          <w:i/>
          <w:sz w:val="28"/>
          <w:szCs w:val="28"/>
          <w:highlight w:val="green"/>
          <w:vertAlign w:val="subscript"/>
          <w:lang w:val="en-US"/>
        </w:rPr>
        <w:t>t</w:t>
      </w:r>
      <w:r w:rsidR="008A3EEB" w:rsidRPr="0097753C">
        <w:rPr>
          <w:sz w:val="28"/>
          <w:szCs w:val="28"/>
          <w:highlight w:val="green"/>
        </w:rPr>
        <w:t xml:space="preserve"> –</w:t>
      </w:r>
      <w:r w:rsidRPr="0097753C">
        <w:rPr>
          <w:sz w:val="28"/>
          <w:szCs w:val="28"/>
          <w:highlight w:val="green"/>
        </w:rPr>
        <w:t xml:space="preserve"> расстояние от точки приложения продольной силы до растянутой грани сечения;</w:t>
      </w:r>
    </w:p>
    <w:p w14:paraId="366EED9C" w14:textId="32D3E829" w:rsidR="001724BC" w:rsidRPr="0097753C" w:rsidRDefault="001724BC" w:rsidP="00DA3E67">
      <w:pPr>
        <w:spacing w:line="360" w:lineRule="auto"/>
        <w:ind w:firstLine="709"/>
        <w:jc w:val="both"/>
        <w:rPr>
          <w:sz w:val="28"/>
          <w:szCs w:val="28"/>
          <w:highlight w:val="green"/>
        </w:rPr>
      </w:pPr>
      <w:r w:rsidRPr="0097753C">
        <w:rPr>
          <w:i/>
          <w:sz w:val="28"/>
          <w:szCs w:val="28"/>
          <w:highlight w:val="green"/>
          <w:lang w:val="en-US"/>
        </w:rPr>
        <w:lastRenderedPageBreak/>
        <w:t>A</w:t>
      </w:r>
      <w:r w:rsidRPr="0097753C">
        <w:rPr>
          <w:i/>
          <w:sz w:val="28"/>
          <w:szCs w:val="28"/>
          <w:highlight w:val="green"/>
          <w:vertAlign w:val="subscript"/>
          <w:lang w:val="en-US"/>
        </w:rPr>
        <w:t>c</w:t>
      </w:r>
      <w:r w:rsidRPr="0097753C">
        <w:rPr>
          <w:i/>
          <w:sz w:val="28"/>
          <w:szCs w:val="28"/>
          <w:highlight w:val="green"/>
        </w:rPr>
        <w:t xml:space="preserve">, </w:t>
      </w:r>
      <w:r w:rsidRPr="0097753C">
        <w:rPr>
          <w:i/>
          <w:sz w:val="28"/>
          <w:szCs w:val="28"/>
          <w:highlight w:val="green"/>
          <w:lang w:val="en-US"/>
        </w:rPr>
        <w:t>A</w:t>
      </w:r>
      <w:r w:rsidRPr="0097753C">
        <w:rPr>
          <w:i/>
          <w:sz w:val="28"/>
          <w:szCs w:val="28"/>
          <w:highlight w:val="green"/>
          <w:vertAlign w:val="subscript"/>
          <w:lang w:val="en-US"/>
        </w:rPr>
        <w:t>t</w:t>
      </w:r>
      <w:r w:rsidRPr="0097753C">
        <w:rPr>
          <w:i/>
          <w:sz w:val="28"/>
          <w:szCs w:val="28"/>
          <w:highlight w:val="green"/>
          <w:vertAlign w:val="subscript"/>
        </w:rPr>
        <w:t xml:space="preserve"> </w:t>
      </w:r>
      <w:r w:rsidR="008A3EEB" w:rsidRPr="0097753C">
        <w:rPr>
          <w:sz w:val="28"/>
          <w:szCs w:val="28"/>
          <w:highlight w:val="green"/>
        </w:rPr>
        <w:t>–</w:t>
      </w:r>
      <w:r w:rsidRPr="0097753C">
        <w:rPr>
          <w:sz w:val="28"/>
          <w:szCs w:val="28"/>
          <w:highlight w:val="green"/>
        </w:rPr>
        <w:t xml:space="preserve"> площади сечений соответственно сжатой и растянутой зон сечения;</w:t>
      </w:r>
    </w:p>
    <w:p w14:paraId="589E49EC" w14:textId="09AEC192" w:rsidR="001724BC" w:rsidRPr="0097753C" w:rsidRDefault="001724BC" w:rsidP="00DA3E67">
      <w:pPr>
        <w:spacing w:line="360" w:lineRule="auto"/>
        <w:ind w:firstLine="709"/>
        <w:jc w:val="both"/>
        <w:rPr>
          <w:sz w:val="28"/>
          <w:szCs w:val="28"/>
          <w:highlight w:val="green"/>
        </w:rPr>
      </w:pPr>
      <w:r w:rsidRPr="0097753C">
        <w:rPr>
          <w:i/>
          <w:sz w:val="28"/>
          <w:szCs w:val="28"/>
          <w:highlight w:val="green"/>
          <w:lang w:val="en-US"/>
        </w:rPr>
        <w:t>S</w:t>
      </w:r>
      <w:r w:rsidRPr="0097753C">
        <w:rPr>
          <w:sz w:val="28"/>
          <w:szCs w:val="28"/>
          <w:highlight w:val="green"/>
          <w:lang w:val="en-US"/>
        </w:rPr>
        <w:sym w:font="Symbol" w:char="F0A2"/>
      </w:r>
      <w:r w:rsidRPr="0097753C">
        <w:rPr>
          <w:i/>
          <w:sz w:val="28"/>
          <w:szCs w:val="28"/>
          <w:highlight w:val="green"/>
          <w:vertAlign w:val="subscript"/>
          <w:lang w:val="en-US"/>
        </w:rPr>
        <w:t>b</w:t>
      </w:r>
      <w:r w:rsidR="008A3EEB" w:rsidRPr="0097753C">
        <w:rPr>
          <w:sz w:val="28"/>
          <w:szCs w:val="28"/>
          <w:highlight w:val="green"/>
        </w:rPr>
        <w:t xml:space="preserve"> –</w:t>
      </w:r>
      <w:r w:rsidRPr="0097753C">
        <w:rPr>
          <w:sz w:val="28"/>
          <w:szCs w:val="28"/>
          <w:highlight w:val="green"/>
        </w:rPr>
        <w:t xml:space="preserve"> статический момент площади сжатой зоны бетона относительно точки приложения продольной силы </w:t>
      </w:r>
      <w:r w:rsidRPr="0097753C">
        <w:rPr>
          <w:i/>
          <w:sz w:val="28"/>
          <w:szCs w:val="28"/>
          <w:highlight w:val="green"/>
          <w:lang w:val="en-US"/>
        </w:rPr>
        <w:t>N</w:t>
      </w:r>
      <w:r w:rsidRPr="0097753C">
        <w:rPr>
          <w:sz w:val="28"/>
          <w:szCs w:val="28"/>
          <w:highlight w:val="green"/>
        </w:rPr>
        <w:t>;</w:t>
      </w:r>
    </w:p>
    <w:p w14:paraId="0BC65C06" w14:textId="4EF1AA3A" w:rsidR="001724BC" w:rsidRPr="0097753C" w:rsidRDefault="001724BC" w:rsidP="00DA3E67">
      <w:pPr>
        <w:spacing w:line="360" w:lineRule="auto"/>
        <w:ind w:firstLine="709"/>
        <w:jc w:val="both"/>
        <w:rPr>
          <w:sz w:val="28"/>
          <w:szCs w:val="28"/>
          <w:highlight w:val="green"/>
        </w:rPr>
      </w:pPr>
      <w:r w:rsidRPr="0097753C">
        <w:rPr>
          <w:i/>
          <w:sz w:val="28"/>
          <w:szCs w:val="28"/>
          <w:highlight w:val="green"/>
          <w:lang w:val="en-US"/>
        </w:rPr>
        <w:t>S</w:t>
      </w:r>
      <w:r w:rsidRPr="0097753C">
        <w:rPr>
          <w:sz w:val="28"/>
          <w:szCs w:val="28"/>
          <w:highlight w:val="green"/>
          <w:lang w:val="en-US"/>
        </w:rPr>
        <w:sym w:font="Symbol" w:char="F0A2"/>
      </w:r>
      <w:r w:rsidRPr="0097753C">
        <w:rPr>
          <w:i/>
          <w:sz w:val="28"/>
          <w:szCs w:val="28"/>
          <w:highlight w:val="green"/>
          <w:vertAlign w:val="subscript"/>
          <w:lang w:val="en-US"/>
        </w:rPr>
        <w:t>m</w:t>
      </w:r>
      <w:r w:rsidRPr="0097753C">
        <w:rPr>
          <w:sz w:val="28"/>
          <w:szCs w:val="28"/>
          <w:highlight w:val="green"/>
          <w:vertAlign w:val="subscript"/>
        </w:rPr>
        <w:t>1</w:t>
      </w:r>
      <w:r w:rsidR="008A3EEB" w:rsidRPr="0097753C">
        <w:rPr>
          <w:sz w:val="28"/>
          <w:szCs w:val="28"/>
          <w:highlight w:val="green"/>
        </w:rPr>
        <w:t xml:space="preserve"> –</w:t>
      </w:r>
      <w:r w:rsidRPr="0097753C">
        <w:rPr>
          <w:sz w:val="28"/>
          <w:szCs w:val="28"/>
          <w:highlight w:val="green"/>
        </w:rPr>
        <w:t xml:space="preserve"> статический момент площади сжа</w:t>
      </w:r>
      <w:r w:rsidR="008A3EEB" w:rsidRPr="0097753C">
        <w:rPr>
          <w:sz w:val="28"/>
          <w:szCs w:val="28"/>
          <w:highlight w:val="green"/>
        </w:rPr>
        <w:t>той приведенной арматуры (см.</w:t>
      </w:r>
      <w:r w:rsidRPr="0097753C">
        <w:rPr>
          <w:sz w:val="28"/>
          <w:szCs w:val="28"/>
          <w:highlight w:val="green"/>
        </w:rPr>
        <w:t xml:space="preserve"> 6.1.2) относительно той же точки;</w:t>
      </w:r>
    </w:p>
    <w:p w14:paraId="53C517A3" w14:textId="004BE35E" w:rsidR="001724BC" w:rsidRPr="0097753C" w:rsidRDefault="001724BC" w:rsidP="00DA3E67">
      <w:pPr>
        <w:spacing w:line="360" w:lineRule="auto"/>
        <w:ind w:firstLine="709"/>
        <w:jc w:val="both"/>
        <w:rPr>
          <w:sz w:val="28"/>
          <w:szCs w:val="28"/>
          <w:highlight w:val="green"/>
        </w:rPr>
      </w:pPr>
      <w:r w:rsidRPr="0097753C">
        <w:rPr>
          <w:i/>
          <w:sz w:val="28"/>
          <w:szCs w:val="28"/>
          <w:highlight w:val="green"/>
          <w:lang w:val="en-US"/>
        </w:rPr>
        <w:t>S</w:t>
      </w:r>
      <w:r w:rsidRPr="0097753C">
        <w:rPr>
          <w:i/>
          <w:sz w:val="28"/>
          <w:szCs w:val="28"/>
          <w:highlight w:val="green"/>
          <w:vertAlign w:val="subscript"/>
          <w:lang w:val="en-US"/>
        </w:rPr>
        <w:t>m</w:t>
      </w:r>
      <w:r w:rsidRPr="0097753C">
        <w:rPr>
          <w:sz w:val="28"/>
          <w:szCs w:val="28"/>
          <w:highlight w:val="green"/>
          <w:vertAlign w:val="subscript"/>
        </w:rPr>
        <w:t>1</w:t>
      </w:r>
      <w:r w:rsidR="008A3EEB" w:rsidRPr="0097753C">
        <w:rPr>
          <w:sz w:val="28"/>
          <w:szCs w:val="28"/>
          <w:highlight w:val="green"/>
        </w:rPr>
        <w:t xml:space="preserve"> –</w:t>
      </w:r>
      <w:r w:rsidRPr="0097753C">
        <w:rPr>
          <w:sz w:val="28"/>
          <w:szCs w:val="28"/>
          <w:highlight w:val="green"/>
        </w:rPr>
        <w:t xml:space="preserve"> статический момент площади растянутой приведенной арматуры относительно той же точки;</w:t>
      </w:r>
    </w:p>
    <w:p w14:paraId="4B28B0AA" w14:textId="686658E1" w:rsidR="001724BC" w:rsidRPr="0097753C" w:rsidRDefault="001724BC" w:rsidP="00DA3E67">
      <w:pPr>
        <w:spacing w:line="360" w:lineRule="auto"/>
        <w:ind w:firstLine="709"/>
        <w:jc w:val="both"/>
        <w:rPr>
          <w:sz w:val="28"/>
          <w:szCs w:val="28"/>
          <w:highlight w:val="green"/>
        </w:rPr>
      </w:pPr>
      <w:r w:rsidRPr="0097753C">
        <w:rPr>
          <w:sz w:val="28"/>
          <w:szCs w:val="28"/>
          <w:highlight w:val="green"/>
        </w:rPr>
        <w:t>б) при</w:t>
      </w:r>
      <w:r w:rsidRPr="0097753C">
        <w:rPr>
          <w:position w:val="-24"/>
          <w:sz w:val="28"/>
          <w:szCs w:val="28"/>
          <w:highlight w:val="green"/>
        </w:rPr>
        <w:object w:dxaOrig="1080" w:dyaOrig="620" w14:anchorId="0E5DD9D7">
          <v:shape id="_x0000_i1057" type="#_x0000_t75" style="width:50.15pt;height:36pt" o:ole="">
            <v:imagedata r:id="rId90" o:title=""/>
          </v:shape>
          <o:OLEObject Type="Embed" ProgID="Equation.3" ShapeID="_x0000_i1057" DrawAspect="Content" ObjectID="_1763912238" r:id="rId91"/>
        </w:object>
      </w:r>
      <w:r w:rsidR="00BD0EE6" w:rsidRPr="0097753C">
        <w:rPr>
          <w:sz w:val="28"/>
          <w:szCs w:val="28"/>
          <w:highlight w:val="green"/>
        </w:rPr>
        <w:t xml:space="preserve"> по формуле</w:t>
      </w:r>
    </w:p>
    <w:p w14:paraId="730E4B89" w14:textId="7401FA76" w:rsidR="001724BC" w:rsidRPr="0097753C" w:rsidRDefault="001724BC" w:rsidP="00DA3E67">
      <w:pPr>
        <w:spacing w:line="360" w:lineRule="auto"/>
        <w:jc w:val="right"/>
        <w:rPr>
          <w:sz w:val="28"/>
          <w:szCs w:val="28"/>
          <w:highlight w:val="green"/>
        </w:rPr>
      </w:pPr>
      <w:r w:rsidRPr="0097753C">
        <w:rPr>
          <w:i/>
          <w:position w:val="-44"/>
          <w:sz w:val="28"/>
          <w:szCs w:val="28"/>
          <w:highlight w:val="green"/>
        </w:rPr>
        <w:object w:dxaOrig="4020" w:dyaOrig="1020" w14:anchorId="417AC394">
          <v:shape id="_x0000_i1058" type="#_x0000_t75" style="width:201.85pt;height:50.15pt" o:ole="">
            <v:imagedata r:id="rId92" o:title=""/>
          </v:shape>
          <o:OLEObject Type="Embed" ProgID="Equation.3" ShapeID="_x0000_i1058" DrawAspect="Content" ObjectID="_1763912239" r:id="rId93"/>
        </w:object>
      </w:r>
      <w:r w:rsidR="00DA3E67" w:rsidRPr="0097753C">
        <w:rPr>
          <w:i/>
          <w:position w:val="-44"/>
          <w:sz w:val="28"/>
          <w:szCs w:val="28"/>
          <w:highlight w:val="green"/>
        </w:rPr>
        <w:tab/>
      </w:r>
      <w:r w:rsidR="00DA3E67" w:rsidRPr="0097753C">
        <w:rPr>
          <w:i/>
          <w:position w:val="-44"/>
          <w:sz w:val="28"/>
          <w:szCs w:val="28"/>
          <w:highlight w:val="green"/>
        </w:rPr>
        <w:tab/>
      </w:r>
      <w:r w:rsidR="00DA3E67" w:rsidRPr="0097753C">
        <w:rPr>
          <w:i/>
          <w:position w:val="-44"/>
          <w:sz w:val="28"/>
          <w:szCs w:val="28"/>
          <w:highlight w:val="green"/>
        </w:rPr>
        <w:tab/>
      </w:r>
      <w:r w:rsidRPr="0097753C">
        <w:rPr>
          <w:sz w:val="28"/>
          <w:szCs w:val="28"/>
          <w:highlight w:val="green"/>
        </w:rPr>
        <w:t>(6.26)</w:t>
      </w:r>
    </w:p>
    <w:p w14:paraId="0674C88D" w14:textId="0C379018" w:rsidR="001724BC" w:rsidRPr="0097753C" w:rsidRDefault="00BD0EE6" w:rsidP="00DA3E67">
      <w:pPr>
        <w:spacing w:line="360" w:lineRule="auto"/>
        <w:ind w:firstLine="709"/>
        <w:jc w:val="both"/>
        <w:rPr>
          <w:sz w:val="28"/>
          <w:szCs w:val="28"/>
          <w:highlight w:val="green"/>
        </w:rPr>
      </w:pPr>
      <w:r w:rsidRPr="0097753C">
        <w:rPr>
          <w:sz w:val="28"/>
          <w:szCs w:val="28"/>
          <w:highlight w:val="green"/>
        </w:rPr>
        <w:t xml:space="preserve">где </w:t>
      </w:r>
      <w:r w:rsidR="001724BC" w:rsidRPr="0097753C">
        <w:rPr>
          <w:i/>
          <w:sz w:val="28"/>
          <w:szCs w:val="28"/>
          <w:highlight w:val="green"/>
          <w:lang w:val="en-US"/>
        </w:rPr>
        <w:t>N</w:t>
      </w:r>
      <w:r w:rsidR="001724BC" w:rsidRPr="0097753C">
        <w:rPr>
          <w:i/>
          <w:sz w:val="28"/>
          <w:szCs w:val="28"/>
          <w:highlight w:val="green"/>
          <w:vertAlign w:val="subscript"/>
          <w:lang w:val="en-US"/>
        </w:rPr>
        <w:t>c</w:t>
      </w:r>
      <w:r w:rsidRPr="0097753C">
        <w:rPr>
          <w:sz w:val="28"/>
          <w:szCs w:val="28"/>
          <w:highlight w:val="green"/>
        </w:rPr>
        <w:t xml:space="preserve"> –</w:t>
      </w:r>
      <w:r w:rsidR="001724BC" w:rsidRPr="0097753C">
        <w:rPr>
          <w:sz w:val="28"/>
          <w:szCs w:val="28"/>
          <w:highlight w:val="green"/>
        </w:rPr>
        <w:t xml:space="preserve"> несущая способность центрально сжатого элемента, определяемого по формуле</w:t>
      </w:r>
      <w:r w:rsidR="009A1CA6" w:rsidRPr="0097753C">
        <w:rPr>
          <w:sz w:val="28"/>
          <w:szCs w:val="28"/>
          <w:highlight w:val="green"/>
        </w:rPr>
        <w:t>:</w:t>
      </w:r>
    </w:p>
    <w:p w14:paraId="493E6D6A" w14:textId="4A9F95C0" w:rsidR="001724BC" w:rsidRPr="0097753C" w:rsidRDefault="001724BC" w:rsidP="00DA3E67">
      <w:pPr>
        <w:spacing w:line="360" w:lineRule="auto"/>
        <w:ind w:left="284"/>
        <w:jc w:val="right"/>
        <w:rPr>
          <w:sz w:val="28"/>
          <w:szCs w:val="28"/>
          <w:highlight w:val="green"/>
          <w:lang w:val="en-US"/>
        </w:rPr>
      </w:pPr>
      <w:r w:rsidRPr="0097753C">
        <w:rPr>
          <w:i/>
          <w:sz w:val="28"/>
          <w:szCs w:val="28"/>
          <w:highlight w:val="green"/>
          <w:lang w:val="en-US"/>
        </w:rPr>
        <w:t>N</w:t>
      </w:r>
      <w:r w:rsidRPr="0097753C">
        <w:rPr>
          <w:i/>
          <w:sz w:val="28"/>
          <w:szCs w:val="28"/>
          <w:highlight w:val="green"/>
          <w:vertAlign w:val="subscript"/>
          <w:lang w:val="en-US"/>
        </w:rPr>
        <w:t>c</w:t>
      </w:r>
      <w:r w:rsidRPr="0097753C">
        <w:rPr>
          <w:i/>
          <w:sz w:val="28"/>
          <w:szCs w:val="28"/>
          <w:highlight w:val="green"/>
          <w:lang w:val="en-US"/>
        </w:rPr>
        <w:t>= R</w:t>
      </w:r>
      <w:r w:rsidRPr="0097753C">
        <w:rPr>
          <w:i/>
          <w:sz w:val="28"/>
          <w:szCs w:val="28"/>
          <w:highlight w:val="green"/>
          <w:vertAlign w:val="subscript"/>
          <w:lang w:val="en-US"/>
        </w:rPr>
        <w:t>c</w:t>
      </w:r>
      <w:r w:rsidRPr="0097753C">
        <w:rPr>
          <w:sz w:val="28"/>
          <w:szCs w:val="28"/>
          <w:highlight w:val="green"/>
          <w:vertAlign w:val="subscript"/>
          <w:lang w:val="en-US"/>
        </w:rPr>
        <w:t>1</w:t>
      </w:r>
      <w:r w:rsidRPr="0097753C">
        <w:rPr>
          <w:i/>
          <w:sz w:val="28"/>
          <w:szCs w:val="28"/>
          <w:highlight w:val="green"/>
          <w:lang w:val="en-US"/>
        </w:rPr>
        <w:t>A</w:t>
      </w:r>
      <w:r w:rsidRPr="0097753C">
        <w:rPr>
          <w:sz w:val="28"/>
          <w:szCs w:val="28"/>
          <w:highlight w:val="green"/>
          <w:lang w:val="en-US"/>
        </w:rPr>
        <w:t>,</w:t>
      </w:r>
      <w:r w:rsidR="00DA3E67" w:rsidRPr="0097753C">
        <w:rPr>
          <w:sz w:val="28"/>
          <w:szCs w:val="28"/>
          <w:highlight w:val="green"/>
          <w:lang w:val="en-US"/>
        </w:rPr>
        <w:tab/>
      </w:r>
      <w:r w:rsidR="00DA3E67" w:rsidRPr="0097753C">
        <w:rPr>
          <w:sz w:val="28"/>
          <w:szCs w:val="28"/>
          <w:highlight w:val="green"/>
          <w:lang w:val="en-US"/>
        </w:rPr>
        <w:tab/>
      </w:r>
      <w:r w:rsidR="00DA3E67" w:rsidRPr="0097753C">
        <w:rPr>
          <w:sz w:val="28"/>
          <w:szCs w:val="28"/>
          <w:highlight w:val="green"/>
          <w:lang w:val="en-US"/>
        </w:rPr>
        <w:tab/>
      </w:r>
      <w:r w:rsidR="00DA3E67" w:rsidRPr="0097753C">
        <w:rPr>
          <w:sz w:val="28"/>
          <w:szCs w:val="28"/>
          <w:highlight w:val="green"/>
          <w:lang w:val="en-US"/>
        </w:rPr>
        <w:tab/>
      </w:r>
      <w:r w:rsidR="00DA3E67" w:rsidRPr="0097753C">
        <w:rPr>
          <w:sz w:val="28"/>
          <w:szCs w:val="28"/>
          <w:highlight w:val="green"/>
          <w:lang w:val="en-US"/>
        </w:rPr>
        <w:tab/>
      </w:r>
      <w:r w:rsidRPr="0097753C">
        <w:rPr>
          <w:sz w:val="28"/>
          <w:szCs w:val="28"/>
          <w:highlight w:val="green"/>
          <w:lang w:val="en-US"/>
        </w:rPr>
        <w:t xml:space="preserve"> (6.27)</w:t>
      </w:r>
    </w:p>
    <w:p w14:paraId="7AF84B14" w14:textId="6740C6F5" w:rsidR="001724BC" w:rsidRPr="0097753C" w:rsidRDefault="001724BC" w:rsidP="00B37330">
      <w:pPr>
        <w:spacing w:line="360" w:lineRule="auto"/>
        <w:jc w:val="both"/>
        <w:rPr>
          <w:sz w:val="28"/>
          <w:szCs w:val="28"/>
          <w:highlight w:val="green"/>
          <w:lang w:val="en-US"/>
        </w:rPr>
      </w:pPr>
      <w:r w:rsidRPr="0097753C">
        <w:rPr>
          <w:sz w:val="28"/>
          <w:szCs w:val="28"/>
          <w:highlight w:val="green"/>
        </w:rPr>
        <w:t>здесь</w:t>
      </w:r>
      <w:r w:rsidRPr="0097753C">
        <w:rPr>
          <w:sz w:val="28"/>
          <w:szCs w:val="28"/>
          <w:highlight w:val="green"/>
          <w:lang w:val="en-US"/>
        </w:rPr>
        <w:tab/>
      </w:r>
      <w:r w:rsidRPr="0097753C">
        <w:rPr>
          <w:sz w:val="28"/>
          <w:szCs w:val="28"/>
          <w:highlight w:val="green"/>
          <w:lang w:val="en-US"/>
        </w:rPr>
        <w:tab/>
      </w:r>
      <w:r w:rsidRPr="0097753C">
        <w:rPr>
          <w:sz w:val="28"/>
          <w:szCs w:val="28"/>
          <w:highlight w:val="green"/>
          <w:lang w:val="en-US"/>
        </w:rPr>
        <w:tab/>
      </w:r>
      <w:r w:rsidR="00B37330" w:rsidRPr="0097753C">
        <w:rPr>
          <w:sz w:val="28"/>
          <w:szCs w:val="28"/>
          <w:highlight w:val="green"/>
          <w:lang w:val="en-US"/>
        </w:rPr>
        <w:tab/>
      </w:r>
      <w:r w:rsidRPr="0097753C">
        <w:rPr>
          <w:i/>
          <w:sz w:val="28"/>
          <w:szCs w:val="28"/>
          <w:highlight w:val="green"/>
          <w:lang w:val="en-US"/>
        </w:rPr>
        <w:t>R</w:t>
      </w:r>
      <w:r w:rsidRPr="0097753C">
        <w:rPr>
          <w:i/>
          <w:sz w:val="28"/>
          <w:szCs w:val="28"/>
          <w:highlight w:val="green"/>
          <w:vertAlign w:val="subscript"/>
          <w:lang w:val="en-US"/>
        </w:rPr>
        <w:t>c</w:t>
      </w:r>
      <w:r w:rsidRPr="0097753C">
        <w:rPr>
          <w:sz w:val="28"/>
          <w:szCs w:val="28"/>
          <w:highlight w:val="green"/>
          <w:vertAlign w:val="subscript"/>
          <w:lang w:val="en-US"/>
        </w:rPr>
        <w:t>1</w:t>
      </w:r>
      <w:r w:rsidRPr="0097753C">
        <w:rPr>
          <w:i/>
          <w:sz w:val="28"/>
          <w:szCs w:val="28"/>
          <w:highlight w:val="green"/>
          <w:lang w:val="en-US"/>
        </w:rPr>
        <w:t xml:space="preserve"> = R</w:t>
      </w:r>
      <w:r w:rsidRPr="0097753C">
        <w:rPr>
          <w:i/>
          <w:sz w:val="28"/>
          <w:szCs w:val="28"/>
          <w:highlight w:val="green"/>
          <w:vertAlign w:val="subscript"/>
          <w:lang w:val="en-US"/>
        </w:rPr>
        <w:t>b</w:t>
      </w:r>
      <w:r w:rsidRPr="0097753C">
        <w:rPr>
          <w:i/>
          <w:sz w:val="28"/>
          <w:szCs w:val="28"/>
          <w:highlight w:val="green"/>
          <w:lang w:val="en-US"/>
        </w:rPr>
        <w:t xml:space="preserve"> + R</w:t>
      </w:r>
      <w:r w:rsidRPr="0097753C">
        <w:rPr>
          <w:i/>
          <w:sz w:val="28"/>
          <w:szCs w:val="28"/>
          <w:highlight w:val="green"/>
          <w:vertAlign w:val="subscript"/>
          <w:lang w:val="en-US"/>
        </w:rPr>
        <w:t xml:space="preserve">mc </w:t>
      </w:r>
      <w:r w:rsidRPr="0097753C">
        <w:rPr>
          <w:sz w:val="28"/>
          <w:szCs w:val="28"/>
          <w:highlight w:val="green"/>
          <w:lang w:val="en-US"/>
        </w:rPr>
        <w:sym w:font="Symbol" w:char="F06D"/>
      </w:r>
      <w:r w:rsidRPr="0097753C">
        <w:rPr>
          <w:i/>
          <w:sz w:val="28"/>
          <w:szCs w:val="28"/>
          <w:highlight w:val="green"/>
          <w:vertAlign w:val="subscript"/>
          <w:lang w:val="en-US"/>
        </w:rPr>
        <w:t>m</w:t>
      </w:r>
      <w:r w:rsidRPr="0097753C">
        <w:rPr>
          <w:sz w:val="28"/>
          <w:szCs w:val="28"/>
          <w:highlight w:val="green"/>
          <w:vertAlign w:val="subscript"/>
          <w:lang w:val="en-US"/>
        </w:rPr>
        <w:t>1</w:t>
      </w:r>
      <w:r w:rsidRPr="0097753C">
        <w:rPr>
          <w:i/>
          <w:sz w:val="28"/>
          <w:szCs w:val="28"/>
          <w:highlight w:val="green"/>
          <w:lang w:val="en-US"/>
        </w:rPr>
        <w:t>;</w:t>
      </w:r>
      <w:r w:rsidRPr="0097753C">
        <w:rPr>
          <w:i/>
          <w:sz w:val="28"/>
          <w:szCs w:val="28"/>
          <w:highlight w:val="green"/>
          <w:lang w:val="en-US"/>
        </w:rPr>
        <w:tab/>
        <w:t xml:space="preserve"> A = bh</w:t>
      </w:r>
      <w:r w:rsidRPr="0097753C">
        <w:rPr>
          <w:sz w:val="28"/>
          <w:szCs w:val="28"/>
          <w:highlight w:val="green"/>
          <w:lang w:val="en-US"/>
        </w:rPr>
        <w:t>,</w:t>
      </w:r>
    </w:p>
    <w:p w14:paraId="22653AB9" w14:textId="12342DBA" w:rsidR="001724BC" w:rsidRPr="0097753C" w:rsidRDefault="001724BC" w:rsidP="00DA3E67">
      <w:pPr>
        <w:spacing w:line="360" w:lineRule="auto"/>
        <w:ind w:firstLine="709"/>
        <w:jc w:val="both"/>
        <w:rPr>
          <w:sz w:val="28"/>
          <w:szCs w:val="28"/>
          <w:highlight w:val="green"/>
        </w:rPr>
      </w:pPr>
      <w:r w:rsidRPr="0097753C">
        <w:rPr>
          <w:i/>
          <w:sz w:val="28"/>
          <w:szCs w:val="28"/>
          <w:highlight w:val="green"/>
          <w:lang w:val="en-US"/>
        </w:rPr>
        <w:t>N</w:t>
      </w:r>
      <w:r w:rsidRPr="0097753C">
        <w:rPr>
          <w:i/>
          <w:sz w:val="28"/>
          <w:szCs w:val="28"/>
          <w:highlight w:val="green"/>
          <w:vertAlign w:val="subscript"/>
          <w:lang w:val="en-US"/>
        </w:rPr>
        <w:t>in</w:t>
      </w:r>
      <w:r w:rsidR="00BD0EE6" w:rsidRPr="0097753C">
        <w:rPr>
          <w:sz w:val="28"/>
          <w:szCs w:val="28"/>
          <w:highlight w:val="green"/>
        </w:rPr>
        <w:t xml:space="preserve"> –</w:t>
      </w:r>
      <w:r w:rsidRPr="0097753C">
        <w:rPr>
          <w:sz w:val="28"/>
          <w:szCs w:val="28"/>
          <w:highlight w:val="green"/>
        </w:rPr>
        <w:t xml:space="preserve"> несущая спосо</w:t>
      </w:r>
      <w:r w:rsidR="00BD0EE6" w:rsidRPr="0097753C">
        <w:rPr>
          <w:sz w:val="28"/>
          <w:szCs w:val="28"/>
          <w:highlight w:val="green"/>
        </w:rPr>
        <w:t>бность сечения, в котором высоту сжатой зоны бетона принимают</w:t>
      </w:r>
      <w:r w:rsidR="00A244AD" w:rsidRPr="0097753C">
        <w:rPr>
          <w:sz w:val="28"/>
          <w:szCs w:val="28"/>
          <w:highlight w:val="green"/>
        </w:rPr>
        <w:t xml:space="preserve"> </w:t>
      </w:r>
      <w:r w:rsidRPr="0097753C">
        <w:rPr>
          <w:sz w:val="28"/>
          <w:szCs w:val="28"/>
          <w:highlight w:val="green"/>
        </w:rPr>
        <w:t xml:space="preserve">равной </w:t>
      </w:r>
      <w:r w:rsidRPr="0097753C">
        <w:rPr>
          <w:i/>
          <w:sz w:val="28"/>
          <w:szCs w:val="28"/>
          <w:highlight w:val="green"/>
        </w:rPr>
        <w:t xml:space="preserve">х = </w:t>
      </w:r>
      <w:r w:rsidRPr="0097753C">
        <w:rPr>
          <w:sz w:val="28"/>
          <w:szCs w:val="28"/>
          <w:highlight w:val="green"/>
          <w:lang w:val="en-US"/>
        </w:rPr>
        <w:sym w:font="Symbol" w:char="F078"/>
      </w:r>
      <w:r w:rsidRPr="0097753C">
        <w:rPr>
          <w:i/>
          <w:sz w:val="28"/>
          <w:szCs w:val="28"/>
          <w:highlight w:val="green"/>
          <w:vertAlign w:val="subscript"/>
          <w:lang w:val="en-US"/>
        </w:rPr>
        <w:t>R</w:t>
      </w:r>
      <w:r w:rsidRPr="0097753C">
        <w:rPr>
          <w:i/>
          <w:sz w:val="28"/>
          <w:szCs w:val="28"/>
          <w:highlight w:val="green"/>
          <w:lang w:val="en-US"/>
        </w:rPr>
        <w:t>h</w:t>
      </w:r>
      <w:r w:rsidRPr="0097753C">
        <w:rPr>
          <w:sz w:val="28"/>
          <w:szCs w:val="28"/>
          <w:highlight w:val="green"/>
        </w:rPr>
        <w:t xml:space="preserve"> и определя</w:t>
      </w:r>
      <w:r w:rsidR="00BD0EE6" w:rsidRPr="0097753C">
        <w:rPr>
          <w:sz w:val="28"/>
          <w:szCs w:val="28"/>
          <w:highlight w:val="green"/>
        </w:rPr>
        <w:t>ют по формуле</w:t>
      </w:r>
    </w:p>
    <w:p w14:paraId="208A99CF" w14:textId="0FFDF154" w:rsidR="001724BC" w:rsidRPr="0097753C" w:rsidRDefault="001724BC" w:rsidP="00DA3E67">
      <w:pPr>
        <w:spacing w:line="360" w:lineRule="auto"/>
        <w:ind w:firstLine="426"/>
        <w:jc w:val="right"/>
        <w:rPr>
          <w:sz w:val="28"/>
          <w:szCs w:val="28"/>
          <w:highlight w:val="green"/>
          <w:lang w:val="pt-BR"/>
        </w:rPr>
      </w:pPr>
      <w:r w:rsidRPr="0097753C">
        <w:rPr>
          <w:i/>
          <w:sz w:val="28"/>
          <w:szCs w:val="28"/>
          <w:highlight w:val="green"/>
          <w:lang w:val="pt-BR"/>
        </w:rPr>
        <w:t>N</w:t>
      </w:r>
      <w:r w:rsidRPr="0097753C">
        <w:rPr>
          <w:i/>
          <w:sz w:val="28"/>
          <w:szCs w:val="28"/>
          <w:highlight w:val="green"/>
          <w:vertAlign w:val="subscript"/>
          <w:lang w:val="pt-BR"/>
        </w:rPr>
        <w:t>in</w:t>
      </w:r>
      <w:r w:rsidRPr="0097753C">
        <w:rPr>
          <w:i/>
          <w:sz w:val="28"/>
          <w:szCs w:val="28"/>
          <w:highlight w:val="green"/>
          <w:lang w:val="pt-BR"/>
        </w:rPr>
        <w:t xml:space="preserve"> = R</w:t>
      </w:r>
      <w:r w:rsidRPr="0097753C">
        <w:rPr>
          <w:i/>
          <w:sz w:val="28"/>
          <w:szCs w:val="28"/>
          <w:highlight w:val="green"/>
          <w:vertAlign w:val="subscript"/>
          <w:lang w:val="pt-BR"/>
        </w:rPr>
        <w:t>c</w:t>
      </w:r>
      <w:r w:rsidRPr="0097753C">
        <w:rPr>
          <w:sz w:val="28"/>
          <w:szCs w:val="28"/>
          <w:highlight w:val="green"/>
          <w:vertAlign w:val="subscript"/>
          <w:lang w:val="pt-BR"/>
        </w:rPr>
        <w:t>1</w:t>
      </w:r>
      <w:r w:rsidRPr="0097753C">
        <w:rPr>
          <w:i/>
          <w:sz w:val="28"/>
          <w:szCs w:val="28"/>
          <w:highlight w:val="green"/>
          <w:lang w:val="pt-BR"/>
        </w:rPr>
        <w:t xml:space="preserve">bx </w:t>
      </w:r>
      <w:r w:rsidR="00BD0EE6" w:rsidRPr="0097753C">
        <w:rPr>
          <w:i/>
          <w:sz w:val="28"/>
          <w:szCs w:val="28"/>
          <w:highlight w:val="green"/>
          <w:lang w:val="en-US"/>
        </w:rPr>
        <w:t>–</w:t>
      </w:r>
      <w:r w:rsidRPr="0097753C">
        <w:rPr>
          <w:i/>
          <w:sz w:val="28"/>
          <w:szCs w:val="28"/>
          <w:highlight w:val="green"/>
          <w:lang w:val="pt-BR"/>
        </w:rPr>
        <w:t xml:space="preserve"> R</w:t>
      </w:r>
      <w:r w:rsidRPr="0097753C">
        <w:rPr>
          <w:i/>
          <w:sz w:val="28"/>
          <w:szCs w:val="28"/>
          <w:highlight w:val="green"/>
          <w:vertAlign w:val="subscript"/>
          <w:lang w:val="pt-BR"/>
        </w:rPr>
        <w:t>m</w:t>
      </w:r>
      <w:r w:rsidRPr="0097753C">
        <w:rPr>
          <w:sz w:val="28"/>
          <w:szCs w:val="28"/>
          <w:highlight w:val="green"/>
        </w:rPr>
        <w:sym w:font="Symbol" w:char="F06D"/>
      </w:r>
      <w:r w:rsidRPr="0097753C">
        <w:rPr>
          <w:i/>
          <w:sz w:val="28"/>
          <w:szCs w:val="28"/>
          <w:highlight w:val="green"/>
          <w:vertAlign w:val="subscript"/>
          <w:lang w:val="pt-BR"/>
        </w:rPr>
        <w:t>m</w:t>
      </w:r>
      <w:r w:rsidRPr="0097753C">
        <w:rPr>
          <w:sz w:val="28"/>
          <w:szCs w:val="28"/>
          <w:highlight w:val="green"/>
          <w:vertAlign w:val="subscript"/>
          <w:lang w:val="pt-BR"/>
        </w:rPr>
        <w:t>1</w:t>
      </w:r>
      <w:r w:rsidRPr="0097753C">
        <w:rPr>
          <w:i/>
          <w:sz w:val="28"/>
          <w:szCs w:val="28"/>
          <w:highlight w:val="green"/>
          <w:lang w:val="pt-BR"/>
        </w:rPr>
        <w:t xml:space="preserve">(h </w:t>
      </w:r>
      <w:r w:rsidR="00BD0EE6" w:rsidRPr="0097753C">
        <w:rPr>
          <w:i/>
          <w:sz w:val="28"/>
          <w:szCs w:val="28"/>
          <w:highlight w:val="green"/>
          <w:lang w:val="en-US"/>
        </w:rPr>
        <w:t>–</w:t>
      </w:r>
      <w:r w:rsidRPr="0097753C">
        <w:rPr>
          <w:i/>
          <w:sz w:val="28"/>
          <w:szCs w:val="28"/>
          <w:highlight w:val="green"/>
          <w:lang w:val="pt-BR"/>
        </w:rPr>
        <w:t xml:space="preserve"> x) b</w:t>
      </w:r>
      <w:r w:rsidRPr="0097753C">
        <w:rPr>
          <w:sz w:val="28"/>
          <w:szCs w:val="28"/>
          <w:highlight w:val="green"/>
          <w:lang w:val="pt-BR"/>
        </w:rPr>
        <w:t>,</w:t>
      </w:r>
      <w:r w:rsidRPr="0097753C">
        <w:rPr>
          <w:sz w:val="28"/>
          <w:szCs w:val="28"/>
          <w:highlight w:val="green"/>
          <w:lang w:val="pt-BR"/>
        </w:rPr>
        <w:tab/>
      </w:r>
      <w:r w:rsidRPr="0097753C">
        <w:rPr>
          <w:sz w:val="28"/>
          <w:szCs w:val="28"/>
          <w:highlight w:val="green"/>
          <w:lang w:val="pt-BR"/>
        </w:rPr>
        <w:tab/>
      </w:r>
      <w:r w:rsidR="0083641B" w:rsidRPr="0097753C">
        <w:rPr>
          <w:sz w:val="28"/>
          <w:szCs w:val="28"/>
          <w:highlight w:val="green"/>
          <w:lang w:val="en-US"/>
        </w:rPr>
        <w:tab/>
      </w:r>
      <w:r w:rsidRPr="0097753C">
        <w:rPr>
          <w:sz w:val="28"/>
          <w:szCs w:val="28"/>
          <w:highlight w:val="green"/>
          <w:lang w:val="pt-BR"/>
        </w:rPr>
        <w:t xml:space="preserve"> (6.28)</w:t>
      </w:r>
    </w:p>
    <w:p w14:paraId="013BF3B3" w14:textId="25480FF8" w:rsidR="001724BC" w:rsidRPr="0097753C" w:rsidRDefault="001724BC" w:rsidP="00BD0EE6">
      <w:pPr>
        <w:spacing w:line="360" w:lineRule="auto"/>
        <w:ind w:firstLine="709"/>
        <w:jc w:val="both"/>
        <w:rPr>
          <w:sz w:val="28"/>
          <w:szCs w:val="28"/>
          <w:highlight w:val="green"/>
        </w:rPr>
      </w:pPr>
      <w:r w:rsidRPr="0097753C">
        <w:rPr>
          <w:i/>
          <w:sz w:val="28"/>
          <w:szCs w:val="28"/>
          <w:highlight w:val="green"/>
          <w:lang w:val="en-US"/>
        </w:rPr>
        <w:t>e</w:t>
      </w:r>
      <w:r w:rsidRPr="0097753C">
        <w:rPr>
          <w:sz w:val="28"/>
          <w:szCs w:val="28"/>
          <w:highlight w:val="green"/>
          <w:vertAlign w:val="subscript"/>
        </w:rPr>
        <w:t>0</w:t>
      </w:r>
      <w:r w:rsidR="00BD0EE6" w:rsidRPr="0097753C">
        <w:rPr>
          <w:sz w:val="28"/>
          <w:szCs w:val="28"/>
          <w:highlight w:val="green"/>
        </w:rPr>
        <w:t xml:space="preserve"> –</w:t>
      </w:r>
      <w:r w:rsidRPr="0097753C">
        <w:rPr>
          <w:sz w:val="28"/>
          <w:szCs w:val="28"/>
          <w:highlight w:val="green"/>
        </w:rPr>
        <w:t xml:space="preserve"> эксцентриситет продольной силы относительно центра тяжести п</w:t>
      </w:r>
      <w:r w:rsidR="00BD0EE6" w:rsidRPr="0097753C">
        <w:rPr>
          <w:sz w:val="28"/>
          <w:szCs w:val="28"/>
          <w:highlight w:val="green"/>
        </w:rPr>
        <w:t xml:space="preserve">риведенного </w:t>
      </w:r>
      <w:r w:rsidRPr="0097753C">
        <w:rPr>
          <w:sz w:val="28"/>
          <w:szCs w:val="28"/>
          <w:highlight w:val="green"/>
        </w:rPr>
        <w:t xml:space="preserve">сечения, равный </w:t>
      </w:r>
      <w:r w:rsidRPr="0097753C">
        <w:rPr>
          <w:i/>
          <w:sz w:val="28"/>
          <w:szCs w:val="28"/>
          <w:highlight w:val="green"/>
          <w:lang w:val="en-US"/>
        </w:rPr>
        <w:t>e</w:t>
      </w:r>
      <w:r w:rsidRPr="0097753C">
        <w:rPr>
          <w:sz w:val="28"/>
          <w:szCs w:val="28"/>
          <w:highlight w:val="green"/>
          <w:vertAlign w:val="subscript"/>
        </w:rPr>
        <w:t>0</w:t>
      </w:r>
      <w:r w:rsidRPr="0097753C">
        <w:rPr>
          <w:sz w:val="28"/>
          <w:szCs w:val="28"/>
          <w:highlight w:val="green"/>
        </w:rPr>
        <w:t xml:space="preserve"> = </w:t>
      </w:r>
      <w:r w:rsidRPr="0097753C">
        <w:rPr>
          <w:i/>
          <w:sz w:val="28"/>
          <w:szCs w:val="28"/>
          <w:highlight w:val="green"/>
          <w:lang w:val="en-US"/>
        </w:rPr>
        <w:t>M</w:t>
      </w:r>
      <w:r w:rsidR="00BD0EE6" w:rsidRPr="0097753C">
        <w:rPr>
          <w:i/>
          <w:sz w:val="28"/>
          <w:szCs w:val="28"/>
          <w:highlight w:val="green"/>
        </w:rPr>
        <w:t>/</w:t>
      </w:r>
      <w:r w:rsidRPr="0097753C">
        <w:rPr>
          <w:i/>
          <w:sz w:val="28"/>
          <w:szCs w:val="28"/>
          <w:highlight w:val="green"/>
          <w:lang w:val="en-US"/>
        </w:rPr>
        <w:t>N</w:t>
      </w:r>
      <w:r w:rsidRPr="0097753C">
        <w:rPr>
          <w:i/>
          <w:sz w:val="28"/>
          <w:szCs w:val="28"/>
          <w:highlight w:val="green"/>
        </w:rPr>
        <w:t>;</w:t>
      </w:r>
    </w:p>
    <w:p w14:paraId="7400D66B" w14:textId="2E9366A3" w:rsidR="001724BC" w:rsidRPr="0097753C" w:rsidRDefault="001724BC" w:rsidP="00DA3E67">
      <w:pPr>
        <w:spacing w:line="360" w:lineRule="auto"/>
        <w:ind w:firstLine="709"/>
        <w:jc w:val="both"/>
        <w:rPr>
          <w:sz w:val="28"/>
          <w:szCs w:val="28"/>
          <w:highlight w:val="green"/>
        </w:rPr>
      </w:pPr>
      <w:r w:rsidRPr="0097753C">
        <w:rPr>
          <w:i/>
          <w:sz w:val="28"/>
          <w:szCs w:val="28"/>
          <w:highlight w:val="green"/>
          <w:lang w:val="en-US"/>
        </w:rPr>
        <w:t>e</w:t>
      </w:r>
      <w:r w:rsidRPr="0097753C">
        <w:rPr>
          <w:i/>
          <w:sz w:val="28"/>
          <w:szCs w:val="28"/>
          <w:highlight w:val="green"/>
          <w:vertAlign w:val="subscript"/>
          <w:lang w:val="en-US"/>
        </w:rPr>
        <w:t>in</w:t>
      </w:r>
      <w:r w:rsidR="00BD0EE6" w:rsidRPr="0097753C">
        <w:rPr>
          <w:sz w:val="28"/>
          <w:szCs w:val="28"/>
          <w:highlight w:val="green"/>
        </w:rPr>
        <w:t xml:space="preserve"> –</w:t>
      </w:r>
      <w:r w:rsidRPr="0097753C">
        <w:rPr>
          <w:sz w:val="28"/>
          <w:szCs w:val="28"/>
          <w:highlight w:val="green"/>
        </w:rPr>
        <w:t xml:space="preserve"> эксцентриситет продольной расчетной силы </w:t>
      </w:r>
      <w:r w:rsidRPr="0097753C">
        <w:rPr>
          <w:i/>
          <w:sz w:val="28"/>
          <w:szCs w:val="28"/>
          <w:highlight w:val="green"/>
          <w:lang w:val="en-US"/>
        </w:rPr>
        <w:t>N</w:t>
      </w:r>
      <w:r w:rsidRPr="0097753C">
        <w:rPr>
          <w:i/>
          <w:sz w:val="28"/>
          <w:szCs w:val="28"/>
          <w:highlight w:val="green"/>
          <w:vertAlign w:val="subscript"/>
          <w:lang w:val="en-US"/>
        </w:rPr>
        <w:t>in</w:t>
      </w:r>
      <w:r w:rsidRPr="0097753C">
        <w:rPr>
          <w:sz w:val="28"/>
          <w:szCs w:val="28"/>
          <w:highlight w:val="green"/>
        </w:rPr>
        <w:t>, определяемый по формуле</w:t>
      </w:r>
    </w:p>
    <w:p w14:paraId="5F2EBE84" w14:textId="4FA70D67" w:rsidR="001724BC" w:rsidRPr="0097753C" w:rsidRDefault="001724BC" w:rsidP="00DA3E67">
      <w:pPr>
        <w:spacing w:line="360" w:lineRule="auto"/>
        <w:jc w:val="right"/>
        <w:rPr>
          <w:sz w:val="28"/>
          <w:szCs w:val="28"/>
          <w:highlight w:val="green"/>
        </w:rPr>
      </w:pPr>
      <w:r w:rsidRPr="0097753C">
        <w:rPr>
          <w:position w:val="-30"/>
          <w:sz w:val="28"/>
          <w:szCs w:val="28"/>
          <w:highlight w:val="green"/>
          <w:lang w:val="en-US"/>
        </w:rPr>
        <w:object w:dxaOrig="1939" w:dyaOrig="680" w14:anchorId="1DADE0A1">
          <v:shape id="_x0000_i1059" type="#_x0000_t75" style="width:93.85pt;height:36pt" o:ole="">
            <v:imagedata r:id="rId94" o:title=""/>
          </v:shape>
          <o:OLEObject Type="Embed" ProgID="Equation.3" ShapeID="_x0000_i1059" DrawAspect="Content" ObjectID="_1763912240" r:id="rId95"/>
        </w:object>
      </w:r>
      <w:r w:rsidR="0083641B" w:rsidRPr="0097753C">
        <w:rPr>
          <w:position w:val="-30"/>
          <w:sz w:val="28"/>
          <w:szCs w:val="28"/>
          <w:highlight w:val="green"/>
        </w:rPr>
        <w:tab/>
      </w:r>
      <w:r w:rsidR="0083641B" w:rsidRPr="0097753C">
        <w:rPr>
          <w:position w:val="-30"/>
          <w:sz w:val="28"/>
          <w:szCs w:val="28"/>
          <w:highlight w:val="green"/>
        </w:rPr>
        <w:tab/>
      </w:r>
      <w:r w:rsidR="0083641B" w:rsidRPr="0097753C">
        <w:rPr>
          <w:position w:val="-30"/>
          <w:sz w:val="28"/>
          <w:szCs w:val="28"/>
          <w:highlight w:val="green"/>
        </w:rPr>
        <w:tab/>
      </w:r>
      <w:r w:rsidR="0083641B" w:rsidRPr="0097753C">
        <w:rPr>
          <w:position w:val="-30"/>
          <w:sz w:val="28"/>
          <w:szCs w:val="28"/>
          <w:highlight w:val="green"/>
        </w:rPr>
        <w:tab/>
      </w:r>
      <w:r w:rsidR="0083641B" w:rsidRPr="0097753C">
        <w:rPr>
          <w:position w:val="-30"/>
          <w:sz w:val="28"/>
          <w:szCs w:val="28"/>
          <w:highlight w:val="green"/>
        </w:rPr>
        <w:tab/>
      </w:r>
      <w:r w:rsidRPr="0097753C">
        <w:rPr>
          <w:position w:val="-30"/>
          <w:sz w:val="28"/>
          <w:szCs w:val="28"/>
          <w:highlight w:val="green"/>
        </w:rPr>
        <w:t xml:space="preserve"> </w:t>
      </w:r>
      <w:r w:rsidRPr="0097753C">
        <w:rPr>
          <w:sz w:val="28"/>
          <w:szCs w:val="28"/>
          <w:highlight w:val="green"/>
        </w:rPr>
        <w:t>(6.29)</w:t>
      </w:r>
    </w:p>
    <w:p w14:paraId="1F4FC5EA" w14:textId="77777777" w:rsidR="001724BC" w:rsidRPr="0097753C" w:rsidRDefault="001724BC" w:rsidP="00DA3E67">
      <w:pPr>
        <w:spacing w:line="360" w:lineRule="auto"/>
        <w:jc w:val="center"/>
        <w:rPr>
          <w:sz w:val="28"/>
          <w:szCs w:val="28"/>
          <w:highlight w:val="green"/>
        </w:rPr>
      </w:pPr>
      <w:r w:rsidRPr="0097753C">
        <w:rPr>
          <w:position w:val="-24"/>
          <w:sz w:val="28"/>
          <w:szCs w:val="28"/>
          <w:highlight w:val="green"/>
          <w:lang w:val="en-US"/>
        </w:rPr>
        <w:object w:dxaOrig="2320" w:dyaOrig="620" w14:anchorId="328F4E7D">
          <v:shape id="_x0000_i1060" type="#_x0000_t75" style="width:115.7pt;height:36pt" o:ole="">
            <v:imagedata r:id="rId96" o:title=""/>
          </v:shape>
          <o:OLEObject Type="Embed" ProgID="Equation.3" ShapeID="_x0000_i1060" DrawAspect="Content" ObjectID="_1763912241" r:id="rId97"/>
        </w:object>
      </w:r>
    </w:p>
    <w:p w14:paraId="5268746E" w14:textId="77777777" w:rsidR="001724BC" w:rsidRPr="0097753C" w:rsidRDefault="001724BC" w:rsidP="00DA3E67">
      <w:pPr>
        <w:spacing w:line="360" w:lineRule="auto"/>
        <w:jc w:val="center"/>
        <w:rPr>
          <w:sz w:val="28"/>
          <w:szCs w:val="28"/>
          <w:highlight w:val="green"/>
        </w:rPr>
      </w:pPr>
      <w:r w:rsidRPr="0097753C">
        <w:rPr>
          <w:position w:val="-24"/>
          <w:sz w:val="28"/>
          <w:szCs w:val="28"/>
          <w:highlight w:val="green"/>
          <w:lang w:val="en-US"/>
        </w:rPr>
        <w:object w:dxaOrig="1880" w:dyaOrig="620" w14:anchorId="3EC2EE9F">
          <v:shape id="_x0000_i1061" type="#_x0000_t75" style="width:93.85pt;height:36pt" o:ole="">
            <v:imagedata r:id="rId98" o:title=""/>
          </v:shape>
          <o:OLEObject Type="Embed" ProgID="Equation.3" ShapeID="_x0000_i1061" DrawAspect="Content" ObjectID="_1763912242" r:id="rId99"/>
        </w:object>
      </w:r>
    </w:p>
    <w:p w14:paraId="0C477250" w14:textId="77777777" w:rsidR="001724BC" w:rsidRPr="0097753C" w:rsidRDefault="001724BC" w:rsidP="00DA3E67">
      <w:pPr>
        <w:spacing w:line="360" w:lineRule="auto"/>
        <w:ind w:firstLine="709"/>
        <w:jc w:val="both"/>
        <w:rPr>
          <w:sz w:val="28"/>
          <w:szCs w:val="28"/>
          <w:highlight w:val="green"/>
        </w:rPr>
      </w:pPr>
      <w:r w:rsidRPr="0097753C">
        <w:rPr>
          <w:sz w:val="28"/>
          <w:szCs w:val="28"/>
          <w:highlight w:val="green"/>
        </w:rPr>
        <w:lastRenderedPageBreak/>
        <w:t>6.1.15 Расчет внецентренно сжатых элементов таврового и двутаврового сечений с арматурой, приведенной к равномерно распределенной (см. п. 6.1.2), следует производить:</w:t>
      </w:r>
    </w:p>
    <w:p w14:paraId="2BF90C14" w14:textId="77777777" w:rsidR="001724BC" w:rsidRPr="0097753C" w:rsidRDefault="001724BC" w:rsidP="00DA3E67">
      <w:pPr>
        <w:spacing w:line="360" w:lineRule="auto"/>
        <w:ind w:firstLine="709"/>
        <w:jc w:val="both"/>
        <w:rPr>
          <w:sz w:val="28"/>
          <w:szCs w:val="28"/>
          <w:highlight w:val="green"/>
        </w:rPr>
      </w:pPr>
      <w:r w:rsidRPr="0097753C">
        <w:rPr>
          <w:sz w:val="28"/>
          <w:szCs w:val="28"/>
          <w:highlight w:val="green"/>
        </w:rPr>
        <w:t xml:space="preserve">а) при </w:t>
      </w:r>
      <w:r w:rsidRPr="0097753C">
        <w:rPr>
          <w:position w:val="-24"/>
          <w:sz w:val="28"/>
          <w:szCs w:val="28"/>
          <w:highlight w:val="green"/>
        </w:rPr>
        <w:object w:dxaOrig="1080" w:dyaOrig="620" w14:anchorId="5749221A">
          <v:shape id="_x0000_i1062" type="#_x0000_t75" style="width:50.15pt;height:36pt" o:ole="">
            <v:imagedata r:id="rId100" o:title=""/>
          </v:shape>
          <o:OLEObject Type="Embed" ProgID="Equation.3" ShapeID="_x0000_i1062" DrawAspect="Content" ObjectID="_1763912243" r:id="rId101"/>
        </w:object>
      </w:r>
      <w:r w:rsidRPr="0097753C">
        <w:rPr>
          <w:sz w:val="28"/>
          <w:szCs w:val="28"/>
          <w:highlight w:val="green"/>
        </w:rPr>
        <w:t>,</w:t>
      </w:r>
    </w:p>
    <w:p w14:paraId="0C512AC5" w14:textId="6910C270" w:rsidR="001724BC" w:rsidRPr="0097753C" w:rsidRDefault="001724BC" w:rsidP="00DA3E67">
      <w:pPr>
        <w:spacing w:line="360" w:lineRule="auto"/>
        <w:ind w:firstLine="709"/>
        <w:jc w:val="both"/>
        <w:rPr>
          <w:sz w:val="28"/>
          <w:szCs w:val="28"/>
          <w:highlight w:val="green"/>
        </w:rPr>
      </w:pPr>
      <w:r w:rsidRPr="0097753C">
        <w:rPr>
          <w:sz w:val="28"/>
          <w:szCs w:val="28"/>
          <w:highlight w:val="green"/>
        </w:rPr>
        <w:t xml:space="preserve">если </w:t>
      </w:r>
      <w:r w:rsidRPr="0097753C">
        <w:rPr>
          <w:i/>
          <w:sz w:val="28"/>
          <w:szCs w:val="28"/>
          <w:highlight w:val="green"/>
          <w:lang w:val="en-US"/>
        </w:rPr>
        <w:t>x</w:t>
      </w:r>
      <w:r w:rsidRPr="0097753C">
        <w:rPr>
          <w:i/>
          <w:sz w:val="28"/>
          <w:szCs w:val="28"/>
          <w:highlight w:val="green"/>
        </w:rPr>
        <w:t xml:space="preserve"> </w:t>
      </w:r>
      <w:r w:rsidRPr="0097753C">
        <w:rPr>
          <w:i/>
          <w:sz w:val="28"/>
          <w:szCs w:val="28"/>
          <w:highlight w:val="green"/>
          <w:lang w:val="en-US"/>
        </w:rPr>
        <w:sym w:font="Symbol" w:char="F0A3"/>
      </w:r>
      <w:r w:rsidRPr="0097753C">
        <w:rPr>
          <w:i/>
          <w:sz w:val="28"/>
          <w:szCs w:val="28"/>
          <w:highlight w:val="green"/>
        </w:rPr>
        <w:t xml:space="preserve"> </w:t>
      </w:r>
      <w:r w:rsidRPr="0097753C">
        <w:rPr>
          <w:i/>
          <w:sz w:val="28"/>
          <w:szCs w:val="28"/>
          <w:highlight w:val="green"/>
          <w:lang w:val="en-US"/>
        </w:rPr>
        <w:t>t</w:t>
      </w:r>
      <w:r w:rsidRPr="0097753C">
        <w:rPr>
          <w:i/>
          <w:sz w:val="28"/>
          <w:szCs w:val="28"/>
          <w:highlight w:val="green"/>
          <w:lang w:val="en-US"/>
        </w:rPr>
        <w:sym w:font="Symbol" w:char="F0A2"/>
      </w:r>
      <w:proofErr w:type="gramStart"/>
      <w:r w:rsidRPr="0097753C">
        <w:rPr>
          <w:i/>
          <w:sz w:val="28"/>
          <w:szCs w:val="28"/>
          <w:highlight w:val="green"/>
          <w:vertAlign w:val="subscript"/>
          <w:lang w:val="en-US"/>
        </w:rPr>
        <w:t>f</w:t>
      </w:r>
      <w:r w:rsidRPr="0097753C">
        <w:rPr>
          <w:i/>
          <w:sz w:val="28"/>
          <w:szCs w:val="28"/>
          <w:highlight w:val="green"/>
          <w:vertAlign w:val="subscript"/>
        </w:rPr>
        <w:t xml:space="preserve"> </w:t>
      </w:r>
      <w:r w:rsidR="005840CA" w:rsidRPr="0097753C">
        <w:rPr>
          <w:i/>
          <w:sz w:val="28"/>
          <w:szCs w:val="28"/>
          <w:highlight w:val="green"/>
          <w:vertAlign w:val="subscript"/>
        </w:rPr>
        <w:t xml:space="preserve"> </w:t>
      </w:r>
      <w:r w:rsidRPr="0097753C">
        <w:rPr>
          <w:sz w:val="28"/>
          <w:szCs w:val="28"/>
          <w:highlight w:val="green"/>
        </w:rPr>
        <w:t>(</w:t>
      </w:r>
      <w:proofErr w:type="gramEnd"/>
      <w:r w:rsidR="005840CA" w:rsidRPr="0097753C">
        <w:rPr>
          <w:sz w:val="28"/>
          <w:szCs w:val="28"/>
          <w:highlight w:val="green"/>
        </w:rPr>
        <w:t xml:space="preserve">см. </w:t>
      </w:r>
      <w:r w:rsidRPr="0097753C">
        <w:rPr>
          <w:sz w:val="28"/>
          <w:szCs w:val="28"/>
          <w:highlight w:val="green"/>
        </w:rPr>
        <w:t xml:space="preserve">рисунок 6.9) </w:t>
      </w:r>
      <w:r w:rsidR="005840CA" w:rsidRPr="0097753C">
        <w:rPr>
          <w:sz w:val="28"/>
          <w:szCs w:val="28"/>
          <w:highlight w:val="green"/>
        </w:rPr>
        <w:t>по формуле</w:t>
      </w:r>
    </w:p>
    <w:p w14:paraId="20E27054" w14:textId="77777777" w:rsidR="001724BC" w:rsidRPr="0097753C" w:rsidRDefault="001724BC" w:rsidP="00DA3E67">
      <w:pPr>
        <w:spacing w:line="360" w:lineRule="auto"/>
        <w:jc w:val="right"/>
        <w:rPr>
          <w:sz w:val="28"/>
          <w:szCs w:val="28"/>
          <w:highlight w:val="green"/>
        </w:rPr>
      </w:pPr>
      <w:r w:rsidRPr="0097753C">
        <w:rPr>
          <w:position w:val="-32"/>
          <w:sz w:val="28"/>
          <w:szCs w:val="28"/>
          <w:highlight w:val="green"/>
        </w:rPr>
        <w:object w:dxaOrig="4959" w:dyaOrig="760" w14:anchorId="2BAE1F35">
          <v:shape id="_x0000_i1063" type="#_x0000_t75" style="width:244.3pt;height:36pt" o:ole="">
            <v:imagedata r:id="rId102" o:title=""/>
          </v:shape>
          <o:OLEObject Type="Embed" ProgID="Equation.3" ShapeID="_x0000_i1063" DrawAspect="Content" ObjectID="_1763912244" r:id="rId103"/>
        </w:object>
      </w:r>
      <w:r w:rsidRPr="0097753C">
        <w:rPr>
          <w:sz w:val="28"/>
          <w:szCs w:val="28"/>
          <w:highlight w:val="green"/>
        </w:rPr>
        <w:tab/>
      </w:r>
      <w:r w:rsidRPr="0097753C">
        <w:rPr>
          <w:sz w:val="28"/>
          <w:szCs w:val="28"/>
          <w:highlight w:val="green"/>
        </w:rPr>
        <w:tab/>
        <w:t xml:space="preserve">         (6.30)</w:t>
      </w:r>
    </w:p>
    <w:p w14:paraId="29FC192A" w14:textId="388DEAF1" w:rsidR="001724BC" w:rsidRPr="0097753C" w:rsidRDefault="005840CA" w:rsidP="00DA3E67">
      <w:pPr>
        <w:spacing w:line="360" w:lineRule="auto"/>
        <w:ind w:firstLine="709"/>
        <w:jc w:val="both"/>
        <w:rPr>
          <w:sz w:val="28"/>
          <w:szCs w:val="28"/>
          <w:highlight w:val="green"/>
        </w:rPr>
      </w:pPr>
      <w:r w:rsidRPr="0097753C">
        <w:rPr>
          <w:sz w:val="28"/>
          <w:szCs w:val="28"/>
          <w:highlight w:val="green"/>
        </w:rPr>
        <w:t>высоту</w:t>
      </w:r>
      <w:r w:rsidR="001724BC" w:rsidRPr="0097753C">
        <w:rPr>
          <w:sz w:val="28"/>
          <w:szCs w:val="28"/>
          <w:highlight w:val="green"/>
        </w:rPr>
        <w:t xml:space="preserve"> сжатой зоны бетона оп</w:t>
      </w:r>
      <w:r w:rsidRPr="0097753C">
        <w:rPr>
          <w:sz w:val="28"/>
          <w:szCs w:val="28"/>
          <w:highlight w:val="green"/>
        </w:rPr>
        <w:t>ределяют</w:t>
      </w:r>
      <w:r w:rsidR="001724BC" w:rsidRPr="0097753C">
        <w:rPr>
          <w:sz w:val="28"/>
          <w:szCs w:val="28"/>
          <w:highlight w:val="green"/>
        </w:rPr>
        <w:t xml:space="preserve"> по формуле (6.25);</w:t>
      </w:r>
    </w:p>
    <w:p w14:paraId="475E2125" w14:textId="77777777" w:rsidR="001724BC" w:rsidRPr="0097753C" w:rsidRDefault="001724BC" w:rsidP="001724BC">
      <w:pPr>
        <w:jc w:val="center"/>
        <w:rPr>
          <w:highlight w:val="green"/>
        </w:rPr>
      </w:pPr>
      <w:r w:rsidRPr="0097753C">
        <w:rPr>
          <w:noProof/>
          <w:highlight w:val="green"/>
          <w:lang w:eastAsia="ru-RU"/>
        </w:rPr>
        <w:drawing>
          <wp:inline distT="0" distB="0" distL="0" distR="0" wp14:anchorId="51EFECF9" wp14:editId="7C62F98D">
            <wp:extent cx="3724275" cy="2038350"/>
            <wp:effectExtent l="0" t="0" r="9525"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5"/>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3724275" cy="2038350"/>
                    </a:xfrm>
                    <a:prstGeom prst="rect">
                      <a:avLst/>
                    </a:prstGeom>
                    <a:noFill/>
                    <a:ln>
                      <a:noFill/>
                    </a:ln>
                  </pic:spPr>
                </pic:pic>
              </a:graphicData>
            </a:graphic>
          </wp:inline>
        </w:drawing>
      </w:r>
    </w:p>
    <w:p w14:paraId="012A6DD3" w14:textId="77777777" w:rsidR="001724BC" w:rsidRPr="0097753C" w:rsidRDefault="001724BC" w:rsidP="001724BC">
      <w:pPr>
        <w:jc w:val="both"/>
        <w:rPr>
          <w:highlight w:val="green"/>
        </w:rPr>
      </w:pPr>
    </w:p>
    <w:p w14:paraId="1A8F8093" w14:textId="4D478A4D" w:rsidR="005840CA" w:rsidRPr="0097753C" w:rsidRDefault="005840CA" w:rsidP="005840CA">
      <w:pPr>
        <w:spacing w:line="360" w:lineRule="auto"/>
        <w:jc w:val="center"/>
        <w:rPr>
          <w:sz w:val="28"/>
          <w:highlight w:val="green"/>
        </w:rPr>
      </w:pPr>
      <w:r w:rsidRPr="0097753C">
        <w:rPr>
          <w:i/>
          <w:sz w:val="28"/>
          <w:highlight w:val="green"/>
        </w:rPr>
        <w:t>1</w:t>
      </w:r>
      <w:r w:rsidRPr="0097753C">
        <w:rPr>
          <w:sz w:val="28"/>
          <w:highlight w:val="green"/>
        </w:rPr>
        <w:t xml:space="preserve"> – тонкие сетки; </w:t>
      </w:r>
      <w:r w:rsidRPr="0097753C">
        <w:rPr>
          <w:i/>
          <w:sz w:val="28"/>
          <w:highlight w:val="green"/>
        </w:rPr>
        <w:t>2</w:t>
      </w:r>
      <w:r w:rsidRPr="0097753C">
        <w:rPr>
          <w:sz w:val="28"/>
          <w:highlight w:val="green"/>
        </w:rPr>
        <w:t xml:space="preserve"> – стержневая или проволочная арматура, приведенная</w:t>
      </w:r>
    </w:p>
    <w:p w14:paraId="0E444466" w14:textId="77777777" w:rsidR="005840CA" w:rsidRPr="0097753C" w:rsidRDefault="005840CA" w:rsidP="005840CA">
      <w:pPr>
        <w:spacing w:line="360" w:lineRule="auto"/>
        <w:jc w:val="center"/>
        <w:rPr>
          <w:sz w:val="28"/>
          <w:highlight w:val="green"/>
        </w:rPr>
      </w:pPr>
      <w:r w:rsidRPr="0097753C">
        <w:rPr>
          <w:sz w:val="28"/>
          <w:highlight w:val="green"/>
        </w:rPr>
        <w:t>к равномерно распределенной по сечению элемента</w:t>
      </w:r>
    </w:p>
    <w:p w14:paraId="1CBE9292" w14:textId="4D462155" w:rsidR="001724BC" w:rsidRPr="0097753C" w:rsidRDefault="005840CA" w:rsidP="0083641B">
      <w:pPr>
        <w:spacing w:line="360" w:lineRule="auto"/>
        <w:jc w:val="center"/>
        <w:rPr>
          <w:i/>
          <w:sz w:val="28"/>
          <w:highlight w:val="green"/>
        </w:rPr>
      </w:pPr>
      <w:r w:rsidRPr="0097753C">
        <w:rPr>
          <w:sz w:val="28"/>
          <w:highlight w:val="green"/>
        </w:rPr>
        <w:t>Рисунок 6.9 –</w:t>
      </w:r>
      <w:r w:rsidR="001724BC" w:rsidRPr="0097753C">
        <w:rPr>
          <w:sz w:val="28"/>
          <w:highlight w:val="green"/>
        </w:rPr>
        <w:t xml:space="preserve"> Схема усилий и эпюра напряжений во внецентренно сжатых элементах двутаврового сечения при </w:t>
      </w:r>
      <w:r w:rsidR="001724BC" w:rsidRPr="0097753C">
        <w:rPr>
          <w:i/>
          <w:sz w:val="28"/>
          <w:highlight w:val="green"/>
        </w:rPr>
        <w:t xml:space="preserve">х </w:t>
      </w:r>
      <w:r w:rsidR="001724BC" w:rsidRPr="0097753C">
        <w:rPr>
          <w:sz w:val="28"/>
          <w:highlight w:val="green"/>
          <w:lang w:val="en-US"/>
        </w:rPr>
        <w:sym w:font="Symbol" w:char="F0A3"/>
      </w:r>
      <w:r w:rsidR="001724BC" w:rsidRPr="0097753C">
        <w:rPr>
          <w:sz w:val="28"/>
          <w:highlight w:val="green"/>
        </w:rPr>
        <w:t xml:space="preserve"> </w:t>
      </w:r>
      <w:r w:rsidR="001724BC" w:rsidRPr="0097753C">
        <w:rPr>
          <w:i/>
          <w:sz w:val="28"/>
          <w:highlight w:val="green"/>
          <w:lang w:val="en-US"/>
        </w:rPr>
        <w:t>t</w:t>
      </w:r>
      <w:r w:rsidR="001724BC" w:rsidRPr="0097753C">
        <w:rPr>
          <w:i/>
          <w:sz w:val="28"/>
          <w:highlight w:val="green"/>
          <w:lang w:val="en-US"/>
        </w:rPr>
        <w:sym w:font="Symbol" w:char="F0A2"/>
      </w:r>
      <w:r w:rsidR="001724BC" w:rsidRPr="0097753C">
        <w:rPr>
          <w:i/>
          <w:sz w:val="28"/>
          <w:highlight w:val="green"/>
          <w:vertAlign w:val="subscript"/>
          <w:lang w:val="en-US"/>
        </w:rPr>
        <w:t>f</w:t>
      </w:r>
    </w:p>
    <w:p w14:paraId="1C4F5A87" w14:textId="77777777" w:rsidR="001724BC" w:rsidRPr="0097753C" w:rsidRDefault="001724BC" w:rsidP="001724BC">
      <w:pPr>
        <w:jc w:val="both"/>
        <w:rPr>
          <w:highlight w:val="green"/>
        </w:rPr>
      </w:pPr>
    </w:p>
    <w:p w14:paraId="5967ABD6" w14:textId="77777777" w:rsidR="001724BC" w:rsidRPr="0097753C" w:rsidRDefault="001724BC" w:rsidP="0083641B">
      <w:pPr>
        <w:pStyle w:val="12"/>
        <w:tabs>
          <w:tab w:val="clear" w:pos="4153"/>
          <w:tab w:val="clear" w:pos="8306"/>
        </w:tabs>
        <w:spacing w:line="360" w:lineRule="auto"/>
        <w:jc w:val="center"/>
        <w:rPr>
          <w:sz w:val="28"/>
          <w:szCs w:val="28"/>
          <w:highlight w:val="green"/>
        </w:rPr>
      </w:pPr>
    </w:p>
    <w:p w14:paraId="793814D8" w14:textId="4008C85B" w:rsidR="001724BC" w:rsidRPr="0097753C" w:rsidRDefault="001724BC" w:rsidP="0083641B">
      <w:pPr>
        <w:spacing w:line="360" w:lineRule="auto"/>
        <w:jc w:val="both"/>
        <w:rPr>
          <w:sz w:val="28"/>
          <w:szCs w:val="28"/>
          <w:highlight w:val="green"/>
        </w:rPr>
      </w:pPr>
      <w:r w:rsidRPr="0097753C">
        <w:rPr>
          <w:sz w:val="28"/>
          <w:szCs w:val="28"/>
          <w:highlight w:val="green"/>
        </w:rPr>
        <w:t xml:space="preserve">если </w:t>
      </w:r>
      <w:r w:rsidRPr="0097753C">
        <w:rPr>
          <w:i/>
          <w:sz w:val="28"/>
          <w:szCs w:val="28"/>
          <w:highlight w:val="green"/>
        </w:rPr>
        <w:t xml:space="preserve">х </w:t>
      </w:r>
      <w:r w:rsidRPr="0097753C">
        <w:rPr>
          <w:i/>
          <w:sz w:val="28"/>
          <w:szCs w:val="28"/>
          <w:highlight w:val="green"/>
        </w:rPr>
        <w:sym w:font="Symbol" w:char="F03E"/>
      </w:r>
      <w:r w:rsidRPr="0097753C">
        <w:rPr>
          <w:i/>
          <w:sz w:val="28"/>
          <w:szCs w:val="28"/>
          <w:highlight w:val="green"/>
        </w:rPr>
        <w:t xml:space="preserve"> </w:t>
      </w:r>
      <w:r w:rsidRPr="0097753C">
        <w:rPr>
          <w:i/>
          <w:sz w:val="28"/>
          <w:szCs w:val="28"/>
          <w:highlight w:val="green"/>
          <w:lang w:val="en-US"/>
        </w:rPr>
        <w:t>t</w:t>
      </w:r>
      <w:r w:rsidRPr="0097753C">
        <w:rPr>
          <w:i/>
          <w:sz w:val="28"/>
          <w:szCs w:val="28"/>
          <w:highlight w:val="green"/>
          <w:lang w:val="en-US"/>
        </w:rPr>
        <w:sym w:font="Symbol" w:char="F0A2"/>
      </w:r>
      <w:proofErr w:type="gramStart"/>
      <w:r w:rsidRPr="0097753C">
        <w:rPr>
          <w:i/>
          <w:sz w:val="28"/>
          <w:szCs w:val="28"/>
          <w:highlight w:val="green"/>
          <w:vertAlign w:val="subscript"/>
          <w:lang w:val="en-US"/>
        </w:rPr>
        <w:t>f</w:t>
      </w:r>
      <w:r w:rsidRPr="0097753C">
        <w:rPr>
          <w:i/>
          <w:sz w:val="28"/>
          <w:szCs w:val="28"/>
          <w:highlight w:val="green"/>
          <w:vertAlign w:val="subscript"/>
        </w:rPr>
        <w:t xml:space="preserve">  </w:t>
      </w:r>
      <w:r w:rsidRPr="0097753C">
        <w:rPr>
          <w:sz w:val="28"/>
          <w:szCs w:val="28"/>
          <w:highlight w:val="green"/>
        </w:rPr>
        <w:t>(</w:t>
      </w:r>
      <w:proofErr w:type="gramEnd"/>
      <w:r w:rsidR="005840CA" w:rsidRPr="0097753C">
        <w:rPr>
          <w:sz w:val="28"/>
          <w:szCs w:val="28"/>
          <w:highlight w:val="green"/>
        </w:rPr>
        <w:t xml:space="preserve">см. рисунок 6.10) </w:t>
      </w:r>
      <w:r w:rsidRPr="0097753C">
        <w:rPr>
          <w:sz w:val="28"/>
          <w:szCs w:val="28"/>
          <w:highlight w:val="green"/>
        </w:rPr>
        <w:t>из условия</w:t>
      </w:r>
    </w:p>
    <w:p w14:paraId="77849614" w14:textId="07ECEF57" w:rsidR="001724BC" w:rsidRPr="0097753C" w:rsidRDefault="001724BC" w:rsidP="0083641B">
      <w:pPr>
        <w:spacing w:line="360" w:lineRule="auto"/>
        <w:jc w:val="right"/>
        <w:rPr>
          <w:sz w:val="28"/>
          <w:szCs w:val="28"/>
          <w:highlight w:val="green"/>
        </w:rPr>
      </w:pPr>
      <w:r w:rsidRPr="0097753C">
        <w:rPr>
          <w:i/>
          <w:sz w:val="28"/>
          <w:szCs w:val="28"/>
          <w:highlight w:val="green"/>
          <w:lang w:val="en-US"/>
        </w:rPr>
        <w:t>N</w:t>
      </w:r>
      <w:r w:rsidRPr="0097753C">
        <w:rPr>
          <w:i/>
          <w:sz w:val="28"/>
          <w:szCs w:val="28"/>
          <w:highlight w:val="green"/>
        </w:rPr>
        <w:t xml:space="preserve"> </w:t>
      </w:r>
      <w:r w:rsidRPr="0097753C">
        <w:rPr>
          <w:i/>
          <w:sz w:val="28"/>
          <w:szCs w:val="28"/>
          <w:highlight w:val="green"/>
          <w:lang w:val="en-US"/>
        </w:rPr>
        <w:sym w:font="Symbol" w:char="F0A3"/>
      </w:r>
      <w:r w:rsidRPr="0097753C">
        <w:rPr>
          <w:i/>
          <w:sz w:val="28"/>
          <w:szCs w:val="28"/>
          <w:highlight w:val="green"/>
        </w:rPr>
        <w:t xml:space="preserve"> </w:t>
      </w:r>
      <w:r w:rsidRPr="0097753C">
        <w:rPr>
          <w:i/>
          <w:sz w:val="28"/>
          <w:szCs w:val="28"/>
          <w:highlight w:val="green"/>
          <w:lang w:val="en-US"/>
        </w:rPr>
        <w:t>R</w:t>
      </w:r>
      <w:r w:rsidRPr="0097753C">
        <w:rPr>
          <w:i/>
          <w:sz w:val="28"/>
          <w:szCs w:val="28"/>
          <w:highlight w:val="green"/>
          <w:vertAlign w:val="subscript"/>
          <w:lang w:val="en-US"/>
        </w:rPr>
        <w:t>c</w:t>
      </w:r>
      <w:r w:rsidRPr="0097753C">
        <w:rPr>
          <w:sz w:val="28"/>
          <w:szCs w:val="28"/>
          <w:highlight w:val="green"/>
          <w:vertAlign w:val="subscript"/>
        </w:rPr>
        <w:t>1</w:t>
      </w:r>
      <w:r w:rsidRPr="0097753C">
        <w:rPr>
          <w:i/>
          <w:sz w:val="28"/>
          <w:szCs w:val="28"/>
          <w:highlight w:val="green"/>
          <w:lang w:val="en-US"/>
        </w:rPr>
        <w:t>A</w:t>
      </w:r>
      <w:r w:rsidRPr="0097753C">
        <w:rPr>
          <w:i/>
          <w:sz w:val="28"/>
          <w:szCs w:val="28"/>
          <w:highlight w:val="green"/>
          <w:vertAlign w:val="subscript"/>
          <w:lang w:val="en-US"/>
        </w:rPr>
        <w:t>fc</w:t>
      </w:r>
      <w:r w:rsidRPr="0097753C">
        <w:rPr>
          <w:i/>
          <w:sz w:val="28"/>
          <w:szCs w:val="28"/>
          <w:highlight w:val="green"/>
          <w:vertAlign w:val="subscript"/>
        </w:rPr>
        <w:t xml:space="preserve"> </w:t>
      </w:r>
      <w:r w:rsidR="005840CA" w:rsidRPr="0097753C">
        <w:rPr>
          <w:i/>
          <w:sz w:val="28"/>
          <w:szCs w:val="28"/>
          <w:highlight w:val="green"/>
        </w:rPr>
        <w:t>–</w:t>
      </w:r>
      <w:r w:rsidRPr="0097753C">
        <w:rPr>
          <w:i/>
          <w:sz w:val="28"/>
          <w:szCs w:val="28"/>
          <w:highlight w:val="green"/>
        </w:rPr>
        <w:t xml:space="preserve"> </w:t>
      </w:r>
      <w:r w:rsidRPr="0097753C">
        <w:rPr>
          <w:i/>
          <w:sz w:val="28"/>
          <w:szCs w:val="28"/>
          <w:highlight w:val="green"/>
          <w:lang w:val="en-US"/>
        </w:rPr>
        <w:t>R</w:t>
      </w:r>
      <w:r w:rsidRPr="0097753C">
        <w:rPr>
          <w:i/>
          <w:sz w:val="28"/>
          <w:szCs w:val="28"/>
          <w:highlight w:val="green"/>
          <w:vertAlign w:val="subscript"/>
          <w:lang w:val="en-US"/>
        </w:rPr>
        <w:t>c</w:t>
      </w:r>
      <w:r w:rsidRPr="0097753C">
        <w:rPr>
          <w:sz w:val="28"/>
          <w:szCs w:val="28"/>
          <w:highlight w:val="green"/>
          <w:vertAlign w:val="subscript"/>
        </w:rPr>
        <w:t>1</w:t>
      </w:r>
      <w:r w:rsidRPr="0097753C">
        <w:rPr>
          <w:i/>
          <w:sz w:val="28"/>
          <w:szCs w:val="28"/>
          <w:highlight w:val="green"/>
          <w:lang w:val="en-US"/>
        </w:rPr>
        <w:t>A</w:t>
      </w:r>
      <w:r w:rsidRPr="0097753C">
        <w:rPr>
          <w:i/>
          <w:sz w:val="28"/>
          <w:szCs w:val="28"/>
          <w:highlight w:val="green"/>
          <w:vertAlign w:val="subscript"/>
          <w:lang w:val="en-US"/>
        </w:rPr>
        <w:t>wc</w:t>
      </w:r>
      <w:r w:rsidRPr="0097753C">
        <w:rPr>
          <w:i/>
          <w:sz w:val="28"/>
          <w:szCs w:val="28"/>
          <w:highlight w:val="green"/>
        </w:rPr>
        <w:t xml:space="preserve">+ </w:t>
      </w:r>
      <w:r w:rsidRPr="0097753C">
        <w:rPr>
          <w:i/>
          <w:sz w:val="28"/>
          <w:szCs w:val="28"/>
          <w:highlight w:val="green"/>
          <w:lang w:val="en-US"/>
        </w:rPr>
        <w:t>R</w:t>
      </w:r>
      <w:r w:rsidRPr="0097753C">
        <w:rPr>
          <w:i/>
          <w:sz w:val="28"/>
          <w:szCs w:val="28"/>
          <w:highlight w:val="green"/>
          <w:vertAlign w:val="subscript"/>
          <w:lang w:val="en-US"/>
        </w:rPr>
        <w:t>m</w:t>
      </w:r>
      <w:r w:rsidRPr="0097753C">
        <w:rPr>
          <w:i/>
          <w:sz w:val="28"/>
          <w:szCs w:val="28"/>
          <w:highlight w:val="green"/>
          <w:vertAlign w:val="subscript"/>
        </w:rPr>
        <w:t xml:space="preserve"> </w:t>
      </w:r>
      <w:r w:rsidRPr="0097753C">
        <w:rPr>
          <w:sz w:val="28"/>
          <w:szCs w:val="28"/>
          <w:highlight w:val="green"/>
          <w:lang w:val="en-US"/>
        </w:rPr>
        <w:sym w:font="Symbol" w:char="F06D"/>
      </w:r>
      <w:r w:rsidRPr="0097753C">
        <w:rPr>
          <w:i/>
          <w:sz w:val="28"/>
          <w:szCs w:val="28"/>
          <w:highlight w:val="green"/>
          <w:vertAlign w:val="subscript"/>
          <w:lang w:val="en-US"/>
        </w:rPr>
        <w:t>mw</w:t>
      </w:r>
      <w:r w:rsidRPr="0097753C">
        <w:rPr>
          <w:sz w:val="28"/>
          <w:szCs w:val="28"/>
          <w:highlight w:val="green"/>
          <w:vertAlign w:val="subscript"/>
        </w:rPr>
        <w:t xml:space="preserve">1 </w:t>
      </w:r>
      <w:r w:rsidRPr="0097753C">
        <w:rPr>
          <w:i/>
          <w:sz w:val="28"/>
          <w:szCs w:val="28"/>
          <w:highlight w:val="green"/>
          <w:lang w:val="en-US"/>
        </w:rPr>
        <w:t>A</w:t>
      </w:r>
      <w:r w:rsidRPr="0097753C">
        <w:rPr>
          <w:i/>
          <w:sz w:val="28"/>
          <w:szCs w:val="28"/>
          <w:highlight w:val="green"/>
          <w:vertAlign w:val="subscript"/>
          <w:lang w:val="en-US"/>
        </w:rPr>
        <w:t>wt</w:t>
      </w:r>
      <w:r w:rsidR="005840CA" w:rsidRPr="0097753C">
        <w:rPr>
          <w:i/>
          <w:sz w:val="28"/>
          <w:szCs w:val="28"/>
          <w:highlight w:val="green"/>
        </w:rPr>
        <w:t xml:space="preserve"> –</w:t>
      </w:r>
      <w:r w:rsidRPr="0097753C">
        <w:rPr>
          <w:i/>
          <w:sz w:val="28"/>
          <w:szCs w:val="28"/>
          <w:highlight w:val="green"/>
        </w:rPr>
        <w:t xml:space="preserve"> </w:t>
      </w:r>
      <w:r w:rsidRPr="0097753C">
        <w:rPr>
          <w:i/>
          <w:sz w:val="28"/>
          <w:szCs w:val="28"/>
          <w:highlight w:val="green"/>
          <w:lang w:val="en-US"/>
        </w:rPr>
        <w:t>R</w:t>
      </w:r>
      <w:r w:rsidRPr="0097753C">
        <w:rPr>
          <w:i/>
          <w:sz w:val="28"/>
          <w:szCs w:val="28"/>
          <w:highlight w:val="green"/>
          <w:vertAlign w:val="subscript"/>
          <w:lang w:val="en-US"/>
        </w:rPr>
        <w:t>m</w:t>
      </w:r>
      <w:r w:rsidRPr="0097753C">
        <w:rPr>
          <w:i/>
          <w:sz w:val="28"/>
          <w:szCs w:val="28"/>
          <w:highlight w:val="green"/>
          <w:vertAlign w:val="subscript"/>
        </w:rPr>
        <w:t xml:space="preserve"> </w:t>
      </w:r>
      <w:r w:rsidRPr="0097753C">
        <w:rPr>
          <w:sz w:val="28"/>
          <w:szCs w:val="28"/>
          <w:highlight w:val="green"/>
          <w:lang w:val="en-US"/>
        </w:rPr>
        <w:sym w:font="Symbol" w:char="F06D"/>
      </w:r>
      <w:r w:rsidRPr="0097753C">
        <w:rPr>
          <w:i/>
          <w:sz w:val="28"/>
          <w:szCs w:val="28"/>
          <w:highlight w:val="green"/>
          <w:vertAlign w:val="subscript"/>
          <w:lang w:val="en-US"/>
        </w:rPr>
        <w:t>mf</w:t>
      </w:r>
      <w:r w:rsidRPr="0097753C">
        <w:rPr>
          <w:sz w:val="28"/>
          <w:szCs w:val="28"/>
          <w:highlight w:val="green"/>
          <w:vertAlign w:val="subscript"/>
        </w:rPr>
        <w:t xml:space="preserve">1 </w:t>
      </w:r>
      <w:r w:rsidRPr="0097753C">
        <w:rPr>
          <w:i/>
          <w:sz w:val="28"/>
          <w:szCs w:val="28"/>
          <w:highlight w:val="green"/>
          <w:lang w:val="en-US"/>
        </w:rPr>
        <w:t>A</w:t>
      </w:r>
      <w:r w:rsidRPr="0097753C">
        <w:rPr>
          <w:i/>
          <w:sz w:val="28"/>
          <w:szCs w:val="28"/>
          <w:highlight w:val="green"/>
          <w:vertAlign w:val="subscript"/>
          <w:lang w:val="en-US"/>
        </w:rPr>
        <w:t>ft</w:t>
      </w:r>
      <w:r w:rsidRPr="0097753C">
        <w:rPr>
          <w:i/>
          <w:sz w:val="28"/>
          <w:szCs w:val="28"/>
          <w:highlight w:val="green"/>
        </w:rPr>
        <w:t>,</w:t>
      </w:r>
      <w:r w:rsidRPr="0097753C">
        <w:rPr>
          <w:sz w:val="28"/>
          <w:szCs w:val="28"/>
          <w:highlight w:val="green"/>
        </w:rPr>
        <w:tab/>
      </w:r>
      <w:r w:rsidR="0083641B" w:rsidRPr="0097753C">
        <w:rPr>
          <w:sz w:val="28"/>
          <w:szCs w:val="28"/>
          <w:highlight w:val="green"/>
        </w:rPr>
        <w:tab/>
      </w:r>
      <w:r w:rsidR="0083641B" w:rsidRPr="0097753C">
        <w:rPr>
          <w:sz w:val="28"/>
          <w:szCs w:val="28"/>
          <w:highlight w:val="green"/>
        </w:rPr>
        <w:tab/>
      </w:r>
      <w:r w:rsidRPr="0097753C">
        <w:rPr>
          <w:sz w:val="28"/>
          <w:szCs w:val="28"/>
          <w:highlight w:val="green"/>
        </w:rPr>
        <w:t xml:space="preserve"> (6.31)</w:t>
      </w:r>
    </w:p>
    <w:p w14:paraId="347E87F5" w14:textId="56313A71" w:rsidR="001724BC" w:rsidRDefault="005840CA" w:rsidP="0083641B">
      <w:pPr>
        <w:spacing w:line="360" w:lineRule="auto"/>
        <w:jc w:val="both"/>
        <w:rPr>
          <w:sz w:val="28"/>
          <w:szCs w:val="28"/>
        </w:rPr>
      </w:pPr>
      <w:r w:rsidRPr="0097753C">
        <w:rPr>
          <w:sz w:val="28"/>
          <w:szCs w:val="28"/>
          <w:highlight w:val="green"/>
        </w:rPr>
        <w:t>где высоту</w:t>
      </w:r>
      <w:r w:rsidR="001724BC" w:rsidRPr="0097753C">
        <w:rPr>
          <w:sz w:val="28"/>
          <w:szCs w:val="28"/>
          <w:highlight w:val="green"/>
        </w:rPr>
        <w:t xml:space="preserve"> сжатой зоны</w:t>
      </w:r>
      <w:r w:rsidR="001724BC" w:rsidRPr="0097753C">
        <w:rPr>
          <w:i/>
          <w:sz w:val="28"/>
          <w:szCs w:val="28"/>
          <w:highlight w:val="green"/>
        </w:rPr>
        <w:t xml:space="preserve"> х</w:t>
      </w:r>
      <w:r w:rsidRPr="0097753C">
        <w:rPr>
          <w:sz w:val="28"/>
          <w:szCs w:val="28"/>
          <w:highlight w:val="green"/>
        </w:rPr>
        <w:t xml:space="preserve"> определяют</w:t>
      </w:r>
      <w:r w:rsidR="001724BC" w:rsidRPr="0097753C">
        <w:rPr>
          <w:sz w:val="28"/>
          <w:szCs w:val="28"/>
          <w:highlight w:val="green"/>
        </w:rPr>
        <w:t xml:space="preserve"> по формуле (6.25);</w:t>
      </w:r>
    </w:p>
    <w:p w14:paraId="719226DF" w14:textId="77777777" w:rsidR="00430DA5" w:rsidRPr="009D46F0" w:rsidRDefault="00430DA5" w:rsidP="00430DA5">
      <w:pPr>
        <w:jc w:val="center"/>
        <w:rPr>
          <w:highlight w:val="green"/>
        </w:rPr>
      </w:pPr>
      <w:r w:rsidRPr="009D46F0">
        <w:rPr>
          <w:noProof/>
          <w:highlight w:val="green"/>
          <w:lang w:eastAsia="ru-RU"/>
        </w:rPr>
        <w:lastRenderedPageBreak/>
        <w:drawing>
          <wp:inline distT="0" distB="0" distL="0" distR="0" wp14:anchorId="1371961D" wp14:editId="07988BF6">
            <wp:extent cx="4019550" cy="19621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6"/>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4019550" cy="1962150"/>
                    </a:xfrm>
                    <a:prstGeom prst="rect">
                      <a:avLst/>
                    </a:prstGeom>
                    <a:noFill/>
                    <a:ln>
                      <a:noFill/>
                    </a:ln>
                  </pic:spPr>
                </pic:pic>
              </a:graphicData>
            </a:graphic>
          </wp:inline>
        </w:drawing>
      </w:r>
    </w:p>
    <w:p w14:paraId="0EEA1F84" w14:textId="77777777" w:rsidR="00430DA5" w:rsidRPr="009D46F0" w:rsidRDefault="00430DA5" w:rsidP="00430DA5">
      <w:pPr>
        <w:jc w:val="both"/>
        <w:rPr>
          <w:highlight w:val="green"/>
        </w:rPr>
      </w:pPr>
    </w:p>
    <w:p w14:paraId="46C7D103" w14:textId="77777777" w:rsidR="00430DA5" w:rsidRPr="009D46F0" w:rsidRDefault="00430DA5" w:rsidP="00430DA5">
      <w:pPr>
        <w:spacing w:line="360" w:lineRule="auto"/>
        <w:jc w:val="center"/>
        <w:rPr>
          <w:sz w:val="28"/>
          <w:szCs w:val="28"/>
          <w:highlight w:val="green"/>
        </w:rPr>
      </w:pPr>
      <w:r w:rsidRPr="009D46F0">
        <w:rPr>
          <w:i/>
          <w:sz w:val="28"/>
          <w:szCs w:val="28"/>
          <w:highlight w:val="green"/>
        </w:rPr>
        <w:t>1</w:t>
      </w:r>
      <w:r w:rsidRPr="009D46F0">
        <w:rPr>
          <w:sz w:val="28"/>
          <w:szCs w:val="28"/>
          <w:highlight w:val="green"/>
        </w:rPr>
        <w:t xml:space="preserve"> – тонкие сетки; </w:t>
      </w:r>
      <w:r w:rsidRPr="009D46F0">
        <w:rPr>
          <w:i/>
          <w:sz w:val="28"/>
          <w:szCs w:val="28"/>
          <w:highlight w:val="green"/>
        </w:rPr>
        <w:t>2</w:t>
      </w:r>
      <w:r w:rsidRPr="009D46F0">
        <w:rPr>
          <w:sz w:val="28"/>
          <w:szCs w:val="28"/>
          <w:highlight w:val="green"/>
        </w:rPr>
        <w:t xml:space="preserve"> – стержневая или проволочная арматура, приведенная</w:t>
      </w:r>
    </w:p>
    <w:p w14:paraId="7AAA338F" w14:textId="77777777" w:rsidR="00430DA5" w:rsidRPr="009D46F0" w:rsidRDefault="00430DA5" w:rsidP="00430DA5">
      <w:pPr>
        <w:spacing w:line="360" w:lineRule="auto"/>
        <w:jc w:val="center"/>
        <w:rPr>
          <w:sz w:val="28"/>
          <w:szCs w:val="28"/>
          <w:highlight w:val="green"/>
        </w:rPr>
      </w:pPr>
      <w:r w:rsidRPr="009D46F0">
        <w:rPr>
          <w:sz w:val="28"/>
          <w:szCs w:val="28"/>
          <w:highlight w:val="green"/>
        </w:rPr>
        <w:t>к равномерно распределенной по сечению элемента</w:t>
      </w:r>
    </w:p>
    <w:p w14:paraId="6E88DC1F" w14:textId="77777777" w:rsidR="00430DA5" w:rsidRPr="009D46F0" w:rsidRDefault="00430DA5" w:rsidP="00430DA5">
      <w:pPr>
        <w:spacing w:line="360" w:lineRule="auto"/>
        <w:jc w:val="center"/>
        <w:rPr>
          <w:i/>
          <w:sz w:val="28"/>
          <w:szCs w:val="28"/>
          <w:highlight w:val="green"/>
        </w:rPr>
      </w:pPr>
      <w:r w:rsidRPr="009D46F0">
        <w:rPr>
          <w:sz w:val="28"/>
          <w:szCs w:val="28"/>
          <w:highlight w:val="green"/>
        </w:rPr>
        <w:t xml:space="preserve">Рисунок 6.10 – Схема усилий и эпюра напряжений во внецентренно сжатых элементах двутаврового сечения при </w:t>
      </w:r>
      <w:r w:rsidRPr="009D46F0">
        <w:rPr>
          <w:i/>
          <w:sz w:val="28"/>
          <w:szCs w:val="28"/>
          <w:highlight w:val="green"/>
          <w:lang w:val="en-US"/>
        </w:rPr>
        <w:t>x</w:t>
      </w:r>
      <w:r w:rsidRPr="009D46F0">
        <w:rPr>
          <w:sz w:val="28"/>
          <w:szCs w:val="28"/>
          <w:highlight w:val="green"/>
        </w:rPr>
        <w:t xml:space="preserve"> </w:t>
      </w:r>
      <w:r w:rsidRPr="009D46F0">
        <w:rPr>
          <w:sz w:val="28"/>
          <w:szCs w:val="28"/>
          <w:highlight w:val="green"/>
          <w:lang w:val="en-US"/>
        </w:rPr>
        <w:sym w:font="Symbol" w:char="F03E"/>
      </w:r>
      <w:r w:rsidRPr="009D46F0">
        <w:rPr>
          <w:sz w:val="28"/>
          <w:szCs w:val="28"/>
          <w:highlight w:val="green"/>
        </w:rPr>
        <w:t xml:space="preserve"> </w:t>
      </w:r>
      <w:r w:rsidRPr="009D46F0">
        <w:rPr>
          <w:i/>
          <w:sz w:val="28"/>
          <w:szCs w:val="28"/>
          <w:highlight w:val="green"/>
          <w:lang w:val="en-US"/>
        </w:rPr>
        <w:t>t</w:t>
      </w:r>
      <w:r w:rsidRPr="009D46F0">
        <w:rPr>
          <w:i/>
          <w:sz w:val="28"/>
          <w:szCs w:val="28"/>
          <w:highlight w:val="green"/>
          <w:lang w:val="en-US"/>
        </w:rPr>
        <w:sym w:font="Symbol" w:char="F0A2"/>
      </w:r>
      <w:r w:rsidRPr="009D46F0">
        <w:rPr>
          <w:i/>
          <w:sz w:val="28"/>
          <w:szCs w:val="28"/>
          <w:highlight w:val="green"/>
          <w:vertAlign w:val="subscript"/>
          <w:lang w:val="en-US"/>
        </w:rPr>
        <w:t>f</w:t>
      </w:r>
    </w:p>
    <w:p w14:paraId="399BEC33" w14:textId="77777777" w:rsidR="005840CA" w:rsidRPr="009D46F0" w:rsidRDefault="005840CA" w:rsidP="0083641B">
      <w:pPr>
        <w:spacing w:line="360" w:lineRule="auto"/>
        <w:jc w:val="both"/>
        <w:rPr>
          <w:sz w:val="28"/>
          <w:szCs w:val="28"/>
          <w:highlight w:val="green"/>
        </w:rPr>
      </w:pPr>
    </w:p>
    <w:p w14:paraId="7532A43B" w14:textId="77777777" w:rsidR="001724BC" w:rsidRPr="009D46F0" w:rsidRDefault="001724BC" w:rsidP="0083641B">
      <w:pPr>
        <w:spacing w:line="360" w:lineRule="auto"/>
        <w:ind w:firstLine="426"/>
        <w:jc w:val="both"/>
        <w:rPr>
          <w:sz w:val="28"/>
          <w:szCs w:val="28"/>
          <w:highlight w:val="green"/>
        </w:rPr>
      </w:pPr>
      <w:r w:rsidRPr="009D46F0">
        <w:rPr>
          <w:sz w:val="28"/>
          <w:szCs w:val="28"/>
          <w:highlight w:val="green"/>
        </w:rPr>
        <w:t>б) при</w:t>
      </w:r>
      <w:r w:rsidRPr="009D46F0">
        <w:rPr>
          <w:position w:val="-24"/>
          <w:sz w:val="28"/>
          <w:szCs w:val="28"/>
          <w:highlight w:val="green"/>
        </w:rPr>
        <w:object w:dxaOrig="1100" w:dyaOrig="620" w14:anchorId="384A7F24">
          <v:shape id="_x0000_i1064" type="#_x0000_t75" style="width:57.85pt;height:36pt" o:ole="">
            <v:imagedata r:id="rId106" o:title=""/>
          </v:shape>
          <o:OLEObject Type="Embed" ProgID="Equation.3" ShapeID="_x0000_i1064" DrawAspect="Content" ObjectID="_1763912245" r:id="rId107"/>
        </w:object>
      </w:r>
      <w:r w:rsidRPr="009D46F0">
        <w:rPr>
          <w:sz w:val="28"/>
          <w:szCs w:val="28"/>
          <w:highlight w:val="green"/>
        </w:rPr>
        <w:t xml:space="preserve"> по формуле (6.26), </w:t>
      </w:r>
    </w:p>
    <w:p w14:paraId="32D370A8" w14:textId="77777777" w:rsidR="001724BC" w:rsidRPr="009D46F0" w:rsidRDefault="001724BC" w:rsidP="0083641B">
      <w:pPr>
        <w:spacing w:line="360" w:lineRule="auto"/>
        <w:ind w:firstLine="709"/>
        <w:rPr>
          <w:sz w:val="28"/>
          <w:szCs w:val="28"/>
          <w:highlight w:val="green"/>
        </w:rPr>
      </w:pPr>
      <w:r w:rsidRPr="009D46F0">
        <w:rPr>
          <w:sz w:val="28"/>
          <w:szCs w:val="28"/>
          <w:highlight w:val="green"/>
        </w:rPr>
        <w:t xml:space="preserve">где </w:t>
      </w:r>
    </w:p>
    <w:p w14:paraId="7495B55E" w14:textId="2330E130" w:rsidR="001724BC" w:rsidRPr="009D46F0" w:rsidRDefault="001724BC" w:rsidP="0083641B">
      <w:pPr>
        <w:spacing w:line="360" w:lineRule="auto"/>
        <w:jc w:val="right"/>
        <w:rPr>
          <w:sz w:val="28"/>
          <w:szCs w:val="28"/>
          <w:highlight w:val="green"/>
        </w:rPr>
      </w:pPr>
      <w:r w:rsidRPr="009D46F0">
        <w:rPr>
          <w:sz w:val="28"/>
          <w:szCs w:val="28"/>
          <w:highlight w:val="green"/>
        </w:rPr>
        <w:tab/>
      </w:r>
      <w:r w:rsidRPr="009D46F0">
        <w:rPr>
          <w:sz w:val="28"/>
          <w:szCs w:val="28"/>
          <w:highlight w:val="green"/>
        </w:rPr>
        <w:tab/>
      </w:r>
      <w:r w:rsidRPr="009D46F0">
        <w:rPr>
          <w:sz w:val="28"/>
          <w:szCs w:val="28"/>
          <w:highlight w:val="green"/>
        </w:rPr>
        <w:tab/>
      </w:r>
      <w:r w:rsidRPr="009D46F0">
        <w:rPr>
          <w:i/>
          <w:sz w:val="28"/>
          <w:szCs w:val="28"/>
          <w:highlight w:val="green"/>
          <w:lang w:val="en-US"/>
        </w:rPr>
        <w:t>N</w:t>
      </w:r>
      <w:r w:rsidRPr="009D46F0">
        <w:rPr>
          <w:i/>
          <w:sz w:val="28"/>
          <w:szCs w:val="28"/>
          <w:highlight w:val="green"/>
          <w:vertAlign w:val="subscript"/>
          <w:lang w:val="en-US"/>
        </w:rPr>
        <w:t>c</w:t>
      </w:r>
      <w:r w:rsidRPr="009D46F0">
        <w:rPr>
          <w:i/>
          <w:sz w:val="28"/>
          <w:szCs w:val="28"/>
          <w:highlight w:val="green"/>
        </w:rPr>
        <w:t xml:space="preserve"> = </w:t>
      </w:r>
      <w:r w:rsidRPr="009D46F0">
        <w:rPr>
          <w:i/>
          <w:sz w:val="28"/>
          <w:szCs w:val="28"/>
          <w:highlight w:val="green"/>
          <w:lang w:val="en-US"/>
        </w:rPr>
        <w:t>R</w:t>
      </w:r>
      <w:r w:rsidRPr="009D46F0">
        <w:rPr>
          <w:i/>
          <w:sz w:val="28"/>
          <w:szCs w:val="28"/>
          <w:highlight w:val="green"/>
          <w:vertAlign w:val="subscript"/>
          <w:lang w:val="en-US"/>
        </w:rPr>
        <w:t>c</w:t>
      </w:r>
      <w:r w:rsidRPr="009D46F0">
        <w:rPr>
          <w:sz w:val="28"/>
          <w:szCs w:val="28"/>
          <w:highlight w:val="green"/>
          <w:vertAlign w:val="subscript"/>
        </w:rPr>
        <w:t xml:space="preserve">1 </w:t>
      </w:r>
      <w:r w:rsidRPr="009D46F0">
        <w:rPr>
          <w:i/>
          <w:sz w:val="28"/>
          <w:szCs w:val="28"/>
          <w:highlight w:val="green"/>
          <w:lang w:val="en-US"/>
        </w:rPr>
        <w:t>A</w:t>
      </w:r>
      <w:r w:rsidRPr="009D46F0">
        <w:rPr>
          <w:i/>
          <w:sz w:val="28"/>
          <w:szCs w:val="28"/>
          <w:highlight w:val="green"/>
          <w:vertAlign w:val="subscript"/>
          <w:lang w:val="en-US"/>
        </w:rPr>
        <w:t>fc</w:t>
      </w:r>
      <w:r w:rsidRPr="009D46F0">
        <w:rPr>
          <w:i/>
          <w:sz w:val="28"/>
          <w:szCs w:val="28"/>
          <w:highlight w:val="green"/>
        </w:rPr>
        <w:t xml:space="preserve">+ </w:t>
      </w:r>
      <w:r w:rsidRPr="009D46F0">
        <w:rPr>
          <w:i/>
          <w:sz w:val="28"/>
          <w:szCs w:val="28"/>
          <w:highlight w:val="green"/>
          <w:lang w:val="en-US"/>
        </w:rPr>
        <w:t>R</w:t>
      </w:r>
      <w:r w:rsidRPr="009D46F0">
        <w:rPr>
          <w:i/>
          <w:sz w:val="28"/>
          <w:szCs w:val="28"/>
          <w:highlight w:val="green"/>
          <w:vertAlign w:val="subscript"/>
          <w:lang w:val="en-US"/>
        </w:rPr>
        <w:t>w</w:t>
      </w:r>
      <w:r w:rsidRPr="009D46F0">
        <w:rPr>
          <w:sz w:val="28"/>
          <w:szCs w:val="28"/>
          <w:highlight w:val="green"/>
          <w:vertAlign w:val="subscript"/>
        </w:rPr>
        <w:t>1</w:t>
      </w:r>
      <w:r w:rsidRPr="009D46F0">
        <w:rPr>
          <w:i/>
          <w:sz w:val="28"/>
          <w:szCs w:val="28"/>
          <w:highlight w:val="green"/>
        </w:rPr>
        <w:t xml:space="preserve"> </w:t>
      </w:r>
      <w:r w:rsidRPr="009D46F0">
        <w:rPr>
          <w:i/>
          <w:sz w:val="28"/>
          <w:szCs w:val="28"/>
          <w:highlight w:val="green"/>
          <w:lang w:val="en-US"/>
        </w:rPr>
        <w:t>A</w:t>
      </w:r>
      <w:r w:rsidRPr="009D46F0">
        <w:rPr>
          <w:i/>
          <w:sz w:val="28"/>
          <w:szCs w:val="28"/>
          <w:highlight w:val="green"/>
          <w:vertAlign w:val="subscript"/>
          <w:lang w:val="en-US"/>
        </w:rPr>
        <w:t>w</w:t>
      </w:r>
      <w:r w:rsidRPr="009D46F0">
        <w:rPr>
          <w:i/>
          <w:sz w:val="28"/>
          <w:szCs w:val="28"/>
          <w:highlight w:val="green"/>
        </w:rPr>
        <w:t xml:space="preserve"> + </w:t>
      </w:r>
      <w:r w:rsidRPr="009D46F0">
        <w:rPr>
          <w:i/>
          <w:sz w:val="28"/>
          <w:szCs w:val="28"/>
          <w:highlight w:val="green"/>
          <w:lang w:val="en-US"/>
        </w:rPr>
        <w:t>R</w:t>
      </w:r>
      <w:r w:rsidRPr="009D46F0">
        <w:rPr>
          <w:i/>
          <w:sz w:val="28"/>
          <w:szCs w:val="28"/>
          <w:highlight w:val="green"/>
          <w:vertAlign w:val="subscript"/>
          <w:lang w:val="en-US"/>
        </w:rPr>
        <w:t>f</w:t>
      </w:r>
      <w:r w:rsidRPr="009D46F0">
        <w:rPr>
          <w:sz w:val="28"/>
          <w:szCs w:val="28"/>
          <w:highlight w:val="green"/>
          <w:vertAlign w:val="subscript"/>
        </w:rPr>
        <w:t xml:space="preserve">1 </w:t>
      </w:r>
      <w:proofErr w:type="gramStart"/>
      <w:r w:rsidRPr="009D46F0">
        <w:rPr>
          <w:i/>
          <w:sz w:val="28"/>
          <w:szCs w:val="28"/>
          <w:highlight w:val="green"/>
          <w:lang w:val="en-US"/>
        </w:rPr>
        <w:t>A</w:t>
      </w:r>
      <w:r w:rsidRPr="009D46F0">
        <w:rPr>
          <w:i/>
          <w:sz w:val="28"/>
          <w:szCs w:val="28"/>
          <w:highlight w:val="green"/>
          <w:vertAlign w:val="subscript"/>
          <w:lang w:val="en-US"/>
        </w:rPr>
        <w:t>ft</w:t>
      </w:r>
      <w:r w:rsidRPr="009D46F0">
        <w:rPr>
          <w:i/>
          <w:sz w:val="28"/>
          <w:szCs w:val="28"/>
          <w:highlight w:val="green"/>
        </w:rPr>
        <w:t xml:space="preserve"> ,</w:t>
      </w:r>
      <w:proofErr w:type="gramEnd"/>
      <w:r w:rsidRPr="009D46F0">
        <w:rPr>
          <w:i/>
          <w:sz w:val="28"/>
          <w:szCs w:val="28"/>
          <w:highlight w:val="green"/>
        </w:rPr>
        <w:t xml:space="preserve"> </w:t>
      </w:r>
      <w:r w:rsidR="0083641B" w:rsidRPr="009D46F0">
        <w:rPr>
          <w:i/>
          <w:sz w:val="28"/>
          <w:szCs w:val="28"/>
          <w:highlight w:val="green"/>
        </w:rPr>
        <w:tab/>
      </w:r>
      <w:r w:rsidR="0083641B" w:rsidRPr="009D46F0">
        <w:rPr>
          <w:i/>
          <w:sz w:val="28"/>
          <w:szCs w:val="28"/>
          <w:highlight w:val="green"/>
        </w:rPr>
        <w:tab/>
      </w:r>
      <w:r w:rsidR="0083641B" w:rsidRPr="009D46F0">
        <w:rPr>
          <w:i/>
          <w:sz w:val="28"/>
          <w:szCs w:val="28"/>
          <w:highlight w:val="green"/>
        </w:rPr>
        <w:tab/>
      </w:r>
      <w:r w:rsidR="0083641B" w:rsidRPr="009D46F0">
        <w:rPr>
          <w:i/>
          <w:sz w:val="28"/>
          <w:szCs w:val="28"/>
          <w:highlight w:val="green"/>
        </w:rPr>
        <w:tab/>
      </w:r>
      <w:r w:rsidRPr="009D46F0">
        <w:rPr>
          <w:sz w:val="28"/>
          <w:szCs w:val="28"/>
          <w:highlight w:val="green"/>
        </w:rPr>
        <w:t>(6.32)</w:t>
      </w:r>
    </w:p>
    <w:p w14:paraId="2E5BDD46" w14:textId="73200B3D" w:rsidR="001724BC" w:rsidRPr="009D46F0" w:rsidRDefault="001724BC" w:rsidP="0083641B">
      <w:pPr>
        <w:spacing w:line="360" w:lineRule="auto"/>
        <w:ind w:firstLine="709"/>
        <w:jc w:val="both"/>
        <w:rPr>
          <w:i/>
          <w:sz w:val="28"/>
          <w:szCs w:val="28"/>
          <w:highlight w:val="green"/>
        </w:rPr>
      </w:pPr>
      <w:r w:rsidRPr="009D46F0">
        <w:rPr>
          <w:sz w:val="28"/>
          <w:szCs w:val="28"/>
          <w:highlight w:val="green"/>
        </w:rPr>
        <w:t>здесь</w:t>
      </w:r>
      <w:r w:rsidR="0083641B" w:rsidRPr="009D46F0">
        <w:rPr>
          <w:sz w:val="28"/>
          <w:szCs w:val="28"/>
          <w:highlight w:val="green"/>
        </w:rPr>
        <w:tab/>
      </w:r>
      <w:r w:rsidR="0083641B" w:rsidRPr="009D46F0">
        <w:rPr>
          <w:sz w:val="28"/>
          <w:szCs w:val="28"/>
          <w:highlight w:val="green"/>
        </w:rPr>
        <w:tab/>
        <w:t xml:space="preserve">     </w:t>
      </w:r>
      <w:r w:rsidRPr="009D46F0">
        <w:rPr>
          <w:sz w:val="28"/>
          <w:szCs w:val="28"/>
          <w:highlight w:val="green"/>
        </w:rPr>
        <w:t xml:space="preserve">             </w:t>
      </w:r>
      <w:r w:rsidRPr="009D46F0">
        <w:rPr>
          <w:i/>
          <w:sz w:val="28"/>
          <w:szCs w:val="28"/>
          <w:highlight w:val="green"/>
          <w:lang w:val="en-US"/>
        </w:rPr>
        <w:t>R</w:t>
      </w:r>
      <w:r w:rsidRPr="009D46F0">
        <w:rPr>
          <w:i/>
          <w:sz w:val="28"/>
          <w:szCs w:val="28"/>
          <w:highlight w:val="green"/>
          <w:vertAlign w:val="subscript"/>
          <w:lang w:val="en-US"/>
        </w:rPr>
        <w:t>c</w:t>
      </w:r>
      <w:r w:rsidRPr="009D46F0">
        <w:rPr>
          <w:sz w:val="28"/>
          <w:szCs w:val="28"/>
          <w:highlight w:val="green"/>
          <w:vertAlign w:val="subscript"/>
        </w:rPr>
        <w:t>1</w:t>
      </w:r>
      <w:r w:rsidRPr="009D46F0">
        <w:rPr>
          <w:i/>
          <w:sz w:val="28"/>
          <w:szCs w:val="28"/>
          <w:highlight w:val="green"/>
        </w:rPr>
        <w:t xml:space="preserve"> = </w:t>
      </w:r>
      <w:r w:rsidRPr="009D46F0">
        <w:rPr>
          <w:i/>
          <w:sz w:val="28"/>
          <w:szCs w:val="28"/>
          <w:highlight w:val="green"/>
          <w:lang w:val="en-US"/>
        </w:rPr>
        <w:t>R</w:t>
      </w:r>
      <w:r w:rsidRPr="009D46F0">
        <w:rPr>
          <w:i/>
          <w:sz w:val="28"/>
          <w:szCs w:val="28"/>
          <w:highlight w:val="green"/>
          <w:vertAlign w:val="subscript"/>
          <w:lang w:val="en-US"/>
        </w:rPr>
        <w:t>b</w:t>
      </w:r>
      <w:r w:rsidRPr="009D46F0">
        <w:rPr>
          <w:i/>
          <w:sz w:val="28"/>
          <w:szCs w:val="28"/>
          <w:highlight w:val="green"/>
        </w:rPr>
        <w:t xml:space="preserve"> + </w:t>
      </w:r>
      <w:r w:rsidRPr="009D46F0">
        <w:rPr>
          <w:i/>
          <w:sz w:val="28"/>
          <w:szCs w:val="28"/>
          <w:highlight w:val="green"/>
          <w:lang w:val="en-US"/>
        </w:rPr>
        <w:t>R</w:t>
      </w:r>
      <w:r w:rsidRPr="009D46F0">
        <w:rPr>
          <w:i/>
          <w:sz w:val="28"/>
          <w:szCs w:val="28"/>
          <w:highlight w:val="green"/>
          <w:vertAlign w:val="subscript"/>
          <w:lang w:val="en-US"/>
        </w:rPr>
        <w:t>mc</w:t>
      </w:r>
      <w:r w:rsidRPr="009D46F0">
        <w:rPr>
          <w:i/>
          <w:sz w:val="28"/>
          <w:szCs w:val="28"/>
          <w:highlight w:val="green"/>
          <w:vertAlign w:val="subscript"/>
        </w:rPr>
        <w:t xml:space="preserve"> </w:t>
      </w:r>
      <w:r w:rsidRPr="009D46F0">
        <w:rPr>
          <w:sz w:val="28"/>
          <w:szCs w:val="28"/>
          <w:highlight w:val="green"/>
          <w:lang w:val="en-US"/>
        </w:rPr>
        <w:sym w:font="Symbol" w:char="F06D"/>
      </w:r>
      <w:r w:rsidRPr="009D46F0">
        <w:rPr>
          <w:i/>
          <w:sz w:val="28"/>
          <w:szCs w:val="28"/>
          <w:highlight w:val="green"/>
          <w:lang w:val="en-US"/>
        </w:rPr>
        <w:sym w:font="Symbol" w:char="F0A2"/>
      </w:r>
      <w:r w:rsidRPr="009D46F0">
        <w:rPr>
          <w:i/>
          <w:sz w:val="28"/>
          <w:szCs w:val="28"/>
          <w:highlight w:val="green"/>
          <w:vertAlign w:val="subscript"/>
          <w:lang w:val="en-US"/>
        </w:rPr>
        <w:t>m</w:t>
      </w:r>
      <w:r w:rsidRPr="009D46F0">
        <w:rPr>
          <w:sz w:val="28"/>
          <w:szCs w:val="28"/>
          <w:highlight w:val="green"/>
          <w:vertAlign w:val="subscript"/>
        </w:rPr>
        <w:t>1</w:t>
      </w:r>
      <w:r w:rsidRPr="009D46F0">
        <w:rPr>
          <w:i/>
          <w:sz w:val="28"/>
          <w:szCs w:val="28"/>
          <w:highlight w:val="green"/>
        </w:rPr>
        <w:t>;</w:t>
      </w:r>
    </w:p>
    <w:p w14:paraId="15447F4E" w14:textId="77777777" w:rsidR="001724BC" w:rsidRPr="009D46F0" w:rsidRDefault="001724BC" w:rsidP="0083641B">
      <w:pPr>
        <w:spacing w:line="360" w:lineRule="auto"/>
        <w:jc w:val="center"/>
        <w:rPr>
          <w:i/>
          <w:sz w:val="28"/>
          <w:szCs w:val="28"/>
          <w:highlight w:val="green"/>
        </w:rPr>
      </w:pPr>
      <w:r w:rsidRPr="009D46F0">
        <w:rPr>
          <w:i/>
          <w:sz w:val="28"/>
          <w:szCs w:val="28"/>
          <w:highlight w:val="green"/>
          <w:lang w:val="en-US"/>
        </w:rPr>
        <w:t>R</w:t>
      </w:r>
      <w:r w:rsidRPr="009D46F0">
        <w:rPr>
          <w:i/>
          <w:sz w:val="28"/>
          <w:szCs w:val="28"/>
          <w:highlight w:val="green"/>
          <w:vertAlign w:val="subscript"/>
          <w:lang w:val="en-US"/>
        </w:rPr>
        <w:t>w</w:t>
      </w:r>
      <w:r w:rsidRPr="009D46F0">
        <w:rPr>
          <w:sz w:val="28"/>
          <w:szCs w:val="28"/>
          <w:highlight w:val="green"/>
          <w:vertAlign w:val="subscript"/>
        </w:rPr>
        <w:t>1</w:t>
      </w:r>
      <w:r w:rsidRPr="009D46F0">
        <w:rPr>
          <w:i/>
          <w:sz w:val="28"/>
          <w:szCs w:val="28"/>
          <w:highlight w:val="green"/>
        </w:rPr>
        <w:t xml:space="preserve"> = </w:t>
      </w:r>
      <w:r w:rsidRPr="009D46F0">
        <w:rPr>
          <w:i/>
          <w:sz w:val="28"/>
          <w:szCs w:val="28"/>
          <w:highlight w:val="green"/>
          <w:lang w:val="en-US"/>
        </w:rPr>
        <w:t>R</w:t>
      </w:r>
      <w:r w:rsidRPr="009D46F0">
        <w:rPr>
          <w:i/>
          <w:sz w:val="28"/>
          <w:szCs w:val="28"/>
          <w:highlight w:val="green"/>
          <w:vertAlign w:val="subscript"/>
          <w:lang w:val="en-US"/>
        </w:rPr>
        <w:t>b</w:t>
      </w:r>
      <w:r w:rsidRPr="009D46F0">
        <w:rPr>
          <w:i/>
          <w:sz w:val="28"/>
          <w:szCs w:val="28"/>
          <w:highlight w:val="green"/>
        </w:rPr>
        <w:t xml:space="preserve"> + </w:t>
      </w:r>
      <w:r w:rsidRPr="009D46F0">
        <w:rPr>
          <w:i/>
          <w:sz w:val="28"/>
          <w:szCs w:val="28"/>
          <w:highlight w:val="green"/>
          <w:lang w:val="en-US"/>
        </w:rPr>
        <w:t>R</w:t>
      </w:r>
      <w:r w:rsidRPr="009D46F0">
        <w:rPr>
          <w:i/>
          <w:sz w:val="28"/>
          <w:szCs w:val="28"/>
          <w:highlight w:val="green"/>
          <w:vertAlign w:val="subscript"/>
          <w:lang w:val="en-US"/>
        </w:rPr>
        <w:t>mc</w:t>
      </w:r>
      <w:r w:rsidRPr="009D46F0">
        <w:rPr>
          <w:i/>
          <w:sz w:val="28"/>
          <w:szCs w:val="28"/>
          <w:highlight w:val="green"/>
          <w:vertAlign w:val="subscript"/>
        </w:rPr>
        <w:t xml:space="preserve"> </w:t>
      </w:r>
      <w:r w:rsidRPr="009D46F0">
        <w:rPr>
          <w:sz w:val="28"/>
          <w:szCs w:val="28"/>
          <w:highlight w:val="green"/>
          <w:lang w:val="en-US"/>
        </w:rPr>
        <w:sym w:font="Symbol" w:char="F06D"/>
      </w:r>
      <w:r w:rsidRPr="009D46F0">
        <w:rPr>
          <w:i/>
          <w:sz w:val="28"/>
          <w:szCs w:val="28"/>
          <w:highlight w:val="green"/>
          <w:vertAlign w:val="subscript"/>
          <w:lang w:val="en-US"/>
        </w:rPr>
        <w:t>mw</w:t>
      </w:r>
      <w:proofErr w:type="gramStart"/>
      <w:r w:rsidRPr="009D46F0">
        <w:rPr>
          <w:sz w:val="28"/>
          <w:szCs w:val="28"/>
          <w:highlight w:val="green"/>
          <w:vertAlign w:val="subscript"/>
        </w:rPr>
        <w:t>1</w:t>
      </w:r>
      <w:r w:rsidRPr="009D46F0">
        <w:rPr>
          <w:i/>
          <w:sz w:val="28"/>
          <w:szCs w:val="28"/>
          <w:highlight w:val="green"/>
        </w:rPr>
        <w:t xml:space="preserve"> ;</w:t>
      </w:r>
      <w:proofErr w:type="gramEnd"/>
      <w:r w:rsidRPr="009D46F0">
        <w:rPr>
          <w:i/>
          <w:sz w:val="28"/>
          <w:szCs w:val="28"/>
          <w:highlight w:val="green"/>
        </w:rPr>
        <w:tab/>
      </w:r>
    </w:p>
    <w:p w14:paraId="7FD481A3" w14:textId="77777777" w:rsidR="001724BC" w:rsidRPr="009D46F0" w:rsidRDefault="001724BC" w:rsidP="0083641B">
      <w:pPr>
        <w:spacing w:line="360" w:lineRule="auto"/>
        <w:jc w:val="center"/>
        <w:rPr>
          <w:i/>
          <w:sz w:val="28"/>
          <w:szCs w:val="28"/>
          <w:highlight w:val="green"/>
          <w:vertAlign w:val="subscript"/>
        </w:rPr>
      </w:pPr>
      <w:r w:rsidRPr="009D46F0">
        <w:rPr>
          <w:i/>
          <w:sz w:val="28"/>
          <w:szCs w:val="28"/>
          <w:highlight w:val="green"/>
          <w:lang w:val="en-US"/>
        </w:rPr>
        <w:t>R</w:t>
      </w:r>
      <w:r w:rsidRPr="009D46F0">
        <w:rPr>
          <w:i/>
          <w:sz w:val="28"/>
          <w:szCs w:val="28"/>
          <w:highlight w:val="green"/>
          <w:vertAlign w:val="subscript"/>
          <w:lang w:val="en-US"/>
        </w:rPr>
        <w:t>f</w:t>
      </w:r>
      <w:r w:rsidRPr="009D46F0">
        <w:rPr>
          <w:sz w:val="28"/>
          <w:szCs w:val="28"/>
          <w:highlight w:val="green"/>
          <w:vertAlign w:val="subscript"/>
        </w:rPr>
        <w:t>1</w:t>
      </w:r>
      <w:r w:rsidRPr="009D46F0">
        <w:rPr>
          <w:i/>
          <w:sz w:val="28"/>
          <w:szCs w:val="28"/>
          <w:highlight w:val="green"/>
        </w:rPr>
        <w:t xml:space="preserve"> = </w:t>
      </w:r>
      <w:r w:rsidRPr="009D46F0">
        <w:rPr>
          <w:i/>
          <w:sz w:val="28"/>
          <w:szCs w:val="28"/>
          <w:highlight w:val="green"/>
          <w:lang w:val="en-US"/>
        </w:rPr>
        <w:t>R</w:t>
      </w:r>
      <w:r w:rsidRPr="009D46F0">
        <w:rPr>
          <w:i/>
          <w:sz w:val="28"/>
          <w:szCs w:val="28"/>
          <w:highlight w:val="green"/>
          <w:vertAlign w:val="subscript"/>
          <w:lang w:val="en-US"/>
        </w:rPr>
        <w:t>b</w:t>
      </w:r>
      <w:r w:rsidRPr="009D46F0">
        <w:rPr>
          <w:i/>
          <w:sz w:val="28"/>
          <w:szCs w:val="28"/>
          <w:highlight w:val="green"/>
        </w:rPr>
        <w:t xml:space="preserve"> + </w:t>
      </w:r>
      <w:r w:rsidRPr="009D46F0">
        <w:rPr>
          <w:i/>
          <w:sz w:val="28"/>
          <w:szCs w:val="28"/>
          <w:highlight w:val="green"/>
          <w:lang w:val="en-US"/>
        </w:rPr>
        <w:t>R</w:t>
      </w:r>
      <w:r w:rsidRPr="009D46F0">
        <w:rPr>
          <w:i/>
          <w:sz w:val="28"/>
          <w:szCs w:val="28"/>
          <w:highlight w:val="green"/>
          <w:vertAlign w:val="subscript"/>
          <w:lang w:val="en-US"/>
        </w:rPr>
        <w:t>mc</w:t>
      </w:r>
      <w:r w:rsidRPr="009D46F0">
        <w:rPr>
          <w:i/>
          <w:sz w:val="28"/>
          <w:szCs w:val="28"/>
          <w:highlight w:val="green"/>
          <w:vertAlign w:val="subscript"/>
        </w:rPr>
        <w:t xml:space="preserve"> </w:t>
      </w:r>
      <w:r w:rsidRPr="009D46F0">
        <w:rPr>
          <w:sz w:val="28"/>
          <w:szCs w:val="28"/>
          <w:highlight w:val="green"/>
          <w:lang w:val="en-US"/>
        </w:rPr>
        <w:sym w:font="Symbol" w:char="F06D"/>
      </w:r>
      <w:r w:rsidRPr="009D46F0">
        <w:rPr>
          <w:i/>
          <w:sz w:val="28"/>
          <w:szCs w:val="28"/>
          <w:highlight w:val="green"/>
          <w:vertAlign w:val="subscript"/>
          <w:lang w:val="en-US"/>
        </w:rPr>
        <w:t>mf</w:t>
      </w:r>
      <w:proofErr w:type="gramStart"/>
      <w:r w:rsidRPr="009D46F0">
        <w:rPr>
          <w:sz w:val="28"/>
          <w:szCs w:val="28"/>
          <w:highlight w:val="green"/>
          <w:vertAlign w:val="subscript"/>
        </w:rPr>
        <w:t>1</w:t>
      </w:r>
      <w:r w:rsidRPr="009D46F0">
        <w:rPr>
          <w:i/>
          <w:sz w:val="28"/>
          <w:szCs w:val="28"/>
          <w:highlight w:val="green"/>
        </w:rPr>
        <w:t xml:space="preserve"> ;</w:t>
      </w:r>
      <w:proofErr w:type="gramEnd"/>
      <w:r w:rsidRPr="009D46F0">
        <w:rPr>
          <w:i/>
          <w:sz w:val="28"/>
          <w:szCs w:val="28"/>
          <w:highlight w:val="green"/>
        </w:rPr>
        <w:tab/>
      </w:r>
    </w:p>
    <w:p w14:paraId="167E5429" w14:textId="77777777" w:rsidR="001724BC" w:rsidRPr="009D46F0" w:rsidRDefault="001724BC" w:rsidP="0083641B">
      <w:pPr>
        <w:spacing w:line="360" w:lineRule="auto"/>
        <w:ind w:firstLine="709"/>
        <w:jc w:val="both"/>
        <w:rPr>
          <w:sz w:val="28"/>
          <w:szCs w:val="28"/>
          <w:highlight w:val="green"/>
        </w:rPr>
      </w:pPr>
      <w:r w:rsidRPr="009D46F0">
        <w:rPr>
          <w:sz w:val="28"/>
          <w:szCs w:val="28"/>
          <w:highlight w:val="green"/>
        </w:rPr>
        <w:t xml:space="preserve">при </w:t>
      </w:r>
      <w:r w:rsidRPr="009D46F0">
        <w:rPr>
          <w:i/>
          <w:sz w:val="28"/>
          <w:szCs w:val="28"/>
          <w:highlight w:val="green"/>
        </w:rPr>
        <w:t xml:space="preserve">х </w:t>
      </w:r>
      <w:r w:rsidRPr="009D46F0">
        <w:rPr>
          <w:i/>
          <w:sz w:val="28"/>
          <w:szCs w:val="28"/>
          <w:highlight w:val="green"/>
        </w:rPr>
        <w:sym w:font="Symbol" w:char="F03C"/>
      </w:r>
      <w:r w:rsidRPr="009D46F0">
        <w:rPr>
          <w:i/>
          <w:sz w:val="28"/>
          <w:szCs w:val="28"/>
          <w:highlight w:val="green"/>
        </w:rPr>
        <w:t xml:space="preserve"> </w:t>
      </w:r>
      <w:r w:rsidRPr="009D46F0">
        <w:rPr>
          <w:i/>
          <w:sz w:val="28"/>
          <w:szCs w:val="28"/>
          <w:highlight w:val="green"/>
          <w:lang w:val="en-US"/>
        </w:rPr>
        <w:t>t</w:t>
      </w:r>
      <w:r w:rsidRPr="009D46F0">
        <w:rPr>
          <w:i/>
          <w:sz w:val="28"/>
          <w:szCs w:val="28"/>
          <w:highlight w:val="green"/>
          <w:lang w:val="en-US"/>
        </w:rPr>
        <w:sym w:font="Symbol" w:char="F0A2"/>
      </w:r>
      <w:r w:rsidRPr="009D46F0">
        <w:rPr>
          <w:i/>
          <w:sz w:val="28"/>
          <w:szCs w:val="28"/>
          <w:highlight w:val="green"/>
          <w:vertAlign w:val="subscript"/>
          <w:lang w:val="en-US"/>
        </w:rPr>
        <w:t>f</w:t>
      </w:r>
    </w:p>
    <w:p w14:paraId="076F6BCF" w14:textId="2FF672FD" w:rsidR="001724BC" w:rsidRPr="009D46F0" w:rsidRDefault="001724BC" w:rsidP="0083641B">
      <w:pPr>
        <w:spacing w:line="360" w:lineRule="auto"/>
        <w:jc w:val="right"/>
        <w:rPr>
          <w:sz w:val="28"/>
          <w:szCs w:val="28"/>
          <w:highlight w:val="green"/>
        </w:rPr>
      </w:pPr>
      <w:r w:rsidRPr="009D46F0">
        <w:rPr>
          <w:i/>
          <w:sz w:val="28"/>
          <w:szCs w:val="28"/>
          <w:highlight w:val="green"/>
          <w:lang w:val="en-US"/>
        </w:rPr>
        <w:t>N</w:t>
      </w:r>
      <w:r w:rsidRPr="009D46F0">
        <w:rPr>
          <w:i/>
          <w:sz w:val="28"/>
          <w:szCs w:val="28"/>
          <w:highlight w:val="green"/>
          <w:vertAlign w:val="subscript"/>
          <w:lang w:val="en-US"/>
        </w:rPr>
        <w:t>in</w:t>
      </w:r>
      <w:r w:rsidRPr="009D46F0">
        <w:rPr>
          <w:i/>
          <w:sz w:val="28"/>
          <w:szCs w:val="28"/>
          <w:highlight w:val="green"/>
        </w:rPr>
        <w:t xml:space="preserve"> = </w:t>
      </w:r>
      <w:r w:rsidRPr="009D46F0">
        <w:rPr>
          <w:i/>
          <w:sz w:val="28"/>
          <w:szCs w:val="28"/>
          <w:highlight w:val="green"/>
          <w:lang w:val="en-US"/>
        </w:rPr>
        <w:t>R</w:t>
      </w:r>
      <w:r w:rsidRPr="009D46F0">
        <w:rPr>
          <w:i/>
          <w:sz w:val="28"/>
          <w:szCs w:val="28"/>
          <w:highlight w:val="green"/>
          <w:vertAlign w:val="subscript"/>
          <w:lang w:val="en-US"/>
        </w:rPr>
        <w:t>c</w:t>
      </w:r>
      <w:r w:rsidRPr="009D46F0">
        <w:rPr>
          <w:sz w:val="28"/>
          <w:szCs w:val="28"/>
          <w:highlight w:val="green"/>
          <w:vertAlign w:val="subscript"/>
        </w:rPr>
        <w:t>1</w:t>
      </w:r>
      <w:r w:rsidRPr="009D46F0">
        <w:rPr>
          <w:i/>
          <w:sz w:val="28"/>
          <w:szCs w:val="28"/>
          <w:highlight w:val="green"/>
          <w:lang w:val="en-US"/>
        </w:rPr>
        <w:t>A</w:t>
      </w:r>
      <w:r w:rsidRPr="009D46F0">
        <w:rPr>
          <w:i/>
          <w:sz w:val="28"/>
          <w:szCs w:val="28"/>
          <w:highlight w:val="green"/>
          <w:vertAlign w:val="subscript"/>
          <w:lang w:val="en-US"/>
        </w:rPr>
        <w:t>bfc</w:t>
      </w:r>
      <w:r w:rsidR="00430DA5" w:rsidRPr="009D46F0">
        <w:rPr>
          <w:i/>
          <w:sz w:val="28"/>
          <w:szCs w:val="28"/>
          <w:highlight w:val="green"/>
          <w:vertAlign w:val="subscript"/>
        </w:rPr>
        <w:t xml:space="preserve"> </w:t>
      </w:r>
      <w:r w:rsidRPr="009D46F0">
        <w:rPr>
          <w:i/>
          <w:sz w:val="28"/>
          <w:szCs w:val="28"/>
          <w:highlight w:val="green"/>
        </w:rPr>
        <w:t xml:space="preserve">– </w:t>
      </w:r>
      <w:r w:rsidRPr="009D46F0">
        <w:rPr>
          <w:i/>
          <w:sz w:val="28"/>
          <w:szCs w:val="28"/>
          <w:highlight w:val="green"/>
          <w:lang w:val="en-US"/>
        </w:rPr>
        <w:t>R</w:t>
      </w:r>
      <w:r w:rsidRPr="009D46F0">
        <w:rPr>
          <w:i/>
          <w:sz w:val="28"/>
          <w:szCs w:val="28"/>
          <w:highlight w:val="green"/>
          <w:vertAlign w:val="subscript"/>
          <w:lang w:val="en-US"/>
        </w:rPr>
        <w:t>m</w:t>
      </w:r>
      <w:r w:rsidRPr="009D46F0">
        <w:rPr>
          <w:sz w:val="28"/>
          <w:szCs w:val="28"/>
          <w:highlight w:val="green"/>
          <w:lang w:val="en-US"/>
        </w:rPr>
        <w:sym w:font="Symbol" w:char="F06D"/>
      </w:r>
      <w:r w:rsidRPr="009D46F0">
        <w:rPr>
          <w:i/>
          <w:sz w:val="28"/>
          <w:szCs w:val="28"/>
          <w:highlight w:val="green"/>
          <w:vertAlign w:val="subscript"/>
          <w:lang w:val="en-US"/>
        </w:rPr>
        <w:t>mf</w:t>
      </w:r>
      <w:r w:rsidRPr="009D46F0">
        <w:rPr>
          <w:sz w:val="28"/>
          <w:szCs w:val="28"/>
          <w:highlight w:val="green"/>
          <w:vertAlign w:val="subscript"/>
        </w:rPr>
        <w:t>1</w:t>
      </w:r>
      <w:r w:rsidRPr="009D46F0">
        <w:rPr>
          <w:sz w:val="28"/>
          <w:szCs w:val="28"/>
          <w:highlight w:val="green"/>
        </w:rPr>
        <w:t>(</w:t>
      </w:r>
      <w:r w:rsidRPr="009D46F0">
        <w:rPr>
          <w:i/>
          <w:sz w:val="28"/>
          <w:szCs w:val="28"/>
          <w:highlight w:val="green"/>
          <w:lang w:val="en-US"/>
        </w:rPr>
        <w:t>A</w:t>
      </w:r>
      <w:r w:rsidRPr="009D46F0">
        <w:rPr>
          <w:i/>
          <w:sz w:val="28"/>
          <w:szCs w:val="28"/>
          <w:highlight w:val="green"/>
          <w:vertAlign w:val="subscript"/>
          <w:lang w:val="en-US"/>
        </w:rPr>
        <w:t>bw</w:t>
      </w:r>
      <w:r w:rsidRPr="009D46F0">
        <w:rPr>
          <w:i/>
          <w:sz w:val="28"/>
          <w:szCs w:val="28"/>
          <w:highlight w:val="green"/>
        </w:rPr>
        <w:t xml:space="preserve"> + </w:t>
      </w:r>
      <w:r w:rsidRPr="009D46F0">
        <w:rPr>
          <w:i/>
          <w:sz w:val="28"/>
          <w:szCs w:val="28"/>
          <w:highlight w:val="green"/>
          <w:lang w:val="en-US"/>
        </w:rPr>
        <w:t>A</w:t>
      </w:r>
      <w:r w:rsidRPr="009D46F0">
        <w:rPr>
          <w:i/>
          <w:sz w:val="28"/>
          <w:szCs w:val="28"/>
          <w:highlight w:val="green"/>
          <w:vertAlign w:val="subscript"/>
          <w:lang w:val="en-US"/>
        </w:rPr>
        <w:t>bft</w:t>
      </w:r>
      <w:proofErr w:type="gramStart"/>
      <w:r w:rsidRPr="009D46F0">
        <w:rPr>
          <w:sz w:val="28"/>
          <w:szCs w:val="28"/>
          <w:highlight w:val="green"/>
        </w:rPr>
        <w:t>)</w:t>
      </w:r>
      <w:r w:rsidRPr="009D46F0">
        <w:rPr>
          <w:i/>
          <w:sz w:val="28"/>
          <w:szCs w:val="28"/>
          <w:highlight w:val="green"/>
        </w:rPr>
        <w:t xml:space="preserve"> ,</w:t>
      </w:r>
      <w:proofErr w:type="gramEnd"/>
      <w:r w:rsidRPr="009D46F0">
        <w:rPr>
          <w:i/>
          <w:sz w:val="28"/>
          <w:szCs w:val="28"/>
          <w:highlight w:val="green"/>
        </w:rPr>
        <w:tab/>
        <w:t xml:space="preserve"> </w:t>
      </w:r>
      <w:r w:rsidR="0083641B" w:rsidRPr="009D46F0">
        <w:rPr>
          <w:i/>
          <w:sz w:val="28"/>
          <w:szCs w:val="28"/>
          <w:highlight w:val="green"/>
        </w:rPr>
        <w:tab/>
      </w:r>
      <w:r w:rsidR="0083641B" w:rsidRPr="009D46F0">
        <w:rPr>
          <w:i/>
          <w:sz w:val="28"/>
          <w:szCs w:val="28"/>
          <w:highlight w:val="green"/>
        </w:rPr>
        <w:tab/>
      </w:r>
      <w:r w:rsidRPr="009D46F0">
        <w:rPr>
          <w:sz w:val="28"/>
          <w:szCs w:val="28"/>
          <w:highlight w:val="green"/>
        </w:rPr>
        <w:t>(6.33)</w:t>
      </w:r>
    </w:p>
    <w:p w14:paraId="58879F8B" w14:textId="77777777" w:rsidR="001724BC" w:rsidRPr="009D46F0" w:rsidRDefault="001724BC" w:rsidP="0083641B">
      <w:pPr>
        <w:spacing w:line="360" w:lineRule="auto"/>
        <w:ind w:firstLine="709"/>
        <w:jc w:val="both"/>
        <w:rPr>
          <w:sz w:val="28"/>
          <w:szCs w:val="28"/>
          <w:highlight w:val="green"/>
        </w:rPr>
      </w:pPr>
      <w:r w:rsidRPr="009D46F0">
        <w:rPr>
          <w:sz w:val="28"/>
          <w:szCs w:val="28"/>
          <w:highlight w:val="green"/>
        </w:rPr>
        <w:t xml:space="preserve">при </w:t>
      </w:r>
      <w:proofErr w:type="gramStart"/>
      <w:r w:rsidRPr="009D46F0">
        <w:rPr>
          <w:i/>
          <w:sz w:val="28"/>
          <w:szCs w:val="28"/>
          <w:highlight w:val="green"/>
        </w:rPr>
        <w:t>х &gt;</w:t>
      </w:r>
      <w:proofErr w:type="gramEnd"/>
      <w:r w:rsidRPr="009D46F0">
        <w:rPr>
          <w:i/>
          <w:sz w:val="28"/>
          <w:szCs w:val="28"/>
          <w:highlight w:val="green"/>
        </w:rPr>
        <w:t xml:space="preserve"> </w:t>
      </w:r>
      <w:r w:rsidRPr="009D46F0">
        <w:rPr>
          <w:i/>
          <w:sz w:val="28"/>
          <w:szCs w:val="28"/>
          <w:highlight w:val="green"/>
          <w:lang w:val="en-US"/>
        </w:rPr>
        <w:t>t</w:t>
      </w:r>
      <w:r w:rsidRPr="009D46F0">
        <w:rPr>
          <w:i/>
          <w:sz w:val="28"/>
          <w:szCs w:val="28"/>
          <w:highlight w:val="green"/>
          <w:lang w:val="en-US"/>
        </w:rPr>
        <w:sym w:font="Symbol" w:char="F0A2"/>
      </w:r>
      <w:r w:rsidRPr="009D46F0">
        <w:rPr>
          <w:i/>
          <w:sz w:val="28"/>
          <w:szCs w:val="28"/>
          <w:highlight w:val="green"/>
          <w:vertAlign w:val="subscript"/>
          <w:lang w:val="en-US"/>
        </w:rPr>
        <w:t>f</w:t>
      </w:r>
    </w:p>
    <w:p w14:paraId="66006BF0" w14:textId="1CA62AE8" w:rsidR="001724BC" w:rsidRPr="009D46F0" w:rsidRDefault="001724BC" w:rsidP="0083641B">
      <w:pPr>
        <w:spacing w:line="360" w:lineRule="auto"/>
        <w:jc w:val="right"/>
        <w:rPr>
          <w:i/>
          <w:sz w:val="28"/>
          <w:szCs w:val="28"/>
          <w:highlight w:val="green"/>
        </w:rPr>
      </w:pPr>
      <w:r w:rsidRPr="009D46F0">
        <w:rPr>
          <w:i/>
          <w:sz w:val="28"/>
          <w:szCs w:val="28"/>
          <w:highlight w:val="green"/>
          <w:lang w:val="en-US"/>
        </w:rPr>
        <w:t>N</w:t>
      </w:r>
      <w:r w:rsidRPr="009D46F0">
        <w:rPr>
          <w:i/>
          <w:sz w:val="28"/>
          <w:szCs w:val="28"/>
          <w:highlight w:val="green"/>
          <w:vertAlign w:val="subscript"/>
          <w:lang w:val="en-US"/>
        </w:rPr>
        <w:t>in</w:t>
      </w:r>
      <w:r w:rsidRPr="009D46F0">
        <w:rPr>
          <w:i/>
          <w:sz w:val="28"/>
          <w:szCs w:val="28"/>
          <w:highlight w:val="green"/>
        </w:rPr>
        <w:t xml:space="preserve">= </w:t>
      </w:r>
      <w:r w:rsidRPr="009D46F0">
        <w:rPr>
          <w:i/>
          <w:sz w:val="28"/>
          <w:szCs w:val="28"/>
          <w:highlight w:val="green"/>
          <w:lang w:val="en-US"/>
        </w:rPr>
        <w:t>R</w:t>
      </w:r>
      <w:r w:rsidRPr="009D46F0">
        <w:rPr>
          <w:i/>
          <w:sz w:val="28"/>
          <w:szCs w:val="28"/>
          <w:highlight w:val="green"/>
          <w:vertAlign w:val="subscript"/>
          <w:lang w:val="en-US"/>
        </w:rPr>
        <w:t>c</w:t>
      </w:r>
      <w:r w:rsidRPr="009D46F0">
        <w:rPr>
          <w:sz w:val="28"/>
          <w:szCs w:val="28"/>
          <w:highlight w:val="green"/>
          <w:vertAlign w:val="subscript"/>
        </w:rPr>
        <w:t>1</w:t>
      </w:r>
      <w:r w:rsidRPr="009D46F0">
        <w:rPr>
          <w:i/>
          <w:sz w:val="28"/>
          <w:szCs w:val="28"/>
          <w:highlight w:val="green"/>
          <w:lang w:val="en-US"/>
        </w:rPr>
        <w:t>A</w:t>
      </w:r>
      <w:r w:rsidRPr="009D46F0">
        <w:rPr>
          <w:i/>
          <w:sz w:val="28"/>
          <w:szCs w:val="28"/>
          <w:highlight w:val="green"/>
          <w:vertAlign w:val="subscript"/>
          <w:lang w:val="en-US"/>
        </w:rPr>
        <w:t>bfc</w:t>
      </w:r>
      <w:r w:rsidR="00430DA5" w:rsidRPr="009D46F0">
        <w:rPr>
          <w:i/>
          <w:sz w:val="28"/>
          <w:szCs w:val="28"/>
          <w:highlight w:val="green"/>
          <w:vertAlign w:val="subscript"/>
        </w:rPr>
        <w:t xml:space="preserve"> </w:t>
      </w:r>
      <w:r w:rsidRPr="009D46F0">
        <w:rPr>
          <w:i/>
          <w:sz w:val="28"/>
          <w:szCs w:val="28"/>
          <w:highlight w:val="green"/>
        </w:rPr>
        <w:t xml:space="preserve">+ </w:t>
      </w:r>
      <w:r w:rsidRPr="009D46F0">
        <w:rPr>
          <w:i/>
          <w:sz w:val="28"/>
          <w:szCs w:val="28"/>
          <w:highlight w:val="green"/>
          <w:lang w:val="en-US"/>
        </w:rPr>
        <w:t>R</w:t>
      </w:r>
      <w:r w:rsidRPr="009D46F0">
        <w:rPr>
          <w:i/>
          <w:sz w:val="28"/>
          <w:szCs w:val="28"/>
          <w:highlight w:val="green"/>
          <w:vertAlign w:val="subscript"/>
          <w:lang w:val="en-US"/>
        </w:rPr>
        <w:t>w</w:t>
      </w:r>
      <w:r w:rsidRPr="009D46F0">
        <w:rPr>
          <w:sz w:val="28"/>
          <w:szCs w:val="28"/>
          <w:highlight w:val="green"/>
          <w:vertAlign w:val="subscript"/>
        </w:rPr>
        <w:t>1</w:t>
      </w:r>
      <w:r w:rsidRPr="009D46F0">
        <w:rPr>
          <w:i/>
          <w:sz w:val="28"/>
          <w:szCs w:val="28"/>
          <w:highlight w:val="green"/>
          <w:lang w:val="en-US"/>
        </w:rPr>
        <w:t>A</w:t>
      </w:r>
      <w:r w:rsidRPr="009D46F0">
        <w:rPr>
          <w:i/>
          <w:sz w:val="28"/>
          <w:szCs w:val="28"/>
          <w:highlight w:val="green"/>
          <w:vertAlign w:val="subscript"/>
          <w:lang w:val="en-US"/>
        </w:rPr>
        <w:t>bwc</w:t>
      </w:r>
      <w:r w:rsidR="00430DA5" w:rsidRPr="009D46F0">
        <w:rPr>
          <w:i/>
          <w:sz w:val="28"/>
          <w:szCs w:val="28"/>
          <w:highlight w:val="green"/>
        </w:rPr>
        <w:t xml:space="preserve"> –</w:t>
      </w:r>
      <w:r w:rsidRPr="009D46F0">
        <w:rPr>
          <w:i/>
          <w:sz w:val="28"/>
          <w:szCs w:val="28"/>
          <w:highlight w:val="green"/>
        </w:rPr>
        <w:t xml:space="preserve"> </w:t>
      </w:r>
      <w:r w:rsidRPr="009D46F0">
        <w:rPr>
          <w:i/>
          <w:sz w:val="28"/>
          <w:szCs w:val="28"/>
          <w:highlight w:val="green"/>
          <w:lang w:val="en-US"/>
        </w:rPr>
        <w:t>R</w:t>
      </w:r>
      <w:r w:rsidRPr="009D46F0">
        <w:rPr>
          <w:i/>
          <w:sz w:val="28"/>
          <w:szCs w:val="28"/>
          <w:highlight w:val="green"/>
          <w:vertAlign w:val="subscript"/>
          <w:lang w:val="en-US"/>
        </w:rPr>
        <w:t>m</w:t>
      </w:r>
      <w:r w:rsidRPr="009D46F0">
        <w:rPr>
          <w:sz w:val="28"/>
          <w:szCs w:val="28"/>
          <w:highlight w:val="green"/>
          <w:lang w:val="en-US"/>
        </w:rPr>
        <w:sym w:font="Symbol" w:char="F06D"/>
      </w:r>
      <w:r w:rsidRPr="009D46F0">
        <w:rPr>
          <w:i/>
          <w:sz w:val="28"/>
          <w:szCs w:val="28"/>
          <w:highlight w:val="green"/>
          <w:vertAlign w:val="subscript"/>
          <w:lang w:val="en-US"/>
        </w:rPr>
        <w:t>mw</w:t>
      </w:r>
      <w:r w:rsidRPr="009D46F0">
        <w:rPr>
          <w:sz w:val="28"/>
          <w:szCs w:val="28"/>
          <w:highlight w:val="green"/>
          <w:vertAlign w:val="subscript"/>
        </w:rPr>
        <w:t>1</w:t>
      </w:r>
      <w:r w:rsidRPr="009D46F0">
        <w:rPr>
          <w:i/>
          <w:sz w:val="28"/>
          <w:szCs w:val="28"/>
          <w:highlight w:val="green"/>
          <w:lang w:val="en-US"/>
        </w:rPr>
        <w:t>A</w:t>
      </w:r>
      <w:r w:rsidRPr="009D46F0">
        <w:rPr>
          <w:i/>
          <w:sz w:val="28"/>
          <w:szCs w:val="28"/>
          <w:highlight w:val="green"/>
          <w:vertAlign w:val="subscript"/>
          <w:lang w:val="en-US"/>
        </w:rPr>
        <w:t>bwt</w:t>
      </w:r>
      <w:r w:rsidRPr="009D46F0">
        <w:rPr>
          <w:i/>
          <w:sz w:val="28"/>
          <w:szCs w:val="28"/>
          <w:highlight w:val="green"/>
        </w:rPr>
        <w:t xml:space="preserve"> </w:t>
      </w:r>
      <w:r w:rsidR="00430DA5" w:rsidRPr="009D46F0">
        <w:rPr>
          <w:i/>
          <w:sz w:val="28"/>
          <w:szCs w:val="28"/>
          <w:highlight w:val="green"/>
        </w:rPr>
        <w:t>–</w:t>
      </w:r>
      <w:r w:rsidRPr="009D46F0">
        <w:rPr>
          <w:i/>
          <w:sz w:val="28"/>
          <w:szCs w:val="28"/>
          <w:highlight w:val="green"/>
        </w:rPr>
        <w:t xml:space="preserve"> </w:t>
      </w:r>
      <w:r w:rsidRPr="009D46F0">
        <w:rPr>
          <w:i/>
          <w:sz w:val="28"/>
          <w:szCs w:val="28"/>
          <w:highlight w:val="green"/>
          <w:lang w:val="en-US"/>
        </w:rPr>
        <w:t>R</w:t>
      </w:r>
      <w:r w:rsidRPr="009D46F0">
        <w:rPr>
          <w:i/>
          <w:sz w:val="28"/>
          <w:szCs w:val="28"/>
          <w:highlight w:val="green"/>
          <w:vertAlign w:val="subscript"/>
          <w:lang w:val="en-US"/>
        </w:rPr>
        <w:t>m</w:t>
      </w:r>
      <w:r w:rsidRPr="009D46F0">
        <w:rPr>
          <w:sz w:val="28"/>
          <w:szCs w:val="28"/>
          <w:highlight w:val="green"/>
          <w:lang w:val="en-US"/>
        </w:rPr>
        <w:sym w:font="Symbol" w:char="F06D"/>
      </w:r>
      <w:r w:rsidRPr="009D46F0">
        <w:rPr>
          <w:i/>
          <w:sz w:val="28"/>
          <w:szCs w:val="28"/>
          <w:highlight w:val="green"/>
          <w:vertAlign w:val="subscript"/>
          <w:lang w:val="en-US"/>
        </w:rPr>
        <w:t>mf</w:t>
      </w:r>
      <w:r w:rsidRPr="009D46F0">
        <w:rPr>
          <w:sz w:val="28"/>
          <w:szCs w:val="28"/>
          <w:highlight w:val="green"/>
          <w:vertAlign w:val="subscript"/>
        </w:rPr>
        <w:t>1</w:t>
      </w:r>
      <w:proofErr w:type="gramStart"/>
      <w:r w:rsidRPr="009D46F0">
        <w:rPr>
          <w:i/>
          <w:sz w:val="28"/>
          <w:szCs w:val="28"/>
          <w:highlight w:val="green"/>
          <w:lang w:val="en-US"/>
        </w:rPr>
        <w:t>A</w:t>
      </w:r>
      <w:r w:rsidRPr="009D46F0">
        <w:rPr>
          <w:i/>
          <w:sz w:val="28"/>
          <w:szCs w:val="28"/>
          <w:highlight w:val="green"/>
          <w:vertAlign w:val="subscript"/>
          <w:lang w:val="en-US"/>
        </w:rPr>
        <w:t>ft</w:t>
      </w:r>
      <w:r w:rsidRPr="009D46F0">
        <w:rPr>
          <w:i/>
          <w:sz w:val="28"/>
          <w:szCs w:val="28"/>
          <w:highlight w:val="green"/>
        </w:rPr>
        <w:t xml:space="preserve"> ,</w:t>
      </w:r>
      <w:proofErr w:type="gramEnd"/>
      <w:r w:rsidRPr="009D46F0">
        <w:rPr>
          <w:i/>
          <w:sz w:val="28"/>
          <w:szCs w:val="28"/>
          <w:highlight w:val="green"/>
        </w:rPr>
        <w:tab/>
      </w:r>
      <w:r w:rsidRPr="009D46F0">
        <w:rPr>
          <w:i/>
          <w:sz w:val="28"/>
          <w:szCs w:val="28"/>
          <w:highlight w:val="green"/>
        </w:rPr>
        <w:tab/>
        <w:t xml:space="preserve"> </w:t>
      </w:r>
      <w:r w:rsidRPr="009D46F0">
        <w:rPr>
          <w:sz w:val="28"/>
          <w:szCs w:val="28"/>
          <w:highlight w:val="green"/>
        </w:rPr>
        <w:t>(6.34)</w:t>
      </w:r>
    </w:p>
    <w:p w14:paraId="3939CB3A" w14:textId="1673D0C7" w:rsidR="001724BC" w:rsidRPr="009D46F0" w:rsidRDefault="001724BC" w:rsidP="0083641B">
      <w:pPr>
        <w:spacing w:line="360" w:lineRule="auto"/>
        <w:jc w:val="right"/>
        <w:rPr>
          <w:sz w:val="28"/>
          <w:szCs w:val="28"/>
          <w:highlight w:val="green"/>
          <w:lang w:val="en-US"/>
        </w:rPr>
      </w:pPr>
      <w:r w:rsidRPr="009D46F0">
        <w:rPr>
          <w:position w:val="-30"/>
          <w:sz w:val="28"/>
          <w:szCs w:val="28"/>
          <w:highlight w:val="green"/>
          <w:lang w:val="en-US"/>
        </w:rPr>
        <w:object w:dxaOrig="1920" w:dyaOrig="740" w14:anchorId="1CFC6657">
          <v:shape id="_x0000_i1065" type="#_x0000_t75" style="width:93.85pt;height:36pt" o:ole="">
            <v:imagedata r:id="rId108" o:title=""/>
          </v:shape>
          <o:OLEObject Type="Embed" ProgID="Equation.3" ShapeID="_x0000_i1065" DrawAspect="Content" ObjectID="_1763912246" r:id="rId109"/>
        </w:object>
      </w:r>
      <w:r w:rsidRPr="009D46F0">
        <w:rPr>
          <w:sz w:val="28"/>
          <w:szCs w:val="28"/>
          <w:highlight w:val="green"/>
          <w:lang w:val="en-US"/>
        </w:rPr>
        <w:tab/>
      </w:r>
      <w:r w:rsidR="0083641B" w:rsidRPr="009D46F0">
        <w:rPr>
          <w:sz w:val="28"/>
          <w:szCs w:val="28"/>
          <w:highlight w:val="green"/>
          <w:lang w:val="en-US"/>
        </w:rPr>
        <w:tab/>
      </w:r>
      <w:r w:rsidR="0083641B" w:rsidRPr="009D46F0">
        <w:rPr>
          <w:sz w:val="28"/>
          <w:szCs w:val="28"/>
          <w:highlight w:val="green"/>
          <w:lang w:val="en-US"/>
        </w:rPr>
        <w:tab/>
      </w:r>
      <w:r w:rsidR="0083641B" w:rsidRPr="009D46F0">
        <w:rPr>
          <w:sz w:val="28"/>
          <w:szCs w:val="28"/>
          <w:highlight w:val="green"/>
          <w:lang w:val="en-US"/>
        </w:rPr>
        <w:tab/>
      </w:r>
      <w:r w:rsidR="0083641B" w:rsidRPr="009D46F0">
        <w:rPr>
          <w:sz w:val="28"/>
          <w:szCs w:val="28"/>
          <w:highlight w:val="green"/>
          <w:lang w:val="en-US"/>
        </w:rPr>
        <w:tab/>
      </w:r>
      <w:r w:rsidRPr="009D46F0">
        <w:rPr>
          <w:sz w:val="28"/>
          <w:szCs w:val="28"/>
          <w:highlight w:val="green"/>
          <w:lang w:val="en-US"/>
        </w:rPr>
        <w:t>(6.35)</w:t>
      </w:r>
    </w:p>
    <w:p w14:paraId="79363F44" w14:textId="741D15FE" w:rsidR="001724BC" w:rsidRPr="009D46F0" w:rsidRDefault="001724BC" w:rsidP="0083641B">
      <w:pPr>
        <w:spacing w:line="360" w:lineRule="auto"/>
        <w:ind w:firstLine="709"/>
        <w:rPr>
          <w:sz w:val="28"/>
          <w:szCs w:val="28"/>
          <w:highlight w:val="green"/>
        </w:rPr>
      </w:pPr>
      <w:r w:rsidRPr="009D46F0">
        <w:rPr>
          <w:sz w:val="28"/>
          <w:szCs w:val="28"/>
          <w:highlight w:val="green"/>
        </w:rPr>
        <w:t>здесь</w:t>
      </w:r>
      <w:r w:rsidRPr="009D46F0">
        <w:rPr>
          <w:sz w:val="28"/>
          <w:szCs w:val="28"/>
          <w:highlight w:val="green"/>
          <w:lang w:val="en-US"/>
        </w:rPr>
        <w:tab/>
      </w:r>
      <w:r w:rsidRPr="009D46F0">
        <w:rPr>
          <w:sz w:val="28"/>
          <w:szCs w:val="28"/>
          <w:highlight w:val="green"/>
          <w:lang w:val="en-US"/>
        </w:rPr>
        <w:tab/>
      </w:r>
      <w:r w:rsidRPr="009D46F0">
        <w:rPr>
          <w:sz w:val="28"/>
          <w:szCs w:val="28"/>
          <w:highlight w:val="green"/>
          <w:lang w:val="en-US"/>
        </w:rPr>
        <w:tab/>
      </w:r>
      <w:r w:rsidRPr="009D46F0">
        <w:rPr>
          <w:sz w:val="28"/>
          <w:szCs w:val="28"/>
          <w:highlight w:val="green"/>
          <w:lang w:val="en-US"/>
        </w:rPr>
        <w:tab/>
      </w:r>
      <w:r w:rsidR="00274D29" w:rsidRPr="009D46F0">
        <w:rPr>
          <w:position w:val="-32"/>
          <w:sz w:val="28"/>
          <w:szCs w:val="28"/>
          <w:highlight w:val="green"/>
        </w:rPr>
        <w:object w:dxaOrig="2640" w:dyaOrig="760" w14:anchorId="19EEDE6A">
          <v:shape id="_x0000_i1066" type="#_x0000_t75" style="width:129.85pt;height:36pt" o:ole="">
            <v:imagedata r:id="rId110" o:title=""/>
          </v:shape>
          <o:OLEObject Type="Embed" ProgID="Equation.3" ShapeID="_x0000_i1066" DrawAspect="Content" ObjectID="_1763912247" r:id="rId111"/>
        </w:object>
      </w:r>
      <w:r w:rsidRPr="009D46F0">
        <w:rPr>
          <w:sz w:val="28"/>
          <w:szCs w:val="28"/>
          <w:highlight w:val="green"/>
        </w:rPr>
        <w:t>;</w:t>
      </w:r>
    </w:p>
    <w:p w14:paraId="312613AF" w14:textId="77777777" w:rsidR="001724BC" w:rsidRPr="009D46F0" w:rsidRDefault="001724BC" w:rsidP="0083641B">
      <w:pPr>
        <w:spacing w:line="360" w:lineRule="auto"/>
        <w:jc w:val="center"/>
        <w:rPr>
          <w:sz w:val="28"/>
          <w:szCs w:val="28"/>
          <w:highlight w:val="green"/>
        </w:rPr>
      </w:pPr>
      <w:r w:rsidRPr="009D46F0">
        <w:rPr>
          <w:position w:val="-28"/>
          <w:sz w:val="28"/>
          <w:szCs w:val="28"/>
          <w:highlight w:val="green"/>
          <w:lang w:val="en-US"/>
        </w:rPr>
        <w:object w:dxaOrig="3280" w:dyaOrig="680" w14:anchorId="7BD754EE">
          <v:shape id="_x0000_i1067" type="#_x0000_t75" style="width:165.85pt;height:36pt" o:ole="">
            <v:imagedata r:id="rId112" o:title=""/>
          </v:shape>
          <o:OLEObject Type="Embed" ProgID="Equation.3" ShapeID="_x0000_i1067" DrawAspect="Content" ObjectID="_1763912248" r:id="rId113"/>
        </w:object>
      </w:r>
    </w:p>
    <w:p w14:paraId="1CCDDD58" w14:textId="77777777" w:rsidR="001724BC" w:rsidRPr="009D46F0" w:rsidRDefault="001724BC" w:rsidP="0083641B">
      <w:pPr>
        <w:spacing w:line="360" w:lineRule="auto"/>
        <w:jc w:val="center"/>
        <w:rPr>
          <w:sz w:val="28"/>
          <w:szCs w:val="28"/>
          <w:highlight w:val="green"/>
        </w:rPr>
      </w:pPr>
      <w:r w:rsidRPr="009D46F0">
        <w:rPr>
          <w:position w:val="-32"/>
          <w:sz w:val="28"/>
          <w:szCs w:val="28"/>
          <w:highlight w:val="green"/>
          <w:lang w:val="en-US"/>
        </w:rPr>
        <w:object w:dxaOrig="2760" w:dyaOrig="760" w14:anchorId="0EE23928">
          <v:shape id="_x0000_i1068" type="#_x0000_t75" style="width:136.3pt;height:36pt" o:ole="">
            <v:imagedata r:id="rId114" o:title=""/>
          </v:shape>
          <o:OLEObject Type="Embed" ProgID="Equation.3" ShapeID="_x0000_i1068" DrawAspect="Content" ObjectID="_1763912249" r:id="rId115"/>
        </w:object>
      </w:r>
    </w:p>
    <w:p w14:paraId="20B1385C" w14:textId="7C87F06C" w:rsidR="001724BC" w:rsidRPr="009D46F0" w:rsidRDefault="001724BC" w:rsidP="0083641B">
      <w:pPr>
        <w:spacing w:line="360" w:lineRule="auto"/>
        <w:ind w:firstLine="709"/>
        <w:jc w:val="both"/>
        <w:rPr>
          <w:sz w:val="28"/>
          <w:szCs w:val="28"/>
          <w:highlight w:val="green"/>
        </w:rPr>
      </w:pPr>
      <w:r w:rsidRPr="009D46F0">
        <w:rPr>
          <w:i/>
          <w:sz w:val="28"/>
          <w:szCs w:val="28"/>
          <w:highlight w:val="green"/>
          <w:lang w:val="en-US"/>
        </w:rPr>
        <w:t>y</w:t>
      </w:r>
      <w:r w:rsidRPr="009D46F0">
        <w:rPr>
          <w:sz w:val="28"/>
          <w:szCs w:val="28"/>
          <w:highlight w:val="green"/>
          <w:vertAlign w:val="subscript"/>
        </w:rPr>
        <w:t xml:space="preserve">0 </w:t>
      </w:r>
      <w:r w:rsidR="00430DA5" w:rsidRPr="009D46F0">
        <w:rPr>
          <w:sz w:val="28"/>
          <w:szCs w:val="28"/>
          <w:highlight w:val="green"/>
        </w:rPr>
        <w:t>–</w:t>
      </w:r>
      <w:r w:rsidRPr="009D46F0">
        <w:rPr>
          <w:sz w:val="28"/>
          <w:szCs w:val="28"/>
          <w:highlight w:val="green"/>
        </w:rPr>
        <w:t xml:space="preserve"> расстояние от центра тяжести приведенного сечения до растянутой или менее сжатой грани;</w:t>
      </w:r>
    </w:p>
    <w:p w14:paraId="49CBEE86" w14:textId="77777777" w:rsidR="001724BC" w:rsidRPr="009D46F0" w:rsidRDefault="001724BC" w:rsidP="0083641B">
      <w:pPr>
        <w:spacing w:line="360" w:lineRule="auto"/>
        <w:ind w:firstLine="709"/>
        <w:jc w:val="both"/>
        <w:rPr>
          <w:sz w:val="28"/>
          <w:szCs w:val="28"/>
          <w:highlight w:val="green"/>
          <w:vertAlign w:val="subscript"/>
          <w:lang w:val="en-US"/>
        </w:rPr>
      </w:pPr>
      <w:r w:rsidRPr="009D46F0">
        <w:rPr>
          <w:sz w:val="28"/>
          <w:szCs w:val="28"/>
          <w:highlight w:val="green"/>
        </w:rPr>
        <w:t xml:space="preserve">при </w:t>
      </w:r>
      <w:r w:rsidRPr="009D46F0">
        <w:rPr>
          <w:i/>
          <w:sz w:val="28"/>
          <w:szCs w:val="28"/>
          <w:highlight w:val="green"/>
        </w:rPr>
        <w:t xml:space="preserve">х </w:t>
      </w:r>
      <w:r w:rsidRPr="009D46F0">
        <w:rPr>
          <w:i/>
          <w:sz w:val="28"/>
          <w:szCs w:val="28"/>
          <w:highlight w:val="green"/>
        </w:rPr>
        <w:sym w:font="Symbol" w:char="F03E"/>
      </w:r>
      <w:r w:rsidRPr="009D46F0">
        <w:rPr>
          <w:i/>
          <w:sz w:val="28"/>
          <w:szCs w:val="28"/>
          <w:highlight w:val="green"/>
        </w:rPr>
        <w:t xml:space="preserve"> </w:t>
      </w:r>
      <w:r w:rsidRPr="009D46F0">
        <w:rPr>
          <w:i/>
          <w:sz w:val="28"/>
          <w:szCs w:val="28"/>
          <w:highlight w:val="green"/>
          <w:lang w:val="en-US"/>
        </w:rPr>
        <w:t>t</w:t>
      </w:r>
      <w:r w:rsidRPr="009D46F0">
        <w:rPr>
          <w:i/>
          <w:sz w:val="28"/>
          <w:szCs w:val="28"/>
          <w:highlight w:val="green"/>
          <w:lang w:val="en-US"/>
        </w:rPr>
        <w:sym w:font="Symbol" w:char="F0A2"/>
      </w:r>
      <w:r w:rsidRPr="009D46F0">
        <w:rPr>
          <w:i/>
          <w:sz w:val="28"/>
          <w:szCs w:val="28"/>
          <w:highlight w:val="green"/>
          <w:vertAlign w:val="subscript"/>
          <w:lang w:val="en-US"/>
        </w:rPr>
        <w:t>f</w:t>
      </w:r>
    </w:p>
    <w:p w14:paraId="2F8A6100" w14:textId="77777777" w:rsidR="001724BC" w:rsidRPr="009D46F0" w:rsidRDefault="001724BC" w:rsidP="0083641B">
      <w:pPr>
        <w:spacing w:line="360" w:lineRule="auto"/>
        <w:ind w:firstLine="426"/>
        <w:jc w:val="center"/>
        <w:rPr>
          <w:sz w:val="28"/>
          <w:szCs w:val="28"/>
          <w:highlight w:val="green"/>
          <w:lang w:val="en-US"/>
        </w:rPr>
      </w:pPr>
      <w:r w:rsidRPr="009D46F0">
        <w:rPr>
          <w:position w:val="-30"/>
          <w:sz w:val="28"/>
          <w:szCs w:val="28"/>
          <w:highlight w:val="green"/>
          <w:lang w:val="en-US"/>
        </w:rPr>
        <w:object w:dxaOrig="2600" w:dyaOrig="740" w14:anchorId="17B76F67">
          <v:shape id="_x0000_i1069" type="#_x0000_t75" style="width:129.85pt;height:36pt" o:ole="">
            <v:imagedata r:id="rId116" o:title=""/>
          </v:shape>
          <o:OLEObject Type="Embed" ProgID="Equation.3" ShapeID="_x0000_i1069" DrawAspect="Content" ObjectID="_1763912250" r:id="rId117"/>
        </w:object>
      </w:r>
    </w:p>
    <w:p w14:paraId="6AB7FA10" w14:textId="77777777" w:rsidR="001724BC" w:rsidRPr="009D46F0" w:rsidRDefault="001724BC" w:rsidP="0083641B">
      <w:pPr>
        <w:spacing w:line="360" w:lineRule="auto"/>
        <w:ind w:firstLine="709"/>
        <w:jc w:val="both"/>
        <w:rPr>
          <w:sz w:val="28"/>
          <w:szCs w:val="28"/>
          <w:highlight w:val="green"/>
        </w:rPr>
      </w:pPr>
      <w:r w:rsidRPr="009D46F0">
        <w:rPr>
          <w:sz w:val="28"/>
          <w:szCs w:val="28"/>
          <w:highlight w:val="green"/>
        </w:rPr>
        <w:t xml:space="preserve">здесь </w:t>
      </w:r>
      <w:r w:rsidRPr="009D46F0">
        <w:rPr>
          <w:sz w:val="28"/>
          <w:szCs w:val="28"/>
          <w:highlight w:val="green"/>
        </w:rPr>
        <w:tab/>
      </w:r>
      <w:r w:rsidRPr="009D46F0">
        <w:rPr>
          <w:sz w:val="28"/>
          <w:szCs w:val="28"/>
          <w:highlight w:val="green"/>
        </w:rPr>
        <w:tab/>
      </w:r>
      <w:r w:rsidRPr="009D46F0">
        <w:rPr>
          <w:sz w:val="28"/>
          <w:szCs w:val="28"/>
          <w:highlight w:val="green"/>
        </w:rPr>
        <w:tab/>
      </w:r>
      <w:r w:rsidRPr="009D46F0">
        <w:rPr>
          <w:position w:val="-32"/>
          <w:sz w:val="28"/>
          <w:szCs w:val="28"/>
          <w:highlight w:val="green"/>
        </w:rPr>
        <w:object w:dxaOrig="3480" w:dyaOrig="760" w14:anchorId="73397AE9">
          <v:shape id="_x0000_i1070" type="#_x0000_t75" style="width:172.3pt;height:36pt" o:ole="">
            <v:imagedata r:id="rId118" o:title=""/>
          </v:shape>
          <o:OLEObject Type="Embed" ProgID="Equation.3" ShapeID="_x0000_i1070" DrawAspect="Content" ObjectID="_1763912251" r:id="rId119"/>
        </w:object>
      </w:r>
    </w:p>
    <w:p w14:paraId="2F013971" w14:textId="35A37B90" w:rsidR="001724BC" w:rsidRPr="009D46F0" w:rsidRDefault="001724BC" w:rsidP="0083641B">
      <w:pPr>
        <w:spacing w:line="360" w:lineRule="auto"/>
        <w:jc w:val="right"/>
        <w:rPr>
          <w:sz w:val="28"/>
          <w:szCs w:val="28"/>
          <w:highlight w:val="green"/>
        </w:rPr>
      </w:pPr>
      <w:r w:rsidRPr="009D46F0">
        <w:rPr>
          <w:position w:val="-32"/>
          <w:sz w:val="28"/>
          <w:szCs w:val="28"/>
          <w:highlight w:val="green"/>
        </w:rPr>
        <w:object w:dxaOrig="5000" w:dyaOrig="760" w14:anchorId="7F2D3B32">
          <v:shape id="_x0000_i1071" type="#_x0000_t75" style="width:252pt;height:36pt" o:ole="">
            <v:imagedata r:id="rId120" o:title=""/>
          </v:shape>
          <o:OLEObject Type="Embed" ProgID="Equation.3" ShapeID="_x0000_i1071" DrawAspect="Content" ObjectID="_1763912252" r:id="rId121"/>
        </w:object>
      </w:r>
      <w:r w:rsidRPr="009D46F0">
        <w:rPr>
          <w:sz w:val="28"/>
          <w:szCs w:val="28"/>
          <w:highlight w:val="green"/>
        </w:rPr>
        <w:tab/>
      </w:r>
      <w:r w:rsidR="0083641B" w:rsidRPr="009D46F0">
        <w:rPr>
          <w:sz w:val="28"/>
          <w:szCs w:val="28"/>
          <w:highlight w:val="green"/>
        </w:rPr>
        <w:tab/>
      </w:r>
      <w:r w:rsidR="0083641B" w:rsidRPr="009D46F0">
        <w:rPr>
          <w:sz w:val="28"/>
          <w:szCs w:val="28"/>
          <w:highlight w:val="green"/>
        </w:rPr>
        <w:tab/>
      </w:r>
      <w:r w:rsidRPr="009D46F0">
        <w:rPr>
          <w:sz w:val="28"/>
          <w:szCs w:val="28"/>
          <w:highlight w:val="green"/>
        </w:rPr>
        <w:t xml:space="preserve"> (6.36)</w:t>
      </w:r>
    </w:p>
    <w:p w14:paraId="5D0560AB" w14:textId="0712B90A" w:rsidR="001724BC" w:rsidRPr="009D46F0" w:rsidRDefault="001724BC" w:rsidP="0083641B">
      <w:pPr>
        <w:spacing w:line="360" w:lineRule="auto"/>
        <w:ind w:firstLine="709"/>
        <w:jc w:val="both"/>
        <w:rPr>
          <w:sz w:val="28"/>
          <w:szCs w:val="28"/>
          <w:highlight w:val="green"/>
        </w:rPr>
      </w:pPr>
      <w:r w:rsidRPr="009D46F0">
        <w:rPr>
          <w:sz w:val="28"/>
          <w:szCs w:val="28"/>
          <w:highlight w:val="green"/>
        </w:rPr>
        <w:t>Влия</w:t>
      </w:r>
      <w:r w:rsidR="00430DA5" w:rsidRPr="009D46F0">
        <w:rPr>
          <w:sz w:val="28"/>
          <w:szCs w:val="28"/>
          <w:highlight w:val="green"/>
        </w:rPr>
        <w:t>ние прогиба элемента учитывают</w:t>
      </w:r>
      <w:r w:rsidRPr="009D46F0">
        <w:rPr>
          <w:sz w:val="28"/>
          <w:szCs w:val="28"/>
          <w:highlight w:val="green"/>
        </w:rPr>
        <w:t xml:space="preserve"> путем умножения значения </w:t>
      </w:r>
      <w:r w:rsidRPr="009D46F0">
        <w:rPr>
          <w:i/>
          <w:sz w:val="28"/>
          <w:szCs w:val="28"/>
          <w:highlight w:val="green"/>
          <w:lang w:val="en-US"/>
        </w:rPr>
        <w:t>e</w:t>
      </w:r>
      <w:r w:rsidRPr="009D46F0">
        <w:rPr>
          <w:sz w:val="28"/>
          <w:szCs w:val="28"/>
          <w:highlight w:val="green"/>
          <w:vertAlign w:val="subscript"/>
        </w:rPr>
        <w:t>0</w:t>
      </w:r>
      <w:r w:rsidRPr="009D46F0">
        <w:rPr>
          <w:sz w:val="28"/>
          <w:szCs w:val="28"/>
          <w:highlight w:val="green"/>
        </w:rPr>
        <w:t xml:space="preserve"> на коэффициент </w:t>
      </w:r>
      <w:r w:rsidRPr="009D46F0">
        <w:rPr>
          <w:sz w:val="28"/>
          <w:szCs w:val="28"/>
          <w:highlight w:val="green"/>
        </w:rPr>
        <w:sym w:font="Symbol" w:char="F068"/>
      </w:r>
      <w:r w:rsidRPr="009D46F0">
        <w:rPr>
          <w:sz w:val="28"/>
          <w:szCs w:val="28"/>
          <w:highlight w:val="green"/>
        </w:rPr>
        <w:t>, вычисляемы</w:t>
      </w:r>
      <w:r w:rsidR="00274D29" w:rsidRPr="009D46F0">
        <w:rPr>
          <w:sz w:val="28"/>
          <w:szCs w:val="28"/>
          <w:highlight w:val="green"/>
        </w:rPr>
        <w:t>й по указаниям СП 63.13330.</w:t>
      </w:r>
    </w:p>
    <w:p w14:paraId="325A57F0" w14:textId="56E7AC83" w:rsidR="001724BC" w:rsidRPr="009D46F0" w:rsidRDefault="001724BC" w:rsidP="0083641B">
      <w:pPr>
        <w:spacing w:line="360" w:lineRule="auto"/>
        <w:ind w:firstLine="709"/>
        <w:jc w:val="both"/>
        <w:rPr>
          <w:sz w:val="28"/>
          <w:szCs w:val="28"/>
          <w:highlight w:val="green"/>
        </w:rPr>
      </w:pPr>
      <w:r w:rsidRPr="009D46F0">
        <w:rPr>
          <w:sz w:val="28"/>
          <w:szCs w:val="28"/>
          <w:highlight w:val="green"/>
        </w:rPr>
        <w:t>В формулах (6.3</w:t>
      </w:r>
      <w:r w:rsidR="00274D29" w:rsidRPr="009D46F0">
        <w:rPr>
          <w:sz w:val="28"/>
          <w:szCs w:val="28"/>
          <w:highlight w:val="green"/>
        </w:rPr>
        <w:t>0) –</w:t>
      </w:r>
      <w:r w:rsidR="00FC3029" w:rsidRPr="009D46F0">
        <w:rPr>
          <w:sz w:val="28"/>
          <w:szCs w:val="28"/>
          <w:highlight w:val="green"/>
        </w:rPr>
        <w:t xml:space="preserve"> (6.34) приняты обозначения такие же, как и в</w:t>
      </w:r>
      <w:r w:rsidRPr="009D46F0">
        <w:rPr>
          <w:sz w:val="28"/>
          <w:szCs w:val="28"/>
          <w:highlight w:val="green"/>
        </w:rPr>
        <w:t xml:space="preserve"> п. 6.1.9.</w:t>
      </w:r>
    </w:p>
    <w:p w14:paraId="4EEC6788" w14:textId="5D10DADB" w:rsidR="001724BC" w:rsidRPr="009D46F0" w:rsidRDefault="001724BC" w:rsidP="0083641B">
      <w:pPr>
        <w:spacing w:line="360" w:lineRule="auto"/>
        <w:ind w:firstLine="709"/>
        <w:jc w:val="both"/>
        <w:rPr>
          <w:sz w:val="28"/>
          <w:szCs w:val="28"/>
          <w:highlight w:val="green"/>
        </w:rPr>
      </w:pPr>
      <w:r w:rsidRPr="009D46F0">
        <w:rPr>
          <w:sz w:val="28"/>
          <w:szCs w:val="28"/>
          <w:highlight w:val="green"/>
        </w:rPr>
        <w:t>6.1.16 Расчет внецентренно сжатых элементов кольцевого сечения с арматурой, равномерно распределе</w:t>
      </w:r>
      <w:r w:rsidR="00CC7DC2" w:rsidRPr="009D46F0">
        <w:rPr>
          <w:sz w:val="28"/>
          <w:szCs w:val="28"/>
          <w:highlight w:val="green"/>
        </w:rPr>
        <w:t>нной по длине окружности, следует</w:t>
      </w:r>
      <w:r w:rsidRPr="009D46F0">
        <w:rPr>
          <w:sz w:val="28"/>
          <w:szCs w:val="28"/>
          <w:highlight w:val="green"/>
        </w:rPr>
        <w:t xml:space="preserve"> производить</w:t>
      </w:r>
      <w:r w:rsidR="00CC7DC2" w:rsidRPr="009D46F0">
        <w:rPr>
          <w:sz w:val="28"/>
          <w:szCs w:val="28"/>
          <w:highlight w:val="green"/>
        </w:rPr>
        <w:t xml:space="preserve"> по формуле</w:t>
      </w:r>
    </w:p>
    <w:p w14:paraId="5E4CA1F9" w14:textId="77777777" w:rsidR="001724BC" w:rsidRPr="009D46F0" w:rsidRDefault="001724BC" w:rsidP="0083641B">
      <w:pPr>
        <w:spacing w:line="360" w:lineRule="auto"/>
        <w:ind w:firstLine="426"/>
        <w:jc w:val="right"/>
        <w:rPr>
          <w:sz w:val="28"/>
          <w:szCs w:val="28"/>
          <w:highlight w:val="green"/>
        </w:rPr>
      </w:pPr>
      <w:r w:rsidRPr="009D46F0">
        <w:rPr>
          <w:position w:val="-28"/>
          <w:sz w:val="28"/>
          <w:szCs w:val="28"/>
          <w:highlight w:val="green"/>
        </w:rPr>
        <w:object w:dxaOrig="5280" w:dyaOrig="680" w14:anchorId="0544E56E">
          <v:shape id="_x0000_i1072" type="#_x0000_t75" style="width:259.7pt;height:36pt" o:ole="">
            <v:imagedata r:id="rId122" o:title=""/>
          </v:shape>
          <o:OLEObject Type="Embed" ProgID="Equation.3" ShapeID="_x0000_i1072" DrawAspect="Content" ObjectID="_1763912253" r:id="rId123"/>
        </w:object>
      </w:r>
      <w:r w:rsidRPr="009D46F0">
        <w:rPr>
          <w:position w:val="-28"/>
          <w:sz w:val="28"/>
          <w:szCs w:val="28"/>
          <w:highlight w:val="green"/>
        </w:rPr>
        <w:t xml:space="preserve">                              </w:t>
      </w:r>
      <w:r w:rsidRPr="009D46F0">
        <w:rPr>
          <w:sz w:val="28"/>
          <w:szCs w:val="28"/>
          <w:highlight w:val="green"/>
        </w:rPr>
        <w:t>(6.37)</w:t>
      </w:r>
    </w:p>
    <w:p w14:paraId="3CEEB7EE" w14:textId="3442FE97" w:rsidR="001724BC" w:rsidRPr="009D46F0" w:rsidRDefault="00CC7DC2" w:rsidP="0083641B">
      <w:pPr>
        <w:spacing w:line="360" w:lineRule="auto"/>
        <w:ind w:firstLine="567"/>
        <w:jc w:val="both"/>
        <w:rPr>
          <w:sz w:val="28"/>
          <w:szCs w:val="28"/>
          <w:highlight w:val="green"/>
        </w:rPr>
      </w:pPr>
      <w:r w:rsidRPr="009D46F0">
        <w:rPr>
          <w:sz w:val="28"/>
          <w:szCs w:val="28"/>
          <w:highlight w:val="green"/>
        </w:rPr>
        <w:t>при этом величину</w:t>
      </w:r>
      <w:r w:rsidR="001724BC" w:rsidRPr="009D46F0">
        <w:rPr>
          <w:sz w:val="28"/>
          <w:szCs w:val="28"/>
          <w:highlight w:val="green"/>
        </w:rPr>
        <w:t xml:space="preserve"> относительной площади</w:t>
      </w:r>
      <w:r w:rsidRPr="009D46F0">
        <w:rPr>
          <w:sz w:val="28"/>
          <w:szCs w:val="28"/>
          <w:highlight w:val="green"/>
        </w:rPr>
        <w:t xml:space="preserve"> сжатой зоны бетона определяют</w:t>
      </w:r>
      <w:r w:rsidR="001724BC" w:rsidRPr="009D46F0">
        <w:rPr>
          <w:sz w:val="28"/>
          <w:szCs w:val="28"/>
          <w:highlight w:val="green"/>
        </w:rPr>
        <w:t xml:space="preserve"> по формуле</w:t>
      </w:r>
    </w:p>
    <w:p w14:paraId="2D130393" w14:textId="77777777" w:rsidR="001724BC" w:rsidRPr="009D46F0" w:rsidRDefault="001724BC" w:rsidP="0083641B">
      <w:pPr>
        <w:spacing w:line="360" w:lineRule="auto"/>
        <w:ind w:firstLine="426"/>
        <w:jc w:val="right"/>
        <w:rPr>
          <w:sz w:val="28"/>
          <w:szCs w:val="28"/>
          <w:highlight w:val="green"/>
        </w:rPr>
      </w:pPr>
      <w:r w:rsidRPr="009D46F0">
        <w:rPr>
          <w:position w:val="-30"/>
          <w:sz w:val="28"/>
          <w:szCs w:val="28"/>
          <w:highlight w:val="green"/>
        </w:rPr>
        <w:object w:dxaOrig="2760" w:dyaOrig="680" w14:anchorId="3F224E9B">
          <v:shape id="_x0000_i1073" type="#_x0000_t75" style="width:136.3pt;height:36pt" o:ole="">
            <v:imagedata r:id="rId124" o:title=""/>
          </v:shape>
          <o:OLEObject Type="Embed" ProgID="Equation.3" ShapeID="_x0000_i1073" DrawAspect="Content" ObjectID="_1763912254" r:id="rId125"/>
        </w:object>
      </w:r>
      <w:r w:rsidRPr="009D46F0">
        <w:rPr>
          <w:position w:val="-30"/>
          <w:sz w:val="28"/>
          <w:szCs w:val="28"/>
          <w:highlight w:val="green"/>
        </w:rPr>
        <w:t xml:space="preserve">                                                        </w:t>
      </w:r>
      <w:r w:rsidRPr="009D46F0">
        <w:rPr>
          <w:sz w:val="28"/>
          <w:szCs w:val="28"/>
          <w:highlight w:val="green"/>
        </w:rPr>
        <w:t>(6.38)</w:t>
      </w:r>
    </w:p>
    <w:p w14:paraId="4D7CD746" w14:textId="66FB7A40" w:rsidR="001724BC" w:rsidRPr="009D46F0" w:rsidRDefault="001724BC" w:rsidP="0083641B">
      <w:pPr>
        <w:spacing w:line="360" w:lineRule="auto"/>
        <w:ind w:firstLine="709"/>
        <w:jc w:val="both"/>
        <w:rPr>
          <w:sz w:val="28"/>
          <w:szCs w:val="28"/>
          <w:highlight w:val="green"/>
        </w:rPr>
      </w:pPr>
      <w:r w:rsidRPr="009D46F0">
        <w:rPr>
          <w:sz w:val="28"/>
          <w:szCs w:val="28"/>
          <w:highlight w:val="green"/>
        </w:rPr>
        <w:t xml:space="preserve">Если полученное из расчета по формуле (6.38) значение  </w:t>
      </w:r>
      <w:r w:rsidRPr="009D46F0">
        <w:rPr>
          <w:sz w:val="28"/>
          <w:szCs w:val="28"/>
          <w:highlight w:val="green"/>
        </w:rPr>
        <w:sym w:font="Symbol" w:char="F078"/>
      </w:r>
      <w:r w:rsidRPr="009D46F0">
        <w:rPr>
          <w:i/>
          <w:sz w:val="28"/>
          <w:szCs w:val="28"/>
          <w:highlight w:val="green"/>
          <w:vertAlign w:val="subscript"/>
          <w:lang w:val="en-US"/>
        </w:rPr>
        <w:t>cir</w:t>
      </w:r>
      <w:r w:rsidRPr="009D46F0">
        <w:rPr>
          <w:i/>
          <w:sz w:val="28"/>
          <w:szCs w:val="28"/>
          <w:highlight w:val="green"/>
          <w:vertAlign w:val="subscript"/>
        </w:rPr>
        <w:t xml:space="preserve"> </w:t>
      </w:r>
      <w:r w:rsidRPr="009D46F0">
        <w:rPr>
          <w:sz w:val="28"/>
          <w:szCs w:val="28"/>
          <w:highlight w:val="green"/>
        </w:rPr>
        <w:sym w:font="Symbol" w:char="F03C"/>
      </w:r>
      <w:r w:rsidRPr="009D46F0">
        <w:rPr>
          <w:sz w:val="28"/>
          <w:szCs w:val="28"/>
          <w:highlight w:val="green"/>
        </w:rPr>
        <w:t xml:space="preserve"> 0,15, в </w:t>
      </w:r>
      <w:r w:rsidR="00CC7DC2" w:rsidRPr="009D46F0">
        <w:rPr>
          <w:sz w:val="28"/>
          <w:szCs w:val="28"/>
          <w:highlight w:val="green"/>
        </w:rPr>
        <w:t>формулу (6.37) подставляют</w:t>
      </w:r>
      <w:r w:rsidRPr="009D46F0">
        <w:rPr>
          <w:sz w:val="28"/>
          <w:szCs w:val="28"/>
          <w:highlight w:val="green"/>
        </w:rPr>
        <w:t xml:space="preserve"> значение </w:t>
      </w:r>
      <w:r w:rsidRPr="009D46F0">
        <w:rPr>
          <w:sz w:val="28"/>
          <w:szCs w:val="28"/>
          <w:highlight w:val="green"/>
        </w:rPr>
        <w:sym w:font="Symbol" w:char="F078"/>
      </w:r>
      <w:r w:rsidRPr="009D46F0">
        <w:rPr>
          <w:i/>
          <w:sz w:val="28"/>
          <w:szCs w:val="28"/>
          <w:highlight w:val="green"/>
          <w:vertAlign w:val="subscript"/>
          <w:lang w:val="en-US"/>
        </w:rPr>
        <w:t>cir</w:t>
      </w:r>
      <w:r w:rsidRPr="009D46F0">
        <w:rPr>
          <w:sz w:val="28"/>
          <w:szCs w:val="28"/>
          <w:highlight w:val="green"/>
        </w:rPr>
        <w:t>, определяемое по формуле</w:t>
      </w:r>
    </w:p>
    <w:p w14:paraId="495B6D19" w14:textId="77777777" w:rsidR="001724BC" w:rsidRPr="009D46F0" w:rsidRDefault="001724BC" w:rsidP="0083641B">
      <w:pPr>
        <w:spacing w:line="360" w:lineRule="auto"/>
        <w:ind w:firstLine="426"/>
        <w:jc w:val="right"/>
        <w:rPr>
          <w:sz w:val="28"/>
          <w:szCs w:val="28"/>
          <w:highlight w:val="green"/>
        </w:rPr>
      </w:pPr>
      <w:r w:rsidRPr="009D46F0">
        <w:rPr>
          <w:position w:val="-30"/>
          <w:sz w:val="28"/>
          <w:szCs w:val="28"/>
          <w:highlight w:val="green"/>
        </w:rPr>
        <w:object w:dxaOrig="2540" w:dyaOrig="680" w14:anchorId="222E5924">
          <v:shape id="_x0000_i1074" type="#_x0000_t75" style="width:122.15pt;height:36pt" o:ole="">
            <v:imagedata r:id="rId126" o:title=""/>
          </v:shape>
          <o:OLEObject Type="Embed" ProgID="Equation.3" ShapeID="_x0000_i1074" DrawAspect="Content" ObjectID="_1763912255" r:id="rId127"/>
        </w:object>
      </w:r>
      <w:r w:rsidRPr="009D46F0">
        <w:rPr>
          <w:position w:val="-30"/>
          <w:sz w:val="28"/>
          <w:szCs w:val="28"/>
          <w:highlight w:val="green"/>
        </w:rPr>
        <w:t xml:space="preserve">                                                         </w:t>
      </w:r>
      <w:r w:rsidRPr="009D46F0">
        <w:rPr>
          <w:sz w:val="28"/>
          <w:szCs w:val="28"/>
          <w:highlight w:val="green"/>
        </w:rPr>
        <w:t>(6.39)</w:t>
      </w:r>
    </w:p>
    <w:p w14:paraId="53753BA9" w14:textId="77777777" w:rsidR="001724BC" w:rsidRPr="009D46F0" w:rsidRDefault="001724BC" w:rsidP="0083641B">
      <w:pPr>
        <w:spacing w:line="360" w:lineRule="auto"/>
        <w:ind w:firstLine="709"/>
        <w:jc w:val="both"/>
        <w:rPr>
          <w:sz w:val="28"/>
          <w:szCs w:val="28"/>
          <w:highlight w:val="green"/>
        </w:rPr>
      </w:pPr>
      <w:r w:rsidRPr="009D46F0">
        <w:rPr>
          <w:sz w:val="28"/>
          <w:szCs w:val="28"/>
          <w:highlight w:val="green"/>
        </w:rPr>
        <w:t>В формуле (6.37)</w:t>
      </w:r>
    </w:p>
    <w:p w14:paraId="537EAB98" w14:textId="77777777" w:rsidR="001724BC" w:rsidRPr="009D46F0" w:rsidRDefault="001724BC" w:rsidP="0083641B">
      <w:pPr>
        <w:spacing w:line="360" w:lineRule="auto"/>
        <w:ind w:firstLine="426"/>
        <w:jc w:val="center"/>
        <w:rPr>
          <w:sz w:val="28"/>
          <w:szCs w:val="28"/>
          <w:highlight w:val="green"/>
        </w:rPr>
      </w:pPr>
      <w:r w:rsidRPr="009D46F0">
        <w:rPr>
          <w:i/>
          <w:sz w:val="28"/>
          <w:szCs w:val="28"/>
          <w:highlight w:val="green"/>
          <w:lang w:val="en-US"/>
        </w:rPr>
        <w:t>R</w:t>
      </w:r>
      <w:r w:rsidRPr="009D46F0">
        <w:rPr>
          <w:i/>
          <w:sz w:val="28"/>
          <w:szCs w:val="28"/>
          <w:highlight w:val="green"/>
          <w:vertAlign w:val="subscript"/>
          <w:lang w:val="en-US"/>
        </w:rPr>
        <w:t>r</w:t>
      </w:r>
      <w:r w:rsidRPr="009D46F0">
        <w:rPr>
          <w:sz w:val="28"/>
          <w:szCs w:val="28"/>
          <w:highlight w:val="green"/>
          <w:vertAlign w:val="subscript"/>
        </w:rPr>
        <w:t>1</w:t>
      </w:r>
      <w:r w:rsidRPr="009D46F0">
        <w:rPr>
          <w:sz w:val="28"/>
          <w:szCs w:val="28"/>
          <w:highlight w:val="green"/>
        </w:rPr>
        <w:t xml:space="preserve"> = </w:t>
      </w:r>
      <w:r w:rsidRPr="009D46F0">
        <w:rPr>
          <w:i/>
          <w:sz w:val="28"/>
          <w:szCs w:val="28"/>
          <w:highlight w:val="green"/>
          <w:lang w:val="en-US"/>
        </w:rPr>
        <w:t>R</w:t>
      </w:r>
      <w:r w:rsidRPr="009D46F0">
        <w:rPr>
          <w:i/>
          <w:sz w:val="28"/>
          <w:szCs w:val="28"/>
          <w:highlight w:val="green"/>
          <w:vertAlign w:val="subscript"/>
          <w:lang w:val="en-US"/>
        </w:rPr>
        <w:t>b</w:t>
      </w:r>
      <w:r w:rsidRPr="009D46F0">
        <w:rPr>
          <w:i/>
          <w:sz w:val="28"/>
          <w:szCs w:val="28"/>
          <w:highlight w:val="green"/>
        </w:rPr>
        <w:t xml:space="preserve"> + </w:t>
      </w:r>
      <w:r w:rsidRPr="009D46F0">
        <w:rPr>
          <w:i/>
          <w:sz w:val="28"/>
          <w:szCs w:val="28"/>
          <w:highlight w:val="green"/>
          <w:lang w:val="en-US"/>
        </w:rPr>
        <w:t>R</w:t>
      </w:r>
      <w:r w:rsidRPr="009D46F0">
        <w:rPr>
          <w:i/>
          <w:sz w:val="28"/>
          <w:szCs w:val="28"/>
          <w:highlight w:val="green"/>
          <w:vertAlign w:val="subscript"/>
          <w:lang w:val="en-US"/>
        </w:rPr>
        <w:t>m</w:t>
      </w:r>
      <w:r w:rsidRPr="009D46F0">
        <w:rPr>
          <w:i/>
          <w:sz w:val="28"/>
          <w:szCs w:val="28"/>
          <w:highlight w:val="green"/>
          <w:vertAlign w:val="subscript"/>
        </w:rPr>
        <w:t xml:space="preserve"> </w:t>
      </w:r>
      <w:r w:rsidRPr="009D46F0">
        <w:rPr>
          <w:sz w:val="28"/>
          <w:szCs w:val="28"/>
          <w:highlight w:val="green"/>
          <w:lang w:val="en-US"/>
        </w:rPr>
        <w:sym w:font="Symbol" w:char="F06D"/>
      </w:r>
      <w:r w:rsidRPr="009D46F0">
        <w:rPr>
          <w:i/>
          <w:sz w:val="28"/>
          <w:szCs w:val="28"/>
          <w:highlight w:val="green"/>
          <w:vertAlign w:val="subscript"/>
          <w:lang w:val="en-US"/>
        </w:rPr>
        <w:t>mr</w:t>
      </w:r>
      <w:r w:rsidRPr="009D46F0">
        <w:rPr>
          <w:sz w:val="28"/>
          <w:szCs w:val="28"/>
          <w:highlight w:val="green"/>
          <w:vertAlign w:val="subscript"/>
        </w:rPr>
        <w:t>1</w:t>
      </w:r>
      <w:r w:rsidRPr="009D46F0">
        <w:rPr>
          <w:sz w:val="28"/>
          <w:szCs w:val="28"/>
          <w:highlight w:val="green"/>
        </w:rPr>
        <w:t>.</w:t>
      </w:r>
    </w:p>
    <w:p w14:paraId="68BC4F91" w14:textId="0328957D" w:rsidR="001724BC" w:rsidRPr="0083641B" w:rsidRDefault="001724BC" w:rsidP="0083641B">
      <w:pPr>
        <w:spacing w:line="360" w:lineRule="auto"/>
        <w:ind w:firstLine="709"/>
        <w:jc w:val="both"/>
        <w:rPr>
          <w:sz w:val="28"/>
          <w:szCs w:val="28"/>
        </w:rPr>
      </w:pPr>
      <w:r w:rsidRPr="009D46F0">
        <w:rPr>
          <w:sz w:val="28"/>
          <w:szCs w:val="28"/>
          <w:highlight w:val="green"/>
        </w:rPr>
        <w:t xml:space="preserve">Значение величины </w:t>
      </w:r>
      <w:r w:rsidRPr="009D46F0">
        <w:rPr>
          <w:sz w:val="28"/>
          <w:szCs w:val="28"/>
          <w:highlight w:val="green"/>
        </w:rPr>
        <w:sym w:font="Symbol" w:char="F06D"/>
      </w:r>
      <w:r w:rsidRPr="009D46F0">
        <w:rPr>
          <w:i/>
          <w:sz w:val="28"/>
          <w:szCs w:val="28"/>
          <w:highlight w:val="green"/>
          <w:vertAlign w:val="subscript"/>
          <w:lang w:val="en-US"/>
        </w:rPr>
        <w:t>mr</w:t>
      </w:r>
      <w:r w:rsidRPr="009D46F0">
        <w:rPr>
          <w:sz w:val="28"/>
          <w:szCs w:val="28"/>
          <w:highlight w:val="green"/>
          <w:vertAlign w:val="subscript"/>
        </w:rPr>
        <w:t>1</w:t>
      </w:r>
      <w:r w:rsidR="00CC7DC2" w:rsidRPr="009D46F0">
        <w:rPr>
          <w:sz w:val="28"/>
          <w:szCs w:val="28"/>
          <w:highlight w:val="green"/>
        </w:rPr>
        <w:t xml:space="preserve"> определяют</w:t>
      </w:r>
      <w:r w:rsidRPr="009D46F0">
        <w:rPr>
          <w:sz w:val="28"/>
          <w:szCs w:val="28"/>
          <w:highlight w:val="green"/>
        </w:rPr>
        <w:t xml:space="preserve"> с использованием рекомендаций п.</w:t>
      </w:r>
      <w:r w:rsidR="00CC7DC2" w:rsidRPr="009D46F0">
        <w:rPr>
          <w:sz w:val="28"/>
          <w:szCs w:val="28"/>
          <w:highlight w:val="green"/>
        </w:rPr>
        <w:t xml:space="preserve"> </w:t>
      </w:r>
      <w:r w:rsidRPr="009D46F0">
        <w:rPr>
          <w:sz w:val="28"/>
          <w:szCs w:val="28"/>
          <w:highlight w:val="green"/>
        </w:rPr>
        <w:t>6.1.2.</w:t>
      </w:r>
    </w:p>
    <w:p w14:paraId="1B456257" w14:textId="69AE8C61" w:rsidR="001724BC" w:rsidRPr="001724BC" w:rsidRDefault="001724BC" w:rsidP="00CC7DC2">
      <w:pPr>
        <w:spacing w:before="200" w:after="200" w:line="360" w:lineRule="auto"/>
        <w:ind w:firstLine="709"/>
        <w:rPr>
          <w:b/>
          <w:sz w:val="28"/>
          <w:szCs w:val="24"/>
        </w:rPr>
      </w:pPr>
      <w:r w:rsidRPr="001724BC">
        <w:rPr>
          <w:b/>
          <w:sz w:val="28"/>
          <w:szCs w:val="24"/>
        </w:rPr>
        <w:lastRenderedPageBreak/>
        <w:t>Центрально</w:t>
      </w:r>
      <w:r w:rsidR="00211BD8">
        <w:rPr>
          <w:b/>
          <w:sz w:val="28"/>
          <w:szCs w:val="24"/>
        </w:rPr>
        <w:t xml:space="preserve"> </w:t>
      </w:r>
      <w:r w:rsidRPr="001724BC">
        <w:rPr>
          <w:b/>
          <w:sz w:val="28"/>
          <w:szCs w:val="24"/>
        </w:rPr>
        <w:t>растянутые элементы</w:t>
      </w:r>
    </w:p>
    <w:p w14:paraId="4FDA7653" w14:textId="33DE95A9" w:rsidR="001724BC" w:rsidRPr="00D30D7B" w:rsidRDefault="001724BC" w:rsidP="0083641B">
      <w:pPr>
        <w:spacing w:before="200" w:line="360" w:lineRule="auto"/>
        <w:ind w:firstLine="709"/>
        <w:jc w:val="both"/>
        <w:rPr>
          <w:sz w:val="28"/>
          <w:szCs w:val="28"/>
          <w:highlight w:val="green"/>
        </w:rPr>
      </w:pPr>
      <w:r w:rsidRPr="00D30D7B">
        <w:rPr>
          <w:sz w:val="28"/>
          <w:szCs w:val="28"/>
          <w:highlight w:val="green"/>
        </w:rPr>
        <w:t>6.1.17 Расчет центрально</w:t>
      </w:r>
      <w:r w:rsidR="00211BD8" w:rsidRPr="00D30D7B">
        <w:rPr>
          <w:sz w:val="28"/>
          <w:szCs w:val="28"/>
          <w:highlight w:val="green"/>
        </w:rPr>
        <w:t xml:space="preserve"> </w:t>
      </w:r>
      <w:r w:rsidRPr="00D30D7B">
        <w:rPr>
          <w:sz w:val="28"/>
          <w:szCs w:val="28"/>
          <w:highlight w:val="green"/>
        </w:rPr>
        <w:t>растянутых элементов прямоугольного сечения с арматурой, приведенной к равномерно распределенной (см.</w:t>
      </w:r>
      <w:r w:rsidR="00211BD8" w:rsidRPr="00D30D7B">
        <w:rPr>
          <w:sz w:val="28"/>
          <w:szCs w:val="28"/>
          <w:highlight w:val="green"/>
        </w:rPr>
        <w:t xml:space="preserve"> </w:t>
      </w:r>
      <w:r w:rsidRPr="00D30D7B">
        <w:rPr>
          <w:sz w:val="28"/>
          <w:szCs w:val="28"/>
          <w:highlight w:val="green"/>
        </w:rPr>
        <w:t>6.1.2), следует производить из условия</w:t>
      </w:r>
    </w:p>
    <w:p w14:paraId="3CEAE9C5" w14:textId="3B364FDD" w:rsidR="001724BC" w:rsidRPr="0083641B" w:rsidRDefault="001724BC" w:rsidP="0083641B">
      <w:pPr>
        <w:spacing w:line="360" w:lineRule="auto"/>
        <w:ind w:firstLine="284"/>
        <w:jc w:val="right"/>
        <w:rPr>
          <w:sz w:val="28"/>
          <w:szCs w:val="28"/>
        </w:rPr>
      </w:pPr>
      <w:r w:rsidRPr="00D30D7B">
        <w:rPr>
          <w:i/>
          <w:sz w:val="28"/>
          <w:szCs w:val="28"/>
          <w:highlight w:val="green"/>
          <w:lang w:val="en-US"/>
        </w:rPr>
        <w:t>N</w:t>
      </w:r>
      <w:r w:rsidRPr="00D30D7B">
        <w:rPr>
          <w:i/>
          <w:sz w:val="28"/>
          <w:szCs w:val="28"/>
          <w:highlight w:val="green"/>
        </w:rPr>
        <w:t xml:space="preserve"> </w:t>
      </w:r>
      <w:r w:rsidRPr="00D30D7B">
        <w:rPr>
          <w:i/>
          <w:sz w:val="28"/>
          <w:szCs w:val="28"/>
          <w:highlight w:val="green"/>
          <w:lang w:val="en-US"/>
        </w:rPr>
        <w:sym w:font="Symbol" w:char="F0A3"/>
      </w:r>
      <w:r w:rsidRPr="00D30D7B">
        <w:rPr>
          <w:i/>
          <w:sz w:val="28"/>
          <w:szCs w:val="28"/>
          <w:highlight w:val="green"/>
        </w:rPr>
        <w:t xml:space="preserve"> </w:t>
      </w:r>
      <w:r w:rsidRPr="00D30D7B">
        <w:rPr>
          <w:i/>
          <w:sz w:val="28"/>
          <w:szCs w:val="28"/>
          <w:highlight w:val="green"/>
          <w:lang w:val="en-US"/>
        </w:rPr>
        <w:t>R</w:t>
      </w:r>
      <w:r w:rsidRPr="00D30D7B">
        <w:rPr>
          <w:i/>
          <w:sz w:val="28"/>
          <w:szCs w:val="28"/>
          <w:highlight w:val="green"/>
          <w:vertAlign w:val="subscript"/>
          <w:lang w:val="en-US"/>
        </w:rPr>
        <w:t>m</w:t>
      </w:r>
      <w:r w:rsidRPr="00D30D7B">
        <w:rPr>
          <w:i/>
          <w:sz w:val="28"/>
          <w:szCs w:val="28"/>
          <w:highlight w:val="green"/>
          <w:vertAlign w:val="subscript"/>
        </w:rPr>
        <w:t xml:space="preserve"> </w:t>
      </w:r>
      <w:r w:rsidRPr="00D30D7B">
        <w:rPr>
          <w:sz w:val="28"/>
          <w:szCs w:val="28"/>
          <w:highlight w:val="green"/>
          <w:lang w:val="en-US"/>
        </w:rPr>
        <w:sym w:font="Symbol" w:char="F06D"/>
      </w:r>
      <w:r w:rsidRPr="00D30D7B">
        <w:rPr>
          <w:i/>
          <w:sz w:val="28"/>
          <w:szCs w:val="28"/>
          <w:highlight w:val="green"/>
          <w:vertAlign w:val="subscript"/>
          <w:lang w:val="en-US"/>
        </w:rPr>
        <w:t>m</w:t>
      </w:r>
      <w:r w:rsidRPr="00D30D7B">
        <w:rPr>
          <w:sz w:val="28"/>
          <w:szCs w:val="28"/>
          <w:highlight w:val="green"/>
          <w:vertAlign w:val="subscript"/>
        </w:rPr>
        <w:t xml:space="preserve">1 </w:t>
      </w:r>
      <w:r w:rsidRPr="00D30D7B">
        <w:rPr>
          <w:i/>
          <w:sz w:val="28"/>
          <w:szCs w:val="28"/>
          <w:highlight w:val="green"/>
          <w:lang w:val="en-US"/>
        </w:rPr>
        <w:t>bh</w:t>
      </w:r>
      <w:r w:rsidRPr="00D30D7B">
        <w:rPr>
          <w:i/>
          <w:sz w:val="28"/>
          <w:szCs w:val="28"/>
          <w:highlight w:val="green"/>
        </w:rPr>
        <w:t>.</w:t>
      </w:r>
      <w:r w:rsidRPr="00D30D7B">
        <w:rPr>
          <w:sz w:val="28"/>
          <w:szCs w:val="28"/>
          <w:highlight w:val="green"/>
        </w:rPr>
        <w:t xml:space="preserve"> </w:t>
      </w:r>
      <w:r w:rsidR="0083641B" w:rsidRPr="00D30D7B">
        <w:rPr>
          <w:sz w:val="28"/>
          <w:szCs w:val="28"/>
          <w:highlight w:val="green"/>
        </w:rPr>
        <w:tab/>
      </w:r>
      <w:r w:rsidR="0083641B" w:rsidRPr="00D30D7B">
        <w:rPr>
          <w:sz w:val="28"/>
          <w:szCs w:val="28"/>
          <w:highlight w:val="green"/>
        </w:rPr>
        <w:tab/>
      </w:r>
      <w:r w:rsidR="0083641B" w:rsidRPr="00D30D7B">
        <w:rPr>
          <w:sz w:val="28"/>
          <w:szCs w:val="28"/>
          <w:highlight w:val="green"/>
        </w:rPr>
        <w:tab/>
      </w:r>
      <w:r w:rsidR="0083641B" w:rsidRPr="00D30D7B">
        <w:rPr>
          <w:sz w:val="28"/>
          <w:szCs w:val="28"/>
          <w:highlight w:val="green"/>
        </w:rPr>
        <w:tab/>
      </w:r>
      <w:r w:rsidR="0083641B" w:rsidRPr="00D30D7B">
        <w:rPr>
          <w:sz w:val="28"/>
          <w:szCs w:val="28"/>
          <w:highlight w:val="green"/>
        </w:rPr>
        <w:tab/>
      </w:r>
      <w:r w:rsidRPr="00D30D7B">
        <w:rPr>
          <w:sz w:val="28"/>
          <w:szCs w:val="28"/>
          <w:highlight w:val="green"/>
        </w:rPr>
        <w:t>(6.40)</w:t>
      </w:r>
    </w:p>
    <w:p w14:paraId="1B16FB91" w14:textId="77777777" w:rsidR="001724BC" w:rsidRPr="00DE3B56" w:rsidRDefault="001724BC" w:rsidP="005754BD">
      <w:pPr>
        <w:spacing w:before="200" w:after="200"/>
        <w:ind w:firstLine="709"/>
        <w:rPr>
          <w:i/>
          <w:sz w:val="28"/>
          <w:szCs w:val="24"/>
        </w:rPr>
      </w:pPr>
      <w:r w:rsidRPr="00DE3B56">
        <w:rPr>
          <w:i/>
          <w:sz w:val="28"/>
          <w:szCs w:val="24"/>
        </w:rPr>
        <w:t>Внецентренно растянутые элементы</w:t>
      </w:r>
    </w:p>
    <w:p w14:paraId="5BBDAAB6" w14:textId="2BC82ED3" w:rsidR="001724BC" w:rsidRPr="00F06AFF" w:rsidRDefault="001724BC" w:rsidP="0083641B">
      <w:pPr>
        <w:spacing w:before="200" w:line="360" w:lineRule="auto"/>
        <w:ind w:firstLine="709"/>
        <w:jc w:val="both"/>
        <w:rPr>
          <w:sz w:val="28"/>
          <w:szCs w:val="24"/>
          <w:highlight w:val="green"/>
        </w:rPr>
      </w:pPr>
      <w:r w:rsidRPr="00F06AFF">
        <w:rPr>
          <w:sz w:val="28"/>
          <w:szCs w:val="24"/>
          <w:highlight w:val="green"/>
        </w:rPr>
        <w:t>6.1.18 Расчет внецентренно растянутых элементов прямоугольного сечения с арматурой, приведенной к ра</w:t>
      </w:r>
      <w:r w:rsidR="005754BD" w:rsidRPr="00F06AFF">
        <w:rPr>
          <w:sz w:val="28"/>
          <w:szCs w:val="24"/>
          <w:highlight w:val="green"/>
        </w:rPr>
        <w:t xml:space="preserve">вномерно распределенной (см. </w:t>
      </w:r>
      <w:r w:rsidRPr="00F06AFF">
        <w:rPr>
          <w:sz w:val="28"/>
          <w:szCs w:val="24"/>
          <w:highlight w:val="green"/>
        </w:rPr>
        <w:t>6.1.2), следует выполнять:</w:t>
      </w:r>
    </w:p>
    <w:p w14:paraId="164AFB6F" w14:textId="567454FD" w:rsidR="001724BC" w:rsidRPr="00F06AFF" w:rsidRDefault="001724BC" w:rsidP="0083641B">
      <w:pPr>
        <w:spacing w:line="360" w:lineRule="auto"/>
        <w:ind w:firstLine="709"/>
        <w:jc w:val="both"/>
        <w:rPr>
          <w:sz w:val="28"/>
          <w:szCs w:val="24"/>
          <w:highlight w:val="green"/>
        </w:rPr>
      </w:pPr>
      <w:r w:rsidRPr="00F06AFF">
        <w:rPr>
          <w:sz w:val="28"/>
          <w:szCs w:val="24"/>
          <w:highlight w:val="green"/>
        </w:rPr>
        <w:t xml:space="preserve">а) если продольная сила </w:t>
      </w:r>
      <w:r w:rsidRPr="00F06AFF">
        <w:rPr>
          <w:i/>
          <w:sz w:val="28"/>
          <w:szCs w:val="24"/>
          <w:highlight w:val="green"/>
          <w:lang w:val="en-US"/>
        </w:rPr>
        <w:t>N</w:t>
      </w:r>
      <w:r w:rsidRPr="00F06AFF">
        <w:rPr>
          <w:sz w:val="28"/>
          <w:szCs w:val="24"/>
          <w:highlight w:val="green"/>
        </w:rPr>
        <w:t xml:space="preserve"> приложена в пределах ядра сечения (</w:t>
      </w:r>
      <w:r w:rsidR="005754BD" w:rsidRPr="00F06AFF">
        <w:rPr>
          <w:sz w:val="28"/>
          <w:szCs w:val="24"/>
          <w:highlight w:val="green"/>
        </w:rPr>
        <w:t xml:space="preserve">см. </w:t>
      </w:r>
      <w:r w:rsidRPr="00F06AFF">
        <w:rPr>
          <w:sz w:val="28"/>
          <w:szCs w:val="24"/>
          <w:highlight w:val="green"/>
        </w:rPr>
        <w:t xml:space="preserve">рисунок 6.11) </w:t>
      </w:r>
      <w:r w:rsidR="005754BD" w:rsidRPr="00F06AFF">
        <w:rPr>
          <w:sz w:val="28"/>
          <w:szCs w:val="24"/>
          <w:highlight w:val="green"/>
        </w:rPr>
        <w:t>– по формуле</w:t>
      </w:r>
    </w:p>
    <w:p w14:paraId="559C99B4" w14:textId="47ED4307" w:rsidR="001724BC" w:rsidRPr="00F06AFF" w:rsidRDefault="001724BC" w:rsidP="0083641B">
      <w:pPr>
        <w:spacing w:line="360" w:lineRule="auto"/>
        <w:jc w:val="right"/>
        <w:rPr>
          <w:sz w:val="24"/>
          <w:szCs w:val="24"/>
          <w:highlight w:val="green"/>
        </w:rPr>
      </w:pPr>
      <w:r w:rsidRPr="00F06AFF">
        <w:rPr>
          <w:i/>
          <w:sz w:val="24"/>
          <w:szCs w:val="24"/>
          <w:highlight w:val="green"/>
          <w:lang w:val="en-US"/>
        </w:rPr>
        <w:t>N</w:t>
      </w:r>
      <w:r w:rsidRPr="00F06AFF">
        <w:rPr>
          <w:i/>
          <w:sz w:val="24"/>
          <w:szCs w:val="24"/>
          <w:highlight w:val="green"/>
        </w:rPr>
        <w:t xml:space="preserve"> </w:t>
      </w:r>
      <w:r w:rsidRPr="00F06AFF">
        <w:rPr>
          <w:i/>
          <w:sz w:val="24"/>
          <w:szCs w:val="24"/>
          <w:highlight w:val="green"/>
          <w:lang w:val="en-US"/>
        </w:rPr>
        <w:sym w:font="Symbol" w:char="F0A3"/>
      </w:r>
      <w:r w:rsidRPr="00F06AFF">
        <w:rPr>
          <w:i/>
          <w:sz w:val="24"/>
          <w:szCs w:val="24"/>
          <w:highlight w:val="green"/>
        </w:rPr>
        <w:t xml:space="preserve"> </w:t>
      </w:r>
      <w:r w:rsidRPr="00F06AFF">
        <w:rPr>
          <w:sz w:val="24"/>
          <w:szCs w:val="24"/>
          <w:highlight w:val="green"/>
          <w:lang w:val="en-US"/>
        </w:rPr>
        <w:sym w:font="Symbol" w:char="F067"/>
      </w:r>
      <w:r w:rsidRPr="00F06AFF">
        <w:rPr>
          <w:i/>
          <w:sz w:val="24"/>
          <w:szCs w:val="24"/>
          <w:highlight w:val="green"/>
          <w:lang w:val="en-US"/>
        </w:rPr>
        <w:t>R</w:t>
      </w:r>
      <w:r w:rsidRPr="00F06AFF">
        <w:rPr>
          <w:i/>
          <w:sz w:val="24"/>
          <w:szCs w:val="24"/>
          <w:highlight w:val="green"/>
          <w:vertAlign w:val="subscript"/>
          <w:lang w:val="en-US"/>
        </w:rPr>
        <w:t>m</w:t>
      </w:r>
      <w:r w:rsidRPr="00F06AFF">
        <w:rPr>
          <w:i/>
          <w:sz w:val="24"/>
          <w:szCs w:val="24"/>
          <w:highlight w:val="green"/>
          <w:vertAlign w:val="subscript"/>
        </w:rPr>
        <w:t xml:space="preserve"> </w:t>
      </w:r>
      <w:r w:rsidRPr="00F06AFF">
        <w:rPr>
          <w:sz w:val="24"/>
          <w:szCs w:val="24"/>
          <w:highlight w:val="green"/>
          <w:lang w:val="en-US"/>
        </w:rPr>
        <w:sym w:font="Symbol" w:char="F06D"/>
      </w:r>
      <w:r w:rsidRPr="00F06AFF">
        <w:rPr>
          <w:i/>
          <w:sz w:val="24"/>
          <w:szCs w:val="24"/>
          <w:highlight w:val="green"/>
          <w:vertAlign w:val="subscript"/>
          <w:lang w:val="en-US"/>
        </w:rPr>
        <w:t>mr</w:t>
      </w:r>
      <w:r w:rsidRPr="00F06AFF">
        <w:rPr>
          <w:sz w:val="24"/>
          <w:szCs w:val="24"/>
          <w:highlight w:val="green"/>
          <w:vertAlign w:val="subscript"/>
        </w:rPr>
        <w:t>1</w:t>
      </w:r>
      <w:r w:rsidRPr="00F06AFF">
        <w:rPr>
          <w:i/>
          <w:sz w:val="24"/>
          <w:szCs w:val="24"/>
          <w:highlight w:val="green"/>
          <w:lang w:val="en-US"/>
        </w:rPr>
        <w:t>bh</w:t>
      </w:r>
      <w:r w:rsidRPr="00F06AFF">
        <w:rPr>
          <w:i/>
          <w:sz w:val="24"/>
          <w:szCs w:val="24"/>
          <w:highlight w:val="green"/>
        </w:rPr>
        <w:t>,</w:t>
      </w:r>
      <w:r w:rsidR="0083641B" w:rsidRPr="00F06AFF">
        <w:rPr>
          <w:i/>
          <w:sz w:val="24"/>
          <w:szCs w:val="24"/>
          <w:highlight w:val="green"/>
        </w:rPr>
        <w:tab/>
      </w:r>
      <w:r w:rsidR="0083641B" w:rsidRPr="00F06AFF">
        <w:rPr>
          <w:i/>
          <w:sz w:val="24"/>
          <w:szCs w:val="24"/>
          <w:highlight w:val="green"/>
        </w:rPr>
        <w:tab/>
      </w:r>
      <w:r w:rsidR="0083641B" w:rsidRPr="00F06AFF">
        <w:rPr>
          <w:i/>
          <w:sz w:val="24"/>
          <w:szCs w:val="24"/>
          <w:highlight w:val="green"/>
        </w:rPr>
        <w:tab/>
      </w:r>
      <w:r w:rsidR="0083641B" w:rsidRPr="00F06AFF">
        <w:rPr>
          <w:i/>
          <w:sz w:val="24"/>
          <w:szCs w:val="24"/>
          <w:highlight w:val="green"/>
        </w:rPr>
        <w:tab/>
      </w:r>
      <w:r w:rsidR="0083641B" w:rsidRPr="00F06AFF">
        <w:rPr>
          <w:i/>
          <w:sz w:val="24"/>
          <w:szCs w:val="24"/>
          <w:highlight w:val="green"/>
        </w:rPr>
        <w:tab/>
      </w:r>
      <w:r w:rsidRPr="00F06AFF">
        <w:rPr>
          <w:i/>
          <w:sz w:val="28"/>
          <w:szCs w:val="24"/>
          <w:highlight w:val="green"/>
        </w:rPr>
        <w:t xml:space="preserve"> </w:t>
      </w:r>
      <w:r w:rsidRPr="00F06AFF">
        <w:rPr>
          <w:sz w:val="28"/>
          <w:szCs w:val="24"/>
          <w:highlight w:val="green"/>
        </w:rPr>
        <w:t>(6.41)</w:t>
      </w:r>
    </w:p>
    <w:p w14:paraId="73C17A0F" w14:textId="7155E5B9" w:rsidR="001724BC" w:rsidRPr="00F06AFF" w:rsidRDefault="001724BC" w:rsidP="0083641B">
      <w:pPr>
        <w:spacing w:line="360" w:lineRule="auto"/>
        <w:ind w:firstLine="709"/>
        <w:jc w:val="both"/>
        <w:rPr>
          <w:sz w:val="28"/>
          <w:szCs w:val="24"/>
          <w:highlight w:val="green"/>
        </w:rPr>
      </w:pPr>
      <w:r w:rsidRPr="00F06AFF">
        <w:rPr>
          <w:sz w:val="28"/>
          <w:szCs w:val="24"/>
          <w:highlight w:val="green"/>
        </w:rPr>
        <w:t xml:space="preserve">где </w:t>
      </w:r>
      <w:r w:rsidRPr="00F06AFF">
        <w:rPr>
          <w:sz w:val="28"/>
          <w:szCs w:val="24"/>
          <w:highlight w:val="green"/>
        </w:rPr>
        <w:sym w:font="Symbol" w:char="F067"/>
      </w:r>
      <w:r w:rsidR="005754BD" w:rsidRPr="00F06AFF">
        <w:rPr>
          <w:sz w:val="28"/>
          <w:szCs w:val="24"/>
          <w:highlight w:val="green"/>
        </w:rPr>
        <w:t xml:space="preserve"> –</w:t>
      </w:r>
      <w:r w:rsidRPr="00F06AFF">
        <w:rPr>
          <w:sz w:val="28"/>
          <w:szCs w:val="24"/>
          <w:highlight w:val="green"/>
        </w:rPr>
        <w:t xml:space="preserve"> коэффициент снижения несущей способности при внецентренном растяжении, принимаемый равным 0,8;</w:t>
      </w:r>
    </w:p>
    <w:p w14:paraId="50167716" w14:textId="77777777" w:rsidR="0083641B" w:rsidRPr="00F06AFF" w:rsidRDefault="001724BC" w:rsidP="0083641B">
      <w:pPr>
        <w:jc w:val="center"/>
        <w:rPr>
          <w:sz w:val="28"/>
          <w:szCs w:val="28"/>
          <w:highlight w:val="green"/>
        </w:rPr>
      </w:pPr>
      <w:r w:rsidRPr="00F06AFF">
        <w:rPr>
          <w:noProof/>
          <w:highlight w:val="green"/>
          <w:lang w:eastAsia="ru-RU"/>
        </w:rPr>
        <w:drawing>
          <wp:inline distT="0" distB="0" distL="0" distR="0" wp14:anchorId="671E82D5" wp14:editId="188E0D88">
            <wp:extent cx="3133725" cy="1571625"/>
            <wp:effectExtent l="0" t="0" r="9525" b="9525"/>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7"/>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3133725" cy="1571625"/>
                    </a:xfrm>
                    <a:prstGeom prst="rect">
                      <a:avLst/>
                    </a:prstGeom>
                    <a:noFill/>
                    <a:ln>
                      <a:noFill/>
                    </a:ln>
                  </pic:spPr>
                </pic:pic>
              </a:graphicData>
            </a:graphic>
          </wp:inline>
        </w:drawing>
      </w:r>
    </w:p>
    <w:p w14:paraId="449ABE95" w14:textId="5FC64B38" w:rsidR="005754BD" w:rsidRPr="00F06AFF" w:rsidRDefault="005754BD" w:rsidP="005754BD">
      <w:pPr>
        <w:spacing w:line="360" w:lineRule="auto"/>
        <w:jc w:val="center"/>
        <w:rPr>
          <w:sz w:val="28"/>
          <w:szCs w:val="28"/>
          <w:highlight w:val="green"/>
        </w:rPr>
      </w:pPr>
      <w:r w:rsidRPr="00F06AFF">
        <w:rPr>
          <w:i/>
          <w:sz w:val="28"/>
          <w:szCs w:val="28"/>
          <w:highlight w:val="green"/>
        </w:rPr>
        <w:t>1</w:t>
      </w:r>
      <w:r w:rsidRPr="00F06AFF">
        <w:rPr>
          <w:sz w:val="28"/>
          <w:szCs w:val="28"/>
          <w:highlight w:val="green"/>
        </w:rPr>
        <w:t xml:space="preserve"> – сетки; </w:t>
      </w:r>
      <w:r w:rsidRPr="00F06AFF">
        <w:rPr>
          <w:i/>
          <w:sz w:val="28"/>
          <w:szCs w:val="28"/>
          <w:highlight w:val="green"/>
        </w:rPr>
        <w:t>2</w:t>
      </w:r>
      <w:r w:rsidRPr="00F06AFF">
        <w:rPr>
          <w:sz w:val="28"/>
          <w:szCs w:val="28"/>
          <w:highlight w:val="green"/>
        </w:rPr>
        <w:t xml:space="preserve"> – стержневая или проволочная арматура</w:t>
      </w:r>
    </w:p>
    <w:p w14:paraId="6FF5ED02" w14:textId="5FE92A50" w:rsidR="001724BC" w:rsidRPr="00F06AFF" w:rsidRDefault="001724BC" w:rsidP="00B37330">
      <w:pPr>
        <w:spacing w:line="360" w:lineRule="auto"/>
        <w:jc w:val="center"/>
        <w:rPr>
          <w:sz w:val="28"/>
          <w:szCs w:val="28"/>
          <w:highlight w:val="green"/>
        </w:rPr>
      </w:pPr>
      <w:r w:rsidRPr="00F06AFF">
        <w:rPr>
          <w:sz w:val="28"/>
          <w:szCs w:val="28"/>
          <w:highlight w:val="green"/>
        </w:rPr>
        <w:t>Р</w:t>
      </w:r>
      <w:r w:rsidR="005754BD" w:rsidRPr="00F06AFF">
        <w:rPr>
          <w:sz w:val="28"/>
          <w:szCs w:val="28"/>
          <w:highlight w:val="green"/>
        </w:rPr>
        <w:t>исунок 6.11 –</w:t>
      </w:r>
      <w:r w:rsidRPr="00F06AFF">
        <w:rPr>
          <w:sz w:val="28"/>
          <w:szCs w:val="28"/>
          <w:highlight w:val="green"/>
        </w:rPr>
        <w:t xml:space="preserve"> Эпюра напряжений во внецентренно растянутых элементах</w:t>
      </w:r>
    </w:p>
    <w:p w14:paraId="48925DD6" w14:textId="77777777" w:rsidR="001724BC" w:rsidRPr="00F06AFF" w:rsidRDefault="001724BC" w:rsidP="00B37330">
      <w:pPr>
        <w:spacing w:line="360" w:lineRule="auto"/>
        <w:jc w:val="center"/>
        <w:rPr>
          <w:sz w:val="28"/>
          <w:szCs w:val="28"/>
          <w:highlight w:val="green"/>
        </w:rPr>
      </w:pPr>
      <w:r w:rsidRPr="00F06AFF">
        <w:rPr>
          <w:sz w:val="28"/>
          <w:szCs w:val="28"/>
          <w:highlight w:val="green"/>
        </w:rPr>
        <w:t xml:space="preserve"> прямоугольного сечения при приложении продольной силы </w:t>
      </w:r>
      <w:r w:rsidRPr="00F06AFF">
        <w:rPr>
          <w:i/>
          <w:sz w:val="28"/>
          <w:szCs w:val="28"/>
          <w:highlight w:val="green"/>
          <w:lang w:val="en-US"/>
        </w:rPr>
        <w:t>N</w:t>
      </w:r>
      <w:r w:rsidRPr="00F06AFF">
        <w:rPr>
          <w:sz w:val="28"/>
          <w:szCs w:val="28"/>
          <w:highlight w:val="green"/>
        </w:rPr>
        <w:t xml:space="preserve"> в пределах сечения</w:t>
      </w:r>
    </w:p>
    <w:p w14:paraId="55E9BD3D" w14:textId="1DE46EA3" w:rsidR="001724BC" w:rsidRPr="00F06AFF" w:rsidRDefault="001724BC" w:rsidP="0083641B">
      <w:pPr>
        <w:spacing w:line="360" w:lineRule="auto"/>
        <w:ind w:firstLine="709"/>
        <w:jc w:val="both"/>
        <w:rPr>
          <w:sz w:val="28"/>
          <w:szCs w:val="28"/>
          <w:highlight w:val="green"/>
        </w:rPr>
      </w:pPr>
      <w:r w:rsidRPr="00F06AFF">
        <w:rPr>
          <w:sz w:val="28"/>
          <w:szCs w:val="28"/>
          <w:highlight w:val="green"/>
        </w:rPr>
        <w:t xml:space="preserve">б) если продольная сила </w:t>
      </w:r>
      <w:r w:rsidRPr="00F06AFF">
        <w:rPr>
          <w:i/>
          <w:sz w:val="28"/>
          <w:szCs w:val="28"/>
          <w:highlight w:val="green"/>
          <w:lang w:val="en-US"/>
        </w:rPr>
        <w:t>N</w:t>
      </w:r>
      <w:r w:rsidRPr="00F06AFF">
        <w:rPr>
          <w:sz w:val="28"/>
          <w:szCs w:val="28"/>
          <w:highlight w:val="green"/>
        </w:rPr>
        <w:t xml:space="preserve"> приложена между ядром сечения и наружной гранью сечения </w:t>
      </w:r>
      <w:r w:rsidR="005754BD" w:rsidRPr="00F06AFF">
        <w:rPr>
          <w:sz w:val="28"/>
          <w:szCs w:val="28"/>
          <w:highlight w:val="green"/>
        </w:rPr>
        <w:t>по условию</w:t>
      </w:r>
      <w:r w:rsidRPr="00F06AFF">
        <w:rPr>
          <w:sz w:val="28"/>
          <w:szCs w:val="28"/>
          <w:highlight w:val="green"/>
        </w:rPr>
        <w:t xml:space="preserve"> (6.41), где </w:t>
      </w:r>
      <w:r w:rsidRPr="00F06AFF">
        <w:rPr>
          <w:sz w:val="28"/>
          <w:szCs w:val="28"/>
          <w:highlight w:val="green"/>
        </w:rPr>
        <w:sym w:font="Symbol" w:char="F067"/>
      </w:r>
      <w:r w:rsidR="00A244AD" w:rsidRPr="00F06AFF">
        <w:rPr>
          <w:sz w:val="28"/>
          <w:szCs w:val="28"/>
          <w:highlight w:val="green"/>
        </w:rPr>
        <w:t xml:space="preserve"> </w:t>
      </w:r>
      <w:r w:rsidRPr="00F06AFF">
        <w:rPr>
          <w:i/>
          <w:sz w:val="28"/>
          <w:szCs w:val="28"/>
          <w:highlight w:val="green"/>
        </w:rPr>
        <w:t xml:space="preserve"> </w:t>
      </w:r>
      <w:r w:rsidR="00696636" w:rsidRPr="00F06AFF">
        <w:rPr>
          <w:sz w:val="28"/>
          <w:szCs w:val="28"/>
          <w:highlight w:val="green"/>
        </w:rPr>
        <w:t>принимают</w:t>
      </w:r>
      <w:r w:rsidRPr="00F06AFF">
        <w:rPr>
          <w:sz w:val="28"/>
          <w:szCs w:val="28"/>
          <w:highlight w:val="green"/>
        </w:rPr>
        <w:t xml:space="preserve"> равным 0,6;</w:t>
      </w:r>
      <w:r w:rsidRPr="00F06AFF">
        <w:rPr>
          <w:position w:val="-10"/>
          <w:sz w:val="28"/>
          <w:szCs w:val="28"/>
          <w:highlight w:val="green"/>
        </w:rPr>
        <w:object w:dxaOrig="180" w:dyaOrig="320" w14:anchorId="1CA9E051">
          <v:shape id="_x0000_i1075" type="#_x0000_t75" style="width:7.3pt;height:14.15pt" o:ole="">
            <v:imagedata r:id="rId129" o:title=""/>
          </v:shape>
          <o:OLEObject Type="Embed" ProgID="Equation.3" ShapeID="_x0000_i1075" DrawAspect="Content" ObjectID="_1763912256" r:id="rId130"/>
        </w:object>
      </w:r>
    </w:p>
    <w:p w14:paraId="030DBC5C" w14:textId="2D88F44E" w:rsidR="001724BC" w:rsidRPr="00F06AFF" w:rsidRDefault="001724BC" w:rsidP="0083641B">
      <w:pPr>
        <w:spacing w:line="360" w:lineRule="auto"/>
        <w:ind w:firstLine="709"/>
        <w:jc w:val="both"/>
        <w:rPr>
          <w:sz w:val="28"/>
          <w:szCs w:val="28"/>
          <w:highlight w:val="green"/>
        </w:rPr>
      </w:pPr>
      <w:r w:rsidRPr="00F06AFF">
        <w:rPr>
          <w:sz w:val="28"/>
          <w:szCs w:val="28"/>
          <w:highlight w:val="green"/>
        </w:rPr>
        <w:t xml:space="preserve">в) если продольная сила </w:t>
      </w:r>
      <w:r w:rsidRPr="00F06AFF">
        <w:rPr>
          <w:i/>
          <w:sz w:val="28"/>
          <w:szCs w:val="28"/>
          <w:highlight w:val="green"/>
          <w:lang w:val="en-US"/>
        </w:rPr>
        <w:t>N</w:t>
      </w:r>
      <w:r w:rsidRPr="00F06AFF">
        <w:rPr>
          <w:sz w:val="28"/>
          <w:szCs w:val="28"/>
          <w:highlight w:val="green"/>
        </w:rPr>
        <w:t xml:space="preserve"> приложена за пределами сечения (</w:t>
      </w:r>
      <w:r w:rsidR="00696636" w:rsidRPr="00F06AFF">
        <w:rPr>
          <w:sz w:val="28"/>
          <w:szCs w:val="28"/>
          <w:highlight w:val="green"/>
        </w:rPr>
        <w:t xml:space="preserve">см. </w:t>
      </w:r>
      <w:r w:rsidRPr="00F06AFF">
        <w:rPr>
          <w:sz w:val="28"/>
          <w:szCs w:val="28"/>
          <w:highlight w:val="green"/>
        </w:rPr>
        <w:t xml:space="preserve">рисунок 6.12) </w:t>
      </w:r>
      <w:r w:rsidR="00696636" w:rsidRPr="00F06AFF">
        <w:rPr>
          <w:sz w:val="28"/>
          <w:szCs w:val="28"/>
          <w:highlight w:val="green"/>
        </w:rPr>
        <w:t>– по формуле</w:t>
      </w:r>
    </w:p>
    <w:p w14:paraId="40FFB7D0" w14:textId="183CB94B" w:rsidR="001724BC" w:rsidRPr="00F06AFF" w:rsidRDefault="00696636" w:rsidP="0083641B">
      <w:pPr>
        <w:spacing w:line="360" w:lineRule="auto"/>
        <w:jc w:val="right"/>
        <w:rPr>
          <w:sz w:val="28"/>
          <w:szCs w:val="28"/>
          <w:highlight w:val="green"/>
        </w:rPr>
      </w:pPr>
      <w:r w:rsidRPr="00F06AFF">
        <w:rPr>
          <w:position w:val="-28"/>
          <w:sz w:val="28"/>
          <w:szCs w:val="28"/>
          <w:highlight w:val="green"/>
        </w:rPr>
        <w:object w:dxaOrig="4239" w:dyaOrig="740" w14:anchorId="3C0F48F6">
          <v:shape id="_x0000_i1076" type="#_x0000_t75" style="width:208.7pt;height:36pt" o:ole="">
            <v:imagedata r:id="rId131" o:title=""/>
          </v:shape>
          <o:OLEObject Type="Embed" ProgID="Equation.3" ShapeID="_x0000_i1076" DrawAspect="Content" ObjectID="_1763912257" r:id="rId132"/>
        </w:object>
      </w:r>
      <w:r w:rsidR="0083641B" w:rsidRPr="00F06AFF">
        <w:rPr>
          <w:position w:val="-28"/>
          <w:sz w:val="28"/>
          <w:szCs w:val="28"/>
          <w:highlight w:val="green"/>
        </w:rPr>
        <w:tab/>
      </w:r>
      <w:r w:rsidR="0083641B" w:rsidRPr="00F06AFF">
        <w:rPr>
          <w:position w:val="-28"/>
          <w:sz w:val="28"/>
          <w:szCs w:val="28"/>
          <w:highlight w:val="green"/>
        </w:rPr>
        <w:tab/>
      </w:r>
      <w:r w:rsidR="0083641B" w:rsidRPr="00F06AFF">
        <w:rPr>
          <w:position w:val="-28"/>
          <w:sz w:val="28"/>
          <w:szCs w:val="28"/>
          <w:highlight w:val="green"/>
        </w:rPr>
        <w:tab/>
      </w:r>
      <w:r w:rsidR="001724BC" w:rsidRPr="00F06AFF">
        <w:rPr>
          <w:position w:val="-28"/>
          <w:sz w:val="28"/>
          <w:szCs w:val="28"/>
          <w:highlight w:val="green"/>
        </w:rPr>
        <w:t xml:space="preserve"> </w:t>
      </w:r>
      <w:r w:rsidR="001724BC" w:rsidRPr="00F06AFF">
        <w:rPr>
          <w:sz w:val="28"/>
          <w:szCs w:val="28"/>
          <w:highlight w:val="green"/>
        </w:rPr>
        <w:t>(6.42)</w:t>
      </w:r>
    </w:p>
    <w:p w14:paraId="2D3B8EB7" w14:textId="6AD05D68" w:rsidR="001724BC" w:rsidRPr="00F06AFF" w:rsidRDefault="001724BC" w:rsidP="00B37330">
      <w:pPr>
        <w:spacing w:line="360" w:lineRule="auto"/>
        <w:jc w:val="both"/>
        <w:rPr>
          <w:sz w:val="28"/>
          <w:szCs w:val="28"/>
          <w:highlight w:val="green"/>
        </w:rPr>
      </w:pPr>
      <w:r w:rsidRPr="00F06AFF">
        <w:rPr>
          <w:sz w:val="28"/>
          <w:szCs w:val="28"/>
          <w:highlight w:val="green"/>
        </w:rPr>
        <w:lastRenderedPageBreak/>
        <w:t xml:space="preserve">при этом высота сжатой зоны </w:t>
      </w:r>
      <w:r w:rsidRPr="00F06AFF">
        <w:rPr>
          <w:i/>
          <w:sz w:val="28"/>
          <w:szCs w:val="28"/>
          <w:highlight w:val="green"/>
        </w:rPr>
        <w:t>х</w:t>
      </w:r>
      <w:r w:rsidRPr="00F06AFF">
        <w:rPr>
          <w:sz w:val="28"/>
          <w:szCs w:val="28"/>
          <w:highlight w:val="green"/>
        </w:rPr>
        <w:t xml:space="preserve"> определя</w:t>
      </w:r>
      <w:r w:rsidR="00696636" w:rsidRPr="00F06AFF">
        <w:rPr>
          <w:sz w:val="28"/>
          <w:szCs w:val="28"/>
          <w:highlight w:val="green"/>
        </w:rPr>
        <w:t>ют по формуле</w:t>
      </w:r>
    </w:p>
    <w:p w14:paraId="60DEDF64" w14:textId="42AF191D" w:rsidR="001724BC" w:rsidRPr="00F06AFF" w:rsidRDefault="001724BC" w:rsidP="0083641B">
      <w:pPr>
        <w:spacing w:line="360" w:lineRule="auto"/>
        <w:jc w:val="right"/>
        <w:rPr>
          <w:sz w:val="28"/>
          <w:szCs w:val="28"/>
          <w:highlight w:val="green"/>
          <w:lang w:val="en-US"/>
        </w:rPr>
      </w:pPr>
      <w:r w:rsidRPr="00F06AFF">
        <w:rPr>
          <w:i/>
          <w:sz w:val="28"/>
          <w:szCs w:val="28"/>
          <w:highlight w:val="green"/>
          <w:lang w:val="en-US"/>
        </w:rPr>
        <w:t>R</w:t>
      </w:r>
      <w:r w:rsidRPr="00F06AFF">
        <w:rPr>
          <w:i/>
          <w:sz w:val="28"/>
          <w:szCs w:val="28"/>
          <w:highlight w:val="green"/>
          <w:vertAlign w:val="subscript"/>
          <w:lang w:val="en-US"/>
        </w:rPr>
        <w:t>b</w:t>
      </w:r>
      <w:r w:rsidRPr="00F06AFF">
        <w:rPr>
          <w:i/>
          <w:sz w:val="28"/>
          <w:szCs w:val="28"/>
          <w:highlight w:val="green"/>
          <w:lang w:val="en-US"/>
        </w:rPr>
        <w:t>S</w:t>
      </w:r>
      <w:r w:rsidRPr="00F06AFF">
        <w:rPr>
          <w:i/>
          <w:sz w:val="28"/>
          <w:szCs w:val="28"/>
          <w:highlight w:val="green"/>
          <w:lang w:val="en-US"/>
        </w:rPr>
        <w:sym w:font="Symbol" w:char="F0A2"/>
      </w:r>
      <w:r w:rsidRPr="00F06AFF">
        <w:rPr>
          <w:i/>
          <w:sz w:val="28"/>
          <w:szCs w:val="28"/>
          <w:highlight w:val="green"/>
          <w:vertAlign w:val="subscript"/>
          <w:lang w:val="en-US"/>
        </w:rPr>
        <w:t>b</w:t>
      </w:r>
      <w:r w:rsidRPr="00F06AFF">
        <w:rPr>
          <w:i/>
          <w:sz w:val="28"/>
          <w:szCs w:val="28"/>
          <w:highlight w:val="green"/>
          <w:lang w:val="en-US"/>
        </w:rPr>
        <w:t xml:space="preserve"> + R</w:t>
      </w:r>
      <w:r w:rsidRPr="00F06AFF">
        <w:rPr>
          <w:i/>
          <w:sz w:val="28"/>
          <w:szCs w:val="28"/>
          <w:highlight w:val="green"/>
          <w:vertAlign w:val="subscript"/>
          <w:lang w:val="en-US"/>
        </w:rPr>
        <w:t>mc</w:t>
      </w:r>
      <w:r w:rsidRPr="00F06AFF">
        <w:rPr>
          <w:i/>
          <w:sz w:val="28"/>
          <w:szCs w:val="28"/>
          <w:highlight w:val="green"/>
          <w:lang w:val="en-US"/>
        </w:rPr>
        <w:t>S</w:t>
      </w:r>
      <w:r w:rsidRPr="00F06AFF">
        <w:rPr>
          <w:i/>
          <w:sz w:val="28"/>
          <w:szCs w:val="28"/>
          <w:highlight w:val="green"/>
          <w:lang w:val="en-US"/>
        </w:rPr>
        <w:sym w:font="Symbol" w:char="F0A2"/>
      </w:r>
      <w:r w:rsidRPr="00F06AFF">
        <w:rPr>
          <w:i/>
          <w:sz w:val="28"/>
          <w:szCs w:val="28"/>
          <w:highlight w:val="green"/>
          <w:vertAlign w:val="subscript"/>
          <w:lang w:val="en-US"/>
        </w:rPr>
        <w:t>m</w:t>
      </w:r>
      <w:r w:rsidRPr="00F06AFF">
        <w:rPr>
          <w:sz w:val="28"/>
          <w:szCs w:val="28"/>
          <w:highlight w:val="green"/>
          <w:vertAlign w:val="subscript"/>
          <w:lang w:val="en-US"/>
        </w:rPr>
        <w:t>1</w:t>
      </w:r>
      <w:r w:rsidRPr="00F06AFF">
        <w:rPr>
          <w:i/>
          <w:sz w:val="28"/>
          <w:szCs w:val="28"/>
          <w:highlight w:val="green"/>
          <w:lang w:val="en-US"/>
        </w:rPr>
        <w:t xml:space="preserve"> </w:t>
      </w:r>
      <w:r w:rsidR="00696636" w:rsidRPr="00F06AFF">
        <w:rPr>
          <w:i/>
          <w:sz w:val="28"/>
          <w:szCs w:val="28"/>
          <w:highlight w:val="green"/>
          <w:lang w:val="en-US"/>
        </w:rPr>
        <w:t>–</w:t>
      </w:r>
      <w:r w:rsidRPr="00F06AFF">
        <w:rPr>
          <w:i/>
          <w:sz w:val="28"/>
          <w:szCs w:val="28"/>
          <w:highlight w:val="green"/>
          <w:lang w:val="en-US"/>
        </w:rPr>
        <w:t xml:space="preserve"> R</w:t>
      </w:r>
      <w:r w:rsidRPr="00F06AFF">
        <w:rPr>
          <w:i/>
          <w:sz w:val="28"/>
          <w:szCs w:val="28"/>
          <w:highlight w:val="green"/>
          <w:vertAlign w:val="subscript"/>
          <w:lang w:val="en-US"/>
        </w:rPr>
        <w:t>m</w:t>
      </w:r>
      <w:r w:rsidRPr="00F06AFF">
        <w:rPr>
          <w:i/>
          <w:sz w:val="28"/>
          <w:szCs w:val="28"/>
          <w:highlight w:val="green"/>
          <w:lang w:val="en-US"/>
        </w:rPr>
        <w:t>S</w:t>
      </w:r>
      <w:r w:rsidRPr="00F06AFF">
        <w:rPr>
          <w:i/>
          <w:sz w:val="28"/>
          <w:szCs w:val="28"/>
          <w:highlight w:val="green"/>
          <w:vertAlign w:val="subscript"/>
          <w:lang w:val="en-US"/>
        </w:rPr>
        <w:t>m</w:t>
      </w:r>
      <w:r w:rsidRPr="00F06AFF">
        <w:rPr>
          <w:sz w:val="28"/>
          <w:szCs w:val="28"/>
          <w:highlight w:val="green"/>
          <w:vertAlign w:val="subscript"/>
          <w:lang w:val="en-US"/>
        </w:rPr>
        <w:t>1</w:t>
      </w:r>
      <w:r w:rsidRPr="00F06AFF">
        <w:rPr>
          <w:i/>
          <w:sz w:val="28"/>
          <w:szCs w:val="28"/>
          <w:highlight w:val="green"/>
          <w:lang w:val="en-US"/>
        </w:rPr>
        <w:t xml:space="preserve"> = </w:t>
      </w:r>
      <w:r w:rsidR="00696636" w:rsidRPr="00F06AFF">
        <w:rPr>
          <w:sz w:val="28"/>
          <w:szCs w:val="28"/>
          <w:highlight w:val="green"/>
          <w:lang w:val="en-US"/>
        </w:rPr>
        <w:t>0.</w:t>
      </w:r>
      <w:r w:rsidRPr="00F06AFF">
        <w:rPr>
          <w:sz w:val="28"/>
          <w:szCs w:val="28"/>
          <w:highlight w:val="green"/>
          <w:lang w:val="en-US"/>
        </w:rPr>
        <w:tab/>
      </w:r>
      <w:r w:rsidR="0083641B" w:rsidRPr="00F06AFF">
        <w:rPr>
          <w:sz w:val="28"/>
          <w:szCs w:val="28"/>
          <w:highlight w:val="green"/>
          <w:lang w:val="en-US"/>
        </w:rPr>
        <w:tab/>
      </w:r>
      <w:r w:rsidR="0083641B" w:rsidRPr="00F06AFF">
        <w:rPr>
          <w:sz w:val="28"/>
          <w:szCs w:val="28"/>
          <w:highlight w:val="green"/>
          <w:lang w:val="en-US"/>
        </w:rPr>
        <w:tab/>
      </w:r>
      <w:r w:rsidR="0083641B" w:rsidRPr="00F06AFF">
        <w:rPr>
          <w:sz w:val="28"/>
          <w:szCs w:val="28"/>
          <w:highlight w:val="green"/>
          <w:lang w:val="en-US"/>
        </w:rPr>
        <w:tab/>
      </w:r>
      <w:r w:rsidRPr="00F06AFF">
        <w:rPr>
          <w:sz w:val="28"/>
          <w:szCs w:val="28"/>
          <w:highlight w:val="green"/>
          <w:lang w:val="en-US"/>
        </w:rPr>
        <w:t xml:space="preserve"> (6.43)</w:t>
      </w:r>
    </w:p>
    <w:p w14:paraId="4C267A68" w14:textId="77777777" w:rsidR="00696636" w:rsidRPr="00F06AFF" w:rsidRDefault="00696636" w:rsidP="00696636">
      <w:pPr>
        <w:spacing w:line="360" w:lineRule="auto"/>
        <w:ind w:firstLine="709"/>
        <w:jc w:val="center"/>
        <w:rPr>
          <w:sz w:val="28"/>
          <w:szCs w:val="28"/>
          <w:highlight w:val="green"/>
        </w:rPr>
      </w:pPr>
      <w:r w:rsidRPr="00F06AFF">
        <w:rPr>
          <w:noProof/>
          <w:sz w:val="28"/>
          <w:szCs w:val="28"/>
          <w:highlight w:val="green"/>
          <w:lang w:eastAsia="ru-RU"/>
        </w:rPr>
        <w:drawing>
          <wp:inline distT="0" distB="0" distL="0" distR="0" wp14:anchorId="61476B55" wp14:editId="0BED7D97">
            <wp:extent cx="3133725" cy="1619250"/>
            <wp:effectExtent l="0" t="0" r="9525"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8"/>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133725" cy="1619250"/>
                    </a:xfrm>
                    <a:prstGeom prst="rect">
                      <a:avLst/>
                    </a:prstGeom>
                    <a:noFill/>
                    <a:ln>
                      <a:noFill/>
                    </a:ln>
                  </pic:spPr>
                </pic:pic>
              </a:graphicData>
            </a:graphic>
          </wp:inline>
        </w:drawing>
      </w:r>
    </w:p>
    <w:p w14:paraId="392F6A4C" w14:textId="5C329AB8" w:rsidR="00696636" w:rsidRPr="00F06AFF" w:rsidRDefault="00696636" w:rsidP="00696636">
      <w:pPr>
        <w:spacing w:line="360" w:lineRule="auto"/>
        <w:ind w:firstLine="709"/>
        <w:jc w:val="center"/>
        <w:rPr>
          <w:sz w:val="28"/>
          <w:szCs w:val="28"/>
          <w:highlight w:val="green"/>
        </w:rPr>
      </w:pPr>
      <w:r w:rsidRPr="00F06AFF">
        <w:rPr>
          <w:i/>
          <w:sz w:val="28"/>
          <w:szCs w:val="28"/>
          <w:highlight w:val="green"/>
        </w:rPr>
        <w:t>1</w:t>
      </w:r>
      <w:r w:rsidRPr="00F06AFF">
        <w:rPr>
          <w:sz w:val="28"/>
          <w:szCs w:val="28"/>
          <w:highlight w:val="green"/>
        </w:rPr>
        <w:t xml:space="preserve"> – сетки; </w:t>
      </w:r>
      <w:r w:rsidRPr="00F06AFF">
        <w:rPr>
          <w:i/>
          <w:sz w:val="28"/>
          <w:szCs w:val="28"/>
          <w:highlight w:val="green"/>
        </w:rPr>
        <w:t>2</w:t>
      </w:r>
      <w:r w:rsidRPr="00F06AFF">
        <w:rPr>
          <w:sz w:val="28"/>
          <w:szCs w:val="28"/>
          <w:highlight w:val="green"/>
        </w:rPr>
        <w:t xml:space="preserve"> – стержневая или проволочная арматура</w:t>
      </w:r>
    </w:p>
    <w:p w14:paraId="7B32BC72" w14:textId="3F1E9F56" w:rsidR="00696636" w:rsidRPr="00F06AFF" w:rsidRDefault="00696636" w:rsidP="00696636">
      <w:pPr>
        <w:spacing w:line="360" w:lineRule="auto"/>
        <w:ind w:firstLine="709"/>
        <w:jc w:val="center"/>
        <w:rPr>
          <w:sz w:val="28"/>
          <w:szCs w:val="28"/>
          <w:highlight w:val="green"/>
        </w:rPr>
      </w:pPr>
      <w:r w:rsidRPr="00F06AFF">
        <w:rPr>
          <w:sz w:val="28"/>
          <w:szCs w:val="28"/>
          <w:highlight w:val="green"/>
        </w:rPr>
        <w:t xml:space="preserve">Рисунок 6.12 – Эпюра напряжений во внецентренно растянутых элементах прямоугольного сечения при приложении продольной силы </w:t>
      </w:r>
      <w:r w:rsidRPr="00F06AFF">
        <w:rPr>
          <w:i/>
          <w:sz w:val="28"/>
          <w:szCs w:val="28"/>
          <w:highlight w:val="green"/>
          <w:lang w:val="en-US"/>
        </w:rPr>
        <w:t>N</w:t>
      </w:r>
      <w:r w:rsidRPr="00F06AFF">
        <w:rPr>
          <w:sz w:val="28"/>
          <w:szCs w:val="28"/>
          <w:highlight w:val="green"/>
        </w:rPr>
        <w:t xml:space="preserve"> за пределами сечения</w:t>
      </w:r>
    </w:p>
    <w:p w14:paraId="11ED08C7" w14:textId="48E0A034" w:rsidR="001724BC" w:rsidRPr="0083641B" w:rsidRDefault="001724BC" w:rsidP="0083641B">
      <w:pPr>
        <w:spacing w:line="360" w:lineRule="auto"/>
        <w:ind w:firstLine="709"/>
        <w:jc w:val="both"/>
        <w:rPr>
          <w:sz w:val="28"/>
          <w:szCs w:val="28"/>
        </w:rPr>
      </w:pPr>
      <w:r w:rsidRPr="00F06AFF">
        <w:rPr>
          <w:sz w:val="28"/>
          <w:szCs w:val="28"/>
          <w:highlight w:val="green"/>
        </w:rPr>
        <w:t xml:space="preserve">Если полученное из расчета по формуле (6.43) </w:t>
      </w:r>
      <w:proofErr w:type="gramStart"/>
      <w:r w:rsidRPr="00F06AFF">
        <w:rPr>
          <w:sz w:val="28"/>
          <w:szCs w:val="28"/>
          <w:highlight w:val="green"/>
        </w:rPr>
        <w:t xml:space="preserve">значение  </w:t>
      </w:r>
      <w:r w:rsidRPr="00F06AFF">
        <w:rPr>
          <w:i/>
          <w:sz w:val="28"/>
          <w:szCs w:val="28"/>
          <w:highlight w:val="green"/>
        </w:rPr>
        <w:t>х</w:t>
      </w:r>
      <w:proofErr w:type="gramEnd"/>
      <w:r w:rsidRPr="00F06AFF">
        <w:rPr>
          <w:i/>
          <w:sz w:val="28"/>
          <w:szCs w:val="28"/>
          <w:highlight w:val="green"/>
        </w:rPr>
        <w:t xml:space="preserve"> </w:t>
      </w:r>
      <w:r w:rsidRPr="00F06AFF">
        <w:rPr>
          <w:sz w:val="28"/>
          <w:szCs w:val="28"/>
          <w:highlight w:val="green"/>
        </w:rPr>
        <w:sym w:font="Symbol" w:char="F03E"/>
      </w:r>
      <w:r w:rsidR="0015480C" w:rsidRPr="00F06AFF">
        <w:rPr>
          <w:sz w:val="28"/>
          <w:szCs w:val="28"/>
          <w:highlight w:val="green"/>
        </w:rPr>
        <w:t xml:space="preserve"> </w:t>
      </w:r>
      <w:r w:rsidRPr="00F06AFF">
        <w:rPr>
          <w:sz w:val="28"/>
          <w:szCs w:val="28"/>
          <w:highlight w:val="green"/>
        </w:rPr>
        <w:sym w:font="Symbol" w:char="F078"/>
      </w:r>
      <w:r w:rsidRPr="00F06AFF">
        <w:rPr>
          <w:i/>
          <w:sz w:val="28"/>
          <w:szCs w:val="28"/>
          <w:highlight w:val="green"/>
          <w:vertAlign w:val="subscript"/>
          <w:lang w:val="en-US"/>
        </w:rPr>
        <w:t>R</w:t>
      </w:r>
      <w:r w:rsidRPr="00F06AFF">
        <w:rPr>
          <w:i/>
          <w:sz w:val="28"/>
          <w:szCs w:val="28"/>
          <w:highlight w:val="green"/>
          <w:lang w:val="en-US"/>
        </w:rPr>
        <w:t>h</w:t>
      </w:r>
      <w:r w:rsidRPr="00F06AFF">
        <w:rPr>
          <w:sz w:val="28"/>
          <w:szCs w:val="28"/>
          <w:highlight w:val="green"/>
        </w:rPr>
        <w:t xml:space="preserve">, то в условие (6.42) подставляется значение </w:t>
      </w:r>
      <w:r w:rsidRPr="00F06AFF">
        <w:rPr>
          <w:i/>
          <w:sz w:val="28"/>
          <w:szCs w:val="28"/>
          <w:highlight w:val="green"/>
        </w:rPr>
        <w:t xml:space="preserve">х = </w:t>
      </w:r>
      <w:r w:rsidRPr="00F06AFF">
        <w:rPr>
          <w:sz w:val="28"/>
          <w:szCs w:val="28"/>
          <w:highlight w:val="green"/>
        </w:rPr>
        <w:sym w:font="Symbol" w:char="F078"/>
      </w:r>
      <w:r w:rsidRPr="00F06AFF">
        <w:rPr>
          <w:i/>
          <w:sz w:val="28"/>
          <w:szCs w:val="28"/>
          <w:highlight w:val="green"/>
          <w:vertAlign w:val="subscript"/>
          <w:lang w:val="en-US"/>
        </w:rPr>
        <w:t>R</w:t>
      </w:r>
      <w:r w:rsidRPr="00F06AFF">
        <w:rPr>
          <w:i/>
          <w:sz w:val="28"/>
          <w:szCs w:val="28"/>
          <w:highlight w:val="green"/>
          <w:lang w:val="en-US"/>
        </w:rPr>
        <w:t>h</w:t>
      </w:r>
      <w:r w:rsidRPr="00F06AFF">
        <w:rPr>
          <w:i/>
          <w:sz w:val="28"/>
          <w:szCs w:val="28"/>
          <w:highlight w:val="green"/>
        </w:rPr>
        <w:t>.</w:t>
      </w:r>
    </w:p>
    <w:p w14:paraId="517B51B4" w14:textId="77777777" w:rsidR="001724BC" w:rsidRPr="0093695D" w:rsidRDefault="001724BC" w:rsidP="001724BC">
      <w:pPr>
        <w:pStyle w:val="12"/>
        <w:tabs>
          <w:tab w:val="clear" w:pos="4153"/>
          <w:tab w:val="clear" w:pos="8306"/>
        </w:tabs>
        <w:jc w:val="both"/>
        <w:rPr>
          <w:sz w:val="24"/>
          <w:szCs w:val="24"/>
        </w:rPr>
      </w:pPr>
    </w:p>
    <w:p w14:paraId="5916BFB8" w14:textId="2132D1E0" w:rsidR="001724BC" w:rsidRPr="00D763B3" w:rsidRDefault="001724BC" w:rsidP="00B37330">
      <w:pPr>
        <w:spacing w:after="200"/>
        <w:ind w:firstLine="709"/>
        <w:jc w:val="center"/>
        <w:rPr>
          <w:b/>
          <w:sz w:val="28"/>
          <w:szCs w:val="24"/>
        </w:rPr>
      </w:pPr>
      <w:r w:rsidRPr="00D763B3">
        <w:rPr>
          <w:b/>
          <w:sz w:val="28"/>
          <w:szCs w:val="24"/>
        </w:rPr>
        <w:t>Расчет по прочности сечений,</w:t>
      </w:r>
      <w:r w:rsidR="00B37330">
        <w:rPr>
          <w:b/>
          <w:sz w:val="28"/>
          <w:szCs w:val="24"/>
        </w:rPr>
        <w:t xml:space="preserve"> </w:t>
      </w:r>
      <w:r w:rsidRPr="00D763B3">
        <w:rPr>
          <w:b/>
          <w:sz w:val="28"/>
          <w:szCs w:val="24"/>
        </w:rPr>
        <w:t>наклонных к продольной оси элемента</w:t>
      </w:r>
    </w:p>
    <w:p w14:paraId="58C5E736" w14:textId="77777777" w:rsidR="001724BC" w:rsidRPr="0083641B" w:rsidRDefault="001724BC" w:rsidP="0083641B">
      <w:pPr>
        <w:spacing w:before="200" w:line="360" w:lineRule="auto"/>
        <w:ind w:firstLine="709"/>
        <w:jc w:val="both"/>
        <w:rPr>
          <w:strike/>
          <w:sz w:val="28"/>
          <w:szCs w:val="28"/>
        </w:rPr>
      </w:pPr>
      <w:r w:rsidRPr="0083641B">
        <w:rPr>
          <w:sz w:val="28"/>
          <w:szCs w:val="28"/>
        </w:rPr>
        <w:t>6.1.19 Расчет по прочности армоцементных элементов при действии поперечных сил производят на основе модели наклонных сечений.</w:t>
      </w:r>
    </w:p>
    <w:p w14:paraId="3B43ECA4" w14:textId="77777777" w:rsidR="001724BC" w:rsidRPr="0083641B" w:rsidRDefault="001724BC" w:rsidP="0083641B">
      <w:pPr>
        <w:spacing w:line="360" w:lineRule="auto"/>
        <w:ind w:firstLine="709"/>
        <w:jc w:val="both"/>
        <w:rPr>
          <w:sz w:val="28"/>
          <w:szCs w:val="28"/>
        </w:rPr>
      </w:pPr>
      <w:r w:rsidRPr="00F06AFF">
        <w:rPr>
          <w:sz w:val="28"/>
          <w:szCs w:val="28"/>
          <w:highlight w:val="green"/>
        </w:rPr>
        <w:t>При расчете по модели наклонных сечений должны быть обеспечены прочность элемента по полосе между наклонными сечениями и наклонному сечению на действие поперечных сил, а также прочность по наклонному сечению на действие момента.</w:t>
      </w:r>
    </w:p>
    <w:p w14:paraId="37DA2A3E" w14:textId="72FF0EC3" w:rsidR="001724BC" w:rsidRPr="00F06AFF" w:rsidRDefault="001724BC" w:rsidP="0083641B">
      <w:pPr>
        <w:spacing w:line="360" w:lineRule="auto"/>
        <w:ind w:firstLine="709"/>
        <w:jc w:val="both"/>
        <w:rPr>
          <w:sz w:val="28"/>
          <w:szCs w:val="28"/>
          <w:highlight w:val="green"/>
        </w:rPr>
      </w:pPr>
      <w:r w:rsidRPr="00F06AFF">
        <w:rPr>
          <w:sz w:val="28"/>
          <w:szCs w:val="28"/>
          <w:highlight w:val="green"/>
        </w:rPr>
        <w:t xml:space="preserve">6.1.20 Расчет изгибаемых армоцементных элементов прямоугольного сечения по бетонной полосе между наклонными сечениями производят </w:t>
      </w:r>
      <w:r w:rsidR="0015480C" w:rsidRPr="00F06AFF">
        <w:rPr>
          <w:sz w:val="28"/>
          <w:szCs w:val="28"/>
          <w:highlight w:val="green"/>
        </w:rPr>
        <w:t>по формуле</w:t>
      </w:r>
    </w:p>
    <w:p w14:paraId="47935E1F" w14:textId="3DE65064" w:rsidR="001724BC" w:rsidRPr="00F06AFF" w:rsidRDefault="001724BC" w:rsidP="0083641B">
      <w:pPr>
        <w:spacing w:line="360" w:lineRule="auto"/>
        <w:ind w:firstLine="284"/>
        <w:jc w:val="right"/>
        <w:rPr>
          <w:sz w:val="28"/>
          <w:szCs w:val="28"/>
          <w:highlight w:val="green"/>
        </w:rPr>
      </w:pPr>
      <w:r w:rsidRPr="00F06AFF">
        <w:rPr>
          <w:i/>
          <w:sz w:val="28"/>
          <w:szCs w:val="28"/>
          <w:highlight w:val="green"/>
          <w:lang w:val="en-US"/>
        </w:rPr>
        <w:t>Q</w:t>
      </w:r>
      <w:r w:rsidRPr="00F06AFF">
        <w:rPr>
          <w:i/>
          <w:sz w:val="28"/>
          <w:szCs w:val="28"/>
          <w:highlight w:val="green"/>
        </w:rPr>
        <w:t xml:space="preserve"> </w:t>
      </w:r>
      <w:r w:rsidRPr="00F06AFF">
        <w:rPr>
          <w:sz w:val="28"/>
          <w:szCs w:val="28"/>
          <w:highlight w:val="green"/>
          <w:lang w:val="en-US"/>
        </w:rPr>
        <w:sym w:font="Symbol" w:char="F0A3"/>
      </w:r>
      <w:r w:rsidRPr="00F06AFF">
        <w:rPr>
          <w:sz w:val="28"/>
          <w:szCs w:val="28"/>
          <w:highlight w:val="green"/>
        </w:rPr>
        <w:t xml:space="preserve"> 0,3</w:t>
      </w:r>
      <w:r w:rsidRPr="00F06AFF">
        <w:rPr>
          <w:sz w:val="28"/>
          <w:szCs w:val="28"/>
          <w:highlight w:val="green"/>
          <w:lang w:val="en-US"/>
        </w:rPr>
        <w:sym w:font="Symbol" w:char="F06A"/>
      </w:r>
      <w:r w:rsidRPr="00F06AFF">
        <w:rPr>
          <w:i/>
          <w:sz w:val="28"/>
          <w:szCs w:val="28"/>
          <w:highlight w:val="green"/>
          <w:vertAlign w:val="subscript"/>
          <w:lang w:val="en-US"/>
        </w:rPr>
        <w:t>w</w:t>
      </w:r>
      <w:r w:rsidRPr="00F06AFF">
        <w:rPr>
          <w:sz w:val="28"/>
          <w:szCs w:val="28"/>
          <w:highlight w:val="green"/>
          <w:vertAlign w:val="subscript"/>
        </w:rPr>
        <w:t>1</w:t>
      </w:r>
      <w:r w:rsidRPr="00F06AFF">
        <w:rPr>
          <w:sz w:val="28"/>
          <w:szCs w:val="28"/>
          <w:highlight w:val="green"/>
          <w:lang w:val="en-US"/>
        </w:rPr>
        <w:sym w:font="Symbol" w:char="F06A"/>
      </w:r>
      <w:r w:rsidRPr="00F06AFF">
        <w:rPr>
          <w:i/>
          <w:sz w:val="28"/>
          <w:szCs w:val="28"/>
          <w:highlight w:val="green"/>
          <w:vertAlign w:val="subscript"/>
          <w:lang w:val="en-US"/>
        </w:rPr>
        <w:t>b</w:t>
      </w:r>
      <w:r w:rsidRPr="00F06AFF">
        <w:rPr>
          <w:sz w:val="28"/>
          <w:szCs w:val="28"/>
          <w:highlight w:val="green"/>
          <w:vertAlign w:val="subscript"/>
        </w:rPr>
        <w:t>1</w:t>
      </w:r>
      <w:r w:rsidRPr="00F06AFF">
        <w:rPr>
          <w:i/>
          <w:sz w:val="28"/>
          <w:szCs w:val="28"/>
          <w:highlight w:val="green"/>
          <w:lang w:val="en-US"/>
        </w:rPr>
        <w:t>R</w:t>
      </w:r>
      <w:r w:rsidRPr="00F06AFF">
        <w:rPr>
          <w:i/>
          <w:sz w:val="28"/>
          <w:szCs w:val="28"/>
          <w:highlight w:val="green"/>
          <w:vertAlign w:val="subscript"/>
          <w:lang w:val="en-US"/>
        </w:rPr>
        <w:t>b</w:t>
      </w:r>
      <w:r w:rsidRPr="00F06AFF">
        <w:rPr>
          <w:i/>
          <w:sz w:val="28"/>
          <w:szCs w:val="28"/>
          <w:highlight w:val="green"/>
          <w:lang w:val="en-US"/>
        </w:rPr>
        <w:t>bh</w:t>
      </w:r>
      <w:r w:rsidRPr="00F06AFF">
        <w:rPr>
          <w:i/>
          <w:sz w:val="28"/>
          <w:szCs w:val="28"/>
          <w:highlight w:val="green"/>
          <w:vertAlign w:val="subscript"/>
          <w:lang w:val="en-US"/>
        </w:rPr>
        <w:t>w</w:t>
      </w:r>
      <w:r w:rsidRPr="00F06AFF">
        <w:rPr>
          <w:i/>
          <w:sz w:val="28"/>
          <w:szCs w:val="28"/>
          <w:highlight w:val="green"/>
        </w:rPr>
        <w:t xml:space="preserve">. </w:t>
      </w:r>
      <w:r w:rsidRPr="00F06AFF">
        <w:rPr>
          <w:i/>
          <w:sz w:val="28"/>
          <w:szCs w:val="28"/>
          <w:highlight w:val="green"/>
        </w:rPr>
        <w:tab/>
      </w:r>
      <w:r w:rsidR="0083641B" w:rsidRPr="00F06AFF">
        <w:rPr>
          <w:i/>
          <w:sz w:val="28"/>
          <w:szCs w:val="28"/>
          <w:highlight w:val="green"/>
        </w:rPr>
        <w:tab/>
      </w:r>
      <w:r w:rsidRPr="00F06AFF">
        <w:rPr>
          <w:i/>
          <w:sz w:val="28"/>
          <w:szCs w:val="28"/>
          <w:highlight w:val="green"/>
        </w:rPr>
        <w:t xml:space="preserve"> </w:t>
      </w:r>
      <w:r w:rsidR="0083641B" w:rsidRPr="00F06AFF">
        <w:rPr>
          <w:i/>
          <w:sz w:val="28"/>
          <w:szCs w:val="28"/>
          <w:highlight w:val="green"/>
        </w:rPr>
        <w:tab/>
      </w:r>
      <w:r w:rsidR="0083641B" w:rsidRPr="00F06AFF">
        <w:rPr>
          <w:i/>
          <w:sz w:val="28"/>
          <w:szCs w:val="28"/>
          <w:highlight w:val="green"/>
        </w:rPr>
        <w:tab/>
      </w:r>
      <w:r w:rsidRPr="00F06AFF">
        <w:rPr>
          <w:sz w:val="28"/>
          <w:szCs w:val="28"/>
          <w:highlight w:val="green"/>
        </w:rPr>
        <w:t>(6.44)</w:t>
      </w:r>
    </w:p>
    <w:p w14:paraId="7B8E9DAE" w14:textId="6FEAC1DF" w:rsidR="001724BC" w:rsidRPr="00F06AFF" w:rsidRDefault="001724BC" w:rsidP="0083641B">
      <w:pPr>
        <w:spacing w:line="360" w:lineRule="auto"/>
        <w:ind w:firstLine="709"/>
        <w:jc w:val="both"/>
        <w:rPr>
          <w:sz w:val="28"/>
          <w:szCs w:val="28"/>
          <w:highlight w:val="green"/>
        </w:rPr>
      </w:pPr>
      <w:r w:rsidRPr="00F06AFF">
        <w:rPr>
          <w:sz w:val="28"/>
          <w:szCs w:val="28"/>
          <w:highlight w:val="green"/>
        </w:rPr>
        <w:t xml:space="preserve">Коэффициент </w:t>
      </w:r>
      <w:r w:rsidRPr="00F06AFF">
        <w:rPr>
          <w:sz w:val="28"/>
          <w:szCs w:val="28"/>
          <w:highlight w:val="green"/>
        </w:rPr>
        <w:sym w:font="Symbol" w:char="F06A"/>
      </w:r>
      <w:r w:rsidRPr="00F06AFF">
        <w:rPr>
          <w:i/>
          <w:sz w:val="28"/>
          <w:szCs w:val="28"/>
          <w:highlight w:val="green"/>
          <w:vertAlign w:val="subscript"/>
          <w:lang w:val="en-US"/>
        </w:rPr>
        <w:t>w</w:t>
      </w:r>
      <w:r w:rsidRPr="00F06AFF">
        <w:rPr>
          <w:sz w:val="28"/>
          <w:szCs w:val="28"/>
          <w:highlight w:val="green"/>
          <w:vertAlign w:val="subscript"/>
        </w:rPr>
        <w:t>1</w:t>
      </w:r>
      <w:r w:rsidR="0015480C" w:rsidRPr="00F06AFF">
        <w:rPr>
          <w:sz w:val="28"/>
          <w:szCs w:val="28"/>
          <w:highlight w:val="green"/>
        </w:rPr>
        <w:t>,</w:t>
      </w:r>
      <w:r w:rsidRPr="00F06AFF">
        <w:rPr>
          <w:sz w:val="28"/>
          <w:szCs w:val="28"/>
          <w:highlight w:val="green"/>
        </w:rPr>
        <w:t xml:space="preserve"> учитывающий влияние попереч</w:t>
      </w:r>
      <w:r w:rsidR="0015480C" w:rsidRPr="00F06AFF">
        <w:rPr>
          <w:sz w:val="28"/>
          <w:szCs w:val="28"/>
          <w:highlight w:val="green"/>
        </w:rPr>
        <w:t>ных проволок сеток, определяют</w:t>
      </w:r>
      <w:r w:rsidRPr="00F06AFF">
        <w:rPr>
          <w:sz w:val="28"/>
          <w:szCs w:val="28"/>
          <w:highlight w:val="green"/>
        </w:rPr>
        <w:t xml:space="preserve"> по формуле</w:t>
      </w:r>
    </w:p>
    <w:p w14:paraId="294414EC" w14:textId="0777C129" w:rsidR="001724BC" w:rsidRPr="00F06AFF" w:rsidRDefault="00CF7C5E" w:rsidP="0083641B">
      <w:pPr>
        <w:spacing w:line="360" w:lineRule="auto"/>
        <w:jc w:val="right"/>
        <w:rPr>
          <w:sz w:val="28"/>
          <w:szCs w:val="28"/>
          <w:highlight w:val="green"/>
        </w:rPr>
      </w:pPr>
      <w:r w:rsidRPr="00F06AFF">
        <w:rPr>
          <w:position w:val="-30"/>
          <w:sz w:val="28"/>
          <w:szCs w:val="28"/>
          <w:highlight w:val="green"/>
        </w:rPr>
        <w:object w:dxaOrig="2060" w:dyaOrig="700" w14:anchorId="149A46FB">
          <v:shape id="_x0000_i1077" type="#_x0000_t75" style="width:100.7pt;height:36pt" o:ole="">
            <v:imagedata r:id="rId134" o:title=""/>
          </v:shape>
          <o:OLEObject Type="Embed" ProgID="Equation.3" ShapeID="_x0000_i1077" DrawAspect="Content" ObjectID="_1763912258" r:id="rId135"/>
        </w:object>
      </w:r>
      <w:r w:rsidR="001724BC" w:rsidRPr="00F06AFF">
        <w:rPr>
          <w:sz w:val="28"/>
          <w:szCs w:val="28"/>
          <w:highlight w:val="green"/>
        </w:rPr>
        <w:tab/>
      </w:r>
      <w:r w:rsidR="001724BC" w:rsidRPr="00F06AFF">
        <w:rPr>
          <w:sz w:val="28"/>
          <w:szCs w:val="28"/>
          <w:highlight w:val="green"/>
        </w:rPr>
        <w:tab/>
      </w:r>
      <w:r w:rsidR="0083641B" w:rsidRPr="00F06AFF">
        <w:rPr>
          <w:sz w:val="28"/>
          <w:szCs w:val="28"/>
          <w:highlight w:val="green"/>
        </w:rPr>
        <w:tab/>
      </w:r>
      <w:r w:rsidR="0083641B" w:rsidRPr="00F06AFF">
        <w:rPr>
          <w:sz w:val="28"/>
          <w:szCs w:val="28"/>
          <w:highlight w:val="green"/>
        </w:rPr>
        <w:tab/>
      </w:r>
      <w:r w:rsidR="0083641B" w:rsidRPr="00F06AFF">
        <w:rPr>
          <w:sz w:val="28"/>
          <w:szCs w:val="28"/>
          <w:highlight w:val="green"/>
        </w:rPr>
        <w:tab/>
      </w:r>
      <w:r w:rsidR="001724BC" w:rsidRPr="00F06AFF">
        <w:rPr>
          <w:sz w:val="28"/>
          <w:szCs w:val="28"/>
          <w:highlight w:val="green"/>
        </w:rPr>
        <w:t>(6.45)</w:t>
      </w:r>
    </w:p>
    <w:p w14:paraId="33E36D30" w14:textId="0E213603" w:rsidR="001724BC" w:rsidRPr="00F06AFF" w:rsidRDefault="001724BC" w:rsidP="0083641B">
      <w:pPr>
        <w:spacing w:line="360" w:lineRule="auto"/>
        <w:ind w:firstLine="709"/>
        <w:jc w:val="both"/>
        <w:rPr>
          <w:sz w:val="28"/>
          <w:szCs w:val="28"/>
          <w:highlight w:val="green"/>
        </w:rPr>
      </w:pPr>
      <w:r w:rsidRPr="00F06AFF">
        <w:rPr>
          <w:sz w:val="28"/>
          <w:szCs w:val="28"/>
          <w:highlight w:val="green"/>
        </w:rPr>
        <w:t xml:space="preserve">Коэффициент </w:t>
      </w:r>
      <w:r w:rsidRPr="00F06AFF">
        <w:rPr>
          <w:i/>
          <w:sz w:val="28"/>
          <w:szCs w:val="28"/>
          <w:highlight w:val="green"/>
        </w:rPr>
        <w:sym w:font="Symbol" w:char="F06A"/>
      </w:r>
      <w:r w:rsidRPr="00F06AFF">
        <w:rPr>
          <w:i/>
          <w:sz w:val="28"/>
          <w:szCs w:val="28"/>
          <w:highlight w:val="green"/>
          <w:vertAlign w:val="subscript"/>
          <w:lang w:val="en-US"/>
        </w:rPr>
        <w:t>b</w:t>
      </w:r>
      <w:r w:rsidRPr="00F06AFF">
        <w:rPr>
          <w:sz w:val="28"/>
          <w:szCs w:val="28"/>
          <w:highlight w:val="green"/>
          <w:vertAlign w:val="subscript"/>
        </w:rPr>
        <w:t>1</w:t>
      </w:r>
      <w:r w:rsidR="0015480C" w:rsidRPr="00F06AFF">
        <w:rPr>
          <w:sz w:val="28"/>
          <w:szCs w:val="28"/>
          <w:highlight w:val="green"/>
        </w:rPr>
        <w:t xml:space="preserve"> определяют</w:t>
      </w:r>
      <w:r w:rsidRPr="00F06AFF">
        <w:rPr>
          <w:sz w:val="28"/>
          <w:szCs w:val="28"/>
          <w:highlight w:val="green"/>
        </w:rPr>
        <w:t xml:space="preserve"> по формуле</w:t>
      </w:r>
    </w:p>
    <w:p w14:paraId="36E0A0E8" w14:textId="243B7ECF" w:rsidR="001724BC" w:rsidRPr="00F06AFF" w:rsidRDefault="001724BC" w:rsidP="0083641B">
      <w:pPr>
        <w:spacing w:line="360" w:lineRule="auto"/>
        <w:ind w:firstLine="284"/>
        <w:jc w:val="right"/>
        <w:rPr>
          <w:sz w:val="28"/>
          <w:szCs w:val="28"/>
          <w:highlight w:val="green"/>
        </w:rPr>
      </w:pPr>
      <w:r w:rsidRPr="00F06AFF">
        <w:rPr>
          <w:i/>
          <w:sz w:val="28"/>
          <w:szCs w:val="28"/>
          <w:highlight w:val="green"/>
        </w:rPr>
        <w:lastRenderedPageBreak/>
        <w:sym w:font="Symbol" w:char="F06A"/>
      </w:r>
      <w:r w:rsidRPr="00F06AFF">
        <w:rPr>
          <w:i/>
          <w:sz w:val="28"/>
          <w:szCs w:val="28"/>
          <w:highlight w:val="green"/>
          <w:vertAlign w:val="subscript"/>
          <w:lang w:val="en-US"/>
        </w:rPr>
        <w:t>b</w:t>
      </w:r>
      <w:r w:rsidRPr="00F06AFF">
        <w:rPr>
          <w:sz w:val="28"/>
          <w:szCs w:val="28"/>
          <w:highlight w:val="green"/>
          <w:vertAlign w:val="subscript"/>
        </w:rPr>
        <w:t>1</w:t>
      </w:r>
      <w:r w:rsidRPr="00F06AFF">
        <w:rPr>
          <w:i/>
          <w:sz w:val="28"/>
          <w:szCs w:val="28"/>
          <w:highlight w:val="green"/>
        </w:rPr>
        <w:t xml:space="preserve"> = </w:t>
      </w:r>
      <w:r w:rsidR="0015480C" w:rsidRPr="00F06AFF">
        <w:rPr>
          <w:sz w:val="28"/>
          <w:szCs w:val="28"/>
          <w:highlight w:val="green"/>
        </w:rPr>
        <w:t>1 –</w:t>
      </w:r>
      <w:r w:rsidRPr="00F06AFF">
        <w:rPr>
          <w:sz w:val="28"/>
          <w:szCs w:val="28"/>
          <w:highlight w:val="green"/>
        </w:rPr>
        <w:t xml:space="preserve"> 0,01</w:t>
      </w:r>
      <w:r w:rsidRPr="00F06AFF">
        <w:rPr>
          <w:i/>
          <w:sz w:val="28"/>
          <w:szCs w:val="28"/>
          <w:highlight w:val="green"/>
          <w:lang w:val="en-US"/>
        </w:rPr>
        <w:t>R</w:t>
      </w:r>
      <w:r w:rsidRPr="00F06AFF">
        <w:rPr>
          <w:i/>
          <w:sz w:val="28"/>
          <w:szCs w:val="28"/>
          <w:highlight w:val="green"/>
          <w:vertAlign w:val="subscript"/>
          <w:lang w:val="en-US"/>
        </w:rPr>
        <w:t>b</w:t>
      </w:r>
      <w:r w:rsidRPr="00F06AFF">
        <w:rPr>
          <w:i/>
          <w:sz w:val="28"/>
          <w:szCs w:val="28"/>
          <w:highlight w:val="green"/>
        </w:rPr>
        <w:t>,</w:t>
      </w:r>
      <w:r w:rsidRPr="00F06AFF">
        <w:rPr>
          <w:sz w:val="28"/>
          <w:szCs w:val="28"/>
          <w:highlight w:val="green"/>
        </w:rPr>
        <w:tab/>
      </w:r>
      <w:r w:rsidRPr="00F06AFF">
        <w:rPr>
          <w:sz w:val="28"/>
          <w:szCs w:val="28"/>
          <w:highlight w:val="green"/>
        </w:rPr>
        <w:tab/>
      </w:r>
      <w:r w:rsidR="0083641B" w:rsidRPr="00F06AFF">
        <w:rPr>
          <w:sz w:val="28"/>
          <w:szCs w:val="28"/>
          <w:highlight w:val="green"/>
        </w:rPr>
        <w:tab/>
      </w:r>
      <w:r w:rsidR="0083641B" w:rsidRPr="00F06AFF">
        <w:rPr>
          <w:sz w:val="28"/>
          <w:szCs w:val="28"/>
          <w:highlight w:val="green"/>
        </w:rPr>
        <w:tab/>
      </w:r>
      <w:r w:rsidR="0083641B" w:rsidRPr="00F06AFF">
        <w:rPr>
          <w:sz w:val="28"/>
          <w:szCs w:val="28"/>
          <w:highlight w:val="green"/>
        </w:rPr>
        <w:tab/>
      </w:r>
      <w:r w:rsidRPr="00F06AFF">
        <w:rPr>
          <w:sz w:val="28"/>
          <w:szCs w:val="28"/>
          <w:highlight w:val="green"/>
        </w:rPr>
        <w:t>(6.46)</w:t>
      </w:r>
    </w:p>
    <w:p w14:paraId="6289AF48" w14:textId="37A079FF" w:rsidR="001724BC" w:rsidRPr="0083641B" w:rsidRDefault="001724BC" w:rsidP="0015480C">
      <w:pPr>
        <w:spacing w:line="360" w:lineRule="auto"/>
        <w:jc w:val="both"/>
        <w:rPr>
          <w:sz w:val="28"/>
          <w:szCs w:val="28"/>
        </w:rPr>
      </w:pPr>
      <w:r w:rsidRPr="00F06AFF">
        <w:rPr>
          <w:sz w:val="28"/>
          <w:szCs w:val="28"/>
          <w:highlight w:val="green"/>
        </w:rPr>
        <w:t xml:space="preserve">где значение </w:t>
      </w:r>
      <w:r w:rsidRPr="00F06AFF">
        <w:rPr>
          <w:i/>
          <w:sz w:val="28"/>
          <w:szCs w:val="28"/>
          <w:highlight w:val="green"/>
          <w:lang w:val="en-US"/>
        </w:rPr>
        <w:t>R</w:t>
      </w:r>
      <w:r w:rsidRPr="00F06AFF">
        <w:rPr>
          <w:i/>
          <w:sz w:val="28"/>
          <w:szCs w:val="28"/>
          <w:highlight w:val="green"/>
          <w:vertAlign w:val="subscript"/>
          <w:lang w:val="en-US"/>
        </w:rPr>
        <w:t>b</w:t>
      </w:r>
      <w:r w:rsidR="0015480C" w:rsidRPr="00F06AFF">
        <w:rPr>
          <w:sz w:val="28"/>
          <w:szCs w:val="28"/>
          <w:highlight w:val="green"/>
        </w:rPr>
        <w:t xml:space="preserve"> принимают в мегапаскалях,</w:t>
      </w:r>
      <w:r w:rsidRPr="00F06AFF">
        <w:rPr>
          <w:sz w:val="28"/>
          <w:szCs w:val="28"/>
          <w:highlight w:val="green"/>
        </w:rPr>
        <w:t xml:space="preserve"> МПа.</w:t>
      </w:r>
    </w:p>
    <w:p w14:paraId="5716568A" w14:textId="1B63B62D" w:rsidR="001724BC" w:rsidRPr="00961DD1" w:rsidRDefault="001724BC" w:rsidP="0083641B">
      <w:pPr>
        <w:spacing w:line="360" w:lineRule="auto"/>
        <w:ind w:firstLine="709"/>
        <w:jc w:val="both"/>
        <w:rPr>
          <w:sz w:val="28"/>
          <w:szCs w:val="28"/>
          <w:highlight w:val="green"/>
        </w:rPr>
      </w:pPr>
      <w:r w:rsidRPr="00961DD1">
        <w:rPr>
          <w:sz w:val="28"/>
          <w:szCs w:val="28"/>
          <w:highlight w:val="green"/>
        </w:rPr>
        <w:t>6.1.21 Расчет по прочности сечений, наклонных к продольной оси армоцементного элемента, на поперечную силу (</w:t>
      </w:r>
      <w:r w:rsidR="0015480C" w:rsidRPr="00961DD1">
        <w:rPr>
          <w:sz w:val="28"/>
          <w:szCs w:val="28"/>
          <w:highlight w:val="green"/>
        </w:rPr>
        <w:t xml:space="preserve">см. </w:t>
      </w:r>
      <w:r w:rsidRPr="00961DD1">
        <w:rPr>
          <w:sz w:val="28"/>
          <w:szCs w:val="28"/>
          <w:highlight w:val="green"/>
        </w:rPr>
        <w:t xml:space="preserve">рисунок 6.13) </w:t>
      </w:r>
      <w:r w:rsidR="00CF7C5E" w:rsidRPr="00961DD1">
        <w:rPr>
          <w:sz w:val="28"/>
          <w:szCs w:val="28"/>
          <w:highlight w:val="green"/>
        </w:rPr>
        <w:t>следует производить</w:t>
      </w:r>
      <w:r w:rsidRPr="00961DD1">
        <w:rPr>
          <w:sz w:val="28"/>
          <w:szCs w:val="28"/>
          <w:highlight w:val="green"/>
        </w:rPr>
        <w:t xml:space="preserve"> </w:t>
      </w:r>
      <w:r w:rsidR="00CF7C5E" w:rsidRPr="00961DD1">
        <w:rPr>
          <w:sz w:val="28"/>
          <w:szCs w:val="28"/>
          <w:highlight w:val="green"/>
        </w:rPr>
        <w:t>по формуле</w:t>
      </w:r>
    </w:p>
    <w:p w14:paraId="0F02CFDE" w14:textId="2BA6CCE0" w:rsidR="001724BC" w:rsidRPr="00961DD1" w:rsidRDefault="001724BC" w:rsidP="0083641B">
      <w:pPr>
        <w:spacing w:line="360" w:lineRule="auto"/>
        <w:ind w:firstLine="284"/>
        <w:jc w:val="right"/>
        <w:rPr>
          <w:sz w:val="28"/>
          <w:szCs w:val="28"/>
          <w:highlight w:val="green"/>
        </w:rPr>
      </w:pPr>
      <w:r w:rsidRPr="00961DD1">
        <w:rPr>
          <w:i/>
          <w:sz w:val="28"/>
          <w:szCs w:val="28"/>
          <w:highlight w:val="green"/>
          <w:lang w:val="en-US"/>
        </w:rPr>
        <w:t>Q</w:t>
      </w:r>
      <w:r w:rsidRPr="00961DD1">
        <w:rPr>
          <w:i/>
          <w:sz w:val="28"/>
          <w:szCs w:val="28"/>
          <w:highlight w:val="green"/>
        </w:rPr>
        <w:t xml:space="preserve"> </w:t>
      </w:r>
      <w:r w:rsidRPr="00961DD1">
        <w:rPr>
          <w:sz w:val="28"/>
          <w:szCs w:val="28"/>
          <w:highlight w:val="green"/>
          <w:lang w:val="en-US"/>
        </w:rPr>
        <w:sym w:font="Symbol" w:char="F0A3"/>
      </w:r>
      <w:r w:rsidRPr="00961DD1">
        <w:rPr>
          <w:sz w:val="28"/>
          <w:szCs w:val="28"/>
          <w:highlight w:val="green"/>
        </w:rPr>
        <w:t xml:space="preserve"> </w:t>
      </w:r>
      <w:r w:rsidRPr="00961DD1">
        <w:rPr>
          <w:i/>
          <w:sz w:val="28"/>
          <w:szCs w:val="28"/>
          <w:highlight w:val="green"/>
          <w:lang w:val="en-US"/>
        </w:rPr>
        <w:t>Q</w:t>
      </w:r>
      <w:r w:rsidRPr="00961DD1">
        <w:rPr>
          <w:i/>
          <w:sz w:val="28"/>
          <w:szCs w:val="28"/>
          <w:highlight w:val="green"/>
          <w:vertAlign w:val="subscript"/>
          <w:lang w:val="en-US"/>
        </w:rPr>
        <w:t>m</w:t>
      </w:r>
      <w:r w:rsidRPr="00961DD1">
        <w:rPr>
          <w:i/>
          <w:sz w:val="28"/>
          <w:szCs w:val="28"/>
          <w:highlight w:val="green"/>
        </w:rPr>
        <w:t xml:space="preserve"> + </w:t>
      </w:r>
      <w:proofErr w:type="gramStart"/>
      <w:r w:rsidRPr="00961DD1">
        <w:rPr>
          <w:i/>
          <w:sz w:val="28"/>
          <w:szCs w:val="28"/>
          <w:highlight w:val="green"/>
          <w:lang w:val="en-US"/>
        </w:rPr>
        <w:t>Q</w:t>
      </w:r>
      <w:r w:rsidRPr="00961DD1">
        <w:rPr>
          <w:i/>
          <w:sz w:val="28"/>
          <w:szCs w:val="28"/>
          <w:highlight w:val="green"/>
          <w:vertAlign w:val="subscript"/>
          <w:lang w:val="en-US"/>
        </w:rPr>
        <w:t>b</w:t>
      </w:r>
      <w:r w:rsidRPr="00961DD1">
        <w:rPr>
          <w:i/>
          <w:sz w:val="28"/>
          <w:szCs w:val="28"/>
          <w:highlight w:val="green"/>
        </w:rPr>
        <w:t xml:space="preserve"> ,</w:t>
      </w:r>
      <w:proofErr w:type="gramEnd"/>
      <w:r w:rsidRPr="00961DD1">
        <w:rPr>
          <w:sz w:val="28"/>
          <w:szCs w:val="28"/>
          <w:highlight w:val="green"/>
        </w:rPr>
        <w:tab/>
      </w:r>
      <w:r w:rsidRPr="00961DD1">
        <w:rPr>
          <w:sz w:val="28"/>
          <w:szCs w:val="28"/>
          <w:highlight w:val="green"/>
        </w:rPr>
        <w:tab/>
      </w:r>
      <w:r w:rsidR="0083641B" w:rsidRPr="00961DD1">
        <w:rPr>
          <w:sz w:val="28"/>
          <w:szCs w:val="28"/>
          <w:highlight w:val="green"/>
        </w:rPr>
        <w:tab/>
      </w:r>
      <w:r w:rsidR="0083641B" w:rsidRPr="00961DD1">
        <w:rPr>
          <w:sz w:val="28"/>
          <w:szCs w:val="28"/>
          <w:highlight w:val="green"/>
        </w:rPr>
        <w:tab/>
      </w:r>
      <w:r w:rsidR="0083641B" w:rsidRPr="00961DD1">
        <w:rPr>
          <w:sz w:val="28"/>
          <w:szCs w:val="28"/>
          <w:highlight w:val="green"/>
        </w:rPr>
        <w:tab/>
      </w:r>
      <w:r w:rsidRPr="00961DD1">
        <w:rPr>
          <w:sz w:val="28"/>
          <w:szCs w:val="28"/>
          <w:highlight w:val="green"/>
        </w:rPr>
        <w:t xml:space="preserve"> (6.47)</w:t>
      </w:r>
    </w:p>
    <w:p w14:paraId="79ED220E" w14:textId="1075A86C" w:rsidR="001724BC" w:rsidRPr="00961DD1" w:rsidRDefault="001724BC" w:rsidP="0083641B">
      <w:pPr>
        <w:spacing w:line="360" w:lineRule="auto"/>
        <w:jc w:val="both"/>
        <w:rPr>
          <w:sz w:val="28"/>
          <w:szCs w:val="28"/>
          <w:highlight w:val="green"/>
        </w:rPr>
      </w:pPr>
      <w:r w:rsidRPr="00961DD1">
        <w:rPr>
          <w:sz w:val="28"/>
          <w:szCs w:val="28"/>
          <w:highlight w:val="green"/>
        </w:rPr>
        <w:t xml:space="preserve">где </w:t>
      </w:r>
      <w:r w:rsidRPr="00961DD1">
        <w:rPr>
          <w:i/>
          <w:sz w:val="28"/>
          <w:szCs w:val="28"/>
          <w:highlight w:val="green"/>
          <w:lang w:val="en-US"/>
        </w:rPr>
        <w:t>Q</w:t>
      </w:r>
      <w:r w:rsidR="00CF7C5E" w:rsidRPr="00961DD1">
        <w:rPr>
          <w:sz w:val="28"/>
          <w:szCs w:val="28"/>
          <w:highlight w:val="green"/>
        </w:rPr>
        <w:t xml:space="preserve"> – поперечная сила, определяемая</w:t>
      </w:r>
      <w:r w:rsidRPr="00961DD1">
        <w:rPr>
          <w:sz w:val="28"/>
          <w:szCs w:val="28"/>
          <w:highlight w:val="green"/>
        </w:rPr>
        <w:t xml:space="preserve"> внешней нагрузкой, расположенной по одну сторону от рассматриваемого наклонного сечения;</w:t>
      </w:r>
    </w:p>
    <w:p w14:paraId="19406BF3" w14:textId="3FB0067D" w:rsidR="001724BC" w:rsidRPr="00961DD1" w:rsidRDefault="001724BC" w:rsidP="0083641B">
      <w:pPr>
        <w:spacing w:line="360" w:lineRule="auto"/>
        <w:ind w:firstLine="426"/>
        <w:jc w:val="both"/>
        <w:rPr>
          <w:sz w:val="28"/>
          <w:szCs w:val="28"/>
          <w:highlight w:val="green"/>
        </w:rPr>
      </w:pPr>
      <w:r w:rsidRPr="00961DD1">
        <w:rPr>
          <w:i/>
          <w:sz w:val="28"/>
          <w:szCs w:val="28"/>
          <w:highlight w:val="green"/>
          <w:lang w:val="en-US"/>
        </w:rPr>
        <w:t>Q</w:t>
      </w:r>
      <w:r w:rsidRPr="00961DD1">
        <w:rPr>
          <w:i/>
          <w:sz w:val="28"/>
          <w:szCs w:val="28"/>
          <w:highlight w:val="green"/>
          <w:vertAlign w:val="subscript"/>
          <w:lang w:val="en-US"/>
        </w:rPr>
        <w:t>m</w:t>
      </w:r>
      <w:r w:rsidR="00CF7C5E" w:rsidRPr="00961DD1">
        <w:rPr>
          <w:sz w:val="28"/>
          <w:szCs w:val="28"/>
          <w:highlight w:val="green"/>
        </w:rPr>
        <w:t xml:space="preserve"> –</w:t>
      </w:r>
      <w:r w:rsidRPr="00961DD1">
        <w:rPr>
          <w:sz w:val="28"/>
          <w:szCs w:val="28"/>
          <w:highlight w:val="green"/>
        </w:rPr>
        <w:t xml:space="preserve"> поперечная сила, воспринимаема</w:t>
      </w:r>
      <w:r w:rsidR="00CF7C5E" w:rsidRPr="00961DD1">
        <w:rPr>
          <w:sz w:val="28"/>
          <w:szCs w:val="28"/>
          <w:highlight w:val="green"/>
        </w:rPr>
        <w:t>я поперечными проволоками сетки</w:t>
      </w:r>
      <w:r w:rsidR="0083641B" w:rsidRPr="00961DD1">
        <w:rPr>
          <w:sz w:val="28"/>
          <w:szCs w:val="28"/>
          <w:highlight w:val="green"/>
        </w:rPr>
        <w:t xml:space="preserve"> </w:t>
      </w:r>
      <w:r w:rsidRPr="00961DD1">
        <w:rPr>
          <w:sz w:val="28"/>
          <w:szCs w:val="28"/>
          <w:highlight w:val="green"/>
        </w:rPr>
        <w:t>в наклонном сечении;</w:t>
      </w:r>
    </w:p>
    <w:p w14:paraId="5779FC4D" w14:textId="13ADC778" w:rsidR="00D763B3" w:rsidRPr="00961DD1" w:rsidRDefault="001724BC" w:rsidP="0083641B">
      <w:pPr>
        <w:spacing w:line="360" w:lineRule="auto"/>
        <w:ind w:firstLine="426"/>
        <w:jc w:val="both"/>
        <w:rPr>
          <w:sz w:val="28"/>
          <w:szCs w:val="28"/>
          <w:highlight w:val="green"/>
        </w:rPr>
      </w:pPr>
      <w:r w:rsidRPr="00961DD1">
        <w:rPr>
          <w:i/>
          <w:sz w:val="28"/>
          <w:szCs w:val="28"/>
          <w:highlight w:val="green"/>
          <w:lang w:val="en-US"/>
        </w:rPr>
        <w:t>Q</w:t>
      </w:r>
      <w:r w:rsidRPr="00961DD1">
        <w:rPr>
          <w:i/>
          <w:sz w:val="28"/>
          <w:szCs w:val="28"/>
          <w:highlight w:val="green"/>
          <w:vertAlign w:val="subscript"/>
          <w:lang w:val="en-US"/>
        </w:rPr>
        <w:t>b</w:t>
      </w:r>
      <w:r w:rsidR="00CF7C5E" w:rsidRPr="00961DD1">
        <w:rPr>
          <w:sz w:val="28"/>
          <w:szCs w:val="28"/>
          <w:highlight w:val="green"/>
        </w:rPr>
        <w:t xml:space="preserve"> –</w:t>
      </w:r>
      <w:r w:rsidRPr="00961DD1">
        <w:rPr>
          <w:sz w:val="28"/>
          <w:szCs w:val="28"/>
          <w:highlight w:val="green"/>
        </w:rPr>
        <w:t xml:space="preserve"> поперечная сила, воспринимаемая бетоном сжатой зоны в наклонном сечении.</w:t>
      </w:r>
    </w:p>
    <w:p w14:paraId="7DD10A8F" w14:textId="5DED248D" w:rsidR="001724BC" w:rsidRPr="00961DD1" w:rsidRDefault="001724BC" w:rsidP="0083641B">
      <w:pPr>
        <w:spacing w:line="360" w:lineRule="auto"/>
        <w:ind w:hanging="11"/>
        <w:jc w:val="both"/>
        <w:rPr>
          <w:sz w:val="28"/>
          <w:szCs w:val="28"/>
          <w:highlight w:val="green"/>
        </w:rPr>
      </w:pPr>
      <w:r w:rsidRPr="00961DD1">
        <w:rPr>
          <w:sz w:val="28"/>
          <w:szCs w:val="28"/>
          <w:highlight w:val="green"/>
        </w:rPr>
        <w:t xml:space="preserve">Значения </w:t>
      </w:r>
      <w:r w:rsidRPr="00961DD1">
        <w:rPr>
          <w:i/>
          <w:sz w:val="28"/>
          <w:szCs w:val="28"/>
          <w:highlight w:val="green"/>
          <w:lang w:val="en-US"/>
        </w:rPr>
        <w:t>Q</w:t>
      </w:r>
      <w:r w:rsidRPr="00961DD1">
        <w:rPr>
          <w:i/>
          <w:sz w:val="28"/>
          <w:szCs w:val="28"/>
          <w:highlight w:val="green"/>
          <w:vertAlign w:val="subscript"/>
          <w:lang w:val="en-US"/>
        </w:rPr>
        <w:t>m</w:t>
      </w:r>
      <w:r w:rsidR="00CF7C5E" w:rsidRPr="00961DD1">
        <w:rPr>
          <w:sz w:val="28"/>
          <w:szCs w:val="28"/>
          <w:highlight w:val="green"/>
        </w:rPr>
        <w:t xml:space="preserve"> определяют</w:t>
      </w:r>
      <w:r w:rsidRPr="00961DD1">
        <w:rPr>
          <w:sz w:val="28"/>
          <w:szCs w:val="28"/>
          <w:highlight w:val="green"/>
        </w:rPr>
        <w:t xml:space="preserve"> по формуле</w:t>
      </w:r>
    </w:p>
    <w:p w14:paraId="578F0210" w14:textId="32FE0D00" w:rsidR="001724BC" w:rsidRPr="00961DD1" w:rsidRDefault="001724BC" w:rsidP="0083641B">
      <w:pPr>
        <w:spacing w:line="360" w:lineRule="auto"/>
        <w:jc w:val="right"/>
        <w:rPr>
          <w:sz w:val="28"/>
          <w:szCs w:val="28"/>
          <w:highlight w:val="green"/>
        </w:rPr>
      </w:pPr>
      <w:r w:rsidRPr="00961DD1">
        <w:rPr>
          <w:i/>
          <w:sz w:val="28"/>
          <w:szCs w:val="28"/>
          <w:highlight w:val="green"/>
          <w:lang w:val="en-US"/>
        </w:rPr>
        <w:t>Q</w:t>
      </w:r>
      <w:r w:rsidRPr="00961DD1">
        <w:rPr>
          <w:i/>
          <w:sz w:val="28"/>
          <w:szCs w:val="28"/>
          <w:highlight w:val="green"/>
          <w:vertAlign w:val="subscript"/>
          <w:lang w:val="en-US"/>
        </w:rPr>
        <w:t>m</w:t>
      </w:r>
      <w:r w:rsidRPr="00961DD1">
        <w:rPr>
          <w:i/>
          <w:sz w:val="28"/>
          <w:szCs w:val="28"/>
          <w:highlight w:val="green"/>
        </w:rPr>
        <w:t xml:space="preserve"> = </w:t>
      </w:r>
      <w:r w:rsidRPr="00961DD1">
        <w:rPr>
          <w:i/>
          <w:sz w:val="28"/>
          <w:szCs w:val="28"/>
          <w:highlight w:val="green"/>
          <w:lang w:val="en-US"/>
        </w:rPr>
        <w:t>q</w:t>
      </w:r>
      <w:r w:rsidRPr="00961DD1">
        <w:rPr>
          <w:i/>
          <w:sz w:val="28"/>
          <w:szCs w:val="28"/>
          <w:highlight w:val="green"/>
          <w:vertAlign w:val="subscript"/>
          <w:lang w:val="en-US"/>
        </w:rPr>
        <w:t>mw</w:t>
      </w:r>
      <w:r w:rsidRPr="00961DD1">
        <w:rPr>
          <w:i/>
          <w:sz w:val="28"/>
          <w:szCs w:val="28"/>
          <w:highlight w:val="green"/>
          <w:lang w:val="en-US"/>
        </w:rPr>
        <w:t>a</w:t>
      </w:r>
      <w:r w:rsidRPr="00961DD1">
        <w:rPr>
          <w:i/>
          <w:sz w:val="28"/>
          <w:szCs w:val="28"/>
          <w:highlight w:val="green"/>
          <w:vertAlign w:val="subscript"/>
          <w:lang w:val="en-US"/>
        </w:rPr>
        <w:t>q</w:t>
      </w:r>
      <w:r w:rsidR="00CF7C5E" w:rsidRPr="00961DD1">
        <w:rPr>
          <w:sz w:val="28"/>
          <w:szCs w:val="28"/>
          <w:highlight w:val="green"/>
        </w:rPr>
        <w:t>,</w:t>
      </w:r>
      <w:r w:rsidRPr="00961DD1">
        <w:rPr>
          <w:sz w:val="28"/>
          <w:szCs w:val="28"/>
          <w:highlight w:val="green"/>
        </w:rPr>
        <w:tab/>
      </w:r>
      <w:r w:rsidRPr="00961DD1">
        <w:rPr>
          <w:sz w:val="28"/>
          <w:szCs w:val="28"/>
          <w:highlight w:val="green"/>
        </w:rPr>
        <w:tab/>
        <w:t xml:space="preserve">                                        </w:t>
      </w:r>
      <w:proofErr w:type="gramStart"/>
      <w:r w:rsidRPr="00961DD1">
        <w:rPr>
          <w:sz w:val="28"/>
          <w:szCs w:val="28"/>
          <w:highlight w:val="green"/>
        </w:rPr>
        <w:t xml:space="preserve">   (</w:t>
      </w:r>
      <w:proofErr w:type="gramEnd"/>
      <w:r w:rsidRPr="00961DD1">
        <w:rPr>
          <w:sz w:val="28"/>
          <w:szCs w:val="28"/>
          <w:highlight w:val="green"/>
        </w:rPr>
        <w:t>6.48)</w:t>
      </w:r>
    </w:p>
    <w:p w14:paraId="244F123B" w14:textId="203F34E3" w:rsidR="001724BC" w:rsidRPr="00961DD1" w:rsidRDefault="001724BC" w:rsidP="0083641B">
      <w:pPr>
        <w:spacing w:line="360" w:lineRule="auto"/>
        <w:jc w:val="both"/>
        <w:rPr>
          <w:sz w:val="28"/>
          <w:szCs w:val="28"/>
          <w:highlight w:val="green"/>
        </w:rPr>
      </w:pPr>
      <w:r w:rsidRPr="00961DD1">
        <w:rPr>
          <w:sz w:val="28"/>
          <w:szCs w:val="28"/>
          <w:highlight w:val="green"/>
        </w:rPr>
        <w:t xml:space="preserve">где </w:t>
      </w:r>
      <w:r w:rsidRPr="00961DD1">
        <w:rPr>
          <w:i/>
          <w:sz w:val="28"/>
          <w:szCs w:val="28"/>
          <w:highlight w:val="green"/>
          <w:lang w:val="en-US"/>
        </w:rPr>
        <w:t>a</w:t>
      </w:r>
      <w:r w:rsidRPr="00961DD1">
        <w:rPr>
          <w:i/>
          <w:sz w:val="28"/>
          <w:szCs w:val="28"/>
          <w:highlight w:val="green"/>
          <w:vertAlign w:val="subscript"/>
          <w:lang w:val="en-US"/>
        </w:rPr>
        <w:t>q</w:t>
      </w:r>
      <w:r w:rsidRPr="00961DD1">
        <w:rPr>
          <w:i/>
          <w:sz w:val="28"/>
          <w:szCs w:val="28"/>
          <w:highlight w:val="green"/>
          <w:vertAlign w:val="subscript"/>
        </w:rPr>
        <w:t xml:space="preserve"> </w:t>
      </w:r>
      <w:r w:rsidR="00CF7C5E" w:rsidRPr="00961DD1">
        <w:rPr>
          <w:sz w:val="28"/>
          <w:szCs w:val="28"/>
          <w:highlight w:val="green"/>
        </w:rPr>
        <w:t>–</w:t>
      </w:r>
      <w:r w:rsidRPr="00961DD1">
        <w:rPr>
          <w:sz w:val="28"/>
          <w:szCs w:val="28"/>
          <w:highlight w:val="green"/>
        </w:rPr>
        <w:t xml:space="preserve"> проекция наклонного сечения с углом наклона, равным 45</w:t>
      </w:r>
      <w:r w:rsidRPr="00961DD1">
        <w:rPr>
          <w:sz w:val="28"/>
          <w:szCs w:val="28"/>
          <w:highlight w:val="green"/>
          <w:vertAlign w:val="superscript"/>
        </w:rPr>
        <w:t>о</w:t>
      </w:r>
      <w:r w:rsidRPr="00961DD1">
        <w:rPr>
          <w:sz w:val="28"/>
          <w:szCs w:val="28"/>
          <w:highlight w:val="green"/>
        </w:rPr>
        <w:t>;</w:t>
      </w:r>
    </w:p>
    <w:p w14:paraId="087B22ED" w14:textId="3425DDE4" w:rsidR="001724BC" w:rsidRPr="00961DD1" w:rsidRDefault="001724BC" w:rsidP="0083641B">
      <w:pPr>
        <w:spacing w:line="360" w:lineRule="auto"/>
        <w:ind w:firstLine="567"/>
        <w:jc w:val="both"/>
        <w:rPr>
          <w:sz w:val="28"/>
          <w:szCs w:val="28"/>
          <w:highlight w:val="green"/>
        </w:rPr>
      </w:pPr>
      <w:r w:rsidRPr="00961DD1">
        <w:rPr>
          <w:i/>
          <w:sz w:val="28"/>
          <w:szCs w:val="28"/>
          <w:highlight w:val="green"/>
          <w:lang w:val="en-US"/>
        </w:rPr>
        <w:t>q</w:t>
      </w:r>
      <w:r w:rsidRPr="00961DD1">
        <w:rPr>
          <w:i/>
          <w:sz w:val="28"/>
          <w:szCs w:val="28"/>
          <w:highlight w:val="green"/>
          <w:vertAlign w:val="subscript"/>
          <w:lang w:val="en-US"/>
        </w:rPr>
        <w:t>mw</w:t>
      </w:r>
      <w:r w:rsidRPr="00961DD1">
        <w:rPr>
          <w:sz w:val="28"/>
          <w:szCs w:val="28"/>
          <w:highlight w:val="green"/>
        </w:rPr>
        <w:t xml:space="preserve"> </w:t>
      </w:r>
      <w:r w:rsidR="00CF7C5E" w:rsidRPr="00961DD1">
        <w:rPr>
          <w:sz w:val="28"/>
          <w:szCs w:val="28"/>
          <w:highlight w:val="green"/>
        </w:rPr>
        <w:t>–</w:t>
      </w:r>
      <w:r w:rsidRPr="00961DD1">
        <w:rPr>
          <w:sz w:val="28"/>
          <w:szCs w:val="28"/>
          <w:highlight w:val="green"/>
        </w:rPr>
        <w:t xml:space="preserve"> интенсивность армирования элемента поперечными проволоками сеток в пределах наклонного сечения:</w:t>
      </w:r>
    </w:p>
    <w:p w14:paraId="76F78821" w14:textId="77777777" w:rsidR="001724BC" w:rsidRPr="00961DD1" w:rsidRDefault="001724BC" w:rsidP="0083641B">
      <w:pPr>
        <w:spacing w:line="360" w:lineRule="auto"/>
        <w:jc w:val="right"/>
        <w:rPr>
          <w:sz w:val="28"/>
          <w:szCs w:val="28"/>
          <w:highlight w:val="green"/>
        </w:rPr>
      </w:pPr>
      <w:r w:rsidRPr="00961DD1">
        <w:rPr>
          <w:position w:val="-30"/>
          <w:sz w:val="28"/>
          <w:szCs w:val="28"/>
          <w:highlight w:val="green"/>
        </w:rPr>
        <w:object w:dxaOrig="1939" w:dyaOrig="680" w14:anchorId="7DA1D237">
          <v:shape id="_x0000_i1078" type="#_x0000_t75" style="width:100.7pt;height:36pt" o:ole="">
            <v:imagedata r:id="rId136" o:title=""/>
          </v:shape>
          <o:OLEObject Type="Embed" ProgID="Equation.3" ShapeID="_x0000_i1078" DrawAspect="Content" ObjectID="_1763912259" r:id="rId137"/>
        </w:object>
      </w:r>
      <w:r w:rsidRPr="00961DD1">
        <w:rPr>
          <w:sz w:val="28"/>
          <w:szCs w:val="28"/>
          <w:highlight w:val="green"/>
        </w:rPr>
        <w:tab/>
      </w:r>
      <w:r w:rsidRPr="00961DD1">
        <w:rPr>
          <w:sz w:val="28"/>
          <w:szCs w:val="28"/>
          <w:highlight w:val="green"/>
        </w:rPr>
        <w:tab/>
        <w:t xml:space="preserve">                                   (6.49)</w:t>
      </w:r>
    </w:p>
    <w:p w14:paraId="112E565F" w14:textId="45C8A5BA" w:rsidR="001724BC" w:rsidRPr="00961DD1" w:rsidRDefault="001724BC" w:rsidP="0083641B">
      <w:pPr>
        <w:spacing w:line="360" w:lineRule="auto"/>
        <w:ind w:firstLine="426"/>
        <w:jc w:val="both"/>
        <w:rPr>
          <w:sz w:val="28"/>
          <w:szCs w:val="28"/>
          <w:highlight w:val="green"/>
        </w:rPr>
      </w:pPr>
      <w:r w:rsidRPr="00961DD1">
        <w:rPr>
          <w:sz w:val="28"/>
          <w:szCs w:val="28"/>
          <w:highlight w:val="green"/>
        </w:rPr>
        <w:t xml:space="preserve">здесь </w:t>
      </w:r>
      <w:r w:rsidRPr="00961DD1">
        <w:rPr>
          <w:sz w:val="28"/>
          <w:szCs w:val="28"/>
          <w:highlight w:val="green"/>
          <w:lang w:val="en-US"/>
        </w:rPr>
        <w:sym w:font="Symbol" w:char="F06D"/>
      </w:r>
      <w:r w:rsidRPr="00961DD1">
        <w:rPr>
          <w:i/>
          <w:sz w:val="28"/>
          <w:szCs w:val="28"/>
          <w:highlight w:val="green"/>
          <w:vertAlign w:val="subscript"/>
          <w:lang w:val="en-US"/>
        </w:rPr>
        <w:t>mw</w:t>
      </w:r>
      <w:r w:rsidRPr="00961DD1">
        <w:rPr>
          <w:sz w:val="28"/>
          <w:szCs w:val="28"/>
          <w:highlight w:val="green"/>
          <w:vertAlign w:val="subscript"/>
        </w:rPr>
        <w:t>1</w:t>
      </w:r>
      <w:r w:rsidR="00CF7C5E" w:rsidRPr="00961DD1">
        <w:rPr>
          <w:sz w:val="28"/>
          <w:szCs w:val="28"/>
          <w:highlight w:val="green"/>
        </w:rPr>
        <w:t xml:space="preserve"> –</w:t>
      </w:r>
      <w:r w:rsidRPr="00961DD1">
        <w:rPr>
          <w:sz w:val="28"/>
          <w:szCs w:val="28"/>
          <w:highlight w:val="green"/>
        </w:rPr>
        <w:t xml:space="preserve"> коэффициент приведенного армирования стенки при расчете на поперечную силу, определяемый по формуле</w:t>
      </w:r>
    </w:p>
    <w:p w14:paraId="39B44212" w14:textId="77777777" w:rsidR="001724BC" w:rsidRPr="00961DD1" w:rsidRDefault="001724BC" w:rsidP="0083641B">
      <w:pPr>
        <w:spacing w:line="360" w:lineRule="auto"/>
        <w:jc w:val="right"/>
        <w:rPr>
          <w:sz w:val="28"/>
          <w:szCs w:val="28"/>
          <w:highlight w:val="green"/>
        </w:rPr>
      </w:pPr>
      <w:r w:rsidRPr="00961DD1">
        <w:rPr>
          <w:position w:val="-34"/>
          <w:sz w:val="28"/>
          <w:szCs w:val="28"/>
          <w:highlight w:val="green"/>
        </w:rPr>
        <w:object w:dxaOrig="2439" w:dyaOrig="720" w14:anchorId="440A8051">
          <v:shape id="_x0000_i1079" type="#_x0000_t75" style="width:122.15pt;height:36pt" o:ole="">
            <v:imagedata r:id="rId138" o:title=""/>
          </v:shape>
          <o:OLEObject Type="Embed" ProgID="Equation.3" ShapeID="_x0000_i1079" DrawAspect="Content" ObjectID="_1763912260" r:id="rId139"/>
        </w:object>
      </w:r>
      <w:r w:rsidRPr="00961DD1">
        <w:rPr>
          <w:sz w:val="28"/>
          <w:szCs w:val="28"/>
          <w:highlight w:val="green"/>
        </w:rPr>
        <w:tab/>
      </w:r>
      <w:r w:rsidRPr="00961DD1">
        <w:rPr>
          <w:sz w:val="28"/>
          <w:szCs w:val="28"/>
          <w:highlight w:val="green"/>
        </w:rPr>
        <w:tab/>
        <w:t xml:space="preserve">                        (6.50)</w:t>
      </w:r>
    </w:p>
    <w:p w14:paraId="535771EC" w14:textId="5FDD9872" w:rsidR="001724BC" w:rsidRPr="00961DD1" w:rsidRDefault="001724BC" w:rsidP="0083641B">
      <w:pPr>
        <w:spacing w:line="360" w:lineRule="auto"/>
        <w:ind w:firstLine="426"/>
        <w:jc w:val="both"/>
        <w:rPr>
          <w:sz w:val="28"/>
          <w:szCs w:val="28"/>
          <w:highlight w:val="green"/>
        </w:rPr>
      </w:pPr>
      <w:r w:rsidRPr="00961DD1">
        <w:rPr>
          <w:i/>
          <w:sz w:val="28"/>
          <w:szCs w:val="28"/>
          <w:highlight w:val="green"/>
          <w:lang w:val="en-US"/>
        </w:rPr>
        <w:t>A</w:t>
      </w:r>
      <w:r w:rsidRPr="00961DD1">
        <w:rPr>
          <w:i/>
          <w:sz w:val="28"/>
          <w:szCs w:val="28"/>
          <w:highlight w:val="green"/>
          <w:vertAlign w:val="subscript"/>
          <w:lang w:val="en-US"/>
        </w:rPr>
        <w:t>mw</w:t>
      </w:r>
      <w:r w:rsidR="00CF7C5E" w:rsidRPr="00961DD1">
        <w:rPr>
          <w:i/>
          <w:sz w:val="28"/>
          <w:szCs w:val="28"/>
          <w:highlight w:val="green"/>
        </w:rPr>
        <w:t xml:space="preserve"> –</w:t>
      </w:r>
      <w:r w:rsidRPr="00961DD1">
        <w:rPr>
          <w:i/>
          <w:sz w:val="28"/>
          <w:szCs w:val="28"/>
          <w:highlight w:val="green"/>
        </w:rPr>
        <w:t xml:space="preserve"> </w:t>
      </w:r>
      <w:r w:rsidRPr="00961DD1">
        <w:rPr>
          <w:sz w:val="28"/>
          <w:szCs w:val="28"/>
          <w:highlight w:val="green"/>
        </w:rPr>
        <w:t>площадь сечения поперечных проволок сеток, расположенных в пределах наклонного сечения;</w:t>
      </w:r>
    </w:p>
    <w:p w14:paraId="5CBA4C37" w14:textId="3061EF39" w:rsidR="001724BC" w:rsidRPr="00961DD1" w:rsidRDefault="001724BC" w:rsidP="0083641B">
      <w:pPr>
        <w:spacing w:line="360" w:lineRule="auto"/>
        <w:ind w:firstLine="426"/>
        <w:jc w:val="both"/>
        <w:rPr>
          <w:sz w:val="28"/>
          <w:szCs w:val="28"/>
          <w:highlight w:val="green"/>
        </w:rPr>
      </w:pPr>
      <w:r w:rsidRPr="00961DD1">
        <w:rPr>
          <w:i/>
          <w:sz w:val="28"/>
          <w:szCs w:val="28"/>
          <w:highlight w:val="green"/>
          <w:lang w:val="en-US"/>
        </w:rPr>
        <w:t>A</w:t>
      </w:r>
      <w:r w:rsidRPr="00961DD1">
        <w:rPr>
          <w:i/>
          <w:sz w:val="28"/>
          <w:szCs w:val="28"/>
          <w:highlight w:val="green"/>
          <w:vertAlign w:val="subscript"/>
          <w:lang w:val="en-US"/>
        </w:rPr>
        <w:t>sw</w:t>
      </w:r>
      <w:r w:rsidRPr="00961DD1">
        <w:rPr>
          <w:i/>
          <w:sz w:val="28"/>
          <w:szCs w:val="28"/>
          <w:highlight w:val="green"/>
          <w:vertAlign w:val="subscript"/>
        </w:rPr>
        <w:t xml:space="preserve"> </w:t>
      </w:r>
      <w:r w:rsidR="00CF7C5E" w:rsidRPr="00961DD1">
        <w:rPr>
          <w:sz w:val="28"/>
          <w:szCs w:val="28"/>
          <w:highlight w:val="green"/>
        </w:rPr>
        <w:t>–</w:t>
      </w:r>
      <w:r w:rsidRPr="00961DD1">
        <w:rPr>
          <w:sz w:val="28"/>
          <w:szCs w:val="28"/>
          <w:highlight w:val="green"/>
        </w:rPr>
        <w:t xml:space="preserve"> площадь сечения поперечных стержней, расположенных в пределах наклонного сечения;</w:t>
      </w:r>
    </w:p>
    <w:p w14:paraId="720ABFE1" w14:textId="35961B64" w:rsidR="001724BC" w:rsidRPr="00961DD1" w:rsidRDefault="001724BC" w:rsidP="0083641B">
      <w:pPr>
        <w:spacing w:line="360" w:lineRule="auto"/>
        <w:ind w:firstLine="426"/>
        <w:jc w:val="both"/>
        <w:rPr>
          <w:sz w:val="28"/>
          <w:szCs w:val="28"/>
          <w:highlight w:val="green"/>
        </w:rPr>
      </w:pPr>
      <w:r w:rsidRPr="00961DD1">
        <w:rPr>
          <w:i/>
          <w:sz w:val="28"/>
          <w:szCs w:val="28"/>
          <w:highlight w:val="green"/>
          <w:lang w:val="en-US"/>
        </w:rPr>
        <w:t>t</w:t>
      </w:r>
      <w:r w:rsidRPr="00961DD1">
        <w:rPr>
          <w:i/>
          <w:sz w:val="28"/>
          <w:szCs w:val="28"/>
          <w:highlight w:val="green"/>
          <w:vertAlign w:val="subscript"/>
          <w:lang w:val="en-US"/>
        </w:rPr>
        <w:t>w</w:t>
      </w:r>
      <w:r w:rsidRPr="00961DD1">
        <w:rPr>
          <w:i/>
          <w:sz w:val="28"/>
          <w:szCs w:val="28"/>
          <w:highlight w:val="green"/>
          <w:vertAlign w:val="subscript"/>
        </w:rPr>
        <w:t xml:space="preserve"> </w:t>
      </w:r>
      <w:r w:rsidR="00CF7C5E" w:rsidRPr="00961DD1">
        <w:rPr>
          <w:sz w:val="28"/>
          <w:szCs w:val="28"/>
          <w:highlight w:val="green"/>
        </w:rPr>
        <w:t>–</w:t>
      </w:r>
      <w:r w:rsidRPr="00961DD1">
        <w:rPr>
          <w:sz w:val="28"/>
          <w:szCs w:val="28"/>
          <w:highlight w:val="green"/>
        </w:rPr>
        <w:t xml:space="preserve"> толщина стенки, воспринимающей поперечную силу;</w:t>
      </w:r>
    </w:p>
    <w:p w14:paraId="21701C24" w14:textId="15FCA108" w:rsidR="001724BC" w:rsidRPr="00961DD1" w:rsidRDefault="001724BC" w:rsidP="0083641B">
      <w:pPr>
        <w:spacing w:line="360" w:lineRule="auto"/>
        <w:ind w:firstLine="426"/>
        <w:jc w:val="both"/>
        <w:rPr>
          <w:sz w:val="28"/>
          <w:szCs w:val="28"/>
          <w:highlight w:val="green"/>
        </w:rPr>
      </w:pPr>
      <w:r w:rsidRPr="00961DD1">
        <w:rPr>
          <w:sz w:val="28"/>
          <w:szCs w:val="28"/>
          <w:highlight w:val="green"/>
        </w:rPr>
        <w:sym w:font="Symbol" w:char="F062"/>
      </w:r>
      <w:r w:rsidR="00CF7C5E" w:rsidRPr="00961DD1">
        <w:rPr>
          <w:sz w:val="28"/>
          <w:szCs w:val="28"/>
          <w:highlight w:val="green"/>
        </w:rPr>
        <w:t xml:space="preserve"> –</w:t>
      </w:r>
      <w:r w:rsidRPr="00961DD1">
        <w:rPr>
          <w:sz w:val="28"/>
          <w:szCs w:val="28"/>
          <w:highlight w:val="green"/>
        </w:rPr>
        <w:t xml:space="preserve"> угол наклона стенки складчатого элемента к вертикальной оси сечения элемента.</w:t>
      </w:r>
    </w:p>
    <w:p w14:paraId="64F45F3A" w14:textId="716A11B9" w:rsidR="001724BC" w:rsidRPr="00961DD1" w:rsidRDefault="001724BC" w:rsidP="0083641B">
      <w:pPr>
        <w:spacing w:line="360" w:lineRule="auto"/>
        <w:ind w:firstLine="426"/>
        <w:jc w:val="both"/>
        <w:rPr>
          <w:sz w:val="28"/>
          <w:szCs w:val="28"/>
          <w:highlight w:val="green"/>
        </w:rPr>
      </w:pPr>
      <w:r w:rsidRPr="00961DD1">
        <w:rPr>
          <w:sz w:val="28"/>
          <w:szCs w:val="28"/>
          <w:highlight w:val="green"/>
        </w:rPr>
        <w:lastRenderedPageBreak/>
        <w:t xml:space="preserve">Значение поперечной силы </w:t>
      </w:r>
      <w:r w:rsidRPr="00961DD1">
        <w:rPr>
          <w:i/>
          <w:sz w:val="28"/>
          <w:szCs w:val="28"/>
          <w:highlight w:val="green"/>
          <w:lang w:val="en-US"/>
        </w:rPr>
        <w:t>Q</w:t>
      </w:r>
      <w:r w:rsidRPr="00961DD1">
        <w:rPr>
          <w:i/>
          <w:sz w:val="28"/>
          <w:szCs w:val="28"/>
          <w:highlight w:val="green"/>
          <w:vertAlign w:val="subscript"/>
          <w:lang w:val="en-US"/>
        </w:rPr>
        <w:t>b</w:t>
      </w:r>
      <w:r w:rsidRPr="00961DD1">
        <w:rPr>
          <w:sz w:val="28"/>
          <w:szCs w:val="28"/>
          <w:highlight w:val="green"/>
        </w:rPr>
        <w:t xml:space="preserve"> для изгибаемых и внецентрен</w:t>
      </w:r>
      <w:r w:rsidR="00CF7C5E" w:rsidRPr="00961DD1">
        <w:rPr>
          <w:sz w:val="28"/>
          <w:szCs w:val="28"/>
          <w:highlight w:val="green"/>
        </w:rPr>
        <w:t>но сжатых элементов определяют</w:t>
      </w:r>
      <w:r w:rsidRPr="00961DD1">
        <w:rPr>
          <w:sz w:val="28"/>
          <w:szCs w:val="28"/>
          <w:highlight w:val="green"/>
        </w:rPr>
        <w:t xml:space="preserve"> по формуле</w:t>
      </w:r>
    </w:p>
    <w:p w14:paraId="0DF61F39" w14:textId="77777777" w:rsidR="001724BC" w:rsidRPr="00961DD1" w:rsidRDefault="0063412D" w:rsidP="0083641B">
      <w:pPr>
        <w:spacing w:line="360" w:lineRule="auto"/>
        <w:jc w:val="right"/>
        <w:rPr>
          <w:sz w:val="28"/>
          <w:szCs w:val="28"/>
          <w:highlight w:val="green"/>
        </w:rPr>
      </w:pPr>
      <w:r w:rsidRPr="00961DD1">
        <w:rPr>
          <w:position w:val="-34"/>
          <w:sz w:val="28"/>
          <w:szCs w:val="28"/>
          <w:highlight w:val="green"/>
        </w:rPr>
        <w:object w:dxaOrig="2140" w:dyaOrig="760" w14:anchorId="61E97279">
          <v:shape id="_x0000_i1080" type="#_x0000_t75" style="width:108pt;height:36pt" o:ole="">
            <v:imagedata r:id="rId140" o:title=""/>
          </v:shape>
          <o:OLEObject Type="Embed" ProgID="Equation.3" ShapeID="_x0000_i1080" DrawAspect="Content" ObjectID="_1763912261" r:id="rId141"/>
        </w:object>
      </w:r>
      <w:r w:rsidR="001724BC" w:rsidRPr="00961DD1">
        <w:rPr>
          <w:sz w:val="28"/>
          <w:szCs w:val="28"/>
          <w:highlight w:val="green"/>
        </w:rPr>
        <w:tab/>
      </w:r>
      <w:r w:rsidR="001724BC" w:rsidRPr="00961DD1">
        <w:rPr>
          <w:sz w:val="28"/>
          <w:szCs w:val="28"/>
          <w:highlight w:val="green"/>
        </w:rPr>
        <w:tab/>
      </w:r>
      <w:r w:rsidR="001724BC" w:rsidRPr="00961DD1">
        <w:rPr>
          <w:sz w:val="28"/>
          <w:szCs w:val="28"/>
          <w:highlight w:val="green"/>
        </w:rPr>
        <w:tab/>
        <w:t xml:space="preserve">                      (6.51)</w:t>
      </w:r>
    </w:p>
    <w:p w14:paraId="36187771" w14:textId="03646840" w:rsidR="001724BC" w:rsidRPr="00961DD1" w:rsidRDefault="001724BC" w:rsidP="009A1CA6">
      <w:pPr>
        <w:spacing w:line="360" w:lineRule="auto"/>
        <w:jc w:val="both"/>
        <w:rPr>
          <w:sz w:val="28"/>
          <w:szCs w:val="28"/>
          <w:highlight w:val="green"/>
        </w:rPr>
      </w:pPr>
      <w:r w:rsidRPr="00961DD1">
        <w:rPr>
          <w:sz w:val="28"/>
          <w:szCs w:val="28"/>
          <w:highlight w:val="green"/>
        </w:rPr>
        <w:t xml:space="preserve">где </w:t>
      </w:r>
      <w:r w:rsidRPr="00961DD1">
        <w:rPr>
          <w:i/>
          <w:sz w:val="28"/>
          <w:szCs w:val="28"/>
          <w:highlight w:val="green"/>
          <w:lang w:val="en-US"/>
        </w:rPr>
        <w:t>t</w:t>
      </w:r>
      <w:r w:rsidRPr="00961DD1">
        <w:rPr>
          <w:i/>
          <w:sz w:val="28"/>
          <w:szCs w:val="28"/>
          <w:highlight w:val="green"/>
          <w:vertAlign w:val="subscript"/>
          <w:lang w:val="en-US"/>
        </w:rPr>
        <w:t>w</w:t>
      </w:r>
      <w:r w:rsidRPr="00961DD1">
        <w:rPr>
          <w:i/>
          <w:sz w:val="28"/>
          <w:szCs w:val="28"/>
          <w:highlight w:val="green"/>
          <w:vertAlign w:val="subscript"/>
        </w:rPr>
        <w:t xml:space="preserve"> </w:t>
      </w:r>
      <w:r w:rsidRPr="00961DD1">
        <w:rPr>
          <w:sz w:val="28"/>
          <w:szCs w:val="28"/>
          <w:highlight w:val="green"/>
        </w:rPr>
        <w:t xml:space="preserve">и </w:t>
      </w:r>
      <w:r w:rsidRPr="00961DD1">
        <w:rPr>
          <w:i/>
          <w:sz w:val="28"/>
          <w:szCs w:val="28"/>
          <w:highlight w:val="green"/>
          <w:lang w:val="en-US"/>
        </w:rPr>
        <w:t>h</w:t>
      </w:r>
      <w:r w:rsidRPr="00961DD1">
        <w:rPr>
          <w:i/>
          <w:sz w:val="28"/>
          <w:szCs w:val="28"/>
          <w:highlight w:val="green"/>
        </w:rPr>
        <w:t xml:space="preserve"> </w:t>
      </w:r>
      <w:r w:rsidR="001A05EE" w:rsidRPr="00961DD1">
        <w:rPr>
          <w:sz w:val="28"/>
          <w:szCs w:val="28"/>
          <w:highlight w:val="green"/>
        </w:rPr>
        <w:t>–</w:t>
      </w:r>
      <w:r w:rsidRPr="00961DD1">
        <w:rPr>
          <w:sz w:val="28"/>
          <w:szCs w:val="28"/>
          <w:highlight w:val="green"/>
        </w:rPr>
        <w:t xml:space="preserve"> соответственно ширина и высота элемента в рассчитываемом сечении.</w:t>
      </w:r>
    </w:p>
    <w:p w14:paraId="63AB0A8E" w14:textId="23AD3D50" w:rsidR="001724BC" w:rsidRPr="00961DD1" w:rsidRDefault="001724BC" w:rsidP="0083641B">
      <w:pPr>
        <w:spacing w:line="360" w:lineRule="auto"/>
        <w:ind w:firstLine="709"/>
        <w:jc w:val="both"/>
        <w:rPr>
          <w:i/>
          <w:sz w:val="28"/>
          <w:szCs w:val="28"/>
          <w:highlight w:val="green"/>
        </w:rPr>
      </w:pPr>
      <w:r w:rsidRPr="00961DD1">
        <w:rPr>
          <w:sz w:val="28"/>
          <w:szCs w:val="28"/>
          <w:highlight w:val="green"/>
        </w:rPr>
        <w:t xml:space="preserve">В </w:t>
      </w:r>
      <w:r w:rsidR="001A05EE" w:rsidRPr="00961DD1">
        <w:rPr>
          <w:sz w:val="28"/>
          <w:szCs w:val="28"/>
          <w:highlight w:val="green"/>
        </w:rPr>
        <w:t xml:space="preserve">том </w:t>
      </w:r>
      <w:r w:rsidRPr="00961DD1">
        <w:rPr>
          <w:sz w:val="28"/>
          <w:szCs w:val="28"/>
          <w:highlight w:val="green"/>
        </w:rPr>
        <w:t xml:space="preserve">случае, когда граница сжатой зоны располагается в пределах полки, допускается принимать </w:t>
      </w:r>
      <w:r w:rsidRPr="00961DD1">
        <w:rPr>
          <w:i/>
          <w:sz w:val="28"/>
          <w:szCs w:val="28"/>
          <w:highlight w:val="green"/>
          <w:lang w:val="en-US"/>
        </w:rPr>
        <w:t>a</w:t>
      </w:r>
      <w:r w:rsidRPr="00961DD1">
        <w:rPr>
          <w:i/>
          <w:sz w:val="28"/>
          <w:szCs w:val="28"/>
          <w:highlight w:val="green"/>
          <w:vertAlign w:val="subscript"/>
          <w:lang w:val="en-US"/>
        </w:rPr>
        <w:t>q</w:t>
      </w:r>
      <w:r w:rsidRPr="00961DD1">
        <w:rPr>
          <w:i/>
          <w:sz w:val="28"/>
          <w:szCs w:val="28"/>
          <w:highlight w:val="green"/>
        </w:rPr>
        <w:t xml:space="preserve"> = </w:t>
      </w:r>
      <w:r w:rsidRPr="00961DD1">
        <w:rPr>
          <w:i/>
          <w:sz w:val="28"/>
          <w:szCs w:val="28"/>
          <w:highlight w:val="green"/>
          <w:lang w:val="en-US"/>
        </w:rPr>
        <w:t>h</w:t>
      </w:r>
      <w:r w:rsidRPr="00961DD1">
        <w:rPr>
          <w:i/>
          <w:sz w:val="28"/>
          <w:szCs w:val="28"/>
          <w:highlight w:val="green"/>
          <w:vertAlign w:val="subscript"/>
          <w:lang w:val="en-US"/>
        </w:rPr>
        <w:t>w</w:t>
      </w:r>
      <w:r w:rsidRPr="00961DD1">
        <w:rPr>
          <w:i/>
          <w:sz w:val="28"/>
          <w:szCs w:val="28"/>
          <w:highlight w:val="green"/>
        </w:rPr>
        <w:t>.</w:t>
      </w:r>
    </w:p>
    <w:p w14:paraId="76EAFDD4" w14:textId="77777777" w:rsidR="001A05EE" w:rsidRPr="00961DD1" w:rsidRDefault="001A05EE" w:rsidP="001A05EE">
      <w:pPr>
        <w:jc w:val="center"/>
        <w:rPr>
          <w:highlight w:val="green"/>
        </w:rPr>
      </w:pPr>
      <w:r w:rsidRPr="00961DD1">
        <w:rPr>
          <w:rFonts w:ascii="Arial" w:hAnsi="Arial"/>
          <w:noProof/>
          <w:highlight w:val="green"/>
          <w:lang w:eastAsia="ru-RU"/>
        </w:rPr>
        <w:drawing>
          <wp:inline distT="0" distB="0" distL="0" distR="0" wp14:anchorId="79BF5D2E" wp14:editId="3D66B8DA">
            <wp:extent cx="2914650" cy="204787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7"/>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2914650" cy="2047875"/>
                    </a:xfrm>
                    <a:prstGeom prst="rect">
                      <a:avLst/>
                    </a:prstGeom>
                    <a:noFill/>
                    <a:ln>
                      <a:noFill/>
                    </a:ln>
                  </pic:spPr>
                </pic:pic>
              </a:graphicData>
            </a:graphic>
          </wp:inline>
        </w:drawing>
      </w:r>
    </w:p>
    <w:p w14:paraId="30189D5C" w14:textId="77777777" w:rsidR="001A05EE" w:rsidRPr="00961DD1" w:rsidRDefault="001A05EE" w:rsidP="001A05EE">
      <w:pPr>
        <w:jc w:val="both"/>
        <w:rPr>
          <w:highlight w:val="green"/>
        </w:rPr>
      </w:pPr>
    </w:p>
    <w:p w14:paraId="6BBE5C47" w14:textId="7E6894CF" w:rsidR="001A05EE" w:rsidRPr="001A05EE" w:rsidRDefault="001A05EE" w:rsidP="001A05EE">
      <w:pPr>
        <w:spacing w:line="360" w:lineRule="auto"/>
        <w:jc w:val="center"/>
        <w:rPr>
          <w:sz w:val="28"/>
          <w:szCs w:val="28"/>
        </w:rPr>
      </w:pPr>
      <w:r w:rsidRPr="00961DD1">
        <w:rPr>
          <w:sz w:val="28"/>
          <w:szCs w:val="28"/>
          <w:highlight w:val="green"/>
        </w:rPr>
        <w:t>Рисунок 6.13 – Схема усилий в сечении, наклонном к продольной оси, при расчете по прочности на действие поперечной силы</w:t>
      </w:r>
    </w:p>
    <w:p w14:paraId="46963B3B" w14:textId="1906B9E3" w:rsidR="0083641B" w:rsidRPr="009B3403" w:rsidRDefault="0083641B" w:rsidP="0083641B">
      <w:pPr>
        <w:spacing w:line="360" w:lineRule="auto"/>
        <w:ind w:firstLine="709"/>
        <w:jc w:val="both"/>
        <w:rPr>
          <w:sz w:val="28"/>
          <w:szCs w:val="28"/>
          <w:highlight w:val="green"/>
        </w:rPr>
      </w:pPr>
      <w:r w:rsidRPr="009B3403">
        <w:rPr>
          <w:sz w:val="28"/>
          <w:szCs w:val="28"/>
          <w:highlight w:val="green"/>
        </w:rPr>
        <w:t xml:space="preserve">6.1.22 Расчет сечений, наклонных к продольной оси элемента, на действие изгибающего момента </w:t>
      </w:r>
      <w:r w:rsidR="001A05EE" w:rsidRPr="009B3403">
        <w:rPr>
          <w:sz w:val="28"/>
          <w:szCs w:val="28"/>
          <w:highlight w:val="green"/>
        </w:rPr>
        <w:t>следует</w:t>
      </w:r>
      <w:r w:rsidRPr="009B3403">
        <w:rPr>
          <w:sz w:val="28"/>
          <w:szCs w:val="28"/>
          <w:highlight w:val="green"/>
        </w:rPr>
        <w:t xml:space="preserve"> производить</w:t>
      </w:r>
      <w:r w:rsidR="001A05EE" w:rsidRPr="009B3403">
        <w:rPr>
          <w:sz w:val="28"/>
          <w:szCs w:val="28"/>
          <w:highlight w:val="green"/>
        </w:rPr>
        <w:t xml:space="preserve"> по формуле</w:t>
      </w:r>
    </w:p>
    <w:p w14:paraId="0C6B2D63" w14:textId="77777777" w:rsidR="0083641B" w:rsidRPr="009B3403" w:rsidRDefault="0083641B" w:rsidP="0083641B">
      <w:pPr>
        <w:spacing w:line="360" w:lineRule="auto"/>
        <w:jc w:val="right"/>
        <w:rPr>
          <w:sz w:val="28"/>
          <w:szCs w:val="28"/>
          <w:highlight w:val="green"/>
        </w:rPr>
      </w:pPr>
      <w:r w:rsidRPr="009B3403">
        <w:rPr>
          <w:position w:val="-32"/>
          <w:sz w:val="28"/>
          <w:szCs w:val="28"/>
          <w:highlight w:val="green"/>
        </w:rPr>
        <w:object w:dxaOrig="6660" w:dyaOrig="760" w14:anchorId="4AF8D1D2">
          <v:shape id="_x0000_i1081" type="#_x0000_t75" style="width:331.3pt;height:36pt" o:ole="">
            <v:imagedata r:id="rId143" o:title=""/>
          </v:shape>
          <o:OLEObject Type="Embed" ProgID="Equation.3" ShapeID="_x0000_i1081" DrawAspect="Content" ObjectID="_1763912262" r:id="rId144"/>
        </w:object>
      </w:r>
      <w:r w:rsidRPr="009B3403">
        <w:rPr>
          <w:sz w:val="28"/>
          <w:szCs w:val="28"/>
          <w:highlight w:val="green"/>
        </w:rPr>
        <w:t xml:space="preserve">            (6.52)</w:t>
      </w:r>
    </w:p>
    <w:p w14:paraId="06B8F879" w14:textId="22063068" w:rsidR="0083641B" w:rsidRPr="0083641B" w:rsidRDefault="0083641B" w:rsidP="001A05EE">
      <w:pPr>
        <w:spacing w:line="360" w:lineRule="auto"/>
        <w:jc w:val="both"/>
        <w:rPr>
          <w:sz w:val="28"/>
          <w:szCs w:val="28"/>
        </w:rPr>
      </w:pPr>
      <w:r w:rsidRPr="009B3403">
        <w:rPr>
          <w:sz w:val="28"/>
          <w:szCs w:val="28"/>
          <w:highlight w:val="green"/>
        </w:rPr>
        <w:t xml:space="preserve">где </w:t>
      </w:r>
      <w:r w:rsidRPr="009B3403">
        <w:rPr>
          <w:i/>
          <w:sz w:val="28"/>
          <w:szCs w:val="28"/>
          <w:highlight w:val="green"/>
        </w:rPr>
        <w:t>М</w:t>
      </w:r>
      <w:r w:rsidR="001A05EE" w:rsidRPr="009B3403">
        <w:rPr>
          <w:sz w:val="28"/>
          <w:szCs w:val="28"/>
          <w:highlight w:val="green"/>
        </w:rPr>
        <w:t xml:space="preserve"> –</w:t>
      </w:r>
      <w:r w:rsidRPr="009B3403">
        <w:rPr>
          <w:sz w:val="28"/>
          <w:szCs w:val="28"/>
          <w:highlight w:val="green"/>
        </w:rPr>
        <w:t xml:space="preserve"> момент всех внешних сил, расположенных по одну сторону от рассматриваемого наклонного сечения относительно оси, проходящей через точку приложения равнодействующей усилий в сжатой зоне и перпендикулярной плоскости действия момента.</w:t>
      </w:r>
    </w:p>
    <w:p w14:paraId="054BE14F" w14:textId="0C0C6A95" w:rsidR="001724BC" w:rsidRPr="0083641B" w:rsidRDefault="001A05EE" w:rsidP="0083641B">
      <w:pPr>
        <w:spacing w:line="360" w:lineRule="auto"/>
        <w:ind w:firstLine="709"/>
        <w:jc w:val="both"/>
        <w:rPr>
          <w:sz w:val="28"/>
          <w:szCs w:val="28"/>
        </w:rPr>
      </w:pPr>
      <w:r>
        <w:rPr>
          <w:sz w:val="28"/>
          <w:szCs w:val="28"/>
        </w:rPr>
        <w:t>Высоту</w:t>
      </w:r>
      <w:r w:rsidR="001724BC" w:rsidRPr="0083641B">
        <w:rPr>
          <w:sz w:val="28"/>
          <w:szCs w:val="28"/>
        </w:rPr>
        <w:t xml:space="preserve"> сжатой зоны в наклонном сечении, измеренная по нормали к продо</w:t>
      </w:r>
      <w:r>
        <w:rPr>
          <w:sz w:val="28"/>
          <w:szCs w:val="28"/>
        </w:rPr>
        <w:t>льной оси элемента, определяют</w:t>
      </w:r>
      <w:r w:rsidR="001724BC" w:rsidRPr="0083641B">
        <w:rPr>
          <w:sz w:val="28"/>
          <w:szCs w:val="28"/>
        </w:rPr>
        <w:t xml:space="preserve"> из условия равновесия проекций усилий в бетоне и арматуре наклонного сечения на продольную ось элемента. </w:t>
      </w:r>
      <w:r w:rsidR="001724BC" w:rsidRPr="009B3403">
        <w:rPr>
          <w:sz w:val="28"/>
          <w:szCs w:val="28"/>
          <w:highlight w:val="green"/>
        </w:rPr>
        <w:t>Проверк</w:t>
      </w:r>
      <w:r w:rsidRPr="009B3403">
        <w:rPr>
          <w:sz w:val="28"/>
          <w:szCs w:val="28"/>
          <w:highlight w:val="green"/>
        </w:rPr>
        <w:t>у</w:t>
      </w:r>
      <w:r w:rsidR="001724BC" w:rsidRPr="009B3403">
        <w:rPr>
          <w:sz w:val="28"/>
          <w:szCs w:val="28"/>
          <w:highlight w:val="green"/>
        </w:rPr>
        <w:t xml:space="preserve"> на действие изг</w:t>
      </w:r>
      <w:r w:rsidRPr="009B3403">
        <w:rPr>
          <w:sz w:val="28"/>
          <w:szCs w:val="28"/>
          <w:highlight w:val="green"/>
        </w:rPr>
        <w:t>ибающего момента не производят</w:t>
      </w:r>
      <w:r w:rsidR="001724BC" w:rsidRPr="009B3403">
        <w:rPr>
          <w:sz w:val="28"/>
          <w:szCs w:val="28"/>
          <w:highlight w:val="green"/>
        </w:rPr>
        <w:t xml:space="preserve"> для наклонных сечений, пересекающих растянутую грань элемента на участках, где не </w:t>
      </w:r>
      <w:r w:rsidR="001724BC" w:rsidRPr="009B3403">
        <w:rPr>
          <w:sz w:val="28"/>
          <w:szCs w:val="28"/>
          <w:highlight w:val="green"/>
        </w:rPr>
        <w:lastRenderedPageBreak/>
        <w:t>образуются нормальные трещины, т.</w:t>
      </w:r>
      <w:r w:rsidRPr="009B3403">
        <w:rPr>
          <w:sz w:val="28"/>
          <w:szCs w:val="28"/>
          <w:highlight w:val="green"/>
        </w:rPr>
        <w:t xml:space="preserve"> </w:t>
      </w:r>
      <w:r w:rsidR="001724BC" w:rsidRPr="009B3403">
        <w:rPr>
          <w:sz w:val="28"/>
          <w:szCs w:val="28"/>
          <w:highlight w:val="green"/>
        </w:rPr>
        <w:t xml:space="preserve">е. там, где момент </w:t>
      </w:r>
      <w:r w:rsidR="001724BC" w:rsidRPr="009B3403">
        <w:rPr>
          <w:i/>
          <w:sz w:val="28"/>
          <w:szCs w:val="28"/>
          <w:highlight w:val="green"/>
        </w:rPr>
        <w:t>М</w:t>
      </w:r>
      <w:r w:rsidR="001724BC" w:rsidRPr="009B3403">
        <w:rPr>
          <w:sz w:val="28"/>
          <w:szCs w:val="28"/>
          <w:highlight w:val="green"/>
        </w:rPr>
        <w:t xml:space="preserve"> от внешней нагрузки, на которую ведется расчет по прочности, меньше или равен моменту трещинообразования </w:t>
      </w:r>
      <w:r w:rsidR="001724BC" w:rsidRPr="009B3403">
        <w:rPr>
          <w:i/>
          <w:sz w:val="28"/>
          <w:szCs w:val="28"/>
          <w:highlight w:val="green"/>
        </w:rPr>
        <w:t>М</w:t>
      </w:r>
      <w:r w:rsidR="001724BC" w:rsidRPr="009B3403">
        <w:rPr>
          <w:i/>
          <w:sz w:val="28"/>
          <w:szCs w:val="28"/>
          <w:highlight w:val="green"/>
          <w:vertAlign w:val="subscript"/>
          <w:lang w:val="en-US"/>
        </w:rPr>
        <w:t>crc</w:t>
      </w:r>
      <w:r w:rsidR="001724BC" w:rsidRPr="009B3403">
        <w:rPr>
          <w:sz w:val="28"/>
          <w:szCs w:val="28"/>
          <w:highlight w:val="green"/>
        </w:rPr>
        <w:t>, определяемому по СП 63.13330</w:t>
      </w:r>
      <w:r w:rsidRPr="009B3403">
        <w:rPr>
          <w:sz w:val="28"/>
          <w:szCs w:val="28"/>
          <w:highlight w:val="green"/>
        </w:rPr>
        <w:t>,</w:t>
      </w:r>
      <w:r w:rsidR="009A1CA6" w:rsidRPr="009B3403">
        <w:rPr>
          <w:sz w:val="28"/>
          <w:szCs w:val="28"/>
          <w:highlight w:val="green"/>
        </w:rPr>
        <w:t xml:space="preserve"> </w:t>
      </w:r>
      <w:r w:rsidR="001724BC" w:rsidRPr="009B3403">
        <w:rPr>
          <w:sz w:val="28"/>
          <w:szCs w:val="28"/>
          <w:highlight w:val="green"/>
        </w:rPr>
        <w:t xml:space="preserve">с заменой </w:t>
      </w:r>
      <w:proofErr w:type="gramStart"/>
      <w:r w:rsidR="001724BC" w:rsidRPr="009B3403">
        <w:rPr>
          <w:i/>
          <w:sz w:val="28"/>
          <w:szCs w:val="28"/>
          <w:highlight w:val="green"/>
          <w:lang w:val="en-US"/>
        </w:rPr>
        <w:t>R</w:t>
      </w:r>
      <w:r w:rsidR="001724BC" w:rsidRPr="009B3403">
        <w:rPr>
          <w:i/>
          <w:sz w:val="28"/>
          <w:szCs w:val="28"/>
          <w:highlight w:val="green"/>
          <w:vertAlign w:val="subscript"/>
          <w:lang w:val="en-US"/>
        </w:rPr>
        <w:t>bt</w:t>
      </w:r>
      <w:r w:rsidR="001724BC" w:rsidRPr="009B3403">
        <w:rPr>
          <w:i/>
          <w:sz w:val="28"/>
          <w:szCs w:val="28"/>
          <w:highlight w:val="green"/>
          <w:vertAlign w:val="subscript"/>
        </w:rPr>
        <w:t>,</w:t>
      </w:r>
      <w:r w:rsidR="001724BC" w:rsidRPr="009B3403">
        <w:rPr>
          <w:i/>
          <w:sz w:val="28"/>
          <w:szCs w:val="28"/>
          <w:highlight w:val="green"/>
          <w:vertAlign w:val="subscript"/>
          <w:lang w:val="en-US"/>
        </w:rPr>
        <w:t>ser</w:t>
      </w:r>
      <w:proofErr w:type="gramEnd"/>
      <w:r w:rsidR="001724BC" w:rsidRPr="009B3403">
        <w:rPr>
          <w:sz w:val="28"/>
          <w:szCs w:val="28"/>
          <w:highlight w:val="green"/>
        </w:rPr>
        <w:t xml:space="preserve"> на </w:t>
      </w:r>
      <w:r w:rsidR="001724BC" w:rsidRPr="009B3403">
        <w:rPr>
          <w:i/>
          <w:sz w:val="28"/>
          <w:szCs w:val="28"/>
          <w:highlight w:val="green"/>
          <w:lang w:val="en-US"/>
        </w:rPr>
        <w:t>R</w:t>
      </w:r>
      <w:r w:rsidR="001724BC" w:rsidRPr="009B3403">
        <w:rPr>
          <w:i/>
          <w:sz w:val="28"/>
          <w:szCs w:val="28"/>
          <w:highlight w:val="green"/>
          <w:vertAlign w:val="subscript"/>
          <w:lang w:val="en-US"/>
        </w:rPr>
        <w:t>bt</w:t>
      </w:r>
      <w:r w:rsidR="001724BC" w:rsidRPr="009B3403">
        <w:rPr>
          <w:i/>
          <w:sz w:val="28"/>
          <w:szCs w:val="28"/>
          <w:highlight w:val="green"/>
        </w:rPr>
        <w:t>.</w:t>
      </w:r>
    </w:p>
    <w:p w14:paraId="4B0F4347" w14:textId="77777777" w:rsidR="001724BC" w:rsidRPr="00D763B3" w:rsidRDefault="001724BC" w:rsidP="009A1CA6">
      <w:pPr>
        <w:spacing w:before="200" w:after="200" w:line="360" w:lineRule="auto"/>
        <w:ind w:firstLine="709"/>
        <w:jc w:val="center"/>
        <w:rPr>
          <w:b/>
          <w:sz w:val="28"/>
          <w:szCs w:val="24"/>
        </w:rPr>
      </w:pPr>
      <w:r w:rsidRPr="00D763B3">
        <w:rPr>
          <w:b/>
          <w:sz w:val="28"/>
          <w:szCs w:val="24"/>
        </w:rPr>
        <w:t>6.2 Расчет армоцементных конструкций по предельным состояниям второй группы</w:t>
      </w:r>
    </w:p>
    <w:p w14:paraId="2394E1BF" w14:textId="77777777" w:rsidR="001724BC" w:rsidRPr="00D763B3" w:rsidRDefault="001724BC" w:rsidP="001A05EE">
      <w:pPr>
        <w:spacing w:before="200" w:after="200"/>
        <w:ind w:firstLine="709"/>
        <w:rPr>
          <w:b/>
          <w:sz w:val="28"/>
          <w:szCs w:val="24"/>
        </w:rPr>
      </w:pPr>
      <w:r w:rsidRPr="00D763B3">
        <w:rPr>
          <w:b/>
          <w:sz w:val="28"/>
          <w:szCs w:val="24"/>
        </w:rPr>
        <w:t>Расчет по образованию и раскрытию трещин</w:t>
      </w:r>
    </w:p>
    <w:p w14:paraId="21A525E5" w14:textId="560AB36C" w:rsidR="001724BC" w:rsidRPr="009B3403" w:rsidRDefault="001724BC" w:rsidP="0083641B">
      <w:pPr>
        <w:spacing w:before="200" w:line="360" w:lineRule="auto"/>
        <w:ind w:firstLine="709"/>
        <w:jc w:val="both"/>
        <w:rPr>
          <w:sz w:val="28"/>
          <w:szCs w:val="28"/>
          <w:highlight w:val="green"/>
        </w:rPr>
      </w:pPr>
      <w:r w:rsidRPr="009B3403">
        <w:rPr>
          <w:sz w:val="28"/>
          <w:szCs w:val="28"/>
          <w:highlight w:val="green"/>
        </w:rPr>
        <w:t xml:space="preserve">6.2.1 Расчет элементов армоцементных конструкций по образованию трещин, нормальных и наклонных к продольной оси элемента, следует производить в соответствии с требованиями СП 63.13330 как для железобетонных конструкций из мелкозернистого бетона </w:t>
      </w:r>
      <w:r w:rsidR="001A05EE" w:rsidRPr="009B3403">
        <w:rPr>
          <w:sz w:val="28"/>
          <w:szCs w:val="28"/>
          <w:highlight w:val="green"/>
        </w:rPr>
        <w:t>определенного</w:t>
      </w:r>
      <w:r w:rsidRPr="009B3403">
        <w:rPr>
          <w:sz w:val="28"/>
          <w:szCs w:val="28"/>
          <w:highlight w:val="green"/>
        </w:rPr>
        <w:t xml:space="preserve"> класса. При этом значение момента сопротивления с учетом трещин </w:t>
      </w:r>
      <w:r w:rsidRPr="009B3403">
        <w:rPr>
          <w:i/>
          <w:sz w:val="28"/>
          <w:szCs w:val="28"/>
          <w:highlight w:val="green"/>
          <w:lang w:val="en-US"/>
        </w:rPr>
        <w:t>W</w:t>
      </w:r>
      <w:r w:rsidRPr="009B3403">
        <w:rPr>
          <w:i/>
          <w:sz w:val="28"/>
          <w:szCs w:val="28"/>
          <w:highlight w:val="green"/>
          <w:vertAlign w:val="subscript"/>
          <w:lang w:val="en-US"/>
        </w:rPr>
        <w:t>pl</w:t>
      </w:r>
      <w:r w:rsidRPr="009B3403">
        <w:rPr>
          <w:i/>
          <w:sz w:val="28"/>
          <w:szCs w:val="28"/>
          <w:highlight w:val="green"/>
          <w:vertAlign w:val="subscript"/>
        </w:rPr>
        <w:t xml:space="preserve"> </w:t>
      </w:r>
      <w:r w:rsidR="001A05EE" w:rsidRPr="009B3403">
        <w:rPr>
          <w:sz w:val="28"/>
          <w:szCs w:val="28"/>
          <w:highlight w:val="green"/>
        </w:rPr>
        <w:t xml:space="preserve">следует определять по </w:t>
      </w:r>
      <w:r w:rsidRPr="009B3403">
        <w:rPr>
          <w:sz w:val="28"/>
          <w:szCs w:val="28"/>
          <w:highlight w:val="green"/>
        </w:rPr>
        <w:t>6.2.</w:t>
      </w:r>
      <w:r w:rsidR="00CF5C2F" w:rsidRPr="009B3403">
        <w:rPr>
          <w:sz w:val="28"/>
          <w:szCs w:val="28"/>
          <w:highlight w:val="green"/>
        </w:rPr>
        <w:t>1</w:t>
      </w:r>
      <w:r w:rsidRPr="009B3403">
        <w:rPr>
          <w:sz w:val="28"/>
          <w:szCs w:val="28"/>
          <w:highlight w:val="green"/>
        </w:rPr>
        <w:t>3.</w:t>
      </w:r>
    </w:p>
    <w:p w14:paraId="57AB7CEF" w14:textId="77777777" w:rsidR="001724BC" w:rsidRPr="009B3403" w:rsidRDefault="001724BC" w:rsidP="0083641B">
      <w:pPr>
        <w:spacing w:line="360" w:lineRule="auto"/>
        <w:ind w:firstLine="709"/>
        <w:jc w:val="both"/>
        <w:rPr>
          <w:sz w:val="28"/>
          <w:szCs w:val="28"/>
          <w:highlight w:val="green"/>
        </w:rPr>
      </w:pPr>
      <w:r w:rsidRPr="009B3403">
        <w:rPr>
          <w:sz w:val="28"/>
          <w:szCs w:val="28"/>
          <w:highlight w:val="green"/>
        </w:rPr>
        <w:t>6.2.2 Элементы армоцементных конструкций следует рассчитывать по раскрытию трещин:</w:t>
      </w:r>
    </w:p>
    <w:p w14:paraId="68E4C63F" w14:textId="6DD11C28" w:rsidR="001724BC" w:rsidRPr="009B3403" w:rsidRDefault="009A1CA6" w:rsidP="0083641B">
      <w:pPr>
        <w:spacing w:line="360" w:lineRule="auto"/>
        <w:ind w:firstLine="709"/>
        <w:jc w:val="both"/>
        <w:rPr>
          <w:sz w:val="28"/>
          <w:szCs w:val="28"/>
          <w:highlight w:val="green"/>
        </w:rPr>
      </w:pPr>
      <w:r w:rsidRPr="009B3403">
        <w:rPr>
          <w:sz w:val="28"/>
          <w:szCs w:val="28"/>
          <w:highlight w:val="green"/>
        </w:rPr>
        <w:t xml:space="preserve">- </w:t>
      </w:r>
      <w:r w:rsidR="001724BC" w:rsidRPr="009B3403">
        <w:rPr>
          <w:sz w:val="28"/>
          <w:szCs w:val="28"/>
          <w:highlight w:val="green"/>
        </w:rPr>
        <w:t>нормальных к продольной оси элемента;</w:t>
      </w:r>
    </w:p>
    <w:p w14:paraId="2B964E88" w14:textId="418D00D2" w:rsidR="001724BC" w:rsidRPr="009B3403" w:rsidRDefault="009A1CA6" w:rsidP="0083641B">
      <w:pPr>
        <w:spacing w:line="360" w:lineRule="auto"/>
        <w:ind w:firstLine="709"/>
        <w:jc w:val="both"/>
        <w:rPr>
          <w:sz w:val="28"/>
          <w:szCs w:val="28"/>
          <w:highlight w:val="green"/>
        </w:rPr>
      </w:pPr>
      <w:r w:rsidRPr="009B3403">
        <w:rPr>
          <w:sz w:val="28"/>
          <w:szCs w:val="28"/>
          <w:highlight w:val="green"/>
        </w:rPr>
        <w:t xml:space="preserve">- </w:t>
      </w:r>
      <w:r w:rsidR="001724BC" w:rsidRPr="009B3403">
        <w:rPr>
          <w:sz w:val="28"/>
          <w:szCs w:val="28"/>
          <w:highlight w:val="green"/>
        </w:rPr>
        <w:t>наклонных к продольной оси элемента.</w:t>
      </w:r>
    </w:p>
    <w:p w14:paraId="404F839C" w14:textId="58984DDA" w:rsidR="001724BC" w:rsidRPr="009B3403" w:rsidRDefault="001724BC" w:rsidP="0083641B">
      <w:pPr>
        <w:spacing w:line="360" w:lineRule="auto"/>
        <w:ind w:firstLine="709"/>
        <w:jc w:val="both"/>
        <w:rPr>
          <w:sz w:val="28"/>
          <w:szCs w:val="28"/>
          <w:highlight w:val="green"/>
        </w:rPr>
      </w:pPr>
      <w:r w:rsidRPr="009B3403">
        <w:rPr>
          <w:sz w:val="28"/>
          <w:szCs w:val="28"/>
          <w:highlight w:val="green"/>
        </w:rPr>
        <w:t xml:space="preserve">Расчет по раскрытию трещин производят </w:t>
      </w:r>
      <w:r w:rsidR="009B3A5E" w:rsidRPr="009B3403">
        <w:rPr>
          <w:sz w:val="28"/>
          <w:szCs w:val="28"/>
          <w:highlight w:val="green"/>
        </w:rPr>
        <w:t>по формуле</w:t>
      </w:r>
    </w:p>
    <w:p w14:paraId="4578C719" w14:textId="2851CC06" w:rsidR="001724BC" w:rsidRPr="009B3403" w:rsidRDefault="001724BC" w:rsidP="0083641B">
      <w:pPr>
        <w:spacing w:line="360" w:lineRule="auto"/>
        <w:ind w:firstLine="567"/>
        <w:jc w:val="right"/>
        <w:rPr>
          <w:sz w:val="24"/>
          <w:szCs w:val="24"/>
          <w:highlight w:val="green"/>
        </w:rPr>
      </w:pPr>
      <w:bookmarkStart w:id="0" w:name="PO0000886"/>
      <w:r w:rsidRPr="009B3403">
        <w:rPr>
          <w:i/>
          <w:iCs/>
          <w:sz w:val="24"/>
          <w:szCs w:val="24"/>
          <w:highlight w:val="green"/>
        </w:rPr>
        <w:t>a</w:t>
      </w:r>
      <w:r w:rsidRPr="009B3403">
        <w:rPr>
          <w:i/>
          <w:iCs/>
          <w:sz w:val="24"/>
          <w:szCs w:val="24"/>
          <w:highlight w:val="green"/>
          <w:vertAlign w:val="subscript"/>
        </w:rPr>
        <w:t>crc</w:t>
      </w:r>
      <w:bookmarkEnd w:id="0"/>
      <w:r w:rsidRPr="009B3403">
        <w:rPr>
          <w:i/>
          <w:iCs/>
          <w:sz w:val="24"/>
          <w:szCs w:val="24"/>
          <w:highlight w:val="green"/>
          <w:vertAlign w:val="subscript"/>
        </w:rPr>
        <w:t xml:space="preserve"> </w:t>
      </w:r>
      <w:r w:rsidRPr="009B3403">
        <w:rPr>
          <w:sz w:val="24"/>
          <w:szCs w:val="24"/>
          <w:highlight w:val="green"/>
        </w:rPr>
        <w:sym w:font="Symbol" w:char="F0A3"/>
      </w:r>
      <w:r w:rsidRPr="009B3403">
        <w:rPr>
          <w:sz w:val="24"/>
          <w:szCs w:val="24"/>
          <w:highlight w:val="green"/>
        </w:rPr>
        <w:t xml:space="preserve"> </w:t>
      </w:r>
      <w:proofErr w:type="gramStart"/>
      <w:r w:rsidRPr="009B3403">
        <w:rPr>
          <w:i/>
          <w:iCs/>
          <w:sz w:val="24"/>
          <w:szCs w:val="24"/>
          <w:highlight w:val="green"/>
        </w:rPr>
        <w:t>a</w:t>
      </w:r>
      <w:r w:rsidRPr="009B3403">
        <w:rPr>
          <w:i/>
          <w:iCs/>
          <w:sz w:val="24"/>
          <w:szCs w:val="24"/>
          <w:highlight w:val="green"/>
          <w:vertAlign w:val="subscript"/>
        </w:rPr>
        <w:t>crc,ult</w:t>
      </w:r>
      <w:proofErr w:type="gramEnd"/>
      <w:r w:rsidRPr="009B3403">
        <w:rPr>
          <w:sz w:val="24"/>
          <w:szCs w:val="24"/>
          <w:highlight w:val="green"/>
        </w:rPr>
        <w:t>,</w:t>
      </w:r>
      <w:r w:rsidR="0083641B" w:rsidRPr="009B3403">
        <w:rPr>
          <w:i/>
          <w:iCs/>
          <w:sz w:val="24"/>
          <w:szCs w:val="24"/>
          <w:highlight w:val="green"/>
        </w:rPr>
        <w:tab/>
      </w:r>
      <w:r w:rsidR="0083641B" w:rsidRPr="009B3403">
        <w:rPr>
          <w:i/>
          <w:iCs/>
          <w:sz w:val="24"/>
          <w:szCs w:val="24"/>
          <w:highlight w:val="green"/>
        </w:rPr>
        <w:tab/>
      </w:r>
      <w:r w:rsidR="0083641B" w:rsidRPr="009B3403">
        <w:rPr>
          <w:i/>
          <w:iCs/>
          <w:sz w:val="24"/>
          <w:szCs w:val="24"/>
          <w:highlight w:val="green"/>
        </w:rPr>
        <w:tab/>
      </w:r>
      <w:r w:rsidR="0083641B" w:rsidRPr="009B3403">
        <w:rPr>
          <w:i/>
          <w:iCs/>
          <w:sz w:val="24"/>
          <w:szCs w:val="24"/>
          <w:highlight w:val="green"/>
        </w:rPr>
        <w:tab/>
      </w:r>
      <w:r w:rsidR="0083641B" w:rsidRPr="009B3403">
        <w:rPr>
          <w:i/>
          <w:iCs/>
          <w:sz w:val="24"/>
          <w:szCs w:val="24"/>
          <w:highlight w:val="green"/>
        </w:rPr>
        <w:tab/>
      </w:r>
      <w:r w:rsidRPr="009B3403">
        <w:rPr>
          <w:i/>
          <w:iCs/>
          <w:sz w:val="28"/>
          <w:szCs w:val="24"/>
          <w:highlight w:val="green"/>
        </w:rPr>
        <w:t> </w:t>
      </w:r>
      <w:r w:rsidRPr="009B3403">
        <w:rPr>
          <w:sz w:val="28"/>
          <w:szCs w:val="24"/>
          <w:highlight w:val="green"/>
        </w:rPr>
        <w:t>(6.53)</w:t>
      </w:r>
    </w:p>
    <w:p w14:paraId="457AD23D" w14:textId="57A610AA" w:rsidR="001724BC" w:rsidRPr="009B3403" w:rsidRDefault="001724BC" w:rsidP="009A1CA6">
      <w:pPr>
        <w:spacing w:line="360" w:lineRule="auto"/>
        <w:jc w:val="both"/>
        <w:rPr>
          <w:sz w:val="28"/>
          <w:szCs w:val="24"/>
          <w:highlight w:val="green"/>
        </w:rPr>
      </w:pPr>
      <w:r w:rsidRPr="009B3403">
        <w:rPr>
          <w:sz w:val="28"/>
          <w:szCs w:val="24"/>
          <w:highlight w:val="green"/>
        </w:rPr>
        <w:t xml:space="preserve">где </w:t>
      </w:r>
      <w:r w:rsidRPr="009B3403">
        <w:rPr>
          <w:i/>
          <w:iCs/>
          <w:sz w:val="28"/>
          <w:szCs w:val="24"/>
          <w:highlight w:val="green"/>
        </w:rPr>
        <w:t>a</w:t>
      </w:r>
      <w:r w:rsidRPr="009B3403">
        <w:rPr>
          <w:i/>
          <w:iCs/>
          <w:sz w:val="28"/>
          <w:szCs w:val="24"/>
          <w:highlight w:val="green"/>
          <w:vertAlign w:val="subscript"/>
        </w:rPr>
        <w:t xml:space="preserve">crc </w:t>
      </w:r>
      <w:r w:rsidR="009B3A5E" w:rsidRPr="009B3403">
        <w:rPr>
          <w:sz w:val="28"/>
          <w:szCs w:val="24"/>
          <w:highlight w:val="green"/>
        </w:rPr>
        <w:t>–</w:t>
      </w:r>
      <w:r w:rsidRPr="009B3403">
        <w:rPr>
          <w:sz w:val="28"/>
          <w:szCs w:val="24"/>
          <w:highlight w:val="green"/>
        </w:rPr>
        <w:t xml:space="preserve"> ширина раскрытия трещин от действия внешней нагрузки, оп</w:t>
      </w:r>
      <w:r w:rsidR="009B3A5E" w:rsidRPr="009B3403">
        <w:rPr>
          <w:sz w:val="28"/>
          <w:szCs w:val="24"/>
          <w:highlight w:val="green"/>
        </w:rPr>
        <w:t>ределяемая согласно 6.2.4–6.2.7;</w:t>
      </w:r>
    </w:p>
    <w:p w14:paraId="79A39DD6" w14:textId="10006BB2" w:rsidR="001F1E5D" w:rsidRPr="00D763B3" w:rsidRDefault="001724BC" w:rsidP="0083641B">
      <w:pPr>
        <w:spacing w:line="360" w:lineRule="auto"/>
        <w:ind w:firstLine="709"/>
        <w:jc w:val="both"/>
        <w:rPr>
          <w:sz w:val="28"/>
          <w:szCs w:val="24"/>
        </w:rPr>
      </w:pPr>
      <w:proofErr w:type="gramStart"/>
      <w:r w:rsidRPr="009B3403">
        <w:rPr>
          <w:i/>
          <w:iCs/>
          <w:sz w:val="28"/>
          <w:szCs w:val="24"/>
          <w:highlight w:val="green"/>
        </w:rPr>
        <w:t>a</w:t>
      </w:r>
      <w:r w:rsidRPr="009B3403">
        <w:rPr>
          <w:i/>
          <w:iCs/>
          <w:sz w:val="28"/>
          <w:szCs w:val="24"/>
          <w:highlight w:val="green"/>
          <w:vertAlign w:val="subscript"/>
        </w:rPr>
        <w:t>crc,ult</w:t>
      </w:r>
      <w:proofErr w:type="gramEnd"/>
      <w:r w:rsidR="009B3A5E" w:rsidRPr="009B3403">
        <w:rPr>
          <w:i/>
          <w:iCs/>
          <w:sz w:val="28"/>
          <w:szCs w:val="24"/>
          <w:highlight w:val="green"/>
        </w:rPr>
        <w:t xml:space="preserve"> –</w:t>
      </w:r>
      <w:r w:rsidRPr="009B3403">
        <w:rPr>
          <w:i/>
          <w:iCs/>
          <w:sz w:val="28"/>
          <w:szCs w:val="24"/>
          <w:highlight w:val="green"/>
        </w:rPr>
        <w:t xml:space="preserve"> </w:t>
      </w:r>
      <w:r w:rsidRPr="009B3403">
        <w:rPr>
          <w:sz w:val="28"/>
          <w:szCs w:val="24"/>
          <w:highlight w:val="green"/>
        </w:rPr>
        <w:t>предельно допустимая ширина раскрытия трещин (см. таблицу 1).</w:t>
      </w:r>
    </w:p>
    <w:p w14:paraId="1DC11EFA" w14:textId="77777777" w:rsidR="001724BC" w:rsidRPr="009B3403" w:rsidRDefault="001724BC" w:rsidP="0083641B">
      <w:pPr>
        <w:shd w:val="clear" w:color="auto" w:fill="FFFFFF"/>
        <w:spacing w:line="360" w:lineRule="auto"/>
        <w:ind w:firstLine="709"/>
        <w:jc w:val="both"/>
        <w:rPr>
          <w:sz w:val="22"/>
          <w:highlight w:val="green"/>
        </w:rPr>
      </w:pPr>
      <w:r w:rsidRPr="009B3403">
        <w:rPr>
          <w:sz w:val="28"/>
          <w:szCs w:val="24"/>
          <w:highlight w:val="green"/>
        </w:rPr>
        <w:t>6.2.3 Расчет армоцементных элементов, в которых допускается раскрытие трещин, следует производить по продолжительному и по непродолжительному раскрытию нормальных и наклонных трещин.</w:t>
      </w:r>
    </w:p>
    <w:p w14:paraId="14CE1F5C" w14:textId="7B3053BE" w:rsidR="001724BC" w:rsidRPr="009B3403" w:rsidRDefault="001724BC" w:rsidP="0083641B">
      <w:pPr>
        <w:shd w:val="clear" w:color="auto" w:fill="FFFFFF"/>
        <w:spacing w:line="360" w:lineRule="auto"/>
        <w:ind w:firstLine="709"/>
        <w:jc w:val="both"/>
        <w:rPr>
          <w:highlight w:val="green"/>
        </w:rPr>
      </w:pPr>
      <w:r w:rsidRPr="009B3403">
        <w:rPr>
          <w:sz w:val="28"/>
          <w:szCs w:val="24"/>
          <w:highlight w:val="green"/>
        </w:rPr>
        <w:t>Ширину продолжительного раскрытия трещин определяют по формуле</w:t>
      </w:r>
    </w:p>
    <w:p w14:paraId="4295CB49" w14:textId="7C7A2ADF" w:rsidR="001724BC" w:rsidRPr="009B3403" w:rsidRDefault="001724BC" w:rsidP="0083641B">
      <w:pPr>
        <w:shd w:val="clear" w:color="auto" w:fill="FFFFFF"/>
        <w:spacing w:before="120" w:after="120" w:line="360" w:lineRule="auto"/>
        <w:jc w:val="right"/>
        <w:rPr>
          <w:highlight w:val="green"/>
        </w:rPr>
      </w:pPr>
      <w:r w:rsidRPr="009B3403">
        <w:rPr>
          <w:i/>
          <w:iCs/>
          <w:sz w:val="24"/>
          <w:szCs w:val="24"/>
          <w:highlight w:val="green"/>
        </w:rPr>
        <w:t>a</w:t>
      </w:r>
      <w:r w:rsidRPr="009B3403">
        <w:rPr>
          <w:i/>
          <w:iCs/>
          <w:sz w:val="24"/>
          <w:szCs w:val="24"/>
          <w:highlight w:val="green"/>
          <w:vertAlign w:val="subscript"/>
        </w:rPr>
        <w:t>crc</w:t>
      </w:r>
      <w:r w:rsidRPr="009B3403">
        <w:rPr>
          <w:sz w:val="24"/>
          <w:szCs w:val="24"/>
          <w:highlight w:val="green"/>
        </w:rPr>
        <w:t xml:space="preserve"> = </w:t>
      </w:r>
      <w:r w:rsidRPr="009B3403">
        <w:rPr>
          <w:i/>
          <w:iCs/>
          <w:sz w:val="24"/>
          <w:szCs w:val="24"/>
          <w:highlight w:val="green"/>
        </w:rPr>
        <w:t>a</w:t>
      </w:r>
      <w:r w:rsidRPr="009B3403">
        <w:rPr>
          <w:i/>
          <w:iCs/>
          <w:sz w:val="24"/>
          <w:szCs w:val="24"/>
          <w:highlight w:val="green"/>
          <w:vertAlign w:val="subscript"/>
        </w:rPr>
        <w:t>crc</w:t>
      </w:r>
      <w:r w:rsidRPr="009B3403">
        <w:rPr>
          <w:sz w:val="24"/>
          <w:szCs w:val="24"/>
          <w:highlight w:val="green"/>
          <w:vertAlign w:val="subscript"/>
        </w:rPr>
        <w:t>1</w:t>
      </w:r>
      <w:r w:rsidRPr="009B3403">
        <w:rPr>
          <w:sz w:val="24"/>
          <w:szCs w:val="24"/>
          <w:highlight w:val="green"/>
        </w:rPr>
        <w:t>,</w:t>
      </w:r>
      <w:r w:rsidR="0083641B" w:rsidRPr="009B3403">
        <w:rPr>
          <w:i/>
          <w:iCs/>
          <w:sz w:val="24"/>
          <w:szCs w:val="24"/>
          <w:highlight w:val="green"/>
        </w:rPr>
        <w:tab/>
      </w:r>
      <w:r w:rsidR="0083641B" w:rsidRPr="009B3403">
        <w:rPr>
          <w:i/>
          <w:iCs/>
          <w:sz w:val="24"/>
          <w:szCs w:val="24"/>
          <w:highlight w:val="green"/>
        </w:rPr>
        <w:tab/>
      </w:r>
      <w:r w:rsidR="0083641B" w:rsidRPr="009B3403">
        <w:rPr>
          <w:i/>
          <w:iCs/>
          <w:sz w:val="24"/>
          <w:szCs w:val="24"/>
          <w:highlight w:val="green"/>
        </w:rPr>
        <w:tab/>
      </w:r>
      <w:r w:rsidR="0083641B" w:rsidRPr="009B3403">
        <w:rPr>
          <w:i/>
          <w:iCs/>
          <w:sz w:val="24"/>
          <w:szCs w:val="24"/>
          <w:highlight w:val="green"/>
        </w:rPr>
        <w:tab/>
      </w:r>
      <w:r w:rsidR="0083641B" w:rsidRPr="009B3403">
        <w:rPr>
          <w:i/>
          <w:iCs/>
          <w:sz w:val="24"/>
          <w:szCs w:val="24"/>
          <w:highlight w:val="green"/>
        </w:rPr>
        <w:tab/>
      </w:r>
      <w:r w:rsidR="0083641B" w:rsidRPr="009B3403">
        <w:rPr>
          <w:i/>
          <w:iCs/>
          <w:sz w:val="24"/>
          <w:szCs w:val="24"/>
          <w:highlight w:val="green"/>
        </w:rPr>
        <w:tab/>
      </w:r>
      <w:r w:rsidRPr="009B3403">
        <w:rPr>
          <w:sz w:val="28"/>
          <w:szCs w:val="24"/>
          <w:highlight w:val="green"/>
        </w:rPr>
        <w:t>(6.54)</w:t>
      </w:r>
    </w:p>
    <w:p w14:paraId="07A49893" w14:textId="7FAD1B73" w:rsidR="001724BC" w:rsidRPr="009B3403" w:rsidRDefault="001724BC" w:rsidP="0083641B">
      <w:pPr>
        <w:shd w:val="clear" w:color="auto" w:fill="FFFFFF"/>
        <w:spacing w:line="360" w:lineRule="auto"/>
        <w:ind w:firstLine="426"/>
        <w:jc w:val="both"/>
        <w:rPr>
          <w:sz w:val="22"/>
          <w:highlight w:val="green"/>
        </w:rPr>
      </w:pPr>
      <w:r w:rsidRPr="009B3403">
        <w:rPr>
          <w:sz w:val="28"/>
          <w:szCs w:val="24"/>
          <w:highlight w:val="green"/>
        </w:rPr>
        <w:t>а ширину непро</w:t>
      </w:r>
      <w:r w:rsidR="009B3A5E" w:rsidRPr="009B3403">
        <w:rPr>
          <w:sz w:val="28"/>
          <w:szCs w:val="24"/>
          <w:highlight w:val="green"/>
        </w:rPr>
        <w:t>должительного раскрытия трещин –</w:t>
      </w:r>
      <w:r w:rsidRPr="009B3403">
        <w:rPr>
          <w:sz w:val="28"/>
          <w:szCs w:val="24"/>
          <w:highlight w:val="green"/>
        </w:rPr>
        <w:t xml:space="preserve"> по формуле</w:t>
      </w:r>
    </w:p>
    <w:p w14:paraId="507DE5D7" w14:textId="2275B4C2" w:rsidR="001724BC" w:rsidRPr="009B3403" w:rsidRDefault="001724BC" w:rsidP="0083641B">
      <w:pPr>
        <w:shd w:val="clear" w:color="auto" w:fill="FFFFFF"/>
        <w:spacing w:before="120" w:after="120" w:line="360" w:lineRule="auto"/>
        <w:jc w:val="right"/>
        <w:rPr>
          <w:highlight w:val="green"/>
        </w:rPr>
      </w:pPr>
      <w:r w:rsidRPr="009B3403">
        <w:rPr>
          <w:i/>
          <w:iCs/>
          <w:sz w:val="24"/>
          <w:szCs w:val="24"/>
          <w:highlight w:val="green"/>
        </w:rPr>
        <w:lastRenderedPageBreak/>
        <w:t>a</w:t>
      </w:r>
      <w:r w:rsidRPr="009B3403">
        <w:rPr>
          <w:i/>
          <w:iCs/>
          <w:sz w:val="24"/>
          <w:szCs w:val="24"/>
          <w:highlight w:val="green"/>
          <w:vertAlign w:val="subscript"/>
        </w:rPr>
        <w:t>crc</w:t>
      </w:r>
      <w:r w:rsidRPr="009B3403">
        <w:rPr>
          <w:i/>
          <w:iCs/>
          <w:sz w:val="24"/>
          <w:szCs w:val="24"/>
          <w:highlight w:val="green"/>
        </w:rPr>
        <w:t xml:space="preserve"> = a</w:t>
      </w:r>
      <w:r w:rsidRPr="009B3403">
        <w:rPr>
          <w:i/>
          <w:iCs/>
          <w:sz w:val="24"/>
          <w:szCs w:val="24"/>
          <w:highlight w:val="green"/>
          <w:vertAlign w:val="subscript"/>
        </w:rPr>
        <w:t>crc</w:t>
      </w:r>
      <w:r w:rsidRPr="009B3403">
        <w:rPr>
          <w:sz w:val="24"/>
          <w:szCs w:val="24"/>
          <w:highlight w:val="green"/>
          <w:vertAlign w:val="subscript"/>
        </w:rPr>
        <w:t>1</w:t>
      </w:r>
      <w:r w:rsidRPr="009B3403">
        <w:rPr>
          <w:sz w:val="24"/>
          <w:szCs w:val="24"/>
          <w:highlight w:val="green"/>
        </w:rPr>
        <w:t xml:space="preserve">+ </w:t>
      </w:r>
      <w:r w:rsidRPr="009B3403">
        <w:rPr>
          <w:i/>
          <w:iCs/>
          <w:sz w:val="24"/>
          <w:szCs w:val="24"/>
          <w:highlight w:val="green"/>
        </w:rPr>
        <w:t>a</w:t>
      </w:r>
      <w:r w:rsidRPr="009B3403">
        <w:rPr>
          <w:i/>
          <w:iCs/>
          <w:sz w:val="24"/>
          <w:szCs w:val="24"/>
          <w:highlight w:val="green"/>
          <w:vertAlign w:val="subscript"/>
        </w:rPr>
        <w:t>crc</w:t>
      </w:r>
      <w:r w:rsidRPr="009B3403">
        <w:rPr>
          <w:sz w:val="24"/>
          <w:szCs w:val="24"/>
          <w:highlight w:val="green"/>
          <w:vertAlign w:val="subscript"/>
        </w:rPr>
        <w:t>2</w:t>
      </w:r>
      <w:r w:rsidRPr="009B3403">
        <w:rPr>
          <w:i/>
          <w:iCs/>
          <w:sz w:val="24"/>
          <w:szCs w:val="24"/>
          <w:highlight w:val="green"/>
        </w:rPr>
        <w:t xml:space="preserve"> </w:t>
      </w:r>
      <w:r w:rsidR="009B3A5E" w:rsidRPr="009B3403">
        <w:rPr>
          <w:i/>
          <w:iCs/>
          <w:sz w:val="24"/>
          <w:szCs w:val="24"/>
          <w:highlight w:val="green"/>
        </w:rPr>
        <w:t>–</w:t>
      </w:r>
      <w:r w:rsidRPr="009B3403">
        <w:rPr>
          <w:i/>
          <w:iCs/>
          <w:sz w:val="24"/>
          <w:szCs w:val="24"/>
          <w:highlight w:val="green"/>
        </w:rPr>
        <w:t xml:space="preserve"> a</w:t>
      </w:r>
      <w:r w:rsidRPr="009B3403">
        <w:rPr>
          <w:i/>
          <w:iCs/>
          <w:sz w:val="24"/>
          <w:szCs w:val="24"/>
          <w:highlight w:val="green"/>
          <w:vertAlign w:val="subscript"/>
        </w:rPr>
        <w:t>crc</w:t>
      </w:r>
      <w:r w:rsidRPr="009B3403">
        <w:rPr>
          <w:sz w:val="24"/>
          <w:szCs w:val="24"/>
          <w:highlight w:val="green"/>
          <w:vertAlign w:val="subscript"/>
        </w:rPr>
        <w:t>3</w:t>
      </w:r>
      <w:r w:rsidRPr="009B3403">
        <w:rPr>
          <w:sz w:val="24"/>
          <w:szCs w:val="24"/>
          <w:highlight w:val="green"/>
        </w:rPr>
        <w:t>,</w:t>
      </w:r>
      <w:r w:rsidR="0083641B" w:rsidRPr="009B3403">
        <w:rPr>
          <w:sz w:val="24"/>
          <w:szCs w:val="24"/>
          <w:highlight w:val="green"/>
        </w:rPr>
        <w:tab/>
      </w:r>
      <w:r w:rsidR="0083641B" w:rsidRPr="009B3403">
        <w:rPr>
          <w:sz w:val="24"/>
          <w:szCs w:val="24"/>
          <w:highlight w:val="green"/>
        </w:rPr>
        <w:tab/>
      </w:r>
      <w:r w:rsidR="0083641B" w:rsidRPr="009B3403">
        <w:rPr>
          <w:sz w:val="24"/>
          <w:szCs w:val="24"/>
          <w:highlight w:val="green"/>
        </w:rPr>
        <w:tab/>
      </w:r>
      <w:r w:rsidR="0083641B" w:rsidRPr="009B3403">
        <w:rPr>
          <w:sz w:val="24"/>
          <w:szCs w:val="24"/>
          <w:highlight w:val="green"/>
        </w:rPr>
        <w:tab/>
      </w:r>
      <w:r w:rsidRPr="009B3403">
        <w:rPr>
          <w:sz w:val="28"/>
          <w:szCs w:val="24"/>
          <w:highlight w:val="green"/>
        </w:rPr>
        <w:t xml:space="preserve"> (6.55)</w:t>
      </w:r>
    </w:p>
    <w:p w14:paraId="08E749EB" w14:textId="2A838DD4" w:rsidR="001724BC" w:rsidRPr="009B3403" w:rsidRDefault="001724BC" w:rsidP="009A1CA6">
      <w:pPr>
        <w:shd w:val="clear" w:color="auto" w:fill="FFFFFF"/>
        <w:spacing w:line="360" w:lineRule="auto"/>
        <w:jc w:val="both"/>
        <w:rPr>
          <w:sz w:val="22"/>
          <w:highlight w:val="green"/>
        </w:rPr>
      </w:pPr>
      <w:r w:rsidRPr="009B3403">
        <w:rPr>
          <w:sz w:val="28"/>
          <w:szCs w:val="24"/>
          <w:highlight w:val="green"/>
        </w:rPr>
        <w:t xml:space="preserve">где </w:t>
      </w:r>
      <w:r w:rsidRPr="009B3403">
        <w:rPr>
          <w:i/>
          <w:iCs/>
          <w:sz w:val="28"/>
          <w:szCs w:val="24"/>
          <w:highlight w:val="green"/>
        </w:rPr>
        <w:t>a</w:t>
      </w:r>
      <w:r w:rsidRPr="009B3403">
        <w:rPr>
          <w:i/>
          <w:iCs/>
          <w:sz w:val="28"/>
          <w:szCs w:val="24"/>
          <w:highlight w:val="green"/>
          <w:vertAlign w:val="subscript"/>
        </w:rPr>
        <w:t>crc</w:t>
      </w:r>
      <w:r w:rsidRPr="009B3403">
        <w:rPr>
          <w:sz w:val="28"/>
          <w:szCs w:val="24"/>
          <w:highlight w:val="green"/>
          <w:vertAlign w:val="subscript"/>
        </w:rPr>
        <w:t>1</w:t>
      </w:r>
      <w:r w:rsidRPr="009B3403">
        <w:rPr>
          <w:i/>
          <w:iCs/>
          <w:sz w:val="28"/>
          <w:szCs w:val="24"/>
          <w:highlight w:val="green"/>
        </w:rPr>
        <w:t xml:space="preserve"> </w:t>
      </w:r>
      <w:r w:rsidR="009B3A5E" w:rsidRPr="009B3403">
        <w:rPr>
          <w:i/>
          <w:iCs/>
          <w:sz w:val="28"/>
          <w:szCs w:val="24"/>
          <w:highlight w:val="green"/>
        </w:rPr>
        <w:t>–</w:t>
      </w:r>
      <w:r w:rsidRPr="009B3403">
        <w:rPr>
          <w:i/>
          <w:iCs/>
          <w:sz w:val="28"/>
          <w:szCs w:val="24"/>
          <w:highlight w:val="green"/>
        </w:rPr>
        <w:t xml:space="preserve"> </w:t>
      </w:r>
      <w:r w:rsidRPr="009B3403">
        <w:rPr>
          <w:sz w:val="28"/>
          <w:szCs w:val="24"/>
          <w:highlight w:val="green"/>
        </w:rPr>
        <w:t>ширина раскрытия трещин от продолжительного действия постоянных и временных длительных нагрузок;</w:t>
      </w:r>
    </w:p>
    <w:p w14:paraId="2C0B638F" w14:textId="4B767289" w:rsidR="001724BC" w:rsidRPr="009B3403" w:rsidRDefault="001724BC" w:rsidP="0083641B">
      <w:pPr>
        <w:shd w:val="clear" w:color="auto" w:fill="FFFFFF"/>
        <w:spacing w:line="360" w:lineRule="auto"/>
        <w:ind w:firstLine="709"/>
        <w:jc w:val="both"/>
        <w:rPr>
          <w:sz w:val="22"/>
          <w:highlight w:val="green"/>
        </w:rPr>
      </w:pPr>
      <w:r w:rsidRPr="009B3403">
        <w:rPr>
          <w:i/>
          <w:iCs/>
          <w:sz w:val="28"/>
          <w:szCs w:val="24"/>
          <w:highlight w:val="green"/>
        </w:rPr>
        <w:t>a</w:t>
      </w:r>
      <w:r w:rsidRPr="009B3403">
        <w:rPr>
          <w:i/>
          <w:iCs/>
          <w:sz w:val="28"/>
          <w:szCs w:val="24"/>
          <w:highlight w:val="green"/>
          <w:vertAlign w:val="subscript"/>
        </w:rPr>
        <w:t>crc</w:t>
      </w:r>
      <w:r w:rsidRPr="009B3403">
        <w:rPr>
          <w:sz w:val="28"/>
          <w:szCs w:val="24"/>
          <w:highlight w:val="green"/>
          <w:vertAlign w:val="subscript"/>
        </w:rPr>
        <w:t>2</w:t>
      </w:r>
      <w:r w:rsidRPr="009B3403">
        <w:rPr>
          <w:i/>
          <w:iCs/>
          <w:sz w:val="28"/>
          <w:szCs w:val="24"/>
          <w:highlight w:val="green"/>
        </w:rPr>
        <w:t xml:space="preserve"> </w:t>
      </w:r>
      <w:r w:rsidR="009B3A5E" w:rsidRPr="009B3403">
        <w:rPr>
          <w:i/>
          <w:iCs/>
          <w:sz w:val="28"/>
          <w:szCs w:val="24"/>
          <w:highlight w:val="green"/>
        </w:rPr>
        <w:t>–</w:t>
      </w:r>
      <w:r w:rsidRPr="009B3403">
        <w:rPr>
          <w:i/>
          <w:iCs/>
          <w:sz w:val="28"/>
          <w:szCs w:val="24"/>
          <w:highlight w:val="green"/>
        </w:rPr>
        <w:t xml:space="preserve"> </w:t>
      </w:r>
      <w:r w:rsidRPr="009B3403">
        <w:rPr>
          <w:sz w:val="28"/>
          <w:szCs w:val="24"/>
          <w:highlight w:val="green"/>
        </w:rPr>
        <w:t>ширина раскрытия трещин от непродолжительного действия постоянных и временных (длительных и кратковременных) нагрузок;</w:t>
      </w:r>
    </w:p>
    <w:p w14:paraId="672DBD2F" w14:textId="29FC5B0B" w:rsidR="001724BC" w:rsidRPr="0083641B" w:rsidRDefault="001724BC" w:rsidP="0083641B">
      <w:pPr>
        <w:spacing w:line="360" w:lineRule="auto"/>
        <w:ind w:firstLine="709"/>
        <w:jc w:val="both"/>
        <w:rPr>
          <w:sz w:val="28"/>
          <w:szCs w:val="24"/>
        </w:rPr>
      </w:pPr>
      <w:r w:rsidRPr="009B3403">
        <w:rPr>
          <w:i/>
          <w:iCs/>
          <w:sz w:val="28"/>
          <w:szCs w:val="24"/>
          <w:highlight w:val="green"/>
        </w:rPr>
        <w:t>a</w:t>
      </w:r>
      <w:r w:rsidRPr="009B3403">
        <w:rPr>
          <w:i/>
          <w:iCs/>
          <w:sz w:val="28"/>
          <w:szCs w:val="24"/>
          <w:highlight w:val="green"/>
          <w:vertAlign w:val="subscript"/>
        </w:rPr>
        <w:t>crc</w:t>
      </w:r>
      <w:r w:rsidRPr="009B3403">
        <w:rPr>
          <w:sz w:val="28"/>
          <w:szCs w:val="24"/>
          <w:highlight w:val="green"/>
          <w:vertAlign w:val="subscript"/>
        </w:rPr>
        <w:t xml:space="preserve">3 </w:t>
      </w:r>
      <w:r w:rsidR="009B3A5E" w:rsidRPr="009B3403">
        <w:rPr>
          <w:sz w:val="28"/>
          <w:szCs w:val="24"/>
          <w:highlight w:val="green"/>
        </w:rPr>
        <w:t>–</w:t>
      </w:r>
      <w:r w:rsidRPr="009B3403">
        <w:rPr>
          <w:sz w:val="28"/>
          <w:szCs w:val="24"/>
          <w:highlight w:val="green"/>
        </w:rPr>
        <w:t xml:space="preserve"> ширина раскрытия трещин от непродолжительного действия постоянных и временных длительных нагрузок.</w:t>
      </w:r>
    </w:p>
    <w:p w14:paraId="3040F558" w14:textId="748B07F1" w:rsidR="001724BC" w:rsidRPr="00D763B3" w:rsidRDefault="001724BC" w:rsidP="009B3A5E">
      <w:pPr>
        <w:spacing w:before="200" w:after="200"/>
        <w:ind w:firstLine="709"/>
        <w:jc w:val="both"/>
        <w:rPr>
          <w:b/>
          <w:sz w:val="28"/>
          <w:szCs w:val="24"/>
        </w:rPr>
      </w:pPr>
      <w:r w:rsidRPr="00D763B3">
        <w:rPr>
          <w:b/>
          <w:sz w:val="28"/>
          <w:szCs w:val="24"/>
        </w:rPr>
        <w:t>Расчет по раскрытию трещин,</w:t>
      </w:r>
      <w:r w:rsidR="0083641B">
        <w:rPr>
          <w:b/>
          <w:sz w:val="28"/>
          <w:szCs w:val="24"/>
        </w:rPr>
        <w:t xml:space="preserve"> </w:t>
      </w:r>
      <w:r w:rsidRPr="00D763B3">
        <w:rPr>
          <w:b/>
          <w:sz w:val="28"/>
          <w:szCs w:val="24"/>
        </w:rPr>
        <w:t>нормальных к продольной оси элемента</w:t>
      </w:r>
    </w:p>
    <w:p w14:paraId="4711003E" w14:textId="513D908F" w:rsidR="001724BC" w:rsidRPr="0083641B" w:rsidRDefault="001724BC" w:rsidP="0083641B">
      <w:pPr>
        <w:spacing w:before="200" w:line="360" w:lineRule="auto"/>
        <w:ind w:firstLine="709"/>
        <w:jc w:val="both"/>
        <w:rPr>
          <w:sz w:val="28"/>
          <w:szCs w:val="28"/>
        </w:rPr>
      </w:pPr>
      <w:r w:rsidRPr="0083641B">
        <w:rPr>
          <w:sz w:val="28"/>
          <w:szCs w:val="28"/>
        </w:rPr>
        <w:t xml:space="preserve">6.2.4 Ширину раскрытия трещин </w:t>
      </w:r>
      <w:r w:rsidRPr="0083641B">
        <w:rPr>
          <w:i/>
          <w:sz w:val="28"/>
          <w:szCs w:val="28"/>
          <w:lang w:val="en-US"/>
        </w:rPr>
        <w:t>a</w:t>
      </w:r>
      <w:r w:rsidRPr="0083641B">
        <w:rPr>
          <w:i/>
          <w:sz w:val="28"/>
          <w:szCs w:val="28"/>
          <w:vertAlign w:val="subscript"/>
          <w:lang w:val="en-US"/>
        </w:rPr>
        <w:t>crc</w:t>
      </w:r>
      <w:r w:rsidRPr="0083641B">
        <w:rPr>
          <w:i/>
          <w:sz w:val="28"/>
          <w:szCs w:val="28"/>
        </w:rPr>
        <w:t>,</w:t>
      </w:r>
      <w:r w:rsidRPr="0083641B">
        <w:rPr>
          <w:sz w:val="28"/>
          <w:szCs w:val="28"/>
        </w:rPr>
        <w:t xml:space="preserve"> нормальных к продольной оси элемента, при сетчатом армировании следует определять по формуле</w:t>
      </w:r>
    </w:p>
    <w:p w14:paraId="72432B1A" w14:textId="1CE9A2D0" w:rsidR="001724BC" w:rsidRPr="0083641B" w:rsidRDefault="001724BC" w:rsidP="0083641B">
      <w:pPr>
        <w:spacing w:line="360" w:lineRule="auto"/>
        <w:jc w:val="right"/>
        <w:rPr>
          <w:sz w:val="28"/>
          <w:szCs w:val="28"/>
        </w:rPr>
      </w:pPr>
      <w:r w:rsidRPr="0083641B">
        <w:rPr>
          <w:position w:val="-30"/>
          <w:sz w:val="28"/>
          <w:szCs w:val="28"/>
        </w:rPr>
        <w:object w:dxaOrig="1920" w:dyaOrig="680" w14:anchorId="7160CA13">
          <v:shape id="_x0000_i1082" type="#_x0000_t75" style="width:93.85pt;height:36pt" o:ole="">
            <v:imagedata r:id="rId145" o:title=""/>
          </v:shape>
          <o:OLEObject Type="Embed" ProgID="Equation.3" ShapeID="_x0000_i1082" DrawAspect="Content" ObjectID="_1763912263" r:id="rId146"/>
        </w:object>
      </w:r>
      <w:r w:rsidRPr="0083641B">
        <w:rPr>
          <w:sz w:val="28"/>
          <w:szCs w:val="28"/>
        </w:rPr>
        <w:tab/>
      </w:r>
      <w:r w:rsidRPr="0083641B">
        <w:rPr>
          <w:sz w:val="28"/>
          <w:szCs w:val="28"/>
        </w:rPr>
        <w:tab/>
      </w:r>
      <w:r w:rsidR="0083641B">
        <w:rPr>
          <w:sz w:val="28"/>
          <w:szCs w:val="28"/>
        </w:rPr>
        <w:tab/>
      </w:r>
      <w:r w:rsidR="0083641B">
        <w:rPr>
          <w:sz w:val="28"/>
          <w:szCs w:val="28"/>
        </w:rPr>
        <w:tab/>
      </w:r>
      <w:r w:rsidR="0083641B">
        <w:rPr>
          <w:sz w:val="28"/>
          <w:szCs w:val="28"/>
        </w:rPr>
        <w:tab/>
      </w:r>
      <w:r w:rsidRPr="0083641B">
        <w:rPr>
          <w:sz w:val="28"/>
          <w:szCs w:val="28"/>
        </w:rPr>
        <w:t xml:space="preserve"> (6.56)</w:t>
      </w:r>
    </w:p>
    <w:p w14:paraId="15D989D2" w14:textId="399B3462" w:rsidR="001724BC" w:rsidRPr="0083641B" w:rsidRDefault="001724BC" w:rsidP="009A1CA6">
      <w:pPr>
        <w:tabs>
          <w:tab w:val="right" w:pos="426"/>
        </w:tabs>
        <w:spacing w:line="360" w:lineRule="auto"/>
        <w:jc w:val="both"/>
        <w:rPr>
          <w:sz w:val="28"/>
          <w:szCs w:val="28"/>
        </w:rPr>
      </w:pPr>
      <w:r w:rsidRPr="0083641B">
        <w:rPr>
          <w:sz w:val="28"/>
          <w:szCs w:val="28"/>
        </w:rPr>
        <w:t xml:space="preserve">где </w:t>
      </w:r>
      <w:r w:rsidRPr="009B3A5E">
        <w:rPr>
          <w:sz w:val="28"/>
          <w:szCs w:val="28"/>
        </w:rPr>
        <w:sym w:font="Symbol" w:char="F068"/>
      </w:r>
      <w:r w:rsidRPr="0083641B">
        <w:rPr>
          <w:i/>
          <w:sz w:val="28"/>
          <w:szCs w:val="28"/>
          <w:vertAlign w:val="subscript"/>
          <w:lang w:val="en-US"/>
        </w:rPr>
        <w:t>m</w:t>
      </w:r>
      <w:r w:rsidRPr="0083641B">
        <w:rPr>
          <w:i/>
          <w:sz w:val="28"/>
          <w:szCs w:val="28"/>
          <w:vertAlign w:val="subscript"/>
        </w:rPr>
        <w:t xml:space="preserve"> </w:t>
      </w:r>
      <w:r w:rsidR="009B3A5E">
        <w:rPr>
          <w:sz w:val="28"/>
          <w:szCs w:val="28"/>
        </w:rPr>
        <w:t>–</w:t>
      </w:r>
      <w:r w:rsidRPr="0083641B">
        <w:rPr>
          <w:sz w:val="28"/>
          <w:szCs w:val="28"/>
        </w:rPr>
        <w:t xml:space="preserve"> коэффициент, принимаемый равным при сетках:</w:t>
      </w:r>
    </w:p>
    <w:p w14:paraId="5588FD0D" w14:textId="0870620D" w:rsidR="001724BC" w:rsidRPr="009B3403" w:rsidRDefault="009B3A5E" w:rsidP="0083641B">
      <w:pPr>
        <w:spacing w:line="360" w:lineRule="auto"/>
        <w:ind w:firstLine="709"/>
        <w:jc w:val="both"/>
        <w:rPr>
          <w:sz w:val="28"/>
          <w:szCs w:val="28"/>
          <w:highlight w:val="green"/>
        </w:rPr>
      </w:pPr>
      <w:r w:rsidRPr="009B3403">
        <w:rPr>
          <w:sz w:val="28"/>
          <w:szCs w:val="28"/>
          <w:highlight w:val="green"/>
        </w:rPr>
        <w:t>сварных – 3,</w:t>
      </w:r>
      <w:r w:rsidR="001724BC" w:rsidRPr="009B3403">
        <w:rPr>
          <w:sz w:val="28"/>
          <w:szCs w:val="28"/>
          <w:highlight w:val="green"/>
        </w:rPr>
        <w:t xml:space="preserve"> тканых </w:t>
      </w:r>
      <w:r w:rsidRPr="009B3403">
        <w:rPr>
          <w:sz w:val="28"/>
          <w:szCs w:val="28"/>
          <w:highlight w:val="green"/>
        </w:rPr>
        <w:t>–</w:t>
      </w:r>
      <w:r w:rsidR="001724BC" w:rsidRPr="009B3403">
        <w:rPr>
          <w:sz w:val="28"/>
          <w:szCs w:val="28"/>
          <w:highlight w:val="green"/>
        </w:rPr>
        <w:t xml:space="preserve"> 3,5;</w:t>
      </w:r>
    </w:p>
    <w:p w14:paraId="0360CBAB" w14:textId="2C601169" w:rsidR="001724BC" w:rsidRPr="009B3403" w:rsidRDefault="001724BC" w:rsidP="0083641B">
      <w:pPr>
        <w:spacing w:line="360" w:lineRule="auto"/>
        <w:ind w:firstLine="709"/>
        <w:jc w:val="both"/>
        <w:rPr>
          <w:sz w:val="28"/>
          <w:szCs w:val="28"/>
          <w:highlight w:val="green"/>
        </w:rPr>
      </w:pPr>
      <w:r w:rsidRPr="009B3403">
        <w:rPr>
          <w:sz w:val="28"/>
          <w:szCs w:val="28"/>
          <w:highlight w:val="green"/>
        </w:rPr>
        <w:sym w:font="Symbol" w:char="F06A"/>
      </w:r>
      <w:proofErr w:type="gramStart"/>
      <w:r w:rsidRPr="009B3403">
        <w:rPr>
          <w:i/>
          <w:sz w:val="28"/>
          <w:szCs w:val="28"/>
          <w:highlight w:val="green"/>
          <w:vertAlign w:val="subscript"/>
          <w:lang w:val="en-US"/>
        </w:rPr>
        <w:t>l</w:t>
      </w:r>
      <w:r w:rsidRPr="009B3403">
        <w:rPr>
          <w:i/>
          <w:sz w:val="28"/>
          <w:szCs w:val="28"/>
          <w:highlight w:val="green"/>
          <w:vertAlign w:val="subscript"/>
        </w:rPr>
        <w:t xml:space="preserve"> </w:t>
      </w:r>
      <w:r w:rsidR="009B3A5E" w:rsidRPr="009B3403">
        <w:rPr>
          <w:i/>
          <w:sz w:val="28"/>
          <w:szCs w:val="28"/>
          <w:highlight w:val="green"/>
          <w:vertAlign w:val="subscript"/>
        </w:rPr>
        <w:t xml:space="preserve"> </w:t>
      </w:r>
      <w:r w:rsidR="009B3A5E" w:rsidRPr="009B3403">
        <w:rPr>
          <w:sz w:val="28"/>
          <w:szCs w:val="28"/>
          <w:highlight w:val="green"/>
        </w:rPr>
        <w:t>–</w:t>
      </w:r>
      <w:proofErr w:type="gramEnd"/>
      <w:r w:rsidRPr="009B3403">
        <w:rPr>
          <w:sz w:val="28"/>
          <w:szCs w:val="28"/>
          <w:highlight w:val="green"/>
        </w:rPr>
        <w:t xml:space="preserve"> коэффициент, принимаемый равным при учете:</w:t>
      </w:r>
    </w:p>
    <w:p w14:paraId="337220D6" w14:textId="420B64D6" w:rsidR="001724BC" w:rsidRPr="009B3403" w:rsidRDefault="009A1CA6" w:rsidP="0083641B">
      <w:pPr>
        <w:spacing w:line="360" w:lineRule="auto"/>
        <w:ind w:firstLine="709"/>
        <w:jc w:val="both"/>
        <w:rPr>
          <w:sz w:val="28"/>
          <w:szCs w:val="28"/>
          <w:highlight w:val="green"/>
        </w:rPr>
      </w:pPr>
      <w:r w:rsidRPr="009B3403">
        <w:rPr>
          <w:sz w:val="28"/>
          <w:szCs w:val="28"/>
          <w:highlight w:val="green"/>
        </w:rPr>
        <w:t xml:space="preserve">- </w:t>
      </w:r>
      <w:r w:rsidR="001724BC" w:rsidRPr="009B3403">
        <w:rPr>
          <w:sz w:val="28"/>
          <w:szCs w:val="28"/>
          <w:highlight w:val="green"/>
        </w:rPr>
        <w:t>кратковременных и непродолжительного действия по</w:t>
      </w:r>
      <w:r w:rsidR="00BE40A4" w:rsidRPr="009B3403">
        <w:rPr>
          <w:sz w:val="28"/>
          <w:szCs w:val="28"/>
          <w:highlight w:val="green"/>
        </w:rPr>
        <w:t>стоянных и длительных нагрузок –</w:t>
      </w:r>
      <w:r w:rsidR="001724BC" w:rsidRPr="009B3403">
        <w:rPr>
          <w:sz w:val="28"/>
          <w:szCs w:val="28"/>
          <w:highlight w:val="green"/>
        </w:rPr>
        <w:t xml:space="preserve"> 1;</w:t>
      </w:r>
    </w:p>
    <w:p w14:paraId="3C6270AF" w14:textId="0A7591DF" w:rsidR="001724BC" w:rsidRPr="009B3403" w:rsidRDefault="009A1CA6" w:rsidP="0083641B">
      <w:pPr>
        <w:spacing w:line="360" w:lineRule="auto"/>
        <w:ind w:firstLine="709"/>
        <w:jc w:val="both"/>
        <w:rPr>
          <w:sz w:val="28"/>
          <w:szCs w:val="28"/>
          <w:highlight w:val="green"/>
        </w:rPr>
      </w:pPr>
      <w:r w:rsidRPr="009B3403">
        <w:rPr>
          <w:sz w:val="28"/>
          <w:szCs w:val="28"/>
          <w:highlight w:val="green"/>
        </w:rPr>
        <w:t xml:space="preserve">- </w:t>
      </w:r>
      <w:r w:rsidR="001724BC" w:rsidRPr="009B3403">
        <w:rPr>
          <w:sz w:val="28"/>
          <w:szCs w:val="28"/>
          <w:highlight w:val="green"/>
        </w:rPr>
        <w:t>многократно повторяющихся, а также продолж</w:t>
      </w:r>
      <w:r w:rsidR="00211BD8" w:rsidRPr="009B3403">
        <w:rPr>
          <w:sz w:val="28"/>
          <w:szCs w:val="28"/>
          <w:highlight w:val="green"/>
        </w:rPr>
        <w:t>ительного действия постоянных и</w:t>
      </w:r>
      <w:r w:rsidR="001724BC" w:rsidRPr="009B3403">
        <w:rPr>
          <w:sz w:val="28"/>
          <w:szCs w:val="28"/>
          <w:highlight w:val="green"/>
        </w:rPr>
        <w:t xml:space="preserve"> длительных нагрузок для бетона группы А на песке</w:t>
      </w:r>
      <w:r w:rsidR="00BE40A4" w:rsidRPr="009B3403">
        <w:rPr>
          <w:sz w:val="28"/>
          <w:szCs w:val="28"/>
          <w:highlight w:val="green"/>
        </w:rPr>
        <w:t xml:space="preserve"> с модулем крупности свыше 2,0 –</w:t>
      </w:r>
      <w:r w:rsidR="001724BC" w:rsidRPr="009B3403">
        <w:rPr>
          <w:sz w:val="28"/>
          <w:szCs w:val="28"/>
          <w:highlight w:val="green"/>
        </w:rPr>
        <w:t xml:space="preserve"> 1,5; </w:t>
      </w:r>
      <w:r w:rsidR="00BE40A4" w:rsidRPr="009B3403">
        <w:rPr>
          <w:sz w:val="28"/>
          <w:szCs w:val="28"/>
          <w:highlight w:val="green"/>
        </w:rPr>
        <w:t>с модулем крупности 2,0 и ниже – 1,7; группы Б –</w:t>
      </w:r>
      <w:r w:rsidR="001724BC" w:rsidRPr="009B3403">
        <w:rPr>
          <w:sz w:val="28"/>
          <w:szCs w:val="28"/>
          <w:highlight w:val="green"/>
        </w:rPr>
        <w:t xml:space="preserve"> 1,65;</w:t>
      </w:r>
    </w:p>
    <w:p w14:paraId="2789B33B" w14:textId="3FAD2C7D" w:rsidR="001724BC" w:rsidRPr="009B3403" w:rsidRDefault="001724BC" w:rsidP="0083641B">
      <w:pPr>
        <w:spacing w:line="360" w:lineRule="auto"/>
        <w:ind w:firstLine="709"/>
        <w:jc w:val="both"/>
        <w:rPr>
          <w:sz w:val="28"/>
          <w:szCs w:val="28"/>
          <w:highlight w:val="green"/>
        </w:rPr>
      </w:pPr>
      <w:r w:rsidRPr="009B3403">
        <w:rPr>
          <w:sz w:val="28"/>
          <w:szCs w:val="28"/>
          <w:highlight w:val="green"/>
        </w:rPr>
        <w:sym w:font="Symbol" w:char="F073"/>
      </w:r>
      <w:r w:rsidRPr="009B3403">
        <w:rPr>
          <w:i/>
          <w:sz w:val="28"/>
          <w:szCs w:val="28"/>
          <w:highlight w:val="green"/>
          <w:vertAlign w:val="subscript"/>
          <w:lang w:val="en-US"/>
        </w:rPr>
        <w:t>m</w:t>
      </w:r>
      <w:r w:rsidR="00BE40A4" w:rsidRPr="009B3403">
        <w:rPr>
          <w:sz w:val="28"/>
          <w:szCs w:val="28"/>
          <w:highlight w:val="green"/>
        </w:rPr>
        <w:t xml:space="preserve"> –</w:t>
      </w:r>
      <w:r w:rsidRPr="009B3403">
        <w:rPr>
          <w:sz w:val="28"/>
          <w:szCs w:val="28"/>
          <w:highlight w:val="green"/>
        </w:rPr>
        <w:t xml:space="preserve"> напряжение в сетках у растянутой гра</w:t>
      </w:r>
      <w:r w:rsidR="00BE40A4" w:rsidRPr="009B3403">
        <w:rPr>
          <w:sz w:val="28"/>
          <w:szCs w:val="28"/>
          <w:highlight w:val="green"/>
        </w:rPr>
        <w:t>ни сечения от действия нагрузки определяют</w:t>
      </w:r>
      <w:r w:rsidRPr="009B3403">
        <w:rPr>
          <w:sz w:val="28"/>
          <w:szCs w:val="28"/>
          <w:highlight w:val="green"/>
        </w:rPr>
        <w:t xml:space="preserve"> </w:t>
      </w:r>
      <w:proofErr w:type="gramStart"/>
      <w:r w:rsidRPr="009B3403">
        <w:rPr>
          <w:sz w:val="28"/>
          <w:szCs w:val="28"/>
          <w:highlight w:val="green"/>
        </w:rPr>
        <w:t>согласно  п.</w:t>
      </w:r>
      <w:proofErr w:type="gramEnd"/>
      <w:r w:rsidRPr="009B3403">
        <w:rPr>
          <w:sz w:val="28"/>
          <w:szCs w:val="28"/>
          <w:highlight w:val="green"/>
        </w:rPr>
        <w:t xml:space="preserve"> 6.2.6;</w:t>
      </w:r>
    </w:p>
    <w:p w14:paraId="68ADA71D" w14:textId="60C232F5" w:rsidR="001724BC" w:rsidRPr="009B3403" w:rsidRDefault="001724BC" w:rsidP="0083641B">
      <w:pPr>
        <w:spacing w:line="360" w:lineRule="auto"/>
        <w:ind w:firstLine="709"/>
        <w:jc w:val="both"/>
        <w:rPr>
          <w:sz w:val="28"/>
          <w:szCs w:val="28"/>
          <w:highlight w:val="green"/>
        </w:rPr>
      </w:pPr>
      <w:r w:rsidRPr="009B3403">
        <w:rPr>
          <w:i/>
          <w:sz w:val="28"/>
          <w:szCs w:val="28"/>
          <w:highlight w:val="green"/>
          <w:lang w:val="en-US"/>
        </w:rPr>
        <w:t>E</w:t>
      </w:r>
      <w:r w:rsidRPr="009B3403">
        <w:rPr>
          <w:i/>
          <w:sz w:val="28"/>
          <w:szCs w:val="28"/>
          <w:highlight w:val="green"/>
          <w:vertAlign w:val="subscript"/>
          <w:lang w:val="en-US"/>
        </w:rPr>
        <w:t>m</w:t>
      </w:r>
      <w:r w:rsidR="00BE40A4" w:rsidRPr="009B3403">
        <w:rPr>
          <w:sz w:val="28"/>
          <w:szCs w:val="28"/>
          <w:highlight w:val="green"/>
        </w:rPr>
        <w:t xml:space="preserve"> –</w:t>
      </w:r>
      <w:r w:rsidRPr="009B3403">
        <w:rPr>
          <w:sz w:val="28"/>
          <w:szCs w:val="28"/>
          <w:highlight w:val="green"/>
        </w:rPr>
        <w:t xml:space="preserve"> модуль упругости сетки, принимаемый согласно п. 5.2.8;</w:t>
      </w:r>
    </w:p>
    <w:p w14:paraId="68F0E4B7" w14:textId="7C9E65E3" w:rsidR="001724BC" w:rsidRPr="009B3403" w:rsidRDefault="001724BC" w:rsidP="0083641B">
      <w:pPr>
        <w:spacing w:line="360" w:lineRule="auto"/>
        <w:ind w:firstLine="709"/>
        <w:jc w:val="both"/>
        <w:rPr>
          <w:sz w:val="28"/>
          <w:szCs w:val="28"/>
          <w:highlight w:val="green"/>
        </w:rPr>
      </w:pPr>
      <w:r w:rsidRPr="009B3403">
        <w:rPr>
          <w:i/>
          <w:sz w:val="28"/>
          <w:szCs w:val="28"/>
          <w:highlight w:val="green"/>
          <w:lang w:val="en-US"/>
        </w:rPr>
        <w:t>S</w:t>
      </w:r>
      <w:r w:rsidRPr="009B3403">
        <w:rPr>
          <w:i/>
          <w:sz w:val="28"/>
          <w:szCs w:val="28"/>
          <w:highlight w:val="green"/>
          <w:vertAlign w:val="subscript"/>
          <w:lang w:val="en-US"/>
        </w:rPr>
        <w:t>m</w:t>
      </w:r>
      <w:r w:rsidRPr="009B3403">
        <w:rPr>
          <w:i/>
          <w:sz w:val="28"/>
          <w:szCs w:val="28"/>
          <w:highlight w:val="green"/>
        </w:rPr>
        <w:t xml:space="preserve"> </w:t>
      </w:r>
      <w:r w:rsidR="00BE40A4" w:rsidRPr="009B3403">
        <w:rPr>
          <w:i/>
          <w:sz w:val="28"/>
          <w:szCs w:val="28"/>
          <w:highlight w:val="green"/>
        </w:rPr>
        <w:t>–</w:t>
      </w:r>
      <w:r w:rsidRPr="009B3403">
        <w:rPr>
          <w:sz w:val="28"/>
          <w:szCs w:val="28"/>
          <w:highlight w:val="green"/>
        </w:rPr>
        <w:t xml:space="preserve"> размер ячейки сетки, мм.</w:t>
      </w:r>
    </w:p>
    <w:p w14:paraId="7C8330DF" w14:textId="63B7B9A3" w:rsidR="001724BC" w:rsidRPr="009B3403" w:rsidRDefault="001724BC" w:rsidP="0083641B">
      <w:pPr>
        <w:spacing w:line="360" w:lineRule="auto"/>
        <w:ind w:firstLine="709"/>
        <w:jc w:val="both"/>
        <w:rPr>
          <w:sz w:val="28"/>
          <w:szCs w:val="28"/>
          <w:highlight w:val="green"/>
        </w:rPr>
      </w:pPr>
      <w:r w:rsidRPr="009B3403">
        <w:rPr>
          <w:sz w:val="28"/>
          <w:szCs w:val="28"/>
          <w:highlight w:val="green"/>
        </w:rPr>
        <w:t xml:space="preserve">6.2.5 Ширину раскрытия трещин </w:t>
      </w:r>
      <w:r w:rsidRPr="009B3403">
        <w:rPr>
          <w:i/>
          <w:sz w:val="28"/>
          <w:szCs w:val="28"/>
          <w:highlight w:val="green"/>
          <w:lang w:val="en-US"/>
        </w:rPr>
        <w:t>a</w:t>
      </w:r>
      <w:r w:rsidRPr="009B3403">
        <w:rPr>
          <w:i/>
          <w:sz w:val="28"/>
          <w:szCs w:val="28"/>
          <w:highlight w:val="green"/>
          <w:vertAlign w:val="subscript"/>
          <w:lang w:val="en-US"/>
        </w:rPr>
        <w:t>crc</w:t>
      </w:r>
      <w:r w:rsidRPr="009B3403">
        <w:rPr>
          <w:sz w:val="28"/>
          <w:szCs w:val="28"/>
          <w:highlight w:val="green"/>
        </w:rPr>
        <w:t xml:space="preserve">, мм, нормальных к продольной </w:t>
      </w:r>
      <w:proofErr w:type="gramStart"/>
      <w:r w:rsidRPr="009B3403">
        <w:rPr>
          <w:sz w:val="28"/>
          <w:szCs w:val="28"/>
          <w:highlight w:val="green"/>
        </w:rPr>
        <w:t>оси  элемента</w:t>
      </w:r>
      <w:proofErr w:type="gramEnd"/>
      <w:r w:rsidRPr="009B3403">
        <w:rPr>
          <w:sz w:val="28"/>
          <w:szCs w:val="28"/>
          <w:highlight w:val="green"/>
        </w:rPr>
        <w:t>, при комбинированном армировании следует определять по формуле</w:t>
      </w:r>
    </w:p>
    <w:p w14:paraId="4FF6C688" w14:textId="1811250D" w:rsidR="001724BC" w:rsidRPr="009B3403" w:rsidRDefault="001E2AC4" w:rsidP="0083641B">
      <w:pPr>
        <w:spacing w:line="360" w:lineRule="auto"/>
        <w:jc w:val="right"/>
        <w:rPr>
          <w:sz w:val="28"/>
          <w:szCs w:val="28"/>
          <w:highlight w:val="green"/>
        </w:rPr>
      </w:pPr>
      <w:r w:rsidRPr="009B3403">
        <w:rPr>
          <w:position w:val="-30"/>
          <w:sz w:val="28"/>
          <w:szCs w:val="28"/>
          <w:highlight w:val="green"/>
        </w:rPr>
        <w:object w:dxaOrig="2500" w:dyaOrig="700" w14:anchorId="29353A6F">
          <v:shape id="_x0000_i1083" type="#_x0000_t75" style="width:122.15pt;height:36pt" o:ole="">
            <v:imagedata r:id="rId147" o:title=""/>
          </v:shape>
          <o:OLEObject Type="Embed" ProgID="Equation.3" ShapeID="_x0000_i1083" DrawAspect="Content" ObjectID="_1763912264" r:id="rId148"/>
        </w:object>
      </w:r>
      <w:r w:rsidR="001724BC" w:rsidRPr="009B3403">
        <w:rPr>
          <w:sz w:val="28"/>
          <w:szCs w:val="28"/>
          <w:highlight w:val="green"/>
        </w:rPr>
        <w:tab/>
      </w:r>
      <w:r w:rsidR="001724BC" w:rsidRPr="009B3403">
        <w:rPr>
          <w:sz w:val="28"/>
          <w:szCs w:val="28"/>
          <w:highlight w:val="green"/>
        </w:rPr>
        <w:tab/>
      </w:r>
      <w:r w:rsidR="0083641B" w:rsidRPr="009B3403">
        <w:rPr>
          <w:sz w:val="28"/>
          <w:szCs w:val="28"/>
          <w:highlight w:val="green"/>
        </w:rPr>
        <w:tab/>
      </w:r>
      <w:r w:rsidR="0083641B" w:rsidRPr="009B3403">
        <w:rPr>
          <w:sz w:val="28"/>
          <w:szCs w:val="28"/>
          <w:highlight w:val="green"/>
        </w:rPr>
        <w:tab/>
      </w:r>
      <w:r w:rsidR="001724BC" w:rsidRPr="009B3403">
        <w:rPr>
          <w:sz w:val="28"/>
          <w:szCs w:val="28"/>
          <w:highlight w:val="green"/>
        </w:rPr>
        <w:t>(6.57)</w:t>
      </w:r>
    </w:p>
    <w:p w14:paraId="492B426C" w14:textId="37769351" w:rsidR="001724BC" w:rsidRPr="009B3403" w:rsidRDefault="001724BC" w:rsidP="009A1CA6">
      <w:pPr>
        <w:spacing w:line="360" w:lineRule="auto"/>
        <w:jc w:val="both"/>
        <w:rPr>
          <w:i/>
          <w:sz w:val="28"/>
          <w:szCs w:val="28"/>
          <w:highlight w:val="green"/>
        </w:rPr>
      </w:pPr>
      <w:r w:rsidRPr="009B3403">
        <w:rPr>
          <w:sz w:val="28"/>
          <w:szCs w:val="28"/>
          <w:highlight w:val="green"/>
        </w:rPr>
        <w:lastRenderedPageBreak/>
        <w:t xml:space="preserve">где </w:t>
      </w:r>
      <w:r w:rsidRPr="009B3403">
        <w:rPr>
          <w:sz w:val="28"/>
          <w:szCs w:val="28"/>
          <w:highlight w:val="green"/>
        </w:rPr>
        <w:sym w:font="Symbol" w:char="F06A"/>
      </w:r>
      <w:r w:rsidR="00BE40A4" w:rsidRPr="009B3403">
        <w:rPr>
          <w:sz w:val="28"/>
          <w:szCs w:val="28"/>
          <w:highlight w:val="green"/>
        </w:rPr>
        <w:t xml:space="preserve"> –</w:t>
      </w:r>
      <w:r w:rsidRPr="009B3403">
        <w:rPr>
          <w:sz w:val="28"/>
          <w:szCs w:val="28"/>
          <w:highlight w:val="green"/>
        </w:rPr>
        <w:t xml:space="preserve"> коэффициент, принимаемый равным для изгибаемых и внецентренно сжатых элементов</w:t>
      </w:r>
      <w:r w:rsidR="00BE40A4" w:rsidRPr="009B3403">
        <w:rPr>
          <w:sz w:val="28"/>
          <w:szCs w:val="28"/>
          <w:highlight w:val="green"/>
        </w:rPr>
        <w:t>,</w:t>
      </w:r>
      <w:r w:rsidRPr="009B3403">
        <w:rPr>
          <w:sz w:val="28"/>
          <w:szCs w:val="28"/>
          <w:highlight w:val="green"/>
        </w:rPr>
        <w:t xml:space="preserve"> </w:t>
      </w:r>
      <w:r w:rsidR="00BE40A4" w:rsidRPr="009B3403">
        <w:rPr>
          <w:sz w:val="28"/>
          <w:szCs w:val="28"/>
          <w:highlight w:val="green"/>
        </w:rPr>
        <w:t>– 1, растянутых –</w:t>
      </w:r>
      <w:r w:rsidRPr="009B3403">
        <w:rPr>
          <w:sz w:val="28"/>
          <w:szCs w:val="28"/>
          <w:highlight w:val="green"/>
        </w:rPr>
        <w:t xml:space="preserve"> 1,2;</w:t>
      </w:r>
    </w:p>
    <w:p w14:paraId="1B9FFC1C" w14:textId="16E3308C" w:rsidR="001724BC" w:rsidRPr="009B3403" w:rsidRDefault="001724BC" w:rsidP="0083641B">
      <w:pPr>
        <w:spacing w:line="360" w:lineRule="auto"/>
        <w:ind w:firstLine="709"/>
        <w:jc w:val="both"/>
        <w:rPr>
          <w:sz w:val="28"/>
          <w:szCs w:val="28"/>
          <w:highlight w:val="green"/>
        </w:rPr>
      </w:pPr>
      <w:r w:rsidRPr="009B3403">
        <w:rPr>
          <w:sz w:val="28"/>
          <w:szCs w:val="28"/>
          <w:highlight w:val="green"/>
        </w:rPr>
        <w:sym w:font="Symbol" w:char="F067"/>
      </w:r>
      <w:r w:rsidRPr="009B3403">
        <w:rPr>
          <w:i/>
          <w:sz w:val="28"/>
          <w:szCs w:val="28"/>
          <w:highlight w:val="green"/>
          <w:vertAlign w:val="subscript"/>
          <w:lang w:val="en-US"/>
        </w:rPr>
        <w:t>m</w:t>
      </w:r>
      <w:r w:rsidR="00BE40A4" w:rsidRPr="009B3403">
        <w:rPr>
          <w:sz w:val="28"/>
          <w:szCs w:val="28"/>
          <w:highlight w:val="green"/>
        </w:rPr>
        <w:t xml:space="preserve"> –</w:t>
      </w:r>
      <w:r w:rsidRPr="009B3403">
        <w:rPr>
          <w:sz w:val="28"/>
          <w:szCs w:val="28"/>
          <w:highlight w:val="green"/>
        </w:rPr>
        <w:t xml:space="preserve"> коэффициент, зависящий от величины коэффициента приведенного сетчатого </w:t>
      </w:r>
      <w:proofErr w:type="gramStart"/>
      <w:r w:rsidRPr="009B3403">
        <w:rPr>
          <w:sz w:val="28"/>
          <w:szCs w:val="28"/>
          <w:highlight w:val="green"/>
        </w:rPr>
        <w:t>армирования  растянутой</w:t>
      </w:r>
      <w:proofErr w:type="gramEnd"/>
      <w:r w:rsidRPr="009B3403">
        <w:rPr>
          <w:sz w:val="28"/>
          <w:szCs w:val="28"/>
          <w:highlight w:val="green"/>
        </w:rPr>
        <w:t xml:space="preserve">  зоны элемента и принимаемый:</w:t>
      </w:r>
    </w:p>
    <w:p w14:paraId="63976D9A" w14:textId="2786AC7A" w:rsidR="001724BC" w:rsidRPr="009B3403" w:rsidRDefault="00BE40A4" w:rsidP="0083641B">
      <w:pPr>
        <w:spacing w:line="360" w:lineRule="auto"/>
        <w:ind w:firstLine="709"/>
        <w:jc w:val="both"/>
        <w:rPr>
          <w:sz w:val="28"/>
          <w:szCs w:val="28"/>
          <w:highlight w:val="green"/>
        </w:rPr>
      </w:pPr>
      <w:r w:rsidRPr="009B3403">
        <w:rPr>
          <w:sz w:val="28"/>
          <w:szCs w:val="28"/>
          <w:highlight w:val="green"/>
        </w:rPr>
        <w:t xml:space="preserve">при </w:t>
      </w:r>
      <w:r w:rsidR="001724BC" w:rsidRPr="009B3403">
        <w:rPr>
          <w:sz w:val="28"/>
          <w:szCs w:val="28"/>
          <w:highlight w:val="green"/>
        </w:rPr>
        <w:t>0,4</w:t>
      </w:r>
      <w:r w:rsidRPr="009B3403">
        <w:rPr>
          <w:sz w:val="28"/>
          <w:szCs w:val="28"/>
          <w:highlight w:val="green"/>
        </w:rPr>
        <w:t xml:space="preserve"> </w:t>
      </w:r>
      <w:r w:rsidR="001724BC" w:rsidRPr="009B3403">
        <w:rPr>
          <w:sz w:val="28"/>
          <w:szCs w:val="28"/>
          <w:highlight w:val="green"/>
        </w:rPr>
        <w:t xml:space="preserve">% </w:t>
      </w:r>
      <w:r w:rsidR="001724BC" w:rsidRPr="009B3403">
        <w:rPr>
          <w:sz w:val="28"/>
          <w:szCs w:val="28"/>
          <w:highlight w:val="green"/>
        </w:rPr>
        <w:sym w:font="Symbol" w:char="F03C"/>
      </w:r>
      <w:r w:rsidR="001724BC" w:rsidRPr="009B3403">
        <w:rPr>
          <w:sz w:val="28"/>
          <w:szCs w:val="28"/>
          <w:highlight w:val="green"/>
        </w:rPr>
        <w:t xml:space="preserve"> </w:t>
      </w:r>
      <w:r w:rsidR="001724BC" w:rsidRPr="009B3403">
        <w:rPr>
          <w:sz w:val="28"/>
          <w:szCs w:val="28"/>
          <w:highlight w:val="green"/>
        </w:rPr>
        <w:sym w:font="Symbol" w:char="F06D"/>
      </w:r>
      <w:r w:rsidR="001724BC" w:rsidRPr="009B3403">
        <w:rPr>
          <w:i/>
          <w:sz w:val="28"/>
          <w:szCs w:val="28"/>
          <w:highlight w:val="green"/>
          <w:vertAlign w:val="subscript"/>
          <w:lang w:val="en-US"/>
        </w:rPr>
        <w:t>m</w:t>
      </w:r>
      <w:r w:rsidR="001724BC" w:rsidRPr="009B3403">
        <w:rPr>
          <w:sz w:val="28"/>
          <w:szCs w:val="28"/>
          <w:highlight w:val="green"/>
          <w:vertAlign w:val="subscript"/>
        </w:rPr>
        <w:t xml:space="preserve">1 </w:t>
      </w:r>
      <w:r w:rsidR="001724BC" w:rsidRPr="009B3403">
        <w:rPr>
          <w:sz w:val="28"/>
          <w:szCs w:val="28"/>
          <w:highlight w:val="green"/>
        </w:rPr>
        <w:sym w:font="Symbol" w:char="F03C"/>
      </w:r>
      <w:r w:rsidR="001724BC" w:rsidRPr="009B3403">
        <w:rPr>
          <w:sz w:val="28"/>
          <w:szCs w:val="28"/>
          <w:highlight w:val="green"/>
        </w:rPr>
        <w:t xml:space="preserve"> 1</w:t>
      </w:r>
      <w:r w:rsidRPr="009B3403">
        <w:rPr>
          <w:sz w:val="28"/>
          <w:szCs w:val="28"/>
          <w:highlight w:val="green"/>
        </w:rPr>
        <w:t xml:space="preserve"> % – 4,5</w:t>
      </w:r>
      <w:r w:rsidR="001724BC" w:rsidRPr="009B3403">
        <w:rPr>
          <w:sz w:val="28"/>
          <w:szCs w:val="28"/>
          <w:highlight w:val="green"/>
        </w:rPr>
        <w:t>,</w:t>
      </w:r>
    </w:p>
    <w:p w14:paraId="435485F6" w14:textId="5EA6E530" w:rsidR="001724BC" w:rsidRPr="009B3403" w:rsidRDefault="001724BC" w:rsidP="0083641B">
      <w:pPr>
        <w:spacing w:line="360" w:lineRule="auto"/>
        <w:ind w:firstLine="709"/>
        <w:jc w:val="both"/>
        <w:rPr>
          <w:sz w:val="28"/>
          <w:szCs w:val="28"/>
          <w:highlight w:val="green"/>
        </w:rPr>
      </w:pPr>
      <w:r w:rsidRPr="009B3403">
        <w:rPr>
          <w:sz w:val="28"/>
          <w:szCs w:val="28"/>
          <w:highlight w:val="green"/>
        </w:rPr>
        <w:t>1</w:t>
      </w:r>
      <w:r w:rsidR="00BE40A4" w:rsidRPr="009B3403">
        <w:rPr>
          <w:sz w:val="28"/>
          <w:szCs w:val="28"/>
          <w:highlight w:val="green"/>
        </w:rPr>
        <w:t xml:space="preserve"> </w:t>
      </w:r>
      <w:r w:rsidRPr="009B3403">
        <w:rPr>
          <w:sz w:val="28"/>
          <w:szCs w:val="28"/>
          <w:highlight w:val="green"/>
        </w:rPr>
        <w:t xml:space="preserve">% </w:t>
      </w:r>
      <w:r w:rsidRPr="009B3403">
        <w:rPr>
          <w:sz w:val="28"/>
          <w:szCs w:val="28"/>
          <w:highlight w:val="green"/>
          <w:lang w:val="en-US"/>
        </w:rPr>
        <w:sym w:font="Symbol" w:char="F0A3"/>
      </w:r>
      <w:r w:rsidRPr="009B3403">
        <w:rPr>
          <w:sz w:val="28"/>
          <w:szCs w:val="28"/>
          <w:highlight w:val="green"/>
        </w:rPr>
        <w:t xml:space="preserve"> </w:t>
      </w:r>
      <w:r w:rsidRPr="009B3403">
        <w:rPr>
          <w:sz w:val="28"/>
          <w:szCs w:val="28"/>
          <w:highlight w:val="green"/>
          <w:lang w:val="en-US"/>
        </w:rPr>
        <w:sym w:font="Symbol" w:char="F06D"/>
      </w:r>
      <w:r w:rsidRPr="009B3403">
        <w:rPr>
          <w:i/>
          <w:sz w:val="28"/>
          <w:szCs w:val="28"/>
          <w:highlight w:val="green"/>
          <w:vertAlign w:val="subscript"/>
          <w:lang w:val="en-US"/>
        </w:rPr>
        <w:t>m</w:t>
      </w:r>
      <w:r w:rsidRPr="009B3403">
        <w:rPr>
          <w:sz w:val="28"/>
          <w:szCs w:val="28"/>
          <w:highlight w:val="green"/>
          <w:vertAlign w:val="subscript"/>
        </w:rPr>
        <w:t xml:space="preserve">1 </w:t>
      </w:r>
      <w:r w:rsidRPr="009B3403">
        <w:rPr>
          <w:sz w:val="28"/>
          <w:szCs w:val="28"/>
          <w:highlight w:val="green"/>
          <w:lang w:val="en-US"/>
        </w:rPr>
        <w:sym w:font="Symbol" w:char="F03C"/>
      </w:r>
      <w:r w:rsidRPr="009B3403">
        <w:rPr>
          <w:sz w:val="28"/>
          <w:szCs w:val="28"/>
          <w:highlight w:val="green"/>
        </w:rPr>
        <w:t xml:space="preserve"> 2</w:t>
      </w:r>
      <w:r w:rsidR="00BE40A4" w:rsidRPr="009B3403">
        <w:rPr>
          <w:sz w:val="28"/>
          <w:szCs w:val="28"/>
          <w:highlight w:val="green"/>
        </w:rPr>
        <w:t xml:space="preserve"> </w:t>
      </w:r>
      <w:r w:rsidRPr="009B3403">
        <w:rPr>
          <w:sz w:val="28"/>
          <w:szCs w:val="28"/>
          <w:highlight w:val="green"/>
        </w:rPr>
        <w:t xml:space="preserve">% </w:t>
      </w:r>
      <w:r w:rsidR="00BE40A4" w:rsidRPr="009B3403">
        <w:rPr>
          <w:sz w:val="28"/>
          <w:szCs w:val="28"/>
          <w:highlight w:val="green"/>
        </w:rPr>
        <w:t>– 3,0</w:t>
      </w:r>
      <w:r w:rsidRPr="009B3403">
        <w:rPr>
          <w:sz w:val="28"/>
          <w:szCs w:val="28"/>
          <w:highlight w:val="green"/>
        </w:rPr>
        <w:t>,</w:t>
      </w:r>
    </w:p>
    <w:p w14:paraId="1CA4001E" w14:textId="40B13901" w:rsidR="001724BC" w:rsidRPr="009B3403" w:rsidRDefault="001724BC" w:rsidP="0083641B">
      <w:pPr>
        <w:spacing w:line="360" w:lineRule="auto"/>
        <w:ind w:firstLine="709"/>
        <w:jc w:val="both"/>
        <w:rPr>
          <w:sz w:val="28"/>
          <w:szCs w:val="28"/>
          <w:highlight w:val="green"/>
        </w:rPr>
      </w:pPr>
      <w:r w:rsidRPr="009B3403">
        <w:rPr>
          <w:sz w:val="28"/>
          <w:szCs w:val="28"/>
          <w:highlight w:val="green"/>
          <w:lang w:val="en-US"/>
        </w:rPr>
        <w:sym w:font="Symbol" w:char="F06D"/>
      </w:r>
      <w:r w:rsidRPr="009B3403">
        <w:rPr>
          <w:i/>
          <w:sz w:val="28"/>
          <w:szCs w:val="28"/>
          <w:highlight w:val="green"/>
          <w:vertAlign w:val="subscript"/>
          <w:lang w:val="en-US"/>
        </w:rPr>
        <w:t>m</w:t>
      </w:r>
      <w:r w:rsidRPr="009B3403">
        <w:rPr>
          <w:sz w:val="28"/>
          <w:szCs w:val="28"/>
          <w:highlight w:val="green"/>
          <w:vertAlign w:val="subscript"/>
        </w:rPr>
        <w:t xml:space="preserve">1 </w:t>
      </w:r>
      <w:r w:rsidRPr="009B3403">
        <w:rPr>
          <w:sz w:val="28"/>
          <w:szCs w:val="28"/>
          <w:highlight w:val="green"/>
          <w:lang w:val="en-US"/>
        </w:rPr>
        <w:sym w:font="Symbol" w:char="F03E"/>
      </w:r>
      <w:r w:rsidRPr="009B3403">
        <w:rPr>
          <w:sz w:val="28"/>
          <w:szCs w:val="28"/>
          <w:highlight w:val="green"/>
        </w:rPr>
        <w:t xml:space="preserve"> 2</w:t>
      </w:r>
      <w:r w:rsidR="006B45D7" w:rsidRPr="009B3403">
        <w:rPr>
          <w:sz w:val="28"/>
          <w:szCs w:val="28"/>
          <w:highlight w:val="green"/>
        </w:rPr>
        <w:t xml:space="preserve"> </w:t>
      </w:r>
      <w:r w:rsidRPr="009B3403">
        <w:rPr>
          <w:sz w:val="28"/>
          <w:szCs w:val="28"/>
          <w:highlight w:val="green"/>
        </w:rPr>
        <w:t xml:space="preserve">% </w:t>
      </w:r>
      <w:r w:rsidR="006B45D7" w:rsidRPr="009B3403">
        <w:rPr>
          <w:sz w:val="28"/>
          <w:szCs w:val="28"/>
          <w:highlight w:val="green"/>
        </w:rPr>
        <w:t>–</w:t>
      </w:r>
      <w:r w:rsidRPr="009B3403">
        <w:rPr>
          <w:sz w:val="28"/>
          <w:szCs w:val="28"/>
          <w:highlight w:val="green"/>
        </w:rPr>
        <w:t xml:space="preserve"> 1,5;</w:t>
      </w:r>
    </w:p>
    <w:p w14:paraId="5AA538E4" w14:textId="2F9DC4B8" w:rsidR="001724BC" w:rsidRPr="009B3403" w:rsidRDefault="001724BC" w:rsidP="0083641B">
      <w:pPr>
        <w:spacing w:line="360" w:lineRule="auto"/>
        <w:ind w:firstLine="709"/>
        <w:jc w:val="both"/>
        <w:rPr>
          <w:sz w:val="28"/>
          <w:szCs w:val="28"/>
          <w:highlight w:val="green"/>
        </w:rPr>
      </w:pPr>
      <w:r w:rsidRPr="009B3403">
        <w:rPr>
          <w:sz w:val="28"/>
          <w:szCs w:val="28"/>
          <w:highlight w:val="green"/>
          <w:lang w:val="en-US"/>
        </w:rPr>
        <w:sym w:font="Symbol" w:char="F068"/>
      </w:r>
      <w:r w:rsidRPr="009B3403">
        <w:rPr>
          <w:i/>
          <w:sz w:val="28"/>
          <w:szCs w:val="28"/>
          <w:highlight w:val="green"/>
          <w:vertAlign w:val="subscript"/>
          <w:lang w:val="en-US"/>
        </w:rPr>
        <w:t>m</w:t>
      </w:r>
      <w:r w:rsidR="006B45D7" w:rsidRPr="009B3403">
        <w:rPr>
          <w:sz w:val="28"/>
          <w:szCs w:val="28"/>
          <w:highlight w:val="green"/>
        </w:rPr>
        <w:t xml:space="preserve"> –</w:t>
      </w:r>
      <w:r w:rsidRPr="009B3403">
        <w:rPr>
          <w:sz w:val="28"/>
          <w:szCs w:val="28"/>
          <w:highlight w:val="green"/>
        </w:rPr>
        <w:t xml:space="preserve"> коэффициент, принимаемый равным при сетках</w:t>
      </w:r>
      <w:r w:rsidR="006B45D7" w:rsidRPr="009B3403">
        <w:rPr>
          <w:sz w:val="28"/>
          <w:szCs w:val="28"/>
          <w:highlight w:val="green"/>
        </w:rPr>
        <w:t>: сварных – 0,8, тканых –</w:t>
      </w:r>
      <w:r w:rsidRPr="009B3403">
        <w:rPr>
          <w:sz w:val="28"/>
          <w:szCs w:val="28"/>
          <w:highlight w:val="green"/>
        </w:rPr>
        <w:t xml:space="preserve"> 1;</w:t>
      </w:r>
    </w:p>
    <w:p w14:paraId="4ED1791E" w14:textId="46B312B2" w:rsidR="001724BC" w:rsidRPr="009B3403" w:rsidRDefault="001724BC" w:rsidP="0083641B">
      <w:pPr>
        <w:spacing w:line="360" w:lineRule="auto"/>
        <w:ind w:firstLine="709"/>
        <w:jc w:val="both"/>
        <w:rPr>
          <w:sz w:val="28"/>
          <w:szCs w:val="28"/>
          <w:highlight w:val="green"/>
        </w:rPr>
      </w:pPr>
      <w:r w:rsidRPr="009B3403">
        <w:rPr>
          <w:sz w:val="28"/>
          <w:szCs w:val="28"/>
          <w:highlight w:val="green"/>
          <w:lang w:val="en-US"/>
        </w:rPr>
        <w:sym w:font="Symbol" w:char="F06D"/>
      </w:r>
      <w:r w:rsidRPr="009B3403">
        <w:rPr>
          <w:i/>
          <w:sz w:val="28"/>
          <w:szCs w:val="28"/>
          <w:highlight w:val="green"/>
          <w:vertAlign w:val="subscript"/>
          <w:lang w:val="en-US"/>
        </w:rPr>
        <w:t>m</w:t>
      </w:r>
      <w:r w:rsidRPr="009B3403">
        <w:rPr>
          <w:sz w:val="28"/>
          <w:szCs w:val="28"/>
          <w:highlight w:val="green"/>
          <w:vertAlign w:val="subscript"/>
        </w:rPr>
        <w:t>1</w:t>
      </w:r>
      <w:r w:rsidR="006B45D7" w:rsidRPr="009B3403">
        <w:rPr>
          <w:sz w:val="28"/>
          <w:szCs w:val="28"/>
          <w:highlight w:val="green"/>
        </w:rPr>
        <w:t xml:space="preserve"> –</w:t>
      </w:r>
      <w:r w:rsidRPr="009B3403">
        <w:rPr>
          <w:sz w:val="28"/>
          <w:szCs w:val="28"/>
          <w:highlight w:val="green"/>
        </w:rPr>
        <w:t xml:space="preserve"> коэффициент</w:t>
      </w:r>
      <w:r w:rsidR="006B45D7" w:rsidRPr="009B3403">
        <w:rPr>
          <w:sz w:val="28"/>
          <w:szCs w:val="28"/>
          <w:highlight w:val="green"/>
        </w:rPr>
        <w:t>,</w:t>
      </w:r>
      <w:r w:rsidRPr="009B3403">
        <w:rPr>
          <w:sz w:val="28"/>
          <w:szCs w:val="28"/>
          <w:highlight w:val="green"/>
        </w:rPr>
        <w:t xml:space="preserve"> принимаемый</w:t>
      </w:r>
      <w:r w:rsidR="00E40252" w:rsidRPr="009B3403">
        <w:rPr>
          <w:sz w:val="28"/>
          <w:szCs w:val="28"/>
          <w:highlight w:val="green"/>
        </w:rPr>
        <w:t xml:space="preserve"> </w:t>
      </w:r>
      <w:r w:rsidRPr="009B3403">
        <w:rPr>
          <w:sz w:val="28"/>
          <w:szCs w:val="28"/>
          <w:highlight w:val="green"/>
        </w:rPr>
        <w:t>не более 0,02;</w:t>
      </w:r>
    </w:p>
    <w:p w14:paraId="5520402D" w14:textId="50F2BDFD" w:rsidR="001724BC" w:rsidRPr="009B3403" w:rsidRDefault="001724BC" w:rsidP="0083641B">
      <w:pPr>
        <w:tabs>
          <w:tab w:val="left" w:pos="0"/>
        </w:tabs>
        <w:spacing w:line="360" w:lineRule="auto"/>
        <w:ind w:firstLine="709"/>
        <w:jc w:val="both"/>
        <w:rPr>
          <w:sz w:val="28"/>
          <w:szCs w:val="28"/>
          <w:highlight w:val="green"/>
        </w:rPr>
      </w:pPr>
      <w:r w:rsidRPr="009B3403">
        <w:rPr>
          <w:i/>
          <w:sz w:val="28"/>
          <w:szCs w:val="28"/>
          <w:highlight w:val="green"/>
          <w:lang w:val="en-US"/>
        </w:rPr>
        <w:t>d</w:t>
      </w:r>
      <w:r w:rsidRPr="009B3403">
        <w:rPr>
          <w:i/>
          <w:sz w:val="28"/>
          <w:szCs w:val="28"/>
          <w:highlight w:val="green"/>
          <w:vertAlign w:val="subscript"/>
          <w:lang w:val="en-US"/>
        </w:rPr>
        <w:t>s</w:t>
      </w:r>
      <w:r w:rsidR="006B45D7" w:rsidRPr="009B3403">
        <w:rPr>
          <w:sz w:val="28"/>
          <w:szCs w:val="28"/>
          <w:highlight w:val="green"/>
        </w:rPr>
        <w:t xml:space="preserve"> –</w:t>
      </w:r>
      <w:r w:rsidRPr="009B3403">
        <w:rPr>
          <w:sz w:val="28"/>
          <w:szCs w:val="28"/>
          <w:highlight w:val="green"/>
        </w:rPr>
        <w:t xml:space="preserve"> диаметр стержневой или проволочной арматуры, мм;</w:t>
      </w:r>
    </w:p>
    <w:p w14:paraId="514AD4BD" w14:textId="04A76081" w:rsidR="001724BC" w:rsidRPr="009B3403" w:rsidRDefault="001724BC" w:rsidP="0083641B">
      <w:pPr>
        <w:tabs>
          <w:tab w:val="left" w:pos="0"/>
        </w:tabs>
        <w:spacing w:line="360" w:lineRule="auto"/>
        <w:ind w:firstLine="709"/>
        <w:jc w:val="both"/>
        <w:rPr>
          <w:sz w:val="28"/>
          <w:szCs w:val="28"/>
          <w:highlight w:val="green"/>
        </w:rPr>
      </w:pPr>
      <w:r w:rsidRPr="009B3403">
        <w:rPr>
          <w:i/>
          <w:sz w:val="28"/>
          <w:szCs w:val="28"/>
          <w:highlight w:val="green"/>
          <w:lang w:val="en-US"/>
        </w:rPr>
        <w:t>E</w:t>
      </w:r>
      <w:r w:rsidRPr="009B3403">
        <w:rPr>
          <w:i/>
          <w:sz w:val="28"/>
          <w:szCs w:val="28"/>
          <w:highlight w:val="green"/>
          <w:vertAlign w:val="subscript"/>
          <w:lang w:val="en-US"/>
        </w:rPr>
        <w:t>m</w:t>
      </w:r>
      <w:r w:rsidRPr="009B3403">
        <w:rPr>
          <w:sz w:val="28"/>
          <w:szCs w:val="28"/>
          <w:highlight w:val="green"/>
          <w:vertAlign w:val="subscript"/>
        </w:rPr>
        <w:t xml:space="preserve">1 </w:t>
      </w:r>
      <w:r w:rsidR="006B45D7" w:rsidRPr="009B3403">
        <w:rPr>
          <w:sz w:val="28"/>
          <w:szCs w:val="28"/>
          <w:highlight w:val="green"/>
        </w:rPr>
        <w:t>–</w:t>
      </w:r>
      <w:r w:rsidRPr="009B3403">
        <w:rPr>
          <w:sz w:val="28"/>
          <w:szCs w:val="28"/>
          <w:highlight w:val="green"/>
        </w:rPr>
        <w:t xml:space="preserve"> приведенный модуль упругости арматуры, определяемый по формуле</w:t>
      </w:r>
    </w:p>
    <w:p w14:paraId="3ED0410F" w14:textId="0BBB9168" w:rsidR="001724BC" w:rsidRPr="009B3403" w:rsidRDefault="00106BD5" w:rsidP="009A1CA6">
      <w:pPr>
        <w:jc w:val="right"/>
        <w:rPr>
          <w:sz w:val="28"/>
          <w:szCs w:val="28"/>
          <w:highlight w:val="green"/>
        </w:rPr>
      </w:pPr>
      <w:r w:rsidRPr="009B3403">
        <w:rPr>
          <w:position w:val="-30"/>
          <w:sz w:val="28"/>
          <w:szCs w:val="28"/>
          <w:highlight w:val="green"/>
          <w:lang w:val="en-US"/>
        </w:rPr>
        <w:object w:dxaOrig="2120" w:dyaOrig="700" w14:anchorId="7A0F6DCA">
          <v:shape id="_x0000_i1084" type="#_x0000_t75" style="width:108pt;height:36pt" o:ole="">
            <v:imagedata r:id="rId149" o:title=""/>
          </v:shape>
          <o:OLEObject Type="Embed" ProgID="Equation.3" ShapeID="_x0000_i1084" DrawAspect="Content" ObjectID="_1763912265" r:id="rId150"/>
        </w:object>
      </w:r>
      <w:r w:rsidR="001724BC" w:rsidRPr="009B3403">
        <w:rPr>
          <w:sz w:val="28"/>
          <w:szCs w:val="28"/>
          <w:highlight w:val="green"/>
        </w:rPr>
        <w:tab/>
      </w:r>
      <w:r w:rsidR="001724BC" w:rsidRPr="009B3403">
        <w:rPr>
          <w:sz w:val="28"/>
          <w:szCs w:val="28"/>
          <w:highlight w:val="green"/>
        </w:rPr>
        <w:tab/>
      </w:r>
      <w:r w:rsidR="0083641B" w:rsidRPr="009B3403">
        <w:rPr>
          <w:sz w:val="28"/>
          <w:szCs w:val="28"/>
          <w:highlight w:val="green"/>
        </w:rPr>
        <w:tab/>
      </w:r>
      <w:r w:rsidR="0083641B" w:rsidRPr="009B3403">
        <w:rPr>
          <w:sz w:val="28"/>
          <w:szCs w:val="28"/>
          <w:highlight w:val="green"/>
        </w:rPr>
        <w:tab/>
      </w:r>
      <w:r w:rsidR="0083641B" w:rsidRPr="009B3403">
        <w:rPr>
          <w:sz w:val="28"/>
          <w:szCs w:val="28"/>
          <w:highlight w:val="green"/>
        </w:rPr>
        <w:tab/>
      </w:r>
      <w:r w:rsidR="001724BC" w:rsidRPr="009B3403">
        <w:rPr>
          <w:sz w:val="28"/>
          <w:szCs w:val="28"/>
          <w:highlight w:val="green"/>
        </w:rPr>
        <w:t xml:space="preserve"> (6.58)</w:t>
      </w:r>
    </w:p>
    <w:p w14:paraId="6003641A" w14:textId="6EB8FACA" w:rsidR="001E2AC4" w:rsidRPr="009B3403" w:rsidRDefault="00E40252" w:rsidP="0083641B">
      <w:pPr>
        <w:spacing w:line="360" w:lineRule="auto"/>
        <w:ind w:firstLine="709"/>
        <w:jc w:val="both"/>
        <w:rPr>
          <w:sz w:val="28"/>
          <w:szCs w:val="28"/>
          <w:highlight w:val="green"/>
        </w:rPr>
      </w:pPr>
      <w:r w:rsidRPr="009B3403">
        <w:rPr>
          <w:sz w:val="28"/>
          <w:szCs w:val="28"/>
          <w:highlight w:val="green"/>
        </w:rPr>
        <w:sym w:font="Symbol" w:char="F079"/>
      </w:r>
      <w:r w:rsidRPr="009B3403">
        <w:rPr>
          <w:i/>
          <w:sz w:val="28"/>
          <w:szCs w:val="28"/>
          <w:highlight w:val="green"/>
          <w:vertAlign w:val="subscript"/>
          <w:lang w:val="en-US"/>
        </w:rPr>
        <w:t>s</w:t>
      </w:r>
      <w:r w:rsidRPr="009B3403">
        <w:rPr>
          <w:sz w:val="28"/>
          <w:szCs w:val="28"/>
          <w:highlight w:val="green"/>
          <w:vertAlign w:val="subscript"/>
        </w:rPr>
        <w:t xml:space="preserve"> </w:t>
      </w:r>
      <w:r w:rsidR="006B45D7" w:rsidRPr="009B3403">
        <w:rPr>
          <w:rFonts w:eastAsia="Calibri"/>
          <w:sz w:val="28"/>
          <w:szCs w:val="28"/>
          <w:highlight w:val="green"/>
          <w:lang w:eastAsia="en-US"/>
        </w:rPr>
        <w:t>–</w:t>
      </w:r>
      <w:r w:rsidRPr="009B3403">
        <w:rPr>
          <w:rFonts w:eastAsia="Calibri"/>
          <w:sz w:val="28"/>
          <w:szCs w:val="28"/>
          <w:highlight w:val="green"/>
          <w:lang w:eastAsia="en-US"/>
        </w:rPr>
        <w:t xml:space="preserve"> </w:t>
      </w:r>
      <w:r w:rsidRPr="009B3403">
        <w:rPr>
          <w:sz w:val="28"/>
          <w:szCs w:val="28"/>
          <w:highlight w:val="green"/>
        </w:rPr>
        <w:t>коэффициент, учитывающий неравномерное распределение относительных деформаций растянутой арматуры между трещина</w:t>
      </w:r>
      <w:r w:rsidR="006B45D7" w:rsidRPr="009B3403">
        <w:rPr>
          <w:sz w:val="28"/>
          <w:szCs w:val="28"/>
          <w:highlight w:val="green"/>
        </w:rPr>
        <w:t>ми, определяемый по указаниям пункта</w:t>
      </w:r>
      <w:r w:rsidR="00FB58C1" w:rsidRPr="009B3403">
        <w:rPr>
          <w:sz w:val="28"/>
          <w:szCs w:val="28"/>
          <w:highlight w:val="green"/>
        </w:rPr>
        <w:t xml:space="preserve"> </w:t>
      </w:r>
      <w:r w:rsidRPr="009B3403">
        <w:rPr>
          <w:sz w:val="28"/>
          <w:szCs w:val="28"/>
          <w:highlight w:val="green"/>
        </w:rPr>
        <w:t>8.2.15 СП 63.13330.2012;</w:t>
      </w:r>
    </w:p>
    <w:p w14:paraId="176EDFED" w14:textId="197A86E6" w:rsidR="00E40252" w:rsidRPr="009B3403" w:rsidRDefault="00E40252" w:rsidP="0083641B">
      <w:pPr>
        <w:spacing w:line="360" w:lineRule="auto"/>
        <w:ind w:firstLine="709"/>
        <w:jc w:val="both"/>
        <w:rPr>
          <w:sz w:val="28"/>
          <w:szCs w:val="28"/>
          <w:highlight w:val="green"/>
        </w:rPr>
      </w:pPr>
      <w:r w:rsidRPr="009B3403">
        <w:rPr>
          <w:i/>
          <w:sz w:val="28"/>
          <w:szCs w:val="28"/>
          <w:highlight w:val="green"/>
          <w:lang w:val="en-US"/>
        </w:rPr>
        <w:t>l</w:t>
      </w:r>
      <w:r w:rsidRPr="009B3403">
        <w:rPr>
          <w:i/>
          <w:sz w:val="28"/>
          <w:szCs w:val="28"/>
          <w:highlight w:val="green"/>
          <w:vertAlign w:val="subscript"/>
          <w:lang w:val="en-US"/>
        </w:rPr>
        <w:t>s</w:t>
      </w:r>
      <w:r w:rsidR="006B45D7" w:rsidRPr="009B3403">
        <w:rPr>
          <w:sz w:val="28"/>
          <w:szCs w:val="28"/>
          <w:highlight w:val="green"/>
        </w:rPr>
        <w:t xml:space="preserve"> –</w:t>
      </w:r>
      <w:r w:rsidRPr="009B3403">
        <w:rPr>
          <w:sz w:val="28"/>
          <w:szCs w:val="28"/>
          <w:highlight w:val="green"/>
        </w:rPr>
        <w:t xml:space="preserve"> базовое (без учета влияния вида поверхности арматуры) расстояние между смежными нормальными тре</w:t>
      </w:r>
      <w:r w:rsidR="006B45D7" w:rsidRPr="009B3403">
        <w:rPr>
          <w:sz w:val="28"/>
          <w:szCs w:val="28"/>
          <w:highlight w:val="green"/>
        </w:rPr>
        <w:t>щинами, определяемое согласно пункту</w:t>
      </w:r>
      <w:r w:rsidRPr="009B3403">
        <w:rPr>
          <w:sz w:val="28"/>
          <w:szCs w:val="28"/>
          <w:highlight w:val="green"/>
        </w:rPr>
        <w:t xml:space="preserve"> </w:t>
      </w:r>
      <w:hyperlink w:anchor="PO0000956" w:tooltip="Пункт 8.2.17" w:history="1">
        <w:r w:rsidRPr="009B3403">
          <w:rPr>
            <w:rStyle w:val="a7"/>
            <w:color w:val="auto"/>
            <w:sz w:val="28"/>
            <w:szCs w:val="28"/>
            <w:highlight w:val="green"/>
            <w:u w:val="none"/>
          </w:rPr>
          <w:t>8.2.17</w:t>
        </w:r>
      </w:hyperlink>
      <w:r w:rsidRPr="009B3403">
        <w:rPr>
          <w:sz w:val="28"/>
          <w:szCs w:val="28"/>
          <w:highlight w:val="green"/>
        </w:rPr>
        <w:t xml:space="preserve"> СП 63.13330.2012.</w:t>
      </w:r>
    </w:p>
    <w:p w14:paraId="565CB397" w14:textId="77777777" w:rsidR="001724BC" w:rsidRPr="009B3403" w:rsidRDefault="001724BC" w:rsidP="0083641B">
      <w:pPr>
        <w:spacing w:line="360" w:lineRule="auto"/>
        <w:ind w:firstLine="709"/>
        <w:jc w:val="both"/>
        <w:rPr>
          <w:sz w:val="28"/>
          <w:szCs w:val="28"/>
          <w:highlight w:val="green"/>
        </w:rPr>
      </w:pPr>
      <w:r w:rsidRPr="009B3403">
        <w:rPr>
          <w:sz w:val="28"/>
          <w:szCs w:val="28"/>
          <w:highlight w:val="green"/>
        </w:rPr>
        <w:t xml:space="preserve">6.2.6 Напряжение </w:t>
      </w:r>
      <w:r w:rsidRPr="009B3403">
        <w:rPr>
          <w:sz w:val="28"/>
          <w:szCs w:val="28"/>
          <w:highlight w:val="green"/>
        </w:rPr>
        <w:sym w:font="Symbol" w:char="F073"/>
      </w:r>
      <w:r w:rsidRPr="009B3403">
        <w:rPr>
          <w:i/>
          <w:sz w:val="28"/>
          <w:szCs w:val="28"/>
          <w:highlight w:val="green"/>
          <w:vertAlign w:val="subscript"/>
          <w:lang w:val="en-US"/>
        </w:rPr>
        <w:t>m</w:t>
      </w:r>
      <w:r w:rsidRPr="009B3403">
        <w:rPr>
          <w:sz w:val="28"/>
          <w:szCs w:val="28"/>
          <w:highlight w:val="green"/>
        </w:rPr>
        <w:t xml:space="preserve"> следует определять:</w:t>
      </w:r>
    </w:p>
    <w:p w14:paraId="3D628B36" w14:textId="77777777" w:rsidR="001724BC" w:rsidRPr="009B3403" w:rsidRDefault="001724BC" w:rsidP="0083641B">
      <w:pPr>
        <w:spacing w:line="360" w:lineRule="auto"/>
        <w:ind w:firstLine="709"/>
        <w:jc w:val="both"/>
        <w:rPr>
          <w:sz w:val="28"/>
          <w:szCs w:val="28"/>
          <w:highlight w:val="green"/>
          <w:vertAlign w:val="subscript"/>
        </w:rPr>
      </w:pPr>
      <w:r w:rsidRPr="009B3403">
        <w:rPr>
          <w:sz w:val="28"/>
          <w:szCs w:val="28"/>
          <w:highlight w:val="green"/>
        </w:rPr>
        <w:t>а) в центрально</w:t>
      </w:r>
      <w:r w:rsidR="00AA726C" w:rsidRPr="009B3403">
        <w:rPr>
          <w:sz w:val="28"/>
          <w:szCs w:val="28"/>
          <w:highlight w:val="green"/>
        </w:rPr>
        <w:t xml:space="preserve"> </w:t>
      </w:r>
      <w:r w:rsidRPr="009B3403">
        <w:rPr>
          <w:sz w:val="28"/>
          <w:szCs w:val="28"/>
          <w:highlight w:val="green"/>
        </w:rPr>
        <w:t>растянутых элементах по формуле</w:t>
      </w:r>
    </w:p>
    <w:p w14:paraId="08836AEA" w14:textId="0D37B19A" w:rsidR="001724BC" w:rsidRPr="009B3403" w:rsidRDefault="001724BC" w:rsidP="009A1CA6">
      <w:pPr>
        <w:jc w:val="right"/>
        <w:rPr>
          <w:sz w:val="28"/>
          <w:szCs w:val="28"/>
          <w:highlight w:val="green"/>
        </w:rPr>
      </w:pPr>
      <w:r w:rsidRPr="009B3403">
        <w:rPr>
          <w:position w:val="-30"/>
          <w:sz w:val="28"/>
          <w:szCs w:val="28"/>
          <w:highlight w:val="green"/>
        </w:rPr>
        <w:object w:dxaOrig="1320" w:dyaOrig="680" w14:anchorId="3CF3EACD">
          <v:shape id="_x0000_i1085" type="#_x0000_t75" style="width:64.3pt;height:36pt" o:ole="">
            <v:imagedata r:id="rId151" o:title=""/>
          </v:shape>
          <o:OLEObject Type="Embed" ProgID="Equation.3" ShapeID="_x0000_i1085" DrawAspect="Content" ObjectID="_1763912266" r:id="rId152"/>
        </w:object>
      </w:r>
      <w:r w:rsidRPr="009B3403">
        <w:rPr>
          <w:sz w:val="28"/>
          <w:szCs w:val="28"/>
          <w:highlight w:val="green"/>
        </w:rPr>
        <w:tab/>
      </w:r>
      <w:r w:rsidRPr="009B3403">
        <w:rPr>
          <w:sz w:val="28"/>
          <w:szCs w:val="28"/>
          <w:highlight w:val="green"/>
        </w:rPr>
        <w:tab/>
      </w:r>
      <w:r w:rsidR="0083641B" w:rsidRPr="009B3403">
        <w:rPr>
          <w:sz w:val="28"/>
          <w:szCs w:val="28"/>
          <w:highlight w:val="green"/>
        </w:rPr>
        <w:tab/>
      </w:r>
      <w:r w:rsidR="0083641B" w:rsidRPr="009B3403">
        <w:rPr>
          <w:sz w:val="28"/>
          <w:szCs w:val="28"/>
          <w:highlight w:val="green"/>
        </w:rPr>
        <w:tab/>
      </w:r>
      <w:r w:rsidR="0083641B" w:rsidRPr="009B3403">
        <w:rPr>
          <w:sz w:val="28"/>
          <w:szCs w:val="28"/>
          <w:highlight w:val="green"/>
        </w:rPr>
        <w:tab/>
      </w:r>
      <w:r w:rsidRPr="009B3403">
        <w:rPr>
          <w:sz w:val="28"/>
          <w:szCs w:val="28"/>
          <w:highlight w:val="green"/>
        </w:rPr>
        <w:t xml:space="preserve"> (6.59)</w:t>
      </w:r>
    </w:p>
    <w:p w14:paraId="34A953BF" w14:textId="781FC268" w:rsidR="001724BC" w:rsidRPr="009B3403" w:rsidRDefault="001724BC" w:rsidP="009A1CA6">
      <w:pPr>
        <w:spacing w:line="360" w:lineRule="auto"/>
        <w:jc w:val="both"/>
        <w:rPr>
          <w:sz w:val="28"/>
          <w:szCs w:val="28"/>
          <w:highlight w:val="green"/>
        </w:rPr>
      </w:pPr>
      <w:r w:rsidRPr="009B3403">
        <w:rPr>
          <w:sz w:val="28"/>
          <w:szCs w:val="28"/>
          <w:highlight w:val="green"/>
        </w:rPr>
        <w:t xml:space="preserve">где </w:t>
      </w:r>
      <w:r w:rsidRPr="009B3403">
        <w:rPr>
          <w:i/>
          <w:sz w:val="28"/>
          <w:szCs w:val="28"/>
          <w:highlight w:val="green"/>
        </w:rPr>
        <w:t>Р</w:t>
      </w:r>
      <w:r w:rsidR="00106BD5" w:rsidRPr="009B3403">
        <w:rPr>
          <w:sz w:val="28"/>
          <w:szCs w:val="28"/>
          <w:highlight w:val="green"/>
        </w:rPr>
        <w:t xml:space="preserve"> –</w:t>
      </w:r>
      <w:r w:rsidRPr="009B3403">
        <w:rPr>
          <w:sz w:val="28"/>
          <w:szCs w:val="28"/>
          <w:highlight w:val="green"/>
        </w:rPr>
        <w:t xml:space="preserve"> усилие предварительного напряжения с учетом всех потерь;</w:t>
      </w:r>
    </w:p>
    <w:p w14:paraId="5EFE9DD4" w14:textId="56598E48" w:rsidR="001724BC" w:rsidRPr="009B3403" w:rsidRDefault="001724BC" w:rsidP="0083641B">
      <w:pPr>
        <w:spacing w:line="360" w:lineRule="auto"/>
        <w:ind w:firstLine="709"/>
        <w:jc w:val="both"/>
        <w:rPr>
          <w:sz w:val="28"/>
          <w:szCs w:val="28"/>
          <w:highlight w:val="green"/>
        </w:rPr>
      </w:pPr>
      <w:r w:rsidRPr="009B3403">
        <w:rPr>
          <w:i/>
          <w:sz w:val="28"/>
          <w:szCs w:val="28"/>
          <w:highlight w:val="green"/>
          <w:lang w:val="en-US"/>
        </w:rPr>
        <w:t>A</w:t>
      </w:r>
      <w:r w:rsidRPr="009B3403">
        <w:rPr>
          <w:i/>
          <w:sz w:val="28"/>
          <w:szCs w:val="28"/>
          <w:highlight w:val="green"/>
          <w:vertAlign w:val="subscript"/>
          <w:lang w:val="en-US"/>
        </w:rPr>
        <w:t>b</w:t>
      </w:r>
      <w:r w:rsidR="00106BD5" w:rsidRPr="009B3403">
        <w:rPr>
          <w:sz w:val="28"/>
          <w:szCs w:val="28"/>
          <w:highlight w:val="green"/>
        </w:rPr>
        <w:t xml:space="preserve"> –</w:t>
      </w:r>
      <w:r w:rsidRPr="009B3403">
        <w:rPr>
          <w:sz w:val="28"/>
          <w:szCs w:val="28"/>
          <w:highlight w:val="green"/>
        </w:rPr>
        <w:t xml:space="preserve"> площадь сечения бетона;</w:t>
      </w:r>
    </w:p>
    <w:p w14:paraId="68F9A6E1" w14:textId="338B4795" w:rsidR="001724BC" w:rsidRPr="0083641B" w:rsidRDefault="001724BC" w:rsidP="0083641B">
      <w:pPr>
        <w:spacing w:line="360" w:lineRule="auto"/>
        <w:ind w:firstLine="709"/>
        <w:jc w:val="both"/>
        <w:rPr>
          <w:sz w:val="28"/>
          <w:szCs w:val="28"/>
        </w:rPr>
      </w:pPr>
      <w:r w:rsidRPr="009B3403">
        <w:rPr>
          <w:sz w:val="28"/>
          <w:szCs w:val="28"/>
          <w:highlight w:val="green"/>
        </w:rPr>
        <w:t>б) для изгибаемых, внецентренно сжатых или вне</w:t>
      </w:r>
      <w:r w:rsidR="00106BD5" w:rsidRPr="009B3403">
        <w:rPr>
          <w:sz w:val="28"/>
          <w:szCs w:val="28"/>
          <w:highlight w:val="green"/>
        </w:rPr>
        <w:t>центренно растянутых элементов –</w:t>
      </w:r>
      <w:r w:rsidRPr="009B3403">
        <w:rPr>
          <w:sz w:val="28"/>
          <w:szCs w:val="28"/>
          <w:highlight w:val="green"/>
        </w:rPr>
        <w:t xml:space="preserve"> по правилам строительной механики как для упругого тела.</w:t>
      </w:r>
    </w:p>
    <w:p w14:paraId="4C83EFE9" w14:textId="1D9057E8" w:rsidR="001724BC" w:rsidRPr="00D652DD" w:rsidRDefault="001724BC" w:rsidP="0083641B">
      <w:pPr>
        <w:spacing w:line="360" w:lineRule="auto"/>
        <w:ind w:firstLine="709"/>
        <w:jc w:val="both"/>
        <w:rPr>
          <w:sz w:val="28"/>
          <w:szCs w:val="28"/>
          <w:highlight w:val="green"/>
        </w:rPr>
      </w:pPr>
      <w:r w:rsidRPr="00D652DD">
        <w:rPr>
          <w:sz w:val="28"/>
          <w:szCs w:val="28"/>
          <w:highlight w:val="green"/>
        </w:rPr>
        <w:lastRenderedPageBreak/>
        <w:t xml:space="preserve">В расчете </w:t>
      </w:r>
      <w:r w:rsidRPr="00D652DD">
        <w:rPr>
          <w:sz w:val="28"/>
          <w:szCs w:val="28"/>
          <w:highlight w:val="green"/>
        </w:rPr>
        <w:sym w:font="Symbol" w:char="F073"/>
      </w:r>
      <w:r w:rsidRPr="00D652DD">
        <w:rPr>
          <w:i/>
          <w:sz w:val="28"/>
          <w:szCs w:val="28"/>
          <w:highlight w:val="green"/>
          <w:vertAlign w:val="subscript"/>
          <w:lang w:val="en-US"/>
        </w:rPr>
        <w:t>m</w:t>
      </w:r>
      <w:r w:rsidRPr="00D652DD">
        <w:rPr>
          <w:i/>
          <w:sz w:val="28"/>
          <w:szCs w:val="28"/>
          <w:highlight w:val="green"/>
          <w:vertAlign w:val="subscript"/>
        </w:rPr>
        <w:t xml:space="preserve"> </w:t>
      </w:r>
      <w:r w:rsidR="00106BD5" w:rsidRPr="00D652DD">
        <w:rPr>
          <w:sz w:val="28"/>
          <w:szCs w:val="28"/>
          <w:highlight w:val="green"/>
        </w:rPr>
        <w:t>следует рассматривать</w:t>
      </w:r>
      <w:r w:rsidRPr="00D652DD">
        <w:rPr>
          <w:sz w:val="28"/>
          <w:szCs w:val="28"/>
          <w:highlight w:val="green"/>
        </w:rPr>
        <w:t xml:space="preserve"> сечение, приведенное к эквивалентному стальному сечению (рисунок 6.14), с единой упругой характеристикой; в растянутой зоне к стальному сечению приводится только арматура с эквивалентной пло</w:t>
      </w:r>
      <w:r w:rsidR="00106BD5" w:rsidRPr="00D652DD">
        <w:rPr>
          <w:sz w:val="28"/>
          <w:szCs w:val="28"/>
          <w:highlight w:val="green"/>
        </w:rPr>
        <w:t>щадью сечения, а в сжатой зоне –</w:t>
      </w:r>
      <w:r w:rsidRPr="00D652DD">
        <w:rPr>
          <w:sz w:val="28"/>
          <w:szCs w:val="28"/>
          <w:highlight w:val="green"/>
        </w:rPr>
        <w:t xml:space="preserve"> арматура и бетон с эквивалентными площадями сечения (бетон - с учетом соотношения модулей упругости).</w:t>
      </w:r>
    </w:p>
    <w:p w14:paraId="7C97A63E" w14:textId="77777777" w:rsidR="001724BC" w:rsidRPr="00D652DD" w:rsidRDefault="001724BC" w:rsidP="001724BC">
      <w:pPr>
        <w:jc w:val="center"/>
        <w:rPr>
          <w:highlight w:val="green"/>
        </w:rPr>
      </w:pPr>
      <w:r w:rsidRPr="00D652DD">
        <w:rPr>
          <w:noProof/>
          <w:highlight w:val="green"/>
          <w:lang w:eastAsia="ru-RU"/>
        </w:rPr>
        <w:drawing>
          <wp:inline distT="0" distB="0" distL="0" distR="0" wp14:anchorId="74837D3B" wp14:editId="73683A90">
            <wp:extent cx="3533775" cy="1781175"/>
            <wp:effectExtent l="0" t="0" r="9525" b="9525"/>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9"/>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3533775" cy="1781175"/>
                    </a:xfrm>
                    <a:prstGeom prst="rect">
                      <a:avLst/>
                    </a:prstGeom>
                    <a:noFill/>
                    <a:ln>
                      <a:noFill/>
                    </a:ln>
                  </pic:spPr>
                </pic:pic>
              </a:graphicData>
            </a:graphic>
          </wp:inline>
        </w:drawing>
      </w:r>
    </w:p>
    <w:p w14:paraId="60D1883D" w14:textId="77777777" w:rsidR="001724BC" w:rsidRPr="00D652DD" w:rsidRDefault="001724BC" w:rsidP="001724BC">
      <w:pPr>
        <w:jc w:val="both"/>
        <w:rPr>
          <w:highlight w:val="green"/>
        </w:rPr>
      </w:pPr>
    </w:p>
    <w:p w14:paraId="639C265C" w14:textId="1DC5C2FD" w:rsidR="00106BD5" w:rsidRPr="00D652DD" w:rsidRDefault="00106BD5" w:rsidP="00106BD5">
      <w:pPr>
        <w:spacing w:line="360" w:lineRule="auto"/>
        <w:jc w:val="center"/>
        <w:rPr>
          <w:sz w:val="28"/>
          <w:szCs w:val="28"/>
          <w:highlight w:val="green"/>
        </w:rPr>
      </w:pPr>
      <w:r w:rsidRPr="00D652DD">
        <w:rPr>
          <w:i/>
          <w:sz w:val="28"/>
          <w:szCs w:val="28"/>
          <w:highlight w:val="green"/>
        </w:rPr>
        <w:t>а</w:t>
      </w:r>
      <w:r w:rsidRPr="00D652DD">
        <w:rPr>
          <w:sz w:val="28"/>
          <w:szCs w:val="28"/>
          <w:highlight w:val="green"/>
        </w:rPr>
        <w:t xml:space="preserve"> – сечение армоцементного элемента; </w:t>
      </w:r>
      <w:r w:rsidRPr="00D652DD">
        <w:rPr>
          <w:i/>
          <w:sz w:val="28"/>
          <w:szCs w:val="28"/>
          <w:highlight w:val="green"/>
        </w:rPr>
        <w:t>б</w:t>
      </w:r>
      <w:r w:rsidRPr="00D652DD">
        <w:rPr>
          <w:sz w:val="28"/>
          <w:szCs w:val="28"/>
          <w:highlight w:val="green"/>
        </w:rPr>
        <w:t xml:space="preserve"> – сечение, приведенное к стальному</w:t>
      </w:r>
    </w:p>
    <w:p w14:paraId="616485C4" w14:textId="221A76CC" w:rsidR="001724BC" w:rsidRPr="00D652DD" w:rsidRDefault="001724BC" w:rsidP="0083641B">
      <w:pPr>
        <w:spacing w:line="360" w:lineRule="auto"/>
        <w:jc w:val="center"/>
        <w:rPr>
          <w:sz w:val="28"/>
          <w:szCs w:val="28"/>
          <w:highlight w:val="green"/>
        </w:rPr>
      </w:pPr>
      <w:r w:rsidRPr="00D652DD">
        <w:rPr>
          <w:sz w:val="28"/>
          <w:szCs w:val="28"/>
          <w:highlight w:val="green"/>
        </w:rPr>
        <w:t xml:space="preserve">Рисунок 6.14 </w:t>
      </w:r>
      <w:r w:rsidR="00106BD5" w:rsidRPr="00D652DD">
        <w:rPr>
          <w:sz w:val="28"/>
          <w:szCs w:val="28"/>
          <w:highlight w:val="green"/>
        </w:rPr>
        <w:t>–</w:t>
      </w:r>
      <w:r w:rsidRPr="00D652DD">
        <w:rPr>
          <w:sz w:val="28"/>
          <w:szCs w:val="28"/>
          <w:highlight w:val="green"/>
        </w:rPr>
        <w:t xml:space="preserve"> Схема приведения сечения армоцементных элементов к стальному </w:t>
      </w:r>
    </w:p>
    <w:p w14:paraId="35380F93" w14:textId="43483D46" w:rsidR="001724BC" w:rsidRPr="00D652DD" w:rsidRDefault="001724BC" w:rsidP="0083641B">
      <w:pPr>
        <w:spacing w:line="360" w:lineRule="auto"/>
        <w:ind w:firstLine="709"/>
        <w:jc w:val="both"/>
        <w:rPr>
          <w:sz w:val="28"/>
          <w:szCs w:val="28"/>
          <w:highlight w:val="green"/>
        </w:rPr>
      </w:pPr>
      <w:r w:rsidRPr="00D652DD">
        <w:rPr>
          <w:sz w:val="28"/>
          <w:szCs w:val="28"/>
          <w:highlight w:val="green"/>
        </w:rPr>
        <w:t xml:space="preserve">Значение </w:t>
      </w:r>
      <w:r w:rsidRPr="00D652DD">
        <w:rPr>
          <w:i/>
          <w:sz w:val="28"/>
          <w:szCs w:val="28"/>
          <w:highlight w:val="green"/>
        </w:rPr>
        <w:sym w:font="Symbol" w:char="F073"/>
      </w:r>
      <w:r w:rsidRPr="00D652DD">
        <w:rPr>
          <w:i/>
          <w:sz w:val="28"/>
          <w:szCs w:val="28"/>
          <w:highlight w:val="green"/>
          <w:vertAlign w:val="subscript"/>
          <w:lang w:val="en-US"/>
        </w:rPr>
        <w:t>m</w:t>
      </w:r>
      <w:r w:rsidR="00106BD5" w:rsidRPr="00D652DD">
        <w:rPr>
          <w:sz w:val="28"/>
          <w:szCs w:val="28"/>
          <w:highlight w:val="green"/>
        </w:rPr>
        <w:t xml:space="preserve"> определяют:</w:t>
      </w:r>
    </w:p>
    <w:p w14:paraId="42BA4927" w14:textId="45636DB0" w:rsidR="001724BC" w:rsidRPr="00D652DD" w:rsidRDefault="009A1CA6" w:rsidP="0083641B">
      <w:pPr>
        <w:spacing w:line="360" w:lineRule="auto"/>
        <w:ind w:firstLine="709"/>
        <w:jc w:val="both"/>
        <w:rPr>
          <w:sz w:val="28"/>
          <w:szCs w:val="28"/>
          <w:highlight w:val="green"/>
        </w:rPr>
      </w:pPr>
      <w:r w:rsidRPr="00D652DD">
        <w:rPr>
          <w:sz w:val="28"/>
          <w:szCs w:val="28"/>
          <w:highlight w:val="green"/>
        </w:rPr>
        <w:t xml:space="preserve">- </w:t>
      </w:r>
      <w:r w:rsidR="001724BC" w:rsidRPr="00D652DD">
        <w:rPr>
          <w:sz w:val="28"/>
          <w:szCs w:val="28"/>
          <w:highlight w:val="green"/>
        </w:rPr>
        <w:t>для изгибаемых элементов по формуле</w:t>
      </w:r>
    </w:p>
    <w:p w14:paraId="7F953355" w14:textId="77777777" w:rsidR="001724BC" w:rsidRPr="00D652DD" w:rsidRDefault="001724BC" w:rsidP="0083641B">
      <w:pPr>
        <w:spacing w:line="360" w:lineRule="auto"/>
        <w:ind w:firstLine="284"/>
        <w:jc w:val="right"/>
        <w:rPr>
          <w:sz w:val="28"/>
          <w:szCs w:val="28"/>
          <w:highlight w:val="green"/>
        </w:rPr>
      </w:pPr>
      <w:r w:rsidRPr="00D652DD">
        <w:rPr>
          <w:position w:val="-30"/>
          <w:sz w:val="28"/>
          <w:szCs w:val="28"/>
          <w:highlight w:val="green"/>
        </w:rPr>
        <w:object w:dxaOrig="2180" w:dyaOrig="720" w14:anchorId="009BA984">
          <v:shape id="_x0000_i1086" type="#_x0000_t75" style="width:108pt;height:36pt" o:ole="">
            <v:imagedata r:id="rId154" o:title=""/>
          </v:shape>
          <o:OLEObject Type="Embed" ProgID="Equation.3" ShapeID="_x0000_i1086" DrawAspect="Content" ObjectID="_1763912267" r:id="rId155"/>
        </w:object>
      </w:r>
      <w:r w:rsidRPr="00D652DD">
        <w:rPr>
          <w:sz w:val="28"/>
          <w:szCs w:val="28"/>
          <w:highlight w:val="green"/>
        </w:rPr>
        <w:tab/>
      </w:r>
      <w:r w:rsidRPr="00D652DD">
        <w:rPr>
          <w:sz w:val="28"/>
          <w:szCs w:val="28"/>
          <w:highlight w:val="green"/>
        </w:rPr>
        <w:tab/>
        <w:t xml:space="preserve">                       (6.60)</w:t>
      </w:r>
    </w:p>
    <w:p w14:paraId="19DF3FBD" w14:textId="1273C8D0" w:rsidR="001724BC" w:rsidRPr="00D652DD" w:rsidRDefault="009A1CA6" w:rsidP="0083641B">
      <w:pPr>
        <w:spacing w:line="360" w:lineRule="auto"/>
        <w:ind w:firstLine="709"/>
        <w:jc w:val="both"/>
        <w:rPr>
          <w:sz w:val="28"/>
          <w:szCs w:val="28"/>
          <w:highlight w:val="green"/>
        </w:rPr>
      </w:pPr>
      <w:r w:rsidRPr="00D652DD">
        <w:rPr>
          <w:sz w:val="28"/>
          <w:szCs w:val="28"/>
          <w:highlight w:val="green"/>
        </w:rPr>
        <w:t xml:space="preserve">- </w:t>
      </w:r>
      <w:r w:rsidR="001724BC" w:rsidRPr="00D652DD">
        <w:rPr>
          <w:sz w:val="28"/>
          <w:szCs w:val="28"/>
          <w:highlight w:val="green"/>
        </w:rPr>
        <w:t>для внецентренно сжатых и внецентренно растянутых элементов по формуле</w:t>
      </w:r>
    </w:p>
    <w:p w14:paraId="249CF2E1" w14:textId="77777777" w:rsidR="001724BC" w:rsidRPr="00D652DD" w:rsidRDefault="001724BC" w:rsidP="0083641B">
      <w:pPr>
        <w:spacing w:line="360" w:lineRule="auto"/>
        <w:ind w:firstLine="284"/>
        <w:jc w:val="right"/>
        <w:rPr>
          <w:sz w:val="28"/>
          <w:szCs w:val="28"/>
          <w:highlight w:val="green"/>
        </w:rPr>
      </w:pPr>
      <w:r w:rsidRPr="00D652DD">
        <w:rPr>
          <w:position w:val="-30"/>
          <w:sz w:val="28"/>
          <w:szCs w:val="28"/>
          <w:highlight w:val="green"/>
        </w:rPr>
        <w:object w:dxaOrig="2020" w:dyaOrig="720" w14:anchorId="6EC2E286">
          <v:shape id="_x0000_i1087" type="#_x0000_t75" style="width:100.3pt;height:36pt" o:ole="">
            <v:imagedata r:id="rId156" o:title=""/>
          </v:shape>
          <o:OLEObject Type="Embed" ProgID="Equation.3" ShapeID="_x0000_i1087" DrawAspect="Content" ObjectID="_1763912268" r:id="rId157"/>
        </w:object>
      </w:r>
      <w:r w:rsidRPr="00D652DD">
        <w:rPr>
          <w:sz w:val="28"/>
          <w:szCs w:val="28"/>
          <w:highlight w:val="green"/>
        </w:rPr>
        <w:tab/>
      </w:r>
      <w:r w:rsidRPr="00D652DD">
        <w:rPr>
          <w:sz w:val="28"/>
          <w:szCs w:val="28"/>
          <w:highlight w:val="green"/>
        </w:rPr>
        <w:tab/>
        <w:t xml:space="preserve">                       (6.61)</w:t>
      </w:r>
    </w:p>
    <w:p w14:paraId="341E6493" w14:textId="067B2686" w:rsidR="001724BC" w:rsidRPr="00D652DD" w:rsidRDefault="00106BD5" w:rsidP="0083641B">
      <w:pPr>
        <w:spacing w:line="360" w:lineRule="auto"/>
        <w:ind w:firstLine="709"/>
        <w:jc w:val="both"/>
        <w:rPr>
          <w:sz w:val="28"/>
          <w:szCs w:val="28"/>
          <w:highlight w:val="green"/>
        </w:rPr>
      </w:pPr>
      <w:r w:rsidRPr="00D652DD">
        <w:rPr>
          <w:sz w:val="28"/>
          <w:szCs w:val="28"/>
          <w:highlight w:val="green"/>
        </w:rPr>
        <w:t>В формулах (6.60) –</w:t>
      </w:r>
      <w:r w:rsidR="001724BC" w:rsidRPr="00D652DD">
        <w:rPr>
          <w:sz w:val="28"/>
          <w:szCs w:val="28"/>
          <w:highlight w:val="green"/>
        </w:rPr>
        <w:t xml:space="preserve"> (6.61):</w:t>
      </w:r>
    </w:p>
    <w:p w14:paraId="0D053625" w14:textId="3315352D" w:rsidR="001724BC" w:rsidRPr="00D652DD" w:rsidRDefault="001724BC" w:rsidP="0083641B">
      <w:pPr>
        <w:spacing w:line="360" w:lineRule="auto"/>
        <w:ind w:firstLine="709"/>
        <w:jc w:val="both"/>
        <w:rPr>
          <w:sz w:val="28"/>
          <w:szCs w:val="28"/>
          <w:highlight w:val="green"/>
        </w:rPr>
      </w:pPr>
      <w:r w:rsidRPr="00D652DD">
        <w:rPr>
          <w:i/>
          <w:sz w:val="28"/>
          <w:szCs w:val="28"/>
          <w:highlight w:val="green"/>
          <w:lang w:val="en-US"/>
        </w:rPr>
        <w:t>W</w:t>
      </w:r>
      <w:r w:rsidRPr="00D652DD">
        <w:rPr>
          <w:i/>
          <w:sz w:val="28"/>
          <w:szCs w:val="28"/>
          <w:highlight w:val="green"/>
          <w:vertAlign w:val="subscript"/>
          <w:lang w:val="en-US"/>
        </w:rPr>
        <w:t>s</w:t>
      </w:r>
      <w:r w:rsidRPr="00D652DD">
        <w:rPr>
          <w:sz w:val="28"/>
          <w:szCs w:val="28"/>
          <w:highlight w:val="green"/>
          <w:vertAlign w:val="subscript"/>
        </w:rPr>
        <w:t>1</w:t>
      </w:r>
      <w:r w:rsidR="00736945" w:rsidRPr="00D652DD">
        <w:rPr>
          <w:sz w:val="28"/>
          <w:szCs w:val="28"/>
          <w:highlight w:val="green"/>
        </w:rPr>
        <w:t xml:space="preserve"> –</w:t>
      </w:r>
      <w:r w:rsidRPr="00D652DD">
        <w:rPr>
          <w:sz w:val="28"/>
          <w:szCs w:val="28"/>
          <w:highlight w:val="green"/>
        </w:rPr>
        <w:t xml:space="preserve"> </w:t>
      </w:r>
      <w:r w:rsidR="00A244AD" w:rsidRPr="00D652DD">
        <w:rPr>
          <w:sz w:val="28"/>
          <w:szCs w:val="28"/>
          <w:highlight w:val="green"/>
        </w:rPr>
        <w:t>момент сопротивления приведенного к стальному</w:t>
      </w:r>
      <w:r w:rsidR="00736945" w:rsidRPr="00D652DD">
        <w:rPr>
          <w:sz w:val="28"/>
          <w:szCs w:val="28"/>
          <w:highlight w:val="green"/>
        </w:rPr>
        <w:t xml:space="preserve"> </w:t>
      </w:r>
      <w:proofErr w:type="gramStart"/>
      <w:r w:rsidR="00736945" w:rsidRPr="00D652DD">
        <w:rPr>
          <w:sz w:val="28"/>
          <w:szCs w:val="28"/>
          <w:highlight w:val="green"/>
        </w:rPr>
        <w:t>сечения  определяют</w:t>
      </w:r>
      <w:proofErr w:type="gramEnd"/>
      <w:r w:rsidRPr="00D652DD">
        <w:rPr>
          <w:sz w:val="28"/>
          <w:szCs w:val="28"/>
          <w:highlight w:val="green"/>
        </w:rPr>
        <w:t xml:space="preserve"> по формуле</w:t>
      </w:r>
    </w:p>
    <w:p w14:paraId="1BFADBA5" w14:textId="77777777" w:rsidR="001724BC" w:rsidRPr="00D652DD" w:rsidRDefault="009B431B" w:rsidP="0083641B">
      <w:pPr>
        <w:spacing w:line="360" w:lineRule="auto"/>
        <w:ind w:left="720" w:hanging="720"/>
        <w:jc w:val="right"/>
        <w:rPr>
          <w:sz w:val="28"/>
          <w:szCs w:val="28"/>
          <w:highlight w:val="green"/>
        </w:rPr>
      </w:pPr>
      <w:r w:rsidRPr="00D652DD">
        <w:rPr>
          <w:position w:val="-30"/>
          <w:sz w:val="28"/>
          <w:szCs w:val="28"/>
          <w:highlight w:val="green"/>
        </w:rPr>
        <w:object w:dxaOrig="1280" w:dyaOrig="700" w14:anchorId="45792A03">
          <v:shape id="_x0000_i1088" type="#_x0000_t75" style="width:64.7pt;height:36pt" o:ole="">
            <v:imagedata r:id="rId158" o:title=""/>
          </v:shape>
          <o:OLEObject Type="Embed" ProgID="Equation.3" ShapeID="_x0000_i1088" DrawAspect="Content" ObjectID="_1763912269" r:id="rId159"/>
        </w:object>
      </w:r>
      <w:r w:rsidR="001724BC" w:rsidRPr="00D652DD">
        <w:rPr>
          <w:sz w:val="28"/>
          <w:szCs w:val="28"/>
          <w:highlight w:val="green"/>
        </w:rPr>
        <w:tab/>
      </w:r>
      <w:r w:rsidR="001724BC" w:rsidRPr="00D652DD">
        <w:rPr>
          <w:sz w:val="28"/>
          <w:szCs w:val="28"/>
          <w:highlight w:val="green"/>
        </w:rPr>
        <w:tab/>
        <w:t xml:space="preserve">                                           (6.62)</w:t>
      </w:r>
    </w:p>
    <w:p w14:paraId="01C9173F" w14:textId="4FCC6F09" w:rsidR="001724BC" w:rsidRPr="00D652DD" w:rsidRDefault="001724BC" w:rsidP="009A1CA6">
      <w:pPr>
        <w:spacing w:line="360" w:lineRule="auto"/>
        <w:jc w:val="both"/>
        <w:rPr>
          <w:sz w:val="28"/>
          <w:szCs w:val="28"/>
          <w:highlight w:val="green"/>
        </w:rPr>
      </w:pPr>
      <w:r w:rsidRPr="00D652DD">
        <w:rPr>
          <w:sz w:val="28"/>
          <w:szCs w:val="28"/>
          <w:highlight w:val="green"/>
        </w:rPr>
        <w:t xml:space="preserve">где </w:t>
      </w:r>
      <w:r w:rsidRPr="00D652DD">
        <w:rPr>
          <w:i/>
          <w:sz w:val="28"/>
          <w:szCs w:val="28"/>
          <w:highlight w:val="green"/>
          <w:lang w:val="en-US"/>
        </w:rPr>
        <w:t>I</w:t>
      </w:r>
      <w:r w:rsidRPr="00D652DD">
        <w:rPr>
          <w:i/>
          <w:sz w:val="28"/>
          <w:szCs w:val="28"/>
          <w:highlight w:val="green"/>
          <w:vertAlign w:val="subscript"/>
          <w:lang w:val="en-US"/>
        </w:rPr>
        <w:t>s</w:t>
      </w:r>
      <w:r w:rsidRPr="00D652DD">
        <w:rPr>
          <w:sz w:val="28"/>
          <w:szCs w:val="28"/>
          <w:highlight w:val="green"/>
          <w:vertAlign w:val="subscript"/>
        </w:rPr>
        <w:t>1</w:t>
      </w:r>
      <w:r w:rsidR="009B431B" w:rsidRPr="00D652DD">
        <w:rPr>
          <w:sz w:val="28"/>
          <w:szCs w:val="28"/>
          <w:highlight w:val="green"/>
        </w:rPr>
        <w:t xml:space="preserve"> –</w:t>
      </w:r>
      <w:r w:rsidRPr="00D652DD">
        <w:rPr>
          <w:sz w:val="28"/>
          <w:szCs w:val="28"/>
          <w:highlight w:val="green"/>
        </w:rPr>
        <w:t xml:space="preserve"> момент инерции сечения, приведенного к эквивалентному стальному сечению, относительно его центра тяжести;</w:t>
      </w:r>
    </w:p>
    <w:p w14:paraId="1A8D783F" w14:textId="19697894" w:rsidR="001724BC" w:rsidRPr="00D652DD" w:rsidRDefault="001724BC" w:rsidP="0083641B">
      <w:pPr>
        <w:spacing w:line="360" w:lineRule="auto"/>
        <w:ind w:firstLine="709"/>
        <w:jc w:val="both"/>
        <w:rPr>
          <w:sz w:val="28"/>
          <w:szCs w:val="28"/>
          <w:highlight w:val="green"/>
        </w:rPr>
      </w:pPr>
      <w:r w:rsidRPr="00D652DD">
        <w:rPr>
          <w:i/>
          <w:sz w:val="28"/>
          <w:szCs w:val="28"/>
          <w:highlight w:val="green"/>
          <w:lang w:val="en-US"/>
        </w:rPr>
        <w:lastRenderedPageBreak/>
        <w:t>N</w:t>
      </w:r>
      <w:r w:rsidRPr="00D652DD">
        <w:rPr>
          <w:i/>
          <w:sz w:val="28"/>
          <w:szCs w:val="28"/>
          <w:highlight w:val="green"/>
          <w:vertAlign w:val="subscript"/>
          <w:lang w:val="en-US"/>
        </w:rPr>
        <w:t>tot</w:t>
      </w:r>
      <w:r w:rsidR="009B431B" w:rsidRPr="00D652DD">
        <w:rPr>
          <w:sz w:val="28"/>
          <w:szCs w:val="28"/>
          <w:highlight w:val="green"/>
        </w:rPr>
        <w:t xml:space="preserve"> –</w:t>
      </w:r>
      <w:r w:rsidRPr="00D652DD">
        <w:rPr>
          <w:sz w:val="28"/>
          <w:szCs w:val="28"/>
          <w:highlight w:val="green"/>
        </w:rPr>
        <w:t xml:space="preserve"> равнодействующая продольной силы </w:t>
      </w:r>
      <w:r w:rsidRPr="00D652DD">
        <w:rPr>
          <w:i/>
          <w:sz w:val="28"/>
          <w:szCs w:val="28"/>
          <w:highlight w:val="green"/>
          <w:lang w:val="en-US"/>
        </w:rPr>
        <w:t>N</w:t>
      </w:r>
      <w:r w:rsidRPr="00D652DD">
        <w:rPr>
          <w:sz w:val="28"/>
          <w:szCs w:val="28"/>
          <w:highlight w:val="green"/>
        </w:rPr>
        <w:t xml:space="preserve"> и усилия предварительного обжатия </w:t>
      </w:r>
      <w:r w:rsidRPr="00D652DD">
        <w:rPr>
          <w:i/>
          <w:sz w:val="28"/>
          <w:szCs w:val="28"/>
          <w:highlight w:val="green"/>
        </w:rPr>
        <w:t>Р</w:t>
      </w:r>
      <w:r w:rsidRPr="00D652DD">
        <w:rPr>
          <w:sz w:val="28"/>
          <w:szCs w:val="28"/>
          <w:highlight w:val="green"/>
        </w:rPr>
        <w:t>;</w:t>
      </w:r>
    </w:p>
    <w:p w14:paraId="404AD0BF" w14:textId="02D0FF0D" w:rsidR="001724BC" w:rsidRPr="00D652DD" w:rsidRDefault="001724BC" w:rsidP="0083641B">
      <w:pPr>
        <w:spacing w:line="360" w:lineRule="auto"/>
        <w:ind w:firstLine="709"/>
        <w:jc w:val="both"/>
        <w:rPr>
          <w:sz w:val="28"/>
          <w:szCs w:val="28"/>
          <w:highlight w:val="green"/>
        </w:rPr>
      </w:pPr>
      <w:r w:rsidRPr="00D652DD">
        <w:rPr>
          <w:i/>
          <w:sz w:val="28"/>
          <w:szCs w:val="28"/>
          <w:highlight w:val="green"/>
          <w:lang w:val="en-US"/>
        </w:rPr>
        <w:t>e</w:t>
      </w:r>
      <w:r w:rsidRPr="00D652DD">
        <w:rPr>
          <w:sz w:val="28"/>
          <w:szCs w:val="28"/>
          <w:highlight w:val="green"/>
          <w:vertAlign w:val="subscript"/>
        </w:rPr>
        <w:t>0</w:t>
      </w:r>
      <w:r w:rsidR="00DE3B56" w:rsidRPr="00D652DD">
        <w:rPr>
          <w:i/>
          <w:sz w:val="28"/>
          <w:szCs w:val="28"/>
          <w:highlight w:val="green"/>
          <w:vertAlign w:val="subscript"/>
        </w:rPr>
        <w:t>Р</w:t>
      </w:r>
      <w:r w:rsidR="009B431B" w:rsidRPr="00D652DD">
        <w:rPr>
          <w:sz w:val="28"/>
          <w:szCs w:val="28"/>
          <w:highlight w:val="green"/>
        </w:rPr>
        <w:t xml:space="preserve"> –</w:t>
      </w:r>
      <w:r w:rsidRPr="00D652DD">
        <w:rPr>
          <w:sz w:val="28"/>
          <w:szCs w:val="28"/>
          <w:highlight w:val="green"/>
        </w:rPr>
        <w:t xml:space="preserve"> эксцентриситет приложения силы </w:t>
      </w:r>
      <w:r w:rsidRPr="00D652DD">
        <w:rPr>
          <w:i/>
          <w:sz w:val="28"/>
          <w:szCs w:val="28"/>
          <w:highlight w:val="green"/>
        </w:rPr>
        <w:t>Р</w:t>
      </w:r>
      <w:r w:rsidRPr="00D652DD">
        <w:rPr>
          <w:sz w:val="28"/>
          <w:szCs w:val="28"/>
          <w:highlight w:val="green"/>
        </w:rPr>
        <w:t xml:space="preserve"> относительно центра тяжести сечения элемента;</w:t>
      </w:r>
    </w:p>
    <w:p w14:paraId="11370149" w14:textId="41E28B92" w:rsidR="001724BC" w:rsidRPr="00D652DD" w:rsidRDefault="001724BC" w:rsidP="0083641B">
      <w:pPr>
        <w:spacing w:line="360" w:lineRule="auto"/>
        <w:ind w:firstLine="709"/>
        <w:jc w:val="both"/>
        <w:rPr>
          <w:sz w:val="28"/>
          <w:szCs w:val="28"/>
          <w:highlight w:val="green"/>
        </w:rPr>
      </w:pPr>
      <w:r w:rsidRPr="00D652DD">
        <w:rPr>
          <w:i/>
          <w:sz w:val="28"/>
          <w:szCs w:val="28"/>
          <w:highlight w:val="green"/>
        </w:rPr>
        <w:t>е</w:t>
      </w:r>
      <w:proofErr w:type="gramStart"/>
      <w:r w:rsidRPr="00D652DD">
        <w:rPr>
          <w:sz w:val="28"/>
          <w:szCs w:val="28"/>
          <w:highlight w:val="green"/>
          <w:vertAlign w:val="subscript"/>
        </w:rPr>
        <w:t>0</w:t>
      </w:r>
      <w:r w:rsidRPr="00D652DD">
        <w:rPr>
          <w:i/>
          <w:sz w:val="28"/>
          <w:szCs w:val="28"/>
          <w:highlight w:val="green"/>
          <w:vertAlign w:val="subscript"/>
        </w:rPr>
        <w:t>,</w:t>
      </w:r>
      <w:r w:rsidRPr="00D652DD">
        <w:rPr>
          <w:i/>
          <w:sz w:val="28"/>
          <w:szCs w:val="28"/>
          <w:highlight w:val="green"/>
          <w:vertAlign w:val="subscript"/>
          <w:lang w:val="en-US"/>
        </w:rPr>
        <w:t>tot</w:t>
      </w:r>
      <w:proofErr w:type="gramEnd"/>
      <w:r w:rsidR="009B431B" w:rsidRPr="00D652DD">
        <w:rPr>
          <w:sz w:val="28"/>
          <w:szCs w:val="28"/>
          <w:highlight w:val="green"/>
        </w:rPr>
        <w:t xml:space="preserve"> –</w:t>
      </w:r>
      <w:r w:rsidRPr="00D652DD">
        <w:rPr>
          <w:sz w:val="28"/>
          <w:szCs w:val="28"/>
          <w:highlight w:val="green"/>
        </w:rPr>
        <w:t xml:space="preserve"> эксцентриситет усилия </w:t>
      </w:r>
      <w:r w:rsidRPr="00D652DD">
        <w:rPr>
          <w:i/>
          <w:sz w:val="28"/>
          <w:szCs w:val="28"/>
          <w:highlight w:val="green"/>
          <w:lang w:val="en-US"/>
        </w:rPr>
        <w:t>N</w:t>
      </w:r>
      <w:r w:rsidRPr="00D652DD">
        <w:rPr>
          <w:i/>
          <w:sz w:val="28"/>
          <w:szCs w:val="28"/>
          <w:highlight w:val="green"/>
          <w:vertAlign w:val="subscript"/>
          <w:lang w:val="en-US"/>
        </w:rPr>
        <w:t>tot</w:t>
      </w:r>
      <w:r w:rsidRPr="00D652DD">
        <w:rPr>
          <w:sz w:val="28"/>
          <w:szCs w:val="28"/>
          <w:highlight w:val="green"/>
        </w:rPr>
        <w:t xml:space="preserve"> относительно центра тяжести сечения;</w:t>
      </w:r>
    </w:p>
    <w:p w14:paraId="06391574" w14:textId="44A223AD" w:rsidR="001724BC" w:rsidRPr="00D652DD" w:rsidRDefault="001724BC" w:rsidP="0083641B">
      <w:pPr>
        <w:spacing w:line="360" w:lineRule="auto"/>
        <w:ind w:firstLine="709"/>
        <w:jc w:val="both"/>
        <w:rPr>
          <w:sz w:val="28"/>
          <w:szCs w:val="28"/>
          <w:highlight w:val="green"/>
        </w:rPr>
      </w:pPr>
      <w:r w:rsidRPr="00D652DD">
        <w:rPr>
          <w:i/>
          <w:sz w:val="28"/>
          <w:szCs w:val="28"/>
          <w:highlight w:val="green"/>
          <w:lang w:val="en-US"/>
        </w:rPr>
        <w:t>r</w:t>
      </w:r>
      <w:r w:rsidR="009B431B" w:rsidRPr="00D652DD">
        <w:rPr>
          <w:sz w:val="28"/>
          <w:szCs w:val="28"/>
          <w:highlight w:val="green"/>
        </w:rPr>
        <w:t xml:space="preserve"> –</w:t>
      </w:r>
      <w:r w:rsidRPr="00D652DD">
        <w:rPr>
          <w:sz w:val="28"/>
          <w:szCs w:val="28"/>
          <w:highlight w:val="green"/>
        </w:rPr>
        <w:t xml:space="preserve"> расстояние от ядровой точки, ближайшей к сжатой грани сечения.</w:t>
      </w:r>
    </w:p>
    <w:p w14:paraId="20AA843E" w14:textId="28C3B76E" w:rsidR="001724BC" w:rsidRPr="0083641B" w:rsidRDefault="001724BC" w:rsidP="0083641B">
      <w:pPr>
        <w:spacing w:line="360" w:lineRule="auto"/>
        <w:ind w:firstLine="709"/>
        <w:jc w:val="both"/>
        <w:rPr>
          <w:sz w:val="28"/>
          <w:szCs w:val="28"/>
        </w:rPr>
      </w:pPr>
      <w:r w:rsidRPr="00D652DD">
        <w:rPr>
          <w:sz w:val="28"/>
          <w:szCs w:val="28"/>
          <w:highlight w:val="green"/>
        </w:rPr>
        <w:t>В формуле (6.61) знак «минус» п</w:t>
      </w:r>
      <w:r w:rsidR="009B431B" w:rsidRPr="00D652DD">
        <w:rPr>
          <w:sz w:val="28"/>
          <w:szCs w:val="28"/>
          <w:highlight w:val="green"/>
        </w:rPr>
        <w:t>ринимают</w:t>
      </w:r>
      <w:r w:rsidRPr="00D652DD">
        <w:rPr>
          <w:sz w:val="28"/>
          <w:szCs w:val="28"/>
          <w:highlight w:val="green"/>
        </w:rPr>
        <w:t xml:space="preserve"> при внеце</w:t>
      </w:r>
      <w:r w:rsidR="009B431B" w:rsidRPr="00D652DD">
        <w:rPr>
          <w:sz w:val="28"/>
          <w:szCs w:val="28"/>
          <w:highlight w:val="green"/>
        </w:rPr>
        <w:t>нтренном сжатии, а знак «плюс» –</w:t>
      </w:r>
      <w:r w:rsidRPr="00D652DD">
        <w:rPr>
          <w:sz w:val="28"/>
          <w:szCs w:val="28"/>
          <w:highlight w:val="green"/>
        </w:rPr>
        <w:t xml:space="preserve"> при внецентренном растяжении.</w:t>
      </w:r>
    </w:p>
    <w:p w14:paraId="3D2A639E" w14:textId="1971B973" w:rsidR="001724BC" w:rsidRPr="00D763B3" w:rsidRDefault="001724BC" w:rsidP="009B431B">
      <w:pPr>
        <w:spacing w:before="200" w:after="200"/>
        <w:ind w:firstLine="709"/>
        <w:rPr>
          <w:b/>
          <w:sz w:val="28"/>
          <w:szCs w:val="24"/>
        </w:rPr>
      </w:pPr>
      <w:r w:rsidRPr="00D763B3">
        <w:rPr>
          <w:b/>
          <w:sz w:val="28"/>
          <w:szCs w:val="24"/>
        </w:rPr>
        <w:t>Расчет по раскрытию трещин,</w:t>
      </w:r>
      <w:r w:rsidR="009A1CA6">
        <w:rPr>
          <w:b/>
          <w:sz w:val="28"/>
          <w:szCs w:val="24"/>
        </w:rPr>
        <w:t xml:space="preserve"> </w:t>
      </w:r>
      <w:r w:rsidRPr="00D763B3">
        <w:rPr>
          <w:b/>
          <w:sz w:val="28"/>
          <w:szCs w:val="24"/>
        </w:rPr>
        <w:t>наклонных к продольной оси элемента</w:t>
      </w:r>
    </w:p>
    <w:p w14:paraId="1E3C7E8A" w14:textId="7760AF61" w:rsidR="001724BC" w:rsidRPr="006F5C39" w:rsidRDefault="001724BC" w:rsidP="0083641B">
      <w:pPr>
        <w:spacing w:before="200" w:line="360" w:lineRule="auto"/>
        <w:ind w:firstLine="709"/>
        <w:jc w:val="both"/>
        <w:rPr>
          <w:sz w:val="28"/>
          <w:szCs w:val="28"/>
          <w:highlight w:val="green"/>
        </w:rPr>
      </w:pPr>
      <w:r w:rsidRPr="006F5C39">
        <w:rPr>
          <w:sz w:val="28"/>
          <w:szCs w:val="28"/>
          <w:highlight w:val="green"/>
        </w:rPr>
        <w:t>6.2.7 Ширина раскрытия трещин, наклонных к продольной оси изгибаемых элементов, при сетчатом и комбинированном армировании определяется по формуле</w:t>
      </w:r>
    </w:p>
    <w:p w14:paraId="11CF3B51" w14:textId="77777777" w:rsidR="001724BC" w:rsidRPr="006F5C39" w:rsidRDefault="009525DF" w:rsidP="0083641B">
      <w:pPr>
        <w:spacing w:line="360" w:lineRule="auto"/>
        <w:ind w:left="720" w:hanging="720"/>
        <w:jc w:val="right"/>
        <w:rPr>
          <w:sz w:val="28"/>
          <w:szCs w:val="28"/>
          <w:highlight w:val="green"/>
        </w:rPr>
      </w:pPr>
      <w:r w:rsidRPr="006F5C39">
        <w:rPr>
          <w:position w:val="-34"/>
          <w:sz w:val="28"/>
          <w:szCs w:val="28"/>
          <w:highlight w:val="green"/>
        </w:rPr>
        <w:object w:dxaOrig="3420" w:dyaOrig="780" w14:anchorId="544D99B8">
          <v:shape id="_x0000_i1089" type="#_x0000_t75" style="width:173.15pt;height:36pt" o:ole="">
            <v:imagedata r:id="rId160" o:title=""/>
          </v:shape>
          <o:OLEObject Type="Embed" ProgID="Equation.3" ShapeID="_x0000_i1089" DrawAspect="Content" ObjectID="_1763912270" r:id="rId161"/>
        </w:object>
      </w:r>
      <w:r w:rsidR="001724BC" w:rsidRPr="006F5C39">
        <w:rPr>
          <w:sz w:val="28"/>
          <w:szCs w:val="28"/>
          <w:highlight w:val="green"/>
        </w:rPr>
        <w:tab/>
      </w:r>
      <w:r w:rsidR="001724BC" w:rsidRPr="006F5C39">
        <w:rPr>
          <w:sz w:val="28"/>
          <w:szCs w:val="28"/>
          <w:highlight w:val="green"/>
        </w:rPr>
        <w:tab/>
        <w:t xml:space="preserve">                            (6.63)</w:t>
      </w:r>
    </w:p>
    <w:p w14:paraId="56235B54" w14:textId="4434BD2C" w:rsidR="001724BC" w:rsidRPr="006F5C39" w:rsidRDefault="001724BC" w:rsidP="009A1CA6">
      <w:pPr>
        <w:spacing w:line="360" w:lineRule="auto"/>
        <w:jc w:val="both"/>
        <w:rPr>
          <w:sz w:val="28"/>
          <w:szCs w:val="28"/>
          <w:highlight w:val="green"/>
        </w:rPr>
      </w:pPr>
      <w:proofErr w:type="gramStart"/>
      <w:r w:rsidRPr="006F5C39">
        <w:rPr>
          <w:sz w:val="28"/>
          <w:szCs w:val="28"/>
          <w:highlight w:val="green"/>
        </w:rPr>
        <w:t xml:space="preserve">где  </w:t>
      </w:r>
      <w:r w:rsidRPr="006F5C39">
        <w:rPr>
          <w:i/>
          <w:sz w:val="28"/>
          <w:szCs w:val="28"/>
          <w:highlight w:val="green"/>
          <w:lang w:val="en-US"/>
        </w:rPr>
        <w:t>k</w:t>
      </w:r>
      <w:proofErr w:type="gramEnd"/>
      <w:r w:rsidRPr="006F5C39">
        <w:rPr>
          <w:sz w:val="28"/>
          <w:szCs w:val="28"/>
          <w:highlight w:val="green"/>
          <w:vertAlign w:val="subscript"/>
        </w:rPr>
        <w:t>1</w:t>
      </w:r>
      <w:r w:rsidR="009B431B" w:rsidRPr="006F5C39">
        <w:rPr>
          <w:sz w:val="28"/>
          <w:szCs w:val="28"/>
          <w:highlight w:val="green"/>
        </w:rPr>
        <w:t xml:space="preserve"> –</w:t>
      </w:r>
      <w:r w:rsidRPr="006F5C39">
        <w:rPr>
          <w:sz w:val="28"/>
          <w:szCs w:val="28"/>
          <w:highlight w:val="green"/>
        </w:rPr>
        <w:t xml:space="preserve"> коэффициент, принимаемый при сетках:</w:t>
      </w:r>
    </w:p>
    <w:p w14:paraId="25739B9B" w14:textId="32FEC4D1" w:rsidR="001724BC" w:rsidRPr="006F5C39" w:rsidRDefault="009A1CA6" w:rsidP="0083641B">
      <w:pPr>
        <w:spacing w:line="360" w:lineRule="auto"/>
        <w:ind w:firstLine="851"/>
        <w:jc w:val="both"/>
        <w:rPr>
          <w:sz w:val="28"/>
          <w:szCs w:val="28"/>
          <w:highlight w:val="green"/>
        </w:rPr>
      </w:pPr>
      <w:r w:rsidRPr="006F5C39">
        <w:rPr>
          <w:sz w:val="28"/>
          <w:szCs w:val="28"/>
          <w:highlight w:val="green"/>
        </w:rPr>
        <w:t xml:space="preserve">- </w:t>
      </w:r>
      <w:r w:rsidR="009B431B" w:rsidRPr="006F5C39">
        <w:rPr>
          <w:sz w:val="28"/>
          <w:szCs w:val="28"/>
          <w:highlight w:val="green"/>
        </w:rPr>
        <w:t>тканых – (30 –</w:t>
      </w:r>
      <w:r w:rsidR="001724BC" w:rsidRPr="006F5C39">
        <w:rPr>
          <w:sz w:val="28"/>
          <w:szCs w:val="28"/>
          <w:highlight w:val="green"/>
        </w:rPr>
        <w:t xml:space="preserve"> 1500 </w:t>
      </w:r>
      <w:r w:rsidR="001724BC" w:rsidRPr="006F5C39">
        <w:rPr>
          <w:sz w:val="28"/>
          <w:szCs w:val="28"/>
          <w:highlight w:val="green"/>
        </w:rPr>
        <w:sym w:font="Symbol" w:char="F06D"/>
      </w:r>
      <w:r w:rsidR="001724BC" w:rsidRPr="006F5C39">
        <w:rPr>
          <w:i/>
          <w:sz w:val="28"/>
          <w:szCs w:val="28"/>
          <w:highlight w:val="green"/>
          <w:vertAlign w:val="subscript"/>
          <w:lang w:val="en-US"/>
        </w:rPr>
        <w:t>m</w:t>
      </w:r>
      <w:r w:rsidR="001724BC" w:rsidRPr="006F5C39">
        <w:rPr>
          <w:sz w:val="28"/>
          <w:szCs w:val="28"/>
          <w:highlight w:val="green"/>
          <w:vertAlign w:val="subscript"/>
        </w:rPr>
        <w:t>1</w:t>
      </w:r>
      <w:r w:rsidR="001724BC" w:rsidRPr="006F5C39">
        <w:rPr>
          <w:sz w:val="28"/>
          <w:szCs w:val="28"/>
          <w:highlight w:val="green"/>
        </w:rPr>
        <w:t>) 10</w:t>
      </w:r>
      <w:r w:rsidR="001724BC" w:rsidRPr="006F5C39">
        <w:rPr>
          <w:sz w:val="28"/>
          <w:szCs w:val="28"/>
          <w:highlight w:val="green"/>
          <w:vertAlign w:val="superscript"/>
        </w:rPr>
        <w:t>2</w:t>
      </w:r>
      <w:r w:rsidR="001724BC" w:rsidRPr="006F5C39">
        <w:rPr>
          <w:sz w:val="28"/>
          <w:szCs w:val="28"/>
          <w:highlight w:val="green"/>
        </w:rPr>
        <w:t>,</w:t>
      </w:r>
    </w:p>
    <w:p w14:paraId="5F2546F9" w14:textId="0FB975D7" w:rsidR="001724BC" w:rsidRPr="006F5C39" w:rsidRDefault="009A1CA6" w:rsidP="0083641B">
      <w:pPr>
        <w:spacing w:line="360" w:lineRule="auto"/>
        <w:ind w:firstLine="851"/>
        <w:jc w:val="both"/>
        <w:rPr>
          <w:sz w:val="28"/>
          <w:szCs w:val="28"/>
          <w:highlight w:val="green"/>
        </w:rPr>
      </w:pPr>
      <w:r w:rsidRPr="006F5C39">
        <w:rPr>
          <w:sz w:val="28"/>
          <w:szCs w:val="28"/>
          <w:highlight w:val="green"/>
        </w:rPr>
        <w:t xml:space="preserve">- </w:t>
      </w:r>
      <w:r w:rsidR="009B431B" w:rsidRPr="006F5C39">
        <w:rPr>
          <w:sz w:val="28"/>
          <w:szCs w:val="28"/>
          <w:highlight w:val="green"/>
        </w:rPr>
        <w:t>сварных –</w:t>
      </w:r>
      <w:r w:rsidR="001724BC" w:rsidRPr="006F5C39">
        <w:rPr>
          <w:sz w:val="28"/>
          <w:szCs w:val="28"/>
          <w:highlight w:val="green"/>
        </w:rPr>
        <w:t xml:space="preserve"> (20 </w:t>
      </w:r>
      <w:r w:rsidR="009B431B" w:rsidRPr="006F5C39">
        <w:rPr>
          <w:sz w:val="28"/>
          <w:szCs w:val="28"/>
          <w:highlight w:val="green"/>
        </w:rPr>
        <w:t>–</w:t>
      </w:r>
      <w:r w:rsidR="001724BC" w:rsidRPr="006F5C39">
        <w:rPr>
          <w:sz w:val="28"/>
          <w:szCs w:val="28"/>
          <w:highlight w:val="green"/>
        </w:rPr>
        <w:t xml:space="preserve"> 1200 </w:t>
      </w:r>
      <w:r w:rsidR="001724BC" w:rsidRPr="006F5C39">
        <w:rPr>
          <w:sz w:val="28"/>
          <w:szCs w:val="28"/>
          <w:highlight w:val="green"/>
        </w:rPr>
        <w:sym w:font="Symbol" w:char="F06D"/>
      </w:r>
      <w:r w:rsidR="001724BC" w:rsidRPr="006F5C39">
        <w:rPr>
          <w:i/>
          <w:sz w:val="28"/>
          <w:szCs w:val="28"/>
          <w:highlight w:val="green"/>
          <w:vertAlign w:val="subscript"/>
          <w:lang w:val="en-US"/>
        </w:rPr>
        <w:t>m</w:t>
      </w:r>
      <w:r w:rsidR="001724BC" w:rsidRPr="006F5C39">
        <w:rPr>
          <w:sz w:val="28"/>
          <w:szCs w:val="28"/>
          <w:highlight w:val="green"/>
          <w:vertAlign w:val="subscript"/>
        </w:rPr>
        <w:t>1</w:t>
      </w:r>
      <w:r w:rsidR="001724BC" w:rsidRPr="006F5C39">
        <w:rPr>
          <w:sz w:val="28"/>
          <w:szCs w:val="28"/>
          <w:highlight w:val="green"/>
        </w:rPr>
        <w:t>) 10</w:t>
      </w:r>
      <w:r w:rsidR="001724BC" w:rsidRPr="006F5C39">
        <w:rPr>
          <w:sz w:val="28"/>
          <w:szCs w:val="28"/>
          <w:highlight w:val="green"/>
          <w:vertAlign w:val="superscript"/>
        </w:rPr>
        <w:t>2</w:t>
      </w:r>
      <w:r w:rsidR="001724BC" w:rsidRPr="006F5C39">
        <w:rPr>
          <w:sz w:val="28"/>
          <w:szCs w:val="28"/>
          <w:highlight w:val="green"/>
        </w:rPr>
        <w:t>;</w:t>
      </w:r>
    </w:p>
    <w:p w14:paraId="6450ECD2" w14:textId="6FAC87BD" w:rsidR="001724BC" w:rsidRPr="006F5C39" w:rsidRDefault="001724BC" w:rsidP="0083641B">
      <w:pPr>
        <w:spacing w:line="360" w:lineRule="auto"/>
        <w:ind w:firstLine="426"/>
        <w:jc w:val="both"/>
        <w:rPr>
          <w:sz w:val="28"/>
          <w:szCs w:val="28"/>
          <w:highlight w:val="green"/>
        </w:rPr>
      </w:pPr>
      <w:r w:rsidRPr="006F5C39">
        <w:rPr>
          <w:i/>
          <w:sz w:val="28"/>
          <w:szCs w:val="28"/>
          <w:highlight w:val="green"/>
          <w:lang w:val="en-US"/>
        </w:rPr>
        <w:t>d</w:t>
      </w:r>
      <w:r w:rsidRPr="006F5C39">
        <w:rPr>
          <w:i/>
          <w:sz w:val="28"/>
          <w:szCs w:val="28"/>
          <w:highlight w:val="green"/>
          <w:vertAlign w:val="subscript"/>
          <w:lang w:val="en-US"/>
        </w:rPr>
        <w:t>m</w:t>
      </w:r>
      <w:r w:rsidR="006E047F" w:rsidRPr="006F5C39">
        <w:rPr>
          <w:sz w:val="28"/>
          <w:szCs w:val="28"/>
          <w:highlight w:val="green"/>
        </w:rPr>
        <w:t xml:space="preserve"> –</w:t>
      </w:r>
      <w:r w:rsidRPr="006F5C39">
        <w:rPr>
          <w:sz w:val="28"/>
          <w:szCs w:val="28"/>
          <w:highlight w:val="green"/>
        </w:rPr>
        <w:t xml:space="preserve"> диаметр проволок сеток, расположенных по нормали к продольной оси элемента;</w:t>
      </w:r>
    </w:p>
    <w:p w14:paraId="0F9A0F1B" w14:textId="4709AD8F" w:rsidR="001724BC" w:rsidRPr="006F5C39" w:rsidRDefault="001724BC" w:rsidP="0083641B">
      <w:pPr>
        <w:spacing w:line="360" w:lineRule="auto"/>
        <w:ind w:left="709" w:hanging="709"/>
        <w:jc w:val="right"/>
        <w:rPr>
          <w:sz w:val="28"/>
          <w:szCs w:val="28"/>
          <w:highlight w:val="green"/>
        </w:rPr>
      </w:pPr>
      <w:r w:rsidRPr="006F5C39">
        <w:rPr>
          <w:position w:val="-30"/>
          <w:sz w:val="28"/>
          <w:szCs w:val="28"/>
          <w:highlight w:val="green"/>
        </w:rPr>
        <w:object w:dxaOrig="2060" w:dyaOrig="720" w14:anchorId="400EFF83">
          <v:shape id="_x0000_i1090" type="#_x0000_t75" style="width:100.7pt;height:36pt" o:ole="">
            <v:imagedata r:id="rId162" o:title=""/>
          </v:shape>
          <o:OLEObject Type="Embed" ProgID="Equation.3" ShapeID="_x0000_i1090" DrawAspect="Content" ObjectID="_1763912271" r:id="rId163"/>
        </w:object>
      </w:r>
      <w:r w:rsidRPr="006F5C39">
        <w:rPr>
          <w:sz w:val="28"/>
          <w:szCs w:val="28"/>
          <w:highlight w:val="green"/>
        </w:rPr>
        <w:t>,</w:t>
      </w:r>
      <w:r w:rsidRPr="006F5C39">
        <w:rPr>
          <w:sz w:val="28"/>
          <w:szCs w:val="28"/>
          <w:highlight w:val="green"/>
        </w:rPr>
        <w:tab/>
      </w:r>
      <w:r w:rsidRPr="006F5C39">
        <w:rPr>
          <w:sz w:val="28"/>
          <w:szCs w:val="28"/>
          <w:highlight w:val="green"/>
        </w:rPr>
        <w:tab/>
      </w:r>
      <w:r w:rsidR="0083641B" w:rsidRPr="006F5C39">
        <w:rPr>
          <w:sz w:val="28"/>
          <w:szCs w:val="28"/>
          <w:highlight w:val="green"/>
        </w:rPr>
        <w:tab/>
      </w:r>
      <w:r w:rsidR="0083641B" w:rsidRPr="006F5C39">
        <w:rPr>
          <w:sz w:val="28"/>
          <w:szCs w:val="28"/>
          <w:highlight w:val="green"/>
        </w:rPr>
        <w:tab/>
      </w:r>
      <w:r w:rsidR="0083641B" w:rsidRPr="006F5C39">
        <w:rPr>
          <w:sz w:val="28"/>
          <w:szCs w:val="28"/>
          <w:highlight w:val="green"/>
        </w:rPr>
        <w:tab/>
      </w:r>
      <w:r w:rsidRPr="006F5C39">
        <w:rPr>
          <w:sz w:val="28"/>
          <w:szCs w:val="28"/>
          <w:highlight w:val="green"/>
        </w:rPr>
        <w:t xml:space="preserve"> (6.64)</w:t>
      </w:r>
    </w:p>
    <w:p w14:paraId="244237FB" w14:textId="78118328" w:rsidR="001724BC" w:rsidRPr="006F5C39" w:rsidRDefault="006E047F" w:rsidP="0083641B">
      <w:pPr>
        <w:spacing w:line="360" w:lineRule="auto"/>
        <w:ind w:firstLine="426"/>
        <w:jc w:val="both"/>
        <w:rPr>
          <w:sz w:val="28"/>
          <w:szCs w:val="28"/>
          <w:highlight w:val="green"/>
        </w:rPr>
      </w:pPr>
      <w:r w:rsidRPr="006F5C39">
        <w:rPr>
          <w:sz w:val="28"/>
          <w:szCs w:val="28"/>
          <w:highlight w:val="green"/>
        </w:rPr>
        <w:t>где</w:t>
      </w:r>
      <w:r w:rsidR="001724BC" w:rsidRPr="006F5C39">
        <w:rPr>
          <w:sz w:val="28"/>
          <w:szCs w:val="28"/>
          <w:highlight w:val="green"/>
        </w:rPr>
        <w:t xml:space="preserve"> </w:t>
      </w:r>
      <w:r w:rsidR="001724BC" w:rsidRPr="006F5C39">
        <w:rPr>
          <w:i/>
          <w:sz w:val="28"/>
          <w:szCs w:val="28"/>
          <w:highlight w:val="green"/>
          <w:lang w:val="en-US"/>
        </w:rPr>
        <w:t>Q</w:t>
      </w:r>
      <w:r w:rsidRPr="006F5C39">
        <w:rPr>
          <w:sz w:val="28"/>
          <w:szCs w:val="28"/>
          <w:highlight w:val="green"/>
        </w:rPr>
        <w:t xml:space="preserve"> –</w:t>
      </w:r>
      <w:r w:rsidR="001724BC" w:rsidRPr="006F5C39">
        <w:rPr>
          <w:sz w:val="28"/>
          <w:szCs w:val="28"/>
          <w:highlight w:val="green"/>
        </w:rPr>
        <w:t xml:space="preserve"> наибольшая поперечная сила на рассматриваемом участке длины элемента от действующей нагрузки;</w:t>
      </w:r>
    </w:p>
    <w:p w14:paraId="5B4C5CE1" w14:textId="6D6DCB15" w:rsidR="001724BC" w:rsidRPr="0083641B" w:rsidRDefault="001724BC" w:rsidP="0083641B">
      <w:pPr>
        <w:spacing w:line="360" w:lineRule="auto"/>
        <w:ind w:firstLine="426"/>
        <w:jc w:val="both"/>
        <w:rPr>
          <w:sz w:val="28"/>
          <w:szCs w:val="28"/>
        </w:rPr>
      </w:pPr>
      <w:r w:rsidRPr="006F5C39">
        <w:rPr>
          <w:i/>
          <w:sz w:val="28"/>
          <w:szCs w:val="28"/>
          <w:highlight w:val="green"/>
          <w:lang w:val="en-US"/>
        </w:rPr>
        <w:t>N</w:t>
      </w:r>
      <w:r w:rsidRPr="006F5C39">
        <w:rPr>
          <w:i/>
          <w:sz w:val="28"/>
          <w:szCs w:val="28"/>
          <w:highlight w:val="green"/>
          <w:vertAlign w:val="subscript"/>
          <w:lang w:val="en-US"/>
        </w:rPr>
        <w:t>p</w:t>
      </w:r>
      <w:r w:rsidRPr="006F5C39">
        <w:rPr>
          <w:sz w:val="28"/>
          <w:szCs w:val="28"/>
          <w:highlight w:val="green"/>
        </w:rPr>
        <w:t xml:space="preserve"> – продольная сила в элементе от предварительного обжатия.</w:t>
      </w:r>
      <w:r w:rsidRPr="0083641B">
        <w:rPr>
          <w:sz w:val="28"/>
          <w:szCs w:val="28"/>
        </w:rPr>
        <w:t xml:space="preserve"> </w:t>
      </w:r>
    </w:p>
    <w:p w14:paraId="1B940E70" w14:textId="77777777" w:rsidR="001724BC" w:rsidRPr="00D763B3" w:rsidRDefault="001724BC" w:rsidP="0083641B">
      <w:pPr>
        <w:spacing w:before="200" w:after="200" w:line="360" w:lineRule="auto"/>
        <w:jc w:val="center"/>
        <w:rPr>
          <w:b/>
          <w:sz w:val="28"/>
          <w:szCs w:val="24"/>
        </w:rPr>
      </w:pPr>
      <w:r w:rsidRPr="00D763B3">
        <w:rPr>
          <w:b/>
          <w:sz w:val="28"/>
          <w:szCs w:val="24"/>
        </w:rPr>
        <w:t>Расчет элементов армоцементных конструкций по деформациям</w:t>
      </w:r>
    </w:p>
    <w:p w14:paraId="19FAAB57" w14:textId="77777777" w:rsidR="001724BC" w:rsidRPr="0083641B" w:rsidRDefault="001724BC" w:rsidP="0083641B">
      <w:pPr>
        <w:shd w:val="clear" w:color="auto" w:fill="FFFFFF"/>
        <w:spacing w:before="200" w:line="360" w:lineRule="auto"/>
        <w:ind w:firstLine="709"/>
        <w:jc w:val="both"/>
        <w:rPr>
          <w:sz w:val="28"/>
          <w:szCs w:val="28"/>
        </w:rPr>
      </w:pPr>
      <w:r w:rsidRPr="0083641B">
        <w:rPr>
          <w:sz w:val="28"/>
          <w:szCs w:val="28"/>
        </w:rPr>
        <w:t>6.2.8 Расчет элементов армоцементных конструкций по деформациям производят с учетом эксплуатационных требований, предъявляемых к конструкциям.</w:t>
      </w:r>
    </w:p>
    <w:p w14:paraId="408BFB7A" w14:textId="77777777" w:rsidR="001724BC" w:rsidRPr="006F5C39" w:rsidRDefault="001724BC" w:rsidP="0083641B">
      <w:pPr>
        <w:shd w:val="clear" w:color="auto" w:fill="FFFFFF"/>
        <w:spacing w:line="360" w:lineRule="auto"/>
        <w:ind w:firstLine="709"/>
        <w:jc w:val="both"/>
        <w:rPr>
          <w:sz w:val="28"/>
          <w:szCs w:val="28"/>
          <w:highlight w:val="green"/>
        </w:rPr>
      </w:pPr>
      <w:r w:rsidRPr="006F5C39">
        <w:rPr>
          <w:sz w:val="28"/>
          <w:szCs w:val="28"/>
          <w:highlight w:val="green"/>
        </w:rPr>
        <w:t xml:space="preserve">Расчет по деформациям следует производить на действие: </w:t>
      </w:r>
    </w:p>
    <w:p w14:paraId="553B4D1D" w14:textId="3AEFF2DC" w:rsidR="001724BC" w:rsidRPr="006F5C39" w:rsidRDefault="009A1CA6" w:rsidP="0083641B">
      <w:pPr>
        <w:shd w:val="clear" w:color="auto" w:fill="FFFFFF"/>
        <w:spacing w:line="360" w:lineRule="auto"/>
        <w:ind w:firstLine="709"/>
        <w:jc w:val="both"/>
        <w:rPr>
          <w:sz w:val="28"/>
          <w:szCs w:val="28"/>
          <w:highlight w:val="green"/>
        </w:rPr>
      </w:pPr>
      <w:r w:rsidRPr="006F5C39">
        <w:rPr>
          <w:sz w:val="28"/>
          <w:szCs w:val="28"/>
          <w:highlight w:val="green"/>
        </w:rPr>
        <w:lastRenderedPageBreak/>
        <w:t xml:space="preserve">- </w:t>
      </w:r>
      <w:r w:rsidR="001724BC" w:rsidRPr="006F5C39">
        <w:rPr>
          <w:sz w:val="28"/>
          <w:szCs w:val="28"/>
          <w:highlight w:val="green"/>
        </w:rPr>
        <w:t>постоянных, временных длительных и кратковременных нагрузок при ограничении деформаций технологическими или конструктивными требованиями;</w:t>
      </w:r>
    </w:p>
    <w:p w14:paraId="5F0A2A8C" w14:textId="2244BF6F" w:rsidR="001724BC" w:rsidRPr="0083641B" w:rsidRDefault="009A1CA6" w:rsidP="0083641B">
      <w:pPr>
        <w:shd w:val="clear" w:color="auto" w:fill="FFFFFF"/>
        <w:spacing w:line="360" w:lineRule="auto"/>
        <w:ind w:firstLine="709"/>
        <w:jc w:val="both"/>
        <w:rPr>
          <w:sz w:val="28"/>
          <w:szCs w:val="28"/>
        </w:rPr>
      </w:pPr>
      <w:r w:rsidRPr="006F5C39">
        <w:rPr>
          <w:sz w:val="28"/>
          <w:szCs w:val="28"/>
          <w:highlight w:val="green"/>
        </w:rPr>
        <w:t xml:space="preserve">- </w:t>
      </w:r>
      <w:r w:rsidR="001724BC" w:rsidRPr="006F5C39">
        <w:rPr>
          <w:sz w:val="28"/>
          <w:szCs w:val="28"/>
          <w:highlight w:val="green"/>
        </w:rPr>
        <w:t>постоянных и временных длительных нагрузок при ограничении деформаций эстетическими требованиями.</w:t>
      </w:r>
    </w:p>
    <w:p w14:paraId="240F34F9" w14:textId="7D62349E" w:rsidR="001724BC" w:rsidRPr="00663E63" w:rsidRDefault="001724BC" w:rsidP="0083641B">
      <w:pPr>
        <w:shd w:val="clear" w:color="auto" w:fill="FFFFFF"/>
        <w:spacing w:line="360" w:lineRule="auto"/>
        <w:ind w:firstLine="709"/>
        <w:jc w:val="both"/>
        <w:rPr>
          <w:sz w:val="28"/>
          <w:szCs w:val="28"/>
          <w:highlight w:val="green"/>
        </w:rPr>
      </w:pPr>
      <w:bookmarkStart w:id="1" w:name="PO0000969"/>
      <w:r w:rsidRPr="00663E63">
        <w:rPr>
          <w:sz w:val="28"/>
          <w:szCs w:val="28"/>
          <w:highlight w:val="green"/>
        </w:rPr>
        <w:t xml:space="preserve">Значения предельно допустимых деформаций элементов принимают согласно </w:t>
      </w:r>
      <w:bookmarkEnd w:id="1"/>
      <w:r w:rsidRPr="00663E63">
        <w:rPr>
          <w:sz w:val="28"/>
          <w:szCs w:val="28"/>
          <w:highlight w:val="green"/>
        </w:rPr>
        <w:fldChar w:fldCharType="begin"/>
      </w:r>
      <w:r w:rsidRPr="00663E63">
        <w:rPr>
          <w:sz w:val="28"/>
          <w:szCs w:val="28"/>
          <w:highlight w:val="green"/>
        </w:rPr>
        <w:instrText xml:space="preserve"> HYPERLINK "normacs://normacs.ru/VS2D?dob=41365.000012&amp;dol=41410.711586" \o "Нагрузки и воздействия" </w:instrText>
      </w:r>
      <w:r w:rsidRPr="00663E63">
        <w:rPr>
          <w:sz w:val="28"/>
          <w:szCs w:val="28"/>
          <w:highlight w:val="green"/>
        </w:rPr>
        <w:fldChar w:fldCharType="separate"/>
      </w:r>
      <w:r w:rsidRPr="00663E63">
        <w:rPr>
          <w:sz w:val="28"/>
          <w:szCs w:val="28"/>
          <w:highlight w:val="green"/>
        </w:rPr>
        <w:t>СП 20.13330</w:t>
      </w:r>
      <w:r w:rsidRPr="00663E63">
        <w:rPr>
          <w:sz w:val="28"/>
          <w:szCs w:val="28"/>
          <w:highlight w:val="green"/>
        </w:rPr>
        <w:fldChar w:fldCharType="end"/>
      </w:r>
      <w:r w:rsidR="009A1CA6" w:rsidRPr="00663E63">
        <w:rPr>
          <w:sz w:val="28"/>
          <w:szCs w:val="28"/>
          <w:highlight w:val="green"/>
        </w:rPr>
        <w:t xml:space="preserve"> </w:t>
      </w:r>
      <w:r w:rsidRPr="00663E63">
        <w:rPr>
          <w:sz w:val="28"/>
          <w:szCs w:val="28"/>
          <w:highlight w:val="green"/>
        </w:rPr>
        <w:t>и нормативным документам на отдельные виды конструкций.</w:t>
      </w:r>
    </w:p>
    <w:p w14:paraId="766FEE73" w14:textId="611527CD" w:rsidR="001724BC" w:rsidRPr="0083641B" w:rsidRDefault="001724BC" w:rsidP="0083641B">
      <w:pPr>
        <w:shd w:val="clear" w:color="auto" w:fill="FFFFFF"/>
        <w:spacing w:line="360" w:lineRule="auto"/>
        <w:ind w:firstLine="709"/>
        <w:jc w:val="both"/>
        <w:rPr>
          <w:sz w:val="28"/>
          <w:szCs w:val="28"/>
        </w:rPr>
      </w:pPr>
      <w:r w:rsidRPr="00663E63">
        <w:rPr>
          <w:sz w:val="28"/>
          <w:szCs w:val="28"/>
          <w:highlight w:val="green"/>
        </w:rPr>
        <w:t xml:space="preserve">Деформации (прогибы, углы поворота) элементов армоцементных конструкций </w:t>
      </w:r>
      <w:r w:rsidR="006E047F" w:rsidRPr="00663E63">
        <w:rPr>
          <w:sz w:val="28"/>
          <w:szCs w:val="28"/>
          <w:highlight w:val="green"/>
        </w:rPr>
        <w:t>следует вычислять по формулам общих правил</w:t>
      </w:r>
      <w:r w:rsidRPr="00663E63">
        <w:rPr>
          <w:sz w:val="28"/>
          <w:szCs w:val="28"/>
          <w:highlight w:val="green"/>
        </w:rPr>
        <w:t xml:space="preserve"> строительной механики с определением входящих в них значений жесткости и криви</w:t>
      </w:r>
      <w:r w:rsidR="006E047F" w:rsidRPr="00663E63">
        <w:rPr>
          <w:sz w:val="28"/>
          <w:szCs w:val="28"/>
          <w:highlight w:val="green"/>
        </w:rPr>
        <w:t>зны в соответствии с 6.2.9–</w:t>
      </w:r>
      <w:r w:rsidRPr="00663E63">
        <w:rPr>
          <w:sz w:val="28"/>
          <w:szCs w:val="28"/>
          <w:highlight w:val="green"/>
        </w:rPr>
        <w:t>6.2.14.</w:t>
      </w:r>
    </w:p>
    <w:p w14:paraId="3F1BA23F" w14:textId="018F2446" w:rsidR="001724BC" w:rsidRPr="001360D8" w:rsidRDefault="001724BC" w:rsidP="0083641B">
      <w:pPr>
        <w:shd w:val="clear" w:color="auto" w:fill="FFFFFF"/>
        <w:spacing w:line="360" w:lineRule="auto"/>
        <w:ind w:firstLine="709"/>
        <w:jc w:val="both"/>
        <w:rPr>
          <w:sz w:val="28"/>
          <w:szCs w:val="28"/>
          <w:highlight w:val="green"/>
        </w:rPr>
      </w:pPr>
      <w:r w:rsidRPr="001360D8">
        <w:rPr>
          <w:sz w:val="28"/>
          <w:szCs w:val="28"/>
          <w:highlight w:val="green"/>
        </w:rPr>
        <w:t>Значения кривизны и деформации армоц</w:t>
      </w:r>
      <w:r w:rsidR="006E047F" w:rsidRPr="001360D8">
        <w:rPr>
          <w:sz w:val="28"/>
          <w:szCs w:val="28"/>
          <w:highlight w:val="green"/>
        </w:rPr>
        <w:t>ементных элементов отсчитывают</w:t>
      </w:r>
      <w:r w:rsidRPr="001360D8">
        <w:rPr>
          <w:sz w:val="28"/>
          <w:szCs w:val="28"/>
          <w:highlight w:val="green"/>
        </w:rPr>
        <w:t xml:space="preserve"> от их начального состояния; при наличии предва</w:t>
      </w:r>
      <w:r w:rsidR="006E047F" w:rsidRPr="001360D8">
        <w:rPr>
          <w:sz w:val="28"/>
          <w:szCs w:val="28"/>
          <w:highlight w:val="green"/>
        </w:rPr>
        <w:t>рительного напряжения арматуры –</w:t>
      </w:r>
      <w:r w:rsidRPr="001360D8">
        <w:rPr>
          <w:sz w:val="28"/>
          <w:szCs w:val="28"/>
          <w:highlight w:val="green"/>
        </w:rPr>
        <w:t xml:space="preserve"> от состояния до обжатия элемента.</w:t>
      </w:r>
    </w:p>
    <w:p w14:paraId="222C1717" w14:textId="7631D50A" w:rsidR="001724BC" w:rsidRPr="0083641B" w:rsidRDefault="001724BC" w:rsidP="0083641B">
      <w:pPr>
        <w:spacing w:line="360" w:lineRule="auto"/>
        <w:ind w:firstLine="709"/>
        <w:jc w:val="both"/>
        <w:rPr>
          <w:sz w:val="28"/>
          <w:szCs w:val="28"/>
        </w:rPr>
      </w:pPr>
      <w:r w:rsidRPr="001360D8">
        <w:rPr>
          <w:sz w:val="28"/>
          <w:szCs w:val="28"/>
          <w:highlight w:val="green"/>
        </w:rPr>
        <w:t>Элементы ил</w:t>
      </w:r>
      <w:r w:rsidR="006E047F" w:rsidRPr="001360D8">
        <w:rPr>
          <w:sz w:val="28"/>
          <w:szCs w:val="28"/>
          <w:highlight w:val="green"/>
        </w:rPr>
        <w:t>и части элементов рассматривают</w:t>
      </w:r>
      <w:r w:rsidRPr="001360D8">
        <w:rPr>
          <w:sz w:val="28"/>
          <w:szCs w:val="28"/>
          <w:highlight w:val="green"/>
        </w:rPr>
        <w:t xml:space="preserve"> без трещин в растянутой зоне, если трещины не об</w:t>
      </w:r>
      <w:r w:rsidR="006E047F" w:rsidRPr="001360D8">
        <w:rPr>
          <w:sz w:val="28"/>
          <w:szCs w:val="28"/>
          <w:highlight w:val="green"/>
        </w:rPr>
        <w:t>разованы</w:t>
      </w:r>
      <w:r w:rsidRPr="001360D8">
        <w:rPr>
          <w:sz w:val="28"/>
          <w:szCs w:val="28"/>
          <w:highlight w:val="green"/>
        </w:rPr>
        <w:t xml:space="preserve"> при действии постоянных, длительных и кратковременных нагрузок, нагрузки вводятся в расчет с коэффициентом надежности по нагрузке </w:t>
      </w:r>
      <w:r w:rsidRPr="001360D8">
        <w:rPr>
          <w:sz w:val="28"/>
          <w:szCs w:val="28"/>
          <w:highlight w:val="green"/>
        </w:rPr>
        <w:sym w:font="Symbol" w:char="F067"/>
      </w:r>
      <w:r w:rsidRPr="001360D8">
        <w:rPr>
          <w:i/>
          <w:sz w:val="28"/>
          <w:szCs w:val="28"/>
          <w:highlight w:val="green"/>
          <w:vertAlign w:val="subscript"/>
          <w:lang w:val="en-US"/>
        </w:rPr>
        <w:t>f</w:t>
      </w:r>
      <w:r w:rsidRPr="001360D8">
        <w:rPr>
          <w:sz w:val="28"/>
          <w:szCs w:val="28"/>
          <w:highlight w:val="green"/>
        </w:rPr>
        <w:t xml:space="preserve"> = 1.</w:t>
      </w:r>
    </w:p>
    <w:p w14:paraId="107E9CC8" w14:textId="535F2310" w:rsidR="001724BC" w:rsidRPr="001360D8" w:rsidRDefault="001724BC" w:rsidP="0083641B">
      <w:pPr>
        <w:spacing w:line="360" w:lineRule="auto"/>
        <w:ind w:firstLine="709"/>
        <w:jc w:val="both"/>
        <w:rPr>
          <w:sz w:val="28"/>
          <w:szCs w:val="28"/>
          <w:highlight w:val="green"/>
        </w:rPr>
      </w:pPr>
      <w:r w:rsidRPr="001360D8">
        <w:rPr>
          <w:sz w:val="28"/>
          <w:szCs w:val="28"/>
          <w:highlight w:val="green"/>
        </w:rPr>
        <w:t>6.2.9 Жесткость элементов при кратковременно</w:t>
      </w:r>
      <w:r w:rsidR="006E047F" w:rsidRPr="001360D8">
        <w:rPr>
          <w:sz w:val="28"/>
          <w:szCs w:val="28"/>
          <w:highlight w:val="green"/>
        </w:rPr>
        <w:t>м действии нагрузки определяют</w:t>
      </w:r>
      <w:r w:rsidRPr="001360D8">
        <w:rPr>
          <w:sz w:val="28"/>
          <w:szCs w:val="28"/>
          <w:highlight w:val="green"/>
        </w:rPr>
        <w:t xml:space="preserve"> по формуле</w:t>
      </w:r>
    </w:p>
    <w:p w14:paraId="64516CCF" w14:textId="03D10292" w:rsidR="001724BC" w:rsidRPr="001360D8" w:rsidRDefault="001724BC" w:rsidP="0083641B">
      <w:pPr>
        <w:spacing w:line="360" w:lineRule="auto"/>
        <w:ind w:firstLine="426"/>
        <w:jc w:val="right"/>
        <w:rPr>
          <w:sz w:val="28"/>
          <w:szCs w:val="28"/>
          <w:highlight w:val="green"/>
        </w:rPr>
      </w:pPr>
      <w:r w:rsidRPr="001360D8">
        <w:rPr>
          <w:i/>
          <w:sz w:val="28"/>
          <w:szCs w:val="28"/>
          <w:highlight w:val="green"/>
          <w:lang w:val="en-US"/>
        </w:rPr>
        <w:t>D</w:t>
      </w:r>
      <w:r w:rsidRPr="001360D8">
        <w:rPr>
          <w:i/>
          <w:sz w:val="28"/>
          <w:szCs w:val="28"/>
          <w:highlight w:val="green"/>
          <w:vertAlign w:val="subscript"/>
          <w:lang w:val="en-US"/>
        </w:rPr>
        <w:t>f</w:t>
      </w:r>
      <w:r w:rsidRPr="001360D8">
        <w:rPr>
          <w:sz w:val="28"/>
          <w:szCs w:val="28"/>
          <w:highlight w:val="green"/>
          <w:vertAlign w:val="subscript"/>
        </w:rPr>
        <w:t>1</w:t>
      </w:r>
      <w:r w:rsidRPr="001360D8">
        <w:rPr>
          <w:sz w:val="28"/>
          <w:szCs w:val="28"/>
          <w:highlight w:val="green"/>
        </w:rPr>
        <w:t xml:space="preserve"> = 0,85</w:t>
      </w:r>
      <w:r w:rsidRPr="001360D8">
        <w:rPr>
          <w:i/>
          <w:sz w:val="28"/>
          <w:szCs w:val="28"/>
          <w:highlight w:val="green"/>
          <w:lang w:val="en-US"/>
        </w:rPr>
        <w:t>E</w:t>
      </w:r>
      <w:r w:rsidRPr="001360D8">
        <w:rPr>
          <w:i/>
          <w:sz w:val="28"/>
          <w:szCs w:val="28"/>
          <w:highlight w:val="green"/>
          <w:vertAlign w:val="subscript"/>
          <w:lang w:val="en-US"/>
        </w:rPr>
        <w:t>b</w:t>
      </w:r>
      <w:r w:rsidRPr="001360D8">
        <w:rPr>
          <w:i/>
          <w:sz w:val="28"/>
          <w:szCs w:val="28"/>
          <w:highlight w:val="green"/>
          <w:vertAlign w:val="subscript"/>
        </w:rPr>
        <w:t xml:space="preserve"> </w:t>
      </w:r>
      <w:r w:rsidRPr="001360D8">
        <w:rPr>
          <w:i/>
          <w:sz w:val="28"/>
          <w:szCs w:val="28"/>
          <w:highlight w:val="green"/>
          <w:lang w:val="en-US"/>
        </w:rPr>
        <w:t>I</w:t>
      </w:r>
      <w:r w:rsidRPr="001360D8">
        <w:rPr>
          <w:sz w:val="28"/>
          <w:szCs w:val="28"/>
          <w:highlight w:val="green"/>
          <w:vertAlign w:val="subscript"/>
        </w:rPr>
        <w:t>1</w:t>
      </w:r>
      <w:r w:rsidRPr="001360D8">
        <w:rPr>
          <w:sz w:val="28"/>
          <w:szCs w:val="28"/>
          <w:highlight w:val="green"/>
        </w:rPr>
        <w:t>,</w:t>
      </w:r>
      <w:r w:rsidRPr="001360D8">
        <w:rPr>
          <w:sz w:val="28"/>
          <w:szCs w:val="28"/>
          <w:highlight w:val="green"/>
        </w:rPr>
        <w:tab/>
      </w:r>
      <w:r w:rsidRPr="001360D8">
        <w:rPr>
          <w:sz w:val="28"/>
          <w:szCs w:val="28"/>
          <w:highlight w:val="green"/>
        </w:rPr>
        <w:tab/>
      </w:r>
      <w:r w:rsidR="0083641B" w:rsidRPr="001360D8">
        <w:rPr>
          <w:sz w:val="28"/>
          <w:szCs w:val="28"/>
          <w:highlight w:val="green"/>
        </w:rPr>
        <w:tab/>
      </w:r>
      <w:r w:rsidR="0083641B" w:rsidRPr="001360D8">
        <w:rPr>
          <w:sz w:val="28"/>
          <w:szCs w:val="28"/>
          <w:highlight w:val="green"/>
        </w:rPr>
        <w:tab/>
      </w:r>
      <w:r w:rsidRPr="001360D8">
        <w:rPr>
          <w:sz w:val="28"/>
          <w:szCs w:val="28"/>
          <w:highlight w:val="green"/>
        </w:rPr>
        <w:t xml:space="preserve"> (6.65)</w:t>
      </w:r>
    </w:p>
    <w:p w14:paraId="22C83E55" w14:textId="74BFBEF8" w:rsidR="001724BC" w:rsidRPr="001360D8" w:rsidRDefault="001724BC" w:rsidP="009A1CA6">
      <w:pPr>
        <w:spacing w:line="360" w:lineRule="auto"/>
        <w:jc w:val="both"/>
        <w:rPr>
          <w:sz w:val="28"/>
          <w:szCs w:val="28"/>
          <w:highlight w:val="green"/>
        </w:rPr>
      </w:pPr>
      <w:r w:rsidRPr="001360D8">
        <w:rPr>
          <w:sz w:val="28"/>
          <w:szCs w:val="28"/>
          <w:highlight w:val="green"/>
        </w:rPr>
        <w:t xml:space="preserve">где </w:t>
      </w:r>
      <w:r w:rsidRPr="001360D8">
        <w:rPr>
          <w:i/>
          <w:sz w:val="28"/>
          <w:szCs w:val="28"/>
          <w:highlight w:val="green"/>
          <w:lang w:val="en-US"/>
        </w:rPr>
        <w:t>E</w:t>
      </w:r>
      <w:r w:rsidRPr="001360D8">
        <w:rPr>
          <w:i/>
          <w:sz w:val="28"/>
          <w:szCs w:val="28"/>
          <w:highlight w:val="green"/>
          <w:vertAlign w:val="subscript"/>
          <w:lang w:val="en-US"/>
        </w:rPr>
        <w:t>b</w:t>
      </w:r>
      <w:r w:rsidRPr="001360D8">
        <w:rPr>
          <w:i/>
          <w:sz w:val="28"/>
          <w:szCs w:val="28"/>
          <w:highlight w:val="green"/>
          <w:vertAlign w:val="subscript"/>
        </w:rPr>
        <w:t xml:space="preserve"> </w:t>
      </w:r>
      <w:r w:rsidR="006E047F" w:rsidRPr="001360D8">
        <w:rPr>
          <w:i/>
          <w:sz w:val="28"/>
          <w:szCs w:val="28"/>
          <w:highlight w:val="green"/>
          <w:vertAlign w:val="subscript"/>
        </w:rPr>
        <w:t>–</w:t>
      </w:r>
      <w:r w:rsidRPr="001360D8">
        <w:rPr>
          <w:sz w:val="28"/>
          <w:szCs w:val="28"/>
          <w:highlight w:val="green"/>
        </w:rPr>
        <w:t xml:space="preserve"> модуль упругости бетона, принимаем</w:t>
      </w:r>
      <w:r w:rsidR="006B005C" w:rsidRPr="001360D8">
        <w:rPr>
          <w:sz w:val="28"/>
          <w:szCs w:val="28"/>
          <w:highlight w:val="green"/>
        </w:rPr>
        <w:t>ый по указаниям СП 63.13330</w:t>
      </w:r>
      <w:r w:rsidRPr="001360D8">
        <w:rPr>
          <w:sz w:val="28"/>
          <w:szCs w:val="28"/>
          <w:highlight w:val="green"/>
        </w:rPr>
        <w:t>;</w:t>
      </w:r>
    </w:p>
    <w:p w14:paraId="770C0364" w14:textId="083C2A0E" w:rsidR="001724BC" w:rsidRPr="001360D8" w:rsidRDefault="001724BC" w:rsidP="0083641B">
      <w:pPr>
        <w:spacing w:line="360" w:lineRule="auto"/>
        <w:ind w:firstLine="709"/>
        <w:jc w:val="both"/>
        <w:rPr>
          <w:sz w:val="28"/>
          <w:szCs w:val="28"/>
          <w:highlight w:val="green"/>
        </w:rPr>
      </w:pPr>
      <w:r w:rsidRPr="001360D8">
        <w:rPr>
          <w:i/>
          <w:sz w:val="28"/>
          <w:szCs w:val="28"/>
          <w:highlight w:val="green"/>
          <w:lang w:val="en-US"/>
        </w:rPr>
        <w:t>I</w:t>
      </w:r>
      <w:r w:rsidRPr="001360D8">
        <w:rPr>
          <w:sz w:val="28"/>
          <w:szCs w:val="28"/>
          <w:highlight w:val="green"/>
          <w:vertAlign w:val="subscript"/>
        </w:rPr>
        <w:t xml:space="preserve">1 </w:t>
      </w:r>
      <w:r w:rsidR="006B005C" w:rsidRPr="001360D8">
        <w:rPr>
          <w:sz w:val="28"/>
          <w:szCs w:val="28"/>
          <w:highlight w:val="green"/>
        </w:rPr>
        <w:t>–</w:t>
      </w:r>
      <w:r w:rsidRPr="001360D8">
        <w:rPr>
          <w:sz w:val="28"/>
          <w:szCs w:val="28"/>
          <w:highlight w:val="green"/>
        </w:rPr>
        <w:t xml:space="preserve"> момент инерции армированного сечения, приведенного к бетонному, с учетом коэффициентов сетчатого армирования в соответствии с соотношением модулей </w:t>
      </w:r>
      <w:r w:rsidRPr="001360D8">
        <w:rPr>
          <w:i/>
          <w:sz w:val="28"/>
          <w:szCs w:val="28"/>
          <w:highlight w:val="green"/>
          <w:lang w:val="en-US"/>
        </w:rPr>
        <w:t>E</w:t>
      </w:r>
      <w:r w:rsidRPr="001360D8">
        <w:rPr>
          <w:i/>
          <w:sz w:val="28"/>
          <w:szCs w:val="28"/>
          <w:highlight w:val="green"/>
          <w:vertAlign w:val="subscript"/>
          <w:lang w:val="en-US"/>
        </w:rPr>
        <w:t>s</w:t>
      </w:r>
      <w:r w:rsidRPr="001360D8">
        <w:rPr>
          <w:i/>
          <w:sz w:val="28"/>
          <w:szCs w:val="28"/>
          <w:highlight w:val="green"/>
          <w:vertAlign w:val="subscript"/>
        </w:rPr>
        <w:t xml:space="preserve"> </w:t>
      </w:r>
      <w:r w:rsidRPr="001360D8">
        <w:rPr>
          <w:i/>
          <w:sz w:val="28"/>
          <w:szCs w:val="28"/>
          <w:highlight w:val="green"/>
        </w:rPr>
        <w:t>/</w:t>
      </w:r>
      <w:r w:rsidRPr="001360D8">
        <w:rPr>
          <w:i/>
          <w:sz w:val="28"/>
          <w:szCs w:val="28"/>
          <w:highlight w:val="green"/>
          <w:lang w:val="en-US"/>
        </w:rPr>
        <w:t>E</w:t>
      </w:r>
      <w:r w:rsidRPr="001360D8">
        <w:rPr>
          <w:i/>
          <w:sz w:val="28"/>
          <w:szCs w:val="28"/>
          <w:highlight w:val="green"/>
          <w:vertAlign w:val="subscript"/>
          <w:lang w:val="en-US"/>
        </w:rPr>
        <w:t>m</w:t>
      </w:r>
      <w:r w:rsidRPr="001360D8">
        <w:rPr>
          <w:sz w:val="28"/>
          <w:szCs w:val="28"/>
          <w:highlight w:val="green"/>
        </w:rPr>
        <w:t>.</w:t>
      </w:r>
    </w:p>
    <w:p w14:paraId="22EAFC3B" w14:textId="5782B915" w:rsidR="001724BC" w:rsidRPr="001360D8" w:rsidRDefault="001724BC" w:rsidP="0083641B">
      <w:pPr>
        <w:spacing w:line="360" w:lineRule="auto"/>
        <w:ind w:firstLine="709"/>
        <w:jc w:val="both"/>
        <w:rPr>
          <w:sz w:val="28"/>
          <w:szCs w:val="28"/>
          <w:highlight w:val="green"/>
        </w:rPr>
      </w:pPr>
      <w:r w:rsidRPr="001360D8">
        <w:rPr>
          <w:sz w:val="28"/>
          <w:szCs w:val="28"/>
          <w:highlight w:val="green"/>
        </w:rPr>
        <w:t>Приведенные коэффициенты армирования для</w:t>
      </w:r>
      <w:r w:rsidR="006B005C" w:rsidRPr="001360D8">
        <w:rPr>
          <w:sz w:val="28"/>
          <w:szCs w:val="28"/>
          <w:highlight w:val="green"/>
        </w:rPr>
        <w:t xml:space="preserve"> расчета деформаций определяют</w:t>
      </w:r>
      <w:r w:rsidRPr="001360D8">
        <w:rPr>
          <w:sz w:val="28"/>
          <w:szCs w:val="28"/>
          <w:highlight w:val="green"/>
        </w:rPr>
        <w:t xml:space="preserve"> по формулам:</w:t>
      </w:r>
    </w:p>
    <w:tbl>
      <w:tblPr>
        <w:tblW w:w="0" w:type="auto"/>
        <w:jc w:val="righ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219"/>
        <w:gridCol w:w="1850"/>
        <w:gridCol w:w="2124"/>
      </w:tblGrid>
      <w:tr w:rsidR="001724BC" w:rsidRPr="0083641B" w14:paraId="710C67A9" w14:textId="77777777" w:rsidTr="00AA726C">
        <w:trPr>
          <w:trHeight w:val="3414"/>
          <w:jc w:val="right"/>
        </w:trPr>
        <w:tc>
          <w:tcPr>
            <w:tcW w:w="4219" w:type="dxa"/>
            <w:tcBorders>
              <w:top w:val="nil"/>
              <w:left w:val="nil"/>
              <w:bottom w:val="nil"/>
              <w:right w:val="nil"/>
            </w:tcBorders>
          </w:tcPr>
          <w:p w14:paraId="2BDB224D" w14:textId="4D033A89" w:rsidR="001724BC" w:rsidRPr="001360D8" w:rsidRDefault="006B005C" w:rsidP="0083641B">
            <w:pPr>
              <w:spacing w:line="276" w:lineRule="auto"/>
              <w:ind w:firstLine="993"/>
              <w:jc w:val="both"/>
              <w:rPr>
                <w:sz w:val="28"/>
                <w:szCs w:val="28"/>
                <w:highlight w:val="green"/>
              </w:rPr>
            </w:pPr>
            <w:r w:rsidRPr="001360D8">
              <w:rPr>
                <w:sz w:val="28"/>
                <w:szCs w:val="28"/>
                <w:highlight w:val="green"/>
              </w:rPr>
              <w:lastRenderedPageBreak/>
              <w:t xml:space="preserve">- </w:t>
            </w:r>
            <w:r w:rsidR="001724BC" w:rsidRPr="001360D8">
              <w:rPr>
                <w:sz w:val="28"/>
                <w:szCs w:val="28"/>
                <w:highlight w:val="green"/>
              </w:rPr>
              <w:t>для сжатой полки</w:t>
            </w:r>
          </w:p>
          <w:p w14:paraId="10BFA6A9" w14:textId="77777777" w:rsidR="001724BC" w:rsidRPr="001360D8" w:rsidRDefault="001724BC" w:rsidP="0083641B">
            <w:pPr>
              <w:spacing w:line="276" w:lineRule="auto"/>
              <w:ind w:firstLine="993"/>
              <w:jc w:val="center"/>
              <w:rPr>
                <w:sz w:val="28"/>
                <w:szCs w:val="28"/>
                <w:highlight w:val="green"/>
                <w:lang w:val="en-US"/>
              </w:rPr>
            </w:pPr>
            <w:r w:rsidRPr="001360D8">
              <w:rPr>
                <w:position w:val="-30"/>
                <w:sz w:val="28"/>
                <w:szCs w:val="28"/>
                <w:highlight w:val="green"/>
                <w:lang w:val="en-US"/>
              </w:rPr>
              <w:object w:dxaOrig="2260" w:dyaOrig="680" w14:anchorId="1A6D0C00">
                <v:shape id="_x0000_i1091" type="#_x0000_t75" style="width:108pt;height:36pt" o:ole="">
                  <v:imagedata r:id="rId164" o:title=""/>
                </v:shape>
                <o:OLEObject Type="Embed" ProgID="Equation.3" ShapeID="_x0000_i1091" DrawAspect="Content" ObjectID="_1763912272" r:id="rId165"/>
              </w:object>
            </w:r>
          </w:p>
          <w:p w14:paraId="23696E33" w14:textId="0FE986CB" w:rsidR="001724BC" w:rsidRPr="001360D8" w:rsidRDefault="006B005C" w:rsidP="0083641B">
            <w:pPr>
              <w:spacing w:line="276" w:lineRule="auto"/>
              <w:ind w:firstLine="993"/>
              <w:jc w:val="both"/>
              <w:rPr>
                <w:sz w:val="28"/>
                <w:szCs w:val="28"/>
                <w:highlight w:val="green"/>
              </w:rPr>
            </w:pPr>
            <w:r w:rsidRPr="001360D8">
              <w:rPr>
                <w:sz w:val="28"/>
                <w:szCs w:val="28"/>
                <w:highlight w:val="green"/>
              </w:rPr>
              <w:t xml:space="preserve">- </w:t>
            </w:r>
            <w:r w:rsidR="001724BC" w:rsidRPr="001360D8">
              <w:rPr>
                <w:sz w:val="28"/>
                <w:szCs w:val="28"/>
                <w:highlight w:val="green"/>
              </w:rPr>
              <w:t>для стенки</w:t>
            </w:r>
          </w:p>
          <w:p w14:paraId="1EB554F9" w14:textId="4248625E" w:rsidR="001724BC" w:rsidRPr="001360D8" w:rsidRDefault="001724BC" w:rsidP="0083641B">
            <w:pPr>
              <w:spacing w:line="276" w:lineRule="auto"/>
              <w:ind w:firstLine="993"/>
              <w:jc w:val="center"/>
              <w:rPr>
                <w:sz w:val="28"/>
                <w:szCs w:val="28"/>
                <w:highlight w:val="green"/>
              </w:rPr>
            </w:pPr>
            <w:r w:rsidRPr="001360D8">
              <w:rPr>
                <w:sz w:val="28"/>
                <w:szCs w:val="28"/>
                <w:highlight w:val="green"/>
              </w:rPr>
              <w:sym w:font="Symbol" w:char="F06D"/>
            </w:r>
            <w:r w:rsidRPr="001360D8">
              <w:rPr>
                <w:i/>
                <w:sz w:val="28"/>
                <w:szCs w:val="28"/>
                <w:highlight w:val="green"/>
                <w:vertAlign w:val="subscript"/>
                <w:lang w:val="en-US"/>
              </w:rPr>
              <w:t>m</w:t>
            </w:r>
            <w:r w:rsidRPr="001360D8">
              <w:rPr>
                <w:sz w:val="28"/>
                <w:szCs w:val="28"/>
                <w:highlight w:val="green"/>
                <w:vertAlign w:val="subscript"/>
              </w:rPr>
              <w:t>1</w:t>
            </w:r>
            <w:r w:rsidRPr="001360D8">
              <w:rPr>
                <w:i/>
                <w:sz w:val="28"/>
                <w:szCs w:val="28"/>
                <w:highlight w:val="green"/>
                <w:vertAlign w:val="subscript"/>
              </w:rPr>
              <w:t>(</w:t>
            </w:r>
            <w:r w:rsidRPr="001360D8">
              <w:rPr>
                <w:i/>
                <w:sz w:val="28"/>
                <w:szCs w:val="28"/>
                <w:highlight w:val="green"/>
                <w:vertAlign w:val="subscript"/>
                <w:lang w:val="en-US"/>
              </w:rPr>
              <w:t>E</w:t>
            </w:r>
            <w:r w:rsidRPr="001360D8">
              <w:rPr>
                <w:i/>
                <w:sz w:val="28"/>
                <w:szCs w:val="28"/>
                <w:highlight w:val="green"/>
                <w:vertAlign w:val="subscript"/>
              </w:rPr>
              <w:t>)</w:t>
            </w:r>
            <w:r w:rsidRPr="001360D8">
              <w:rPr>
                <w:i/>
                <w:sz w:val="28"/>
                <w:szCs w:val="28"/>
                <w:highlight w:val="green"/>
              </w:rPr>
              <w:t xml:space="preserve"> = </w:t>
            </w:r>
            <w:r w:rsidRPr="001360D8">
              <w:rPr>
                <w:sz w:val="28"/>
                <w:szCs w:val="28"/>
                <w:highlight w:val="green"/>
              </w:rPr>
              <w:sym w:font="Symbol" w:char="F06D"/>
            </w:r>
            <w:r w:rsidRPr="001360D8">
              <w:rPr>
                <w:i/>
                <w:sz w:val="28"/>
                <w:szCs w:val="28"/>
                <w:highlight w:val="green"/>
                <w:vertAlign w:val="subscript"/>
                <w:lang w:val="en-US"/>
              </w:rPr>
              <w:t>mw</w:t>
            </w:r>
            <w:r w:rsidRPr="001360D8">
              <w:rPr>
                <w:sz w:val="28"/>
                <w:szCs w:val="28"/>
                <w:highlight w:val="green"/>
              </w:rPr>
              <w:t>;</w:t>
            </w:r>
          </w:p>
          <w:p w14:paraId="2D89A202" w14:textId="0CE4D83D" w:rsidR="001724BC" w:rsidRPr="001360D8" w:rsidRDefault="006B005C" w:rsidP="0083641B">
            <w:pPr>
              <w:pStyle w:val="12"/>
              <w:tabs>
                <w:tab w:val="clear" w:pos="4153"/>
                <w:tab w:val="clear" w:pos="8306"/>
              </w:tabs>
              <w:spacing w:line="276" w:lineRule="auto"/>
              <w:ind w:firstLine="993"/>
              <w:jc w:val="both"/>
              <w:rPr>
                <w:sz w:val="28"/>
                <w:szCs w:val="28"/>
                <w:highlight w:val="green"/>
                <w:lang w:val="en-US"/>
              </w:rPr>
            </w:pPr>
            <w:r w:rsidRPr="001360D8">
              <w:rPr>
                <w:sz w:val="28"/>
                <w:szCs w:val="28"/>
                <w:highlight w:val="green"/>
              </w:rPr>
              <w:t xml:space="preserve">- </w:t>
            </w:r>
            <w:r w:rsidR="001724BC" w:rsidRPr="001360D8">
              <w:rPr>
                <w:sz w:val="28"/>
                <w:szCs w:val="28"/>
                <w:highlight w:val="green"/>
              </w:rPr>
              <w:t>для растянутой полки</w:t>
            </w:r>
          </w:p>
          <w:p w14:paraId="1419007E" w14:textId="77777777" w:rsidR="001724BC" w:rsidRPr="001360D8" w:rsidRDefault="001724BC" w:rsidP="0083641B">
            <w:pPr>
              <w:pStyle w:val="12"/>
              <w:tabs>
                <w:tab w:val="clear" w:pos="4153"/>
                <w:tab w:val="clear" w:pos="8306"/>
              </w:tabs>
              <w:spacing w:line="276" w:lineRule="auto"/>
              <w:ind w:firstLine="993"/>
              <w:jc w:val="center"/>
              <w:rPr>
                <w:sz w:val="28"/>
                <w:szCs w:val="28"/>
                <w:highlight w:val="green"/>
              </w:rPr>
            </w:pPr>
            <w:r w:rsidRPr="001360D8">
              <w:rPr>
                <w:position w:val="-30"/>
                <w:sz w:val="28"/>
                <w:szCs w:val="28"/>
                <w:highlight w:val="green"/>
                <w:lang w:val="en-US"/>
              </w:rPr>
              <w:object w:dxaOrig="2240" w:dyaOrig="680" w14:anchorId="64721372">
                <v:shape id="_x0000_i1092" type="#_x0000_t75" style="width:108pt;height:36pt" o:ole="">
                  <v:imagedata r:id="rId166" o:title=""/>
                </v:shape>
                <o:OLEObject Type="Embed" ProgID="Equation.3" ShapeID="_x0000_i1092" DrawAspect="Content" ObjectID="_1763912273" r:id="rId167"/>
              </w:object>
            </w:r>
          </w:p>
        </w:tc>
        <w:tc>
          <w:tcPr>
            <w:tcW w:w="1850" w:type="dxa"/>
            <w:tcBorders>
              <w:top w:val="nil"/>
              <w:left w:val="nil"/>
              <w:bottom w:val="nil"/>
              <w:right w:val="nil"/>
            </w:tcBorders>
          </w:tcPr>
          <w:p w14:paraId="1E34AC7B" w14:textId="77777777" w:rsidR="001724BC" w:rsidRPr="001360D8" w:rsidRDefault="001724BC" w:rsidP="00AA726C">
            <w:pPr>
              <w:spacing w:line="360" w:lineRule="auto"/>
              <w:jc w:val="both"/>
              <w:rPr>
                <w:sz w:val="28"/>
                <w:szCs w:val="28"/>
                <w:highlight w:val="green"/>
              </w:rPr>
            </w:pPr>
            <w:r w:rsidRPr="001360D8">
              <w:rPr>
                <w:noProof/>
                <w:position w:val="-10"/>
                <w:sz w:val="28"/>
                <w:szCs w:val="28"/>
                <w:highlight w:val="green"/>
                <w:lang w:eastAsia="ru-RU"/>
              </w:rPr>
              <w:drawing>
                <wp:inline distT="0" distB="0" distL="0" distR="0" wp14:anchorId="0760E624" wp14:editId="2B69B1DF">
                  <wp:extent cx="190500" cy="193357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0500" cy="1933575"/>
                          </a:xfrm>
                          <a:prstGeom prst="rect">
                            <a:avLst/>
                          </a:prstGeom>
                          <a:noFill/>
                          <a:ln>
                            <a:noFill/>
                          </a:ln>
                        </pic:spPr>
                      </pic:pic>
                    </a:graphicData>
                  </a:graphic>
                </wp:inline>
              </w:drawing>
            </w:r>
          </w:p>
        </w:tc>
        <w:tc>
          <w:tcPr>
            <w:tcW w:w="2124" w:type="dxa"/>
            <w:tcBorders>
              <w:top w:val="nil"/>
              <w:left w:val="nil"/>
              <w:bottom w:val="nil"/>
              <w:right w:val="nil"/>
            </w:tcBorders>
          </w:tcPr>
          <w:p w14:paraId="65C9A1D4" w14:textId="77777777" w:rsidR="001724BC" w:rsidRPr="001360D8" w:rsidRDefault="001724BC" w:rsidP="00AA726C">
            <w:pPr>
              <w:spacing w:line="360" w:lineRule="auto"/>
              <w:jc w:val="both"/>
              <w:rPr>
                <w:sz w:val="28"/>
                <w:szCs w:val="28"/>
                <w:highlight w:val="green"/>
              </w:rPr>
            </w:pPr>
          </w:p>
          <w:p w14:paraId="0352363C" w14:textId="77777777" w:rsidR="001724BC" w:rsidRPr="001360D8" w:rsidRDefault="001724BC" w:rsidP="00AA726C">
            <w:pPr>
              <w:spacing w:line="360" w:lineRule="auto"/>
              <w:jc w:val="both"/>
              <w:rPr>
                <w:sz w:val="28"/>
                <w:szCs w:val="28"/>
                <w:highlight w:val="green"/>
              </w:rPr>
            </w:pPr>
          </w:p>
          <w:p w14:paraId="03F744B6" w14:textId="77777777" w:rsidR="001724BC" w:rsidRPr="001360D8" w:rsidRDefault="001724BC" w:rsidP="00AA726C">
            <w:pPr>
              <w:spacing w:line="360" w:lineRule="auto"/>
              <w:jc w:val="both"/>
              <w:rPr>
                <w:sz w:val="28"/>
                <w:szCs w:val="28"/>
                <w:highlight w:val="green"/>
              </w:rPr>
            </w:pPr>
          </w:p>
          <w:p w14:paraId="4013B457" w14:textId="77777777" w:rsidR="001724BC" w:rsidRPr="001360D8" w:rsidRDefault="001724BC" w:rsidP="00AA726C">
            <w:pPr>
              <w:spacing w:line="360" w:lineRule="auto"/>
              <w:jc w:val="both"/>
              <w:rPr>
                <w:sz w:val="28"/>
                <w:szCs w:val="28"/>
                <w:highlight w:val="green"/>
              </w:rPr>
            </w:pPr>
          </w:p>
          <w:p w14:paraId="4EFA3D3F" w14:textId="71E97D9A" w:rsidR="001724BC" w:rsidRPr="0083641B" w:rsidRDefault="001724BC" w:rsidP="00AA726C">
            <w:pPr>
              <w:spacing w:line="360" w:lineRule="auto"/>
              <w:jc w:val="right"/>
              <w:rPr>
                <w:sz w:val="28"/>
                <w:szCs w:val="28"/>
              </w:rPr>
            </w:pPr>
            <w:r w:rsidRPr="001360D8">
              <w:rPr>
                <w:sz w:val="28"/>
                <w:szCs w:val="28"/>
                <w:highlight w:val="green"/>
              </w:rPr>
              <w:t xml:space="preserve"> (6.66)</w:t>
            </w:r>
          </w:p>
        </w:tc>
      </w:tr>
    </w:tbl>
    <w:p w14:paraId="4D273D75" w14:textId="163E2DD8" w:rsidR="001724BC" w:rsidRPr="00D763B3" w:rsidRDefault="001724BC" w:rsidP="0083641B">
      <w:pPr>
        <w:spacing w:before="200" w:after="200" w:line="360" w:lineRule="auto"/>
        <w:jc w:val="center"/>
        <w:rPr>
          <w:b/>
          <w:sz w:val="28"/>
          <w:szCs w:val="24"/>
        </w:rPr>
      </w:pPr>
      <w:r w:rsidRPr="00D763B3">
        <w:rPr>
          <w:b/>
          <w:sz w:val="28"/>
          <w:szCs w:val="24"/>
        </w:rPr>
        <w:t>Определение кривизны на участках</w:t>
      </w:r>
      <w:r w:rsidR="0083641B">
        <w:rPr>
          <w:b/>
          <w:sz w:val="28"/>
          <w:szCs w:val="24"/>
        </w:rPr>
        <w:t xml:space="preserve"> </w:t>
      </w:r>
      <w:r w:rsidRPr="00D763B3">
        <w:rPr>
          <w:b/>
          <w:sz w:val="28"/>
          <w:szCs w:val="24"/>
        </w:rPr>
        <w:t>без трещин в растянутой зоне</w:t>
      </w:r>
    </w:p>
    <w:p w14:paraId="756D9707" w14:textId="5ED635FB" w:rsidR="001724BC" w:rsidRPr="004E797C" w:rsidRDefault="001724BC" w:rsidP="0083641B">
      <w:pPr>
        <w:spacing w:before="200" w:line="360" w:lineRule="auto"/>
        <w:ind w:firstLine="709"/>
        <w:jc w:val="both"/>
        <w:rPr>
          <w:sz w:val="28"/>
          <w:szCs w:val="28"/>
          <w:highlight w:val="green"/>
        </w:rPr>
      </w:pPr>
      <w:r w:rsidRPr="004E797C">
        <w:rPr>
          <w:sz w:val="28"/>
          <w:szCs w:val="28"/>
          <w:highlight w:val="green"/>
        </w:rPr>
        <w:t xml:space="preserve">6.2.10 Полное значение кривизны изгибаемых, внецентренно сжатых и внецентренно растянутых элементов на </w:t>
      </w:r>
      <w:r w:rsidR="006B005C" w:rsidRPr="004E797C">
        <w:rPr>
          <w:sz w:val="28"/>
          <w:szCs w:val="28"/>
          <w:highlight w:val="green"/>
        </w:rPr>
        <w:t xml:space="preserve">тех </w:t>
      </w:r>
      <w:r w:rsidRPr="004E797C">
        <w:rPr>
          <w:sz w:val="28"/>
          <w:szCs w:val="28"/>
          <w:highlight w:val="green"/>
        </w:rPr>
        <w:t xml:space="preserve">участках, где не образуются нормальные или наклонные к продольной оси элемента трещины, </w:t>
      </w:r>
      <w:r w:rsidR="006B005C" w:rsidRPr="004E797C">
        <w:rPr>
          <w:sz w:val="28"/>
          <w:szCs w:val="28"/>
          <w:highlight w:val="green"/>
        </w:rPr>
        <w:t>следует определять</w:t>
      </w:r>
      <w:r w:rsidRPr="004E797C">
        <w:rPr>
          <w:sz w:val="28"/>
          <w:szCs w:val="28"/>
          <w:highlight w:val="green"/>
        </w:rPr>
        <w:t xml:space="preserve"> по формуле</w:t>
      </w:r>
    </w:p>
    <w:p w14:paraId="0847EC78" w14:textId="5AE1B8EC" w:rsidR="001724BC" w:rsidRPr="004E797C" w:rsidRDefault="009525DF" w:rsidP="0083641B">
      <w:pPr>
        <w:spacing w:before="240" w:line="360" w:lineRule="auto"/>
        <w:jc w:val="right"/>
        <w:rPr>
          <w:sz w:val="28"/>
          <w:szCs w:val="28"/>
          <w:highlight w:val="green"/>
        </w:rPr>
      </w:pPr>
      <w:r w:rsidRPr="004E797C">
        <w:rPr>
          <w:position w:val="-34"/>
          <w:sz w:val="28"/>
          <w:szCs w:val="28"/>
          <w:highlight w:val="green"/>
        </w:rPr>
        <w:object w:dxaOrig="3260" w:dyaOrig="740" w14:anchorId="10D973BC">
          <v:shape id="_x0000_i1093" type="#_x0000_t75" style="width:165.85pt;height:36pt" o:ole="">
            <v:imagedata r:id="rId168" o:title=""/>
          </v:shape>
          <o:OLEObject Type="Embed" ProgID="Equation.3" ShapeID="_x0000_i1093" DrawAspect="Content" ObjectID="_1763912274" r:id="rId169"/>
        </w:object>
      </w:r>
      <w:r w:rsidR="001724BC" w:rsidRPr="004E797C">
        <w:rPr>
          <w:sz w:val="28"/>
          <w:szCs w:val="28"/>
          <w:highlight w:val="green"/>
        </w:rPr>
        <w:t xml:space="preserve"> </w:t>
      </w:r>
      <w:r w:rsidR="006B005C" w:rsidRPr="004E797C">
        <w:rPr>
          <w:sz w:val="28"/>
          <w:szCs w:val="28"/>
          <w:highlight w:val="green"/>
        </w:rPr>
        <w:t>,</w:t>
      </w:r>
      <w:r w:rsidR="0083641B" w:rsidRPr="004E797C">
        <w:rPr>
          <w:sz w:val="28"/>
          <w:szCs w:val="28"/>
          <w:highlight w:val="green"/>
        </w:rPr>
        <w:tab/>
      </w:r>
      <w:r w:rsidR="0083641B" w:rsidRPr="004E797C">
        <w:rPr>
          <w:sz w:val="28"/>
          <w:szCs w:val="28"/>
          <w:highlight w:val="green"/>
        </w:rPr>
        <w:tab/>
      </w:r>
      <w:r w:rsidR="0083641B" w:rsidRPr="004E797C">
        <w:rPr>
          <w:sz w:val="28"/>
          <w:szCs w:val="28"/>
          <w:highlight w:val="green"/>
        </w:rPr>
        <w:tab/>
      </w:r>
      <w:r w:rsidR="001724BC" w:rsidRPr="004E797C">
        <w:rPr>
          <w:sz w:val="28"/>
          <w:szCs w:val="28"/>
          <w:highlight w:val="green"/>
        </w:rPr>
        <w:t>(6.67)</w:t>
      </w:r>
    </w:p>
    <w:p w14:paraId="4A477410" w14:textId="6BB16E45" w:rsidR="001724BC" w:rsidRPr="004E797C" w:rsidRDefault="001724BC" w:rsidP="009A1CA6">
      <w:pPr>
        <w:spacing w:line="360" w:lineRule="auto"/>
        <w:jc w:val="both"/>
        <w:rPr>
          <w:sz w:val="28"/>
          <w:szCs w:val="28"/>
          <w:highlight w:val="green"/>
        </w:rPr>
      </w:pPr>
      <w:r w:rsidRPr="004E797C">
        <w:rPr>
          <w:sz w:val="28"/>
          <w:szCs w:val="28"/>
          <w:highlight w:val="green"/>
        </w:rPr>
        <w:t xml:space="preserve">где </w:t>
      </w:r>
      <w:r w:rsidRPr="004E797C">
        <w:rPr>
          <w:position w:val="-30"/>
          <w:sz w:val="28"/>
          <w:szCs w:val="28"/>
          <w:highlight w:val="green"/>
        </w:rPr>
        <w:object w:dxaOrig="1100" w:dyaOrig="700" w14:anchorId="01399DDC">
          <v:shape id="_x0000_i1094" type="#_x0000_t75" style="width:57.85pt;height:36pt" o:ole="">
            <v:imagedata r:id="rId170" o:title=""/>
          </v:shape>
          <o:OLEObject Type="Embed" ProgID="Equation.3" ShapeID="_x0000_i1094" DrawAspect="Content" ObjectID="_1763912275" r:id="rId171"/>
        </w:object>
      </w:r>
      <w:r w:rsidRPr="004E797C">
        <w:rPr>
          <w:position w:val="-30"/>
          <w:sz w:val="28"/>
          <w:szCs w:val="28"/>
          <w:highlight w:val="green"/>
        </w:rPr>
        <w:t xml:space="preserve"> </w:t>
      </w:r>
      <w:r w:rsidR="006B005C" w:rsidRPr="004E797C">
        <w:rPr>
          <w:sz w:val="28"/>
          <w:szCs w:val="28"/>
          <w:highlight w:val="green"/>
        </w:rPr>
        <w:t>–</w:t>
      </w:r>
      <w:r w:rsidRPr="004E797C">
        <w:rPr>
          <w:sz w:val="28"/>
          <w:szCs w:val="28"/>
          <w:highlight w:val="green"/>
        </w:rPr>
        <w:t xml:space="preserve"> кривизны соответственно от непродолжительного действия кратковременных нагрузок и от продолжительного действия постоянных и длительных временных нагрузок (без учета усилия </w:t>
      </w:r>
      <w:r w:rsidRPr="004E797C">
        <w:rPr>
          <w:i/>
          <w:sz w:val="28"/>
          <w:szCs w:val="28"/>
          <w:highlight w:val="green"/>
        </w:rPr>
        <w:t>Р</w:t>
      </w:r>
      <w:r w:rsidRPr="004E797C">
        <w:rPr>
          <w:sz w:val="28"/>
          <w:szCs w:val="28"/>
          <w:highlight w:val="green"/>
        </w:rPr>
        <w:t>), определяемые по формулам:</w:t>
      </w:r>
    </w:p>
    <w:p w14:paraId="323C53B1" w14:textId="0BE318A7" w:rsidR="001724BC" w:rsidRPr="004E797C" w:rsidRDefault="006B005C" w:rsidP="0083641B">
      <w:pPr>
        <w:spacing w:line="360" w:lineRule="auto"/>
        <w:ind w:firstLine="709"/>
        <w:jc w:val="right"/>
        <w:rPr>
          <w:sz w:val="28"/>
          <w:szCs w:val="28"/>
          <w:highlight w:val="green"/>
        </w:rPr>
      </w:pPr>
      <w:r w:rsidRPr="004E797C">
        <w:rPr>
          <w:position w:val="-32"/>
          <w:sz w:val="28"/>
          <w:szCs w:val="28"/>
          <w:highlight w:val="green"/>
        </w:rPr>
        <w:object w:dxaOrig="1300" w:dyaOrig="720" w14:anchorId="1A69BAFE">
          <v:shape id="_x0000_i1095" type="#_x0000_t75" style="width:64.3pt;height:36pt" o:ole="">
            <v:imagedata r:id="rId172" o:title=""/>
          </v:shape>
          <o:OLEObject Type="Embed" ProgID="Equation.3" ShapeID="_x0000_i1095" DrawAspect="Content" ObjectID="_1763912276" r:id="rId173"/>
        </w:object>
      </w:r>
      <w:r w:rsidR="001724BC" w:rsidRPr="004E797C">
        <w:rPr>
          <w:sz w:val="28"/>
          <w:szCs w:val="28"/>
          <w:highlight w:val="green"/>
        </w:rPr>
        <w:tab/>
      </w:r>
      <w:r w:rsidR="001724BC" w:rsidRPr="004E797C">
        <w:rPr>
          <w:sz w:val="28"/>
          <w:szCs w:val="28"/>
          <w:highlight w:val="green"/>
        </w:rPr>
        <w:tab/>
      </w:r>
      <w:r w:rsidR="0083641B" w:rsidRPr="004E797C">
        <w:rPr>
          <w:sz w:val="28"/>
          <w:szCs w:val="28"/>
          <w:highlight w:val="green"/>
        </w:rPr>
        <w:tab/>
      </w:r>
      <w:r w:rsidR="0083641B" w:rsidRPr="004E797C">
        <w:rPr>
          <w:sz w:val="28"/>
          <w:szCs w:val="28"/>
          <w:highlight w:val="green"/>
        </w:rPr>
        <w:tab/>
      </w:r>
      <w:r w:rsidR="0083641B" w:rsidRPr="004E797C">
        <w:rPr>
          <w:sz w:val="28"/>
          <w:szCs w:val="28"/>
          <w:highlight w:val="green"/>
        </w:rPr>
        <w:tab/>
      </w:r>
      <w:r w:rsidR="001724BC" w:rsidRPr="004E797C">
        <w:rPr>
          <w:sz w:val="28"/>
          <w:szCs w:val="28"/>
          <w:highlight w:val="green"/>
        </w:rPr>
        <w:t xml:space="preserve"> (6.68)</w:t>
      </w:r>
    </w:p>
    <w:p w14:paraId="4F638AE3" w14:textId="0F02D1CD" w:rsidR="001724BC" w:rsidRPr="004E797C" w:rsidRDefault="009525DF" w:rsidP="0083641B">
      <w:pPr>
        <w:spacing w:line="360" w:lineRule="auto"/>
        <w:jc w:val="right"/>
        <w:rPr>
          <w:sz w:val="28"/>
          <w:szCs w:val="28"/>
          <w:highlight w:val="green"/>
        </w:rPr>
      </w:pPr>
      <w:r w:rsidRPr="004E797C">
        <w:rPr>
          <w:position w:val="-34"/>
          <w:sz w:val="28"/>
          <w:szCs w:val="28"/>
          <w:highlight w:val="green"/>
        </w:rPr>
        <w:object w:dxaOrig="1660" w:dyaOrig="760" w14:anchorId="65377358">
          <v:shape id="_x0000_i1096" type="#_x0000_t75" style="width:86.15pt;height:36pt" o:ole="">
            <v:imagedata r:id="rId174" o:title=""/>
          </v:shape>
          <o:OLEObject Type="Embed" ProgID="Equation.3" ShapeID="_x0000_i1096" DrawAspect="Content" ObjectID="_1763912277" r:id="rId175"/>
        </w:object>
      </w:r>
      <w:r w:rsidR="001724BC" w:rsidRPr="004E797C">
        <w:rPr>
          <w:sz w:val="28"/>
          <w:szCs w:val="28"/>
          <w:highlight w:val="green"/>
        </w:rPr>
        <w:tab/>
      </w:r>
      <w:r w:rsidR="001724BC" w:rsidRPr="004E797C">
        <w:rPr>
          <w:sz w:val="28"/>
          <w:szCs w:val="28"/>
          <w:highlight w:val="green"/>
        </w:rPr>
        <w:tab/>
      </w:r>
      <w:r w:rsidR="0083641B" w:rsidRPr="004E797C">
        <w:rPr>
          <w:sz w:val="28"/>
          <w:szCs w:val="28"/>
          <w:highlight w:val="green"/>
        </w:rPr>
        <w:tab/>
      </w:r>
      <w:r w:rsidR="0083641B" w:rsidRPr="004E797C">
        <w:rPr>
          <w:sz w:val="28"/>
          <w:szCs w:val="28"/>
          <w:highlight w:val="green"/>
        </w:rPr>
        <w:tab/>
      </w:r>
      <w:r w:rsidR="001724BC" w:rsidRPr="004E797C">
        <w:rPr>
          <w:sz w:val="28"/>
          <w:szCs w:val="28"/>
          <w:highlight w:val="green"/>
        </w:rPr>
        <w:t xml:space="preserve"> (6.69)</w:t>
      </w:r>
    </w:p>
    <w:p w14:paraId="38D3FB49" w14:textId="1979E2B0" w:rsidR="001724BC" w:rsidRPr="004E797C" w:rsidRDefault="001724BC" w:rsidP="009A1CA6">
      <w:pPr>
        <w:tabs>
          <w:tab w:val="right" w:pos="567"/>
        </w:tabs>
        <w:spacing w:line="360" w:lineRule="auto"/>
        <w:jc w:val="both"/>
        <w:rPr>
          <w:sz w:val="28"/>
          <w:szCs w:val="28"/>
          <w:highlight w:val="green"/>
        </w:rPr>
      </w:pPr>
      <w:r w:rsidRPr="004E797C">
        <w:rPr>
          <w:sz w:val="28"/>
          <w:szCs w:val="28"/>
          <w:highlight w:val="green"/>
        </w:rPr>
        <w:t xml:space="preserve">здесь </w:t>
      </w:r>
      <w:r w:rsidRPr="004E797C">
        <w:rPr>
          <w:i/>
          <w:sz w:val="28"/>
          <w:szCs w:val="28"/>
          <w:highlight w:val="green"/>
        </w:rPr>
        <w:t xml:space="preserve">М </w:t>
      </w:r>
      <w:r w:rsidR="006B005C" w:rsidRPr="004E797C">
        <w:rPr>
          <w:sz w:val="28"/>
          <w:szCs w:val="28"/>
          <w:highlight w:val="green"/>
        </w:rPr>
        <w:t>–</w:t>
      </w:r>
      <w:r w:rsidRPr="004E797C">
        <w:rPr>
          <w:sz w:val="28"/>
          <w:szCs w:val="28"/>
          <w:highlight w:val="green"/>
        </w:rPr>
        <w:t xml:space="preserve"> момент от соответствующей внешней нагрузки относительно оси, нормальной к плоскости действия момента и проходящей через центр тяжести приведенного сечения;</w:t>
      </w:r>
    </w:p>
    <w:p w14:paraId="375BEAAC" w14:textId="6817B7EA" w:rsidR="001724BC" w:rsidRPr="004E797C" w:rsidRDefault="001724BC" w:rsidP="0083641B">
      <w:pPr>
        <w:spacing w:line="360" w:lineRule="auto"/>
        <w:ind w:firstLine="709"/>
        <w:jc w:val="both"/>
        <w:rPr>
          <w:sz w:val="28"/>
          <w:szCs w:val="28"/>
          <w:highlight w:val="green"/>
        </w:rPr>
      </w:pPr>
      <w:r w:rsidRPr="004E797C">
        <w:rPr>
          <w:i/>
          <w:sz w:val="28"/>
          <w:szCs w:val="28"/>
          <w:highlight w:val="green"/>
          <w:lang w:val="en-US"/>
        </w:rPr>
        <w:t>D</w:t>
      </w:r>
      <w:r w:rsidRPr="004E797C">
        <w:rPr>
          <w:i/>
          <w:sz w:val="28"/>
          <w:szCs w:val="28"/>
          <w:highlight w:val="green"/>
          <w:vertAlign w:val="subscript"/>
          <w:lang w:val="en-US"/>
        </w:rPr>
        <w:t>f</w:t>
      </w:r>
      <w:r w:rsidRPr="004E797C">
        <w:rPr>
          <w:sz w:val="28"/>
          <w:szCs w:val="28"/>
          <w:highlight w:val="green"/>
          <w:vertAlign w:val="subscript"/>
        </w:rPr>
        <w:t>1</w:t>
      </w:r>
      <w:r w:rsidR="006B005C" w:rsidRPr="004E797C">
        <w:rPr>
          <w:sz w:val="28"/>
          <w:szCs w:val="28"/>
          <w:highlight w:val="green"/>
        </w:rPr>
        <w:t xml:space="preserve"> – определяют</w:t>
      </w:r>
      <w:r w:rsidRPr="004E797C">
        <w:rPr>
          <w:sz w:val="28"/>
          <w:szCs w:val="28"/>
          <w:highlight w:val="green"/>
        </w:rPr>
        <w:t xml:space="preserve"> по формуле (6.65);</w:t>
      </w:r>
    </w:p>
    <w:p w14:paraId="162F92A8" w14:textId="540403F1" w:rsidR="001724BC" w:rsidRPr="004E797C" w:rsidRDefault="001724BC" w:rsidP="0083641B">
      <w:pPr>
        <w:spacing w:line="360" w:lineRule="auto"/>
        <w:ind w:firstLine="709"/>
        <w:jc w:val="both"/>
        <w:rPr>
          <w:sz w:val="28"/>
          <w:szCs w:val="28"/>
          <w:highlight w:val="green"/>
        </w:rPr>
      </w:pPr>
      <w:r w:rsidRPr="004E797C">
        <w:rPr>
          <w:sz w:val="28"/>
          <w:szCs w:val="28"/>
          <w:highlight w:val="green"/>
        </w:rPr>
        <w:sym w:font="Symbol" w:char="F06A"/>
      </w:r>
      <w:proofErr w:type="gramStart"/>
      <w:r w:rsidRPr="004E797C">
        <w:rPr>
          <w:i/>
          <w:sz w:val="28"/>
          <w:szCs w:val="28"/>
          <w:highlight w:val="green"/>
          <w:vertAlign w:val="subscript"/>
          <w:lang w:val="en-US"/>
        </w:rPr>
        <w:t>b</w:t>
      </w:r>
      <w:r w:rsidRPr="004E797C">
        <w:rPr>
          <w:sz w:val="28"/>
          <w:szCs w:val="28"/>
          <w:highlight w:val="green"/>
          <w:vertAlign w:val="subscript"/>
        </w:rPr>
        <w:t>,</w:t>
      </w:r>
      <w:r w:rsidRPr="004E797C">
        <w:rPr>
          <w:i/>
          <w:sz w:val="28"/>
          <w:szCs w:val="28"/>
          <w:highlight w:val="green"/>
          <w:vertAlign w:val="subscript"/>
          <w:lang w:val="en-US"/>
        </w:rPr>
        <w:t>cr</w:t>
      </w:r>
      <w:proofErr w:type="gramEnd"/>
      <w:r w:rsidR="006B005C" w:rsidRPr="004E797C">
        <w:rPr>
          <w:sz w:val="28"/>
          <w:szCs w:val="28"/>
          <w:highlight w:val="green"/>
        </w:rPr>
        <w:t xml:space="preserve"> –</w:t>
      </w:r>
      <w:r w:rsidRPr="004E797C">
        <w:rPr>
          <w:sz w:val="28"/>
          <w:szCs w:val="28"/>
          <w:highlight w:val="green"/>
        </w:rPr>
        <w:t xml:space="preserve"> коэффициент, учитывающий влияние длительной ползучести бетона и принимаемый</w:t>
      </w:r>
      <w:r w:rsidR="00452B9C" w:rsidRPr="004E797C">
        <w:rPr>
          <w:sz w:val="28"/>
          <w:szCs w:val="28"/>
          <w:highlight w:val="green"/>
        </w:rPr>
        <w:t xml:space="preserve"> согласно табл</w:t>
      </w:r>
      <w:r w:rsidR="006B005C" w:rsidRPr="004E797C">
        <w:rPr>
          <w:sz w:val="28"/>
          <w:szCs w:val="28"/>
          <w:highlight w:val="green"/>
        </w:rPr>
        <w:t>ице 6.12 СП 63.13330.2012;</w:t>
      </w:r>
    </w:p>
    <w:p w14:paraId="0837F8BF" w14:textId="6A4BEB3D" w:rsidR="009525DF" w:rsidRPr="004E797C" w:rsidRDefault="001724BC" w:rsidP="009A1CA6">
      <w:pPr>
        <w:spacing w:line="360" w:lineRule="auto"/>
        <w:ind w:firstLine="709"/>
        <w:jc w:val="both"/>
        <w:rPr>
          <w:sz w:val="28"/>
          <w:szCs w:val="28"/>
          <w:highlight w:val="green"/>
        </w:rPr>
      </w:pPr>
      <w:r w:rsidRPr="004E797C">
        <w:rPr>
          <w:i/>
          <w:sz w:val="28"/>
          <w:szCs w:val="28"/>
          <w:highlight w:val="green"/>
          <w:lang w:val="en-US"/>
        </w:rPr>
        <w:lastRenderedPageBreak/>
        <w:t>D</w:t>
      </w:r>
      <w:r w:rsidRPr="004E797C">
        <w:rPr>
          <w:i/>
          <w:sz w:val="28"/>
          <w:szCs w:val="28"/>
          <w:highlight w:val="green"/>
          <w:vertAlign w:val="subscript"/>
          <w:lang w:val="en-US"/>
        </w:rPr>
        <w:t>f</w:t>
      </w:r>
      <w:r w:rsidRPr="004E797C">
        <w:rPr>
          <w:sz w:val="28"/>
          <w:szCs w:val="28"/>
          <w:highlight w:val="green"/>
          <w:vertAlign w:val="subscript"/>
        </w:rPr>
        <w:t>2</w:t>
      </w:r>
      <w:r w:rsidRPr="004E797C">
        <w:rPr>
          <w:sz w:val="28"/>
          <w:szCs w:val="28"/>
          <w:highlight w:val="green"/>
        </w:rPr>
        <w:t xml:space="preserve"> </w:t>
      </w:r>
      <w:r w:rsidR="006B005C" w:rsidRPr="004E797C">
        <w:rPr>
          <w:sz w:val="28"/>
          <w:szCs w:val="28"/>
          <w:highlight w:val="green"/>
        </w:rPr>
        <w:t>–</w:t>
      </w:r>
      <w:r w:rsidRPr="004E797C">
        <w:rPr>
          <w:sz w:val="28"/>
          <w:szCs w:val="28"/>
          <w:highlight w:val="green"/>
        </w:rPr>
        <w:t xml:space="preserve"> жесткость армоцементных конструкций при учете продолжительного действия нагрузки, принимаемая равной</w:t>
      </w:r>
    </w:p>
    <w:p w14:paraId="12DE2584" w14:textId="7D8C8382" w:rsidR="001724BC" w:rsidRPr="004E797C" w:rsidRDefault="001724BC" w:rsidP="0083641B">
      <w:pPr>
        <w:spacing w:line="360" w:lineRule="auto"/>
        <w:ind w:left="1418" w:hanging="414"/>
        <w:jc w:val="right"/>
        <w:rPr>
          <w:sz w:val="28"/>
          <w:szCs w:val="28"/>
          <w:highlight w:val="green"/>
        </w:rPr>
      </w:pPr>
      <w:r w:rsidRPr="004E797C">
        <w:rPr>
          <w:i/>
          <w:sz w:val="28"/>
          <w:szCs w:val="28"/>
          <w:highlight w:val="green"/>
          <w:lang w:val="en-US"/>
        </w:rPr>
        <w:t>D</w:t>
      </w:r>
      <w:r w:rsidRPr="004E797C">
        <w:rPr>
          <w:i/>
          <w:sz w:val="28"/>
          <w:szCs w:val="28"/>
          <w:highlight w:val="green"/>
          <w:vertAlign w:val="subscript"/>
          <w:lang w:val="en-US"/>
        </w:rPr>
        <w:t>f</w:t>
      </w:r>
      <w:r w:rsidRPr="004E797C">
        <w:rPr>
          <w:sz w:val="28"/>
          <w:szCs w:val="28"/>
          <w:highlight w:val="green"/>
          <w:vertAlign w:val="subscript"/>
        </w:rPr>
        <w:t>2</w:t>
      </w:r>
      <w:r w:rsidRPr="004E797C">
        <w:rPr>
          <w:i/>
          <w:sz w:val="28"/>
          <w:szCs w:val="28"/>
          <w:highlight w:val="green"/>
        </w:rPr>
        <w:t xml:space="preserve"> = </w:t>
      </w:r>
      <w:r w:rsidRPr="004E797C">
        <w:rPr>
          <w:sz w:val="28"/>
          <w:szCs w:val="28"/>
          <w:highlight w:val="green"/>
        </w:rPr>
        <w:t>0,85</w:t>
      </w:r>
      <w:r w:rsidRPr="004E797C">
        <w:rPr>
          <w:i/>
          <w:sz w:val="28"/>
          <w:szCs w:val="28"/>
          <w:highlight w:val="green"/>
          <w:lang w:val="en-US"/>
        </w:rPr>
        <w:t>D</w:t>
      </w:r>
      <w:r w:rsidRPr="004E797C">
        <w:rPr>
          <w:i/>
          <w:sz w:val="28"/>
          <w:szCs w:val="28"/>
          <w:highlight w:val="green"/>
          <w:vertAlign w:val="subscript"/>
          <w:lang w:val="en-US"/>
        </w:rPr>
        <w:t>f</w:t>
      </w:r>
      <w:r w:rsidRPr="004E797C">
        <w:rPr>
          <w:sz w:val="28"/>
          <w:szCs w:val="28"/>
          <w:highlight w:val="green"/>
          <w:vertAlign w:val="subscript"/>
        </w:rPr>
        <w:t>1</w:t>
      </w:r>
      <w:r w:rsidRPr="004E797C">
        <w:rPr>
          <w:sz w:val="28"/>
          <w:szCs w:val="28"/>
          <w:highlight w:val="green"/>
        </w:rPr>
        <w:t>;</w:t>
      </w:r>
      <w:r w:rsidRPr="004E797C">
        <w:rPr>
          <w:sz w:val="28"/>
          <w:szCs w:val="28"/>
          <w:highlight w:val="green"/>
        </w:rPr>
        <w:tab/>
      </w:r>
      <w:r w:rsidRPr="004E797C">
        <w:rPr>
          <w:sz w:val="28"/>
          <w:szCs w:val="28"/>
          <w:highlight w:val="green"/>
        </w:rPr>
        <w:tab/>
      </w:r>
      <w:r w:rsidR="0083641B" w:rsidRPr="004E797C">
        <w:rPr>
          <w:sz w:val="28"/>
          <w:szCs w:val="28"/>
          <w:highlight w:val="green"/>
        </w:rPr>
        <w:tab/>
      </w:r>
      <w:r w:rsidR="0083641B" w:rsidRPr="004E797C">
        <w:rPr>
          <w:sz w:val="28"/>
          <w:szCs w:val="28"/>
          <w:highlight w:val="green"/>
        </w:rPr>
        <w:tab/>
      </w:r>
      <w:r w:rsidR="0083641B" w:rsidRPr="004E797C">
        <w:rPr>
          <w:sz w:val="28"/>
          <w:szCs w:val="28"/>
          <w:highlight w:val="green"/>
        </w:rPr>
        <w:tab/>
      </w:r>
      <w:r w:rsidRPr="004E797C">
        <w:rPr>
          <w:sz w:val="28"/>
          <w:szCs w:val="28"/>
          <w:highlight w:val="green"/>
        </w:rPr>
        <w:t xml:space="preserve"> (6.70)</w:t>
      </w:r>
    </w:p>
    <w:p w14:paraId="6F5203F4" w14:textId="0847A75E" w:rsidR="001724BC" w:rsidRPr="004E797C" w:rsidRDefault="001724BC" w:rsidP="0083641B">
      <w:pPr>
        <w:spacing w:line="360" w:lineRule="auto"/>
        <w:ind w:firstLine="709"/>
        <w:jc w:val="both"/>
        <w:rPr>
          <w:sz w:val="28"/>
          <w:szCs w:val="28"/>
          <w:highlight w:val="green"/>
        </w:rPr>
      </w:pPr>
      <w:r w:rsidRPr="004E797C">
        <w:rPr>
          <w:position w:val="-36"/>
          <w:sz w:val="28"/>
          <w:szCs w:val="28"/>
          <w:highlight w:val="green"/>
        </w:rPr>
        <w:object w:dxaOrig="680" w:dyaOrig="820" w14:anchorId="1B50F0D8">
          <v:shape id="_x0000_i1097" type="#_x0000_t75" style="width:36pt;height:43.7pt" o:ole="">
            <v:imagedata r:id="rId176" o:title=""/>
          </v:shape>
          <o:OLEObject Type="Embed" ProgID="Equation.3" ShapeID="_x0000_i1097" DrawAspect="Content" ObjectID="_1763912278" r:id="rId177"/>
        </w:object>
      </w:r>
      <w:r w:rsidR="006B005C" w:rsidRPr="004E797C">
        <w:rPr>
          <w:sz w:val="28"/>
          <w:szCs w:val="28"/>
          <w:highlight w:val="green"/>
        </w:rPr>
        <w:t xml:space="preserve">– </w:t>
      </w:r>
      <w:r w:rsidRPr="004E797C">
        <w:rPr>
          <w:sz w:val="28"/>
          <w:szCs w:val="28"/>
          <w:highlight w:val="green"/>
        </w:rPr>
        <w:t>кривизна, обусловленная выгибом элемента от непродолжительного действия усилия предварительного обжатия и определяемая по формуле</w:t>
      </w:r>
    </w:p>
    <w:p w14:paraId="386EA106" w14:textId="39498F50" w:rsidR="001724BC" w:rsidRPr="004E797C" w:rsidRDefault="009525DF" w:rsidP="0083641B">
      <w:pPr>
        <w:spacing w:line="360" w:lineRule="auto"/>
        <w:ind w:left="851" w:hanging="851"/>
        <w:jc w:val="right"/>
        <w:rPr>
          <w:sz w:val="28"/>
          <w:szCs w:val="28"/>
          <w:highlight w:val="green"/>
        </w:rPr>
      </w:pPr>
      <w:r w:rsidRPr="004E797C">
        <w:rPr>
          <w:position w:val="-34"/>
          <w:sz w:val="28"/>
          <w:szCs w:val="28"/>
          <w:highlight w:val="green"/>
        </w:rPr>
        <w:object w:dxaOrig="1560" w:dyaOrig="760" w14:anchorId="0B343FA0">
          <v:shape id="_x0000_i1098" type="#_x0000_t75" style="width:1in;height:36pt" o:ole="">
            <v:imagedata r:id="rId178" o:title=""/>
          </v:shape>
          <o:OLEObject Type="Embed" ProgID="Equation.3" ShapeID="_x0000_i1098" DrawAspect="Content" ObjectID="_1763912279" r:id="rId179"/>
        </w:object>
      </w:r>
      <w:r w:rsidR="001724BC" w:rsidRPr="004E797C">
        <w:rPr>
          <w:sz w:val="28"/>
          <w:szCs w:val="28"/>
          <w:highlight w:val="green"/>
        </w:rPr>
        <w:tab/>
      </w:r>
      <w:r w:rsidR="001724BC" w:rsidRPr="004E797C">
        <w:rPr>
          <w:sz w:val="28"/>
          <w:szCs w:val="28"/>
          <w:highlight w:val="green"/>
        </w:rPr>
        <w:tab/>
      </w:r>
      <w:r w:rsidR="0083641B" w:rsidRPr="004E797C">
        <w:rPr>
          <w:sz w:val="28"/>
          <w:szCs w:val="28"/>
          <w:highlight w:val="green"/>
        </w:rPr>
        <w:tab/>
      </w:r>
      <w:r w:rsidR="0083641B" w:rsidRPr="004E797C">
        <w:rPr>
          <w:sz w:val="28"/>
          <w:szCs w:val="28"/>
          <w:highlight w:val="green"/>
        </w:rPr>
        <w:tab/>
      </w:r>
      <w:r w:rsidR="001724BC" w:rsidRPr="004E797C">
        <w:rPr>
          <w:sz w:val="28"/>
          <w:szCs w:val="28"/>
          <w:highlight w:val="green"/>
        </w:rPr>
        <w:t>(6.71)</w:t>
      </w:r>
    </w:p>
    <w:p w14:paraId="072446EA" w14:textId="0F694048" w:rsidR="001724BC" w:rsidRPr="004E797C" w:rsidRDefault="001724BC" w:rsidP="0083641B">
      <w:pPr>
        <w:spacing w:line="360" w:lineRule="auto"/>
        <w:ind w:firstLine="709"/>
        <w:jc w:val="both"/>
        <w:rPr>
          <w:sz w:val="28"/>
          <w:szCs w:val="28"/>
          <w:highlight w:val="green"/>
        </w:rPr>
      </w:pPr>
      <w:r w:rsidRPr="004E797C">
        <w:rPr>
          <w:position w:val="-36"/>
          <w:sz w:val="28"/>
          <w:szCs w:val="28"/>
          <w:highlight w:val="green"/>
        </w:rPr>
        <w:object w:dxaOrig="720" w:dyaOrig="820" w14:anchorId="6E799698">
          <v:shape id="_x0000_i1099" type="#_x0000_t75" style="width:36pt;height:43.7pt" o:ole="">
            <v:imagedata r:id="rId180" o:title=""/>
          </v:shape>
          <o:OLEObject Type="Embed" ProgID="Equation.3" ShapeID="_x0000_i1099" DrawAspect="Content" ObjectID="_1763912280" r:id="rId181"/>
        </w:object>
      </w:r>
      <w:r w:rsidRPr="004E797C">
        <w:rPr>
          <w:position w:val="-36"/>
          <w:sz w:val="28"/>
          <w:szCs w:val="28"/>
          <w:highlight w:val="green"/>
        </w:rPr>
        <w:t xml:space="preserve"> </w:t>
      </w:r>
      <w:r w:rsidR="00471C66" w:rsidRPr="004E797C">
        <w:rPr>
          <w:sz w:val="28"/>
          <w:szCs w:val="28"/>
          <w:highlight w:val="green"/>
        </w:rPr>
        <w:t>–</w:t>
      </w:r>
      <w:r w:rsidRPr="004E797C">
        <w:rPr>
          <w:sz w:val="28"/>
          <w:szCs w:val="28"/>
          <w:highlight w:val="green"/>
        </w:rPr>
        <w:t xml:space="preserve"> кривизна, обусловленная выгибом элемента вследствие усадки и ползучести бетона от усилия предварительного обжатия и определяемая по формуле</w:t>
      </w:r>
    </w:p>
    <w:p w14:paraId="15C1296C" w14:textId="53D3B6A0" w:rsidR="001724BC" w:rsidRPr="004E797C" w:rsidRDefault="009525DF" w:rsidP="0083641B">
      <w:pPr>
        <w:spacing w:line="360" w:lineRule="auto"/>
        <w:ind w:left="851" w:hanging="425"/>
        <w:jc w:val="right"/>
        <w:rPr>
          <w:sz w:val="28"/>
          <w:szCs w:val="28"/>
          <w:highlight w:val="green"/>
        </w:rPr>
      </w:pPr>
      <w:r w:rsidRPr="004E797C">
        <w:rPr>
          <w:position w:val="-34"/>
          <w:sz w:val="28"/>
          <w:szCs w:val="28"/>
          <w:highlight w:val="green"/>
        </w:rPr>
        <w:object w:dxaOrig="1680" w:dyaOrig="740" w14:anchorId="49932B45">
          <v:shape id="_x0000_i1100" type="#_x0000_t75" style="width:86.15pt;height:36pt" o:ole="">
            <v:imagedata r:id="rId182" o:title=""/>
          </v:shape>
          <o:OLEObject Type="Embed" ProgID="Equation.3" ShapeID="_x0000_i1100" DrawAspect="Content" ObjectID="_1763912281" r:id="rId183"/>
        </w:object>
      </w:r>
      <w:r w:rsidR="00471C66" w:rsidRPr="004E797C">
        <w:rPr>
          <w:sz w:val="28"/>
          <w:szCs w:val="28"/>
          <w:highlight w:val="green"/>
        </w:rPr>
        <w:t>,</w:t>
      </w:r>
      <w:r w:rsidR="001724BC" w:rsidRPr="004E797C">
        <w:rPr>
          <w:sz w:val="28"/>
          <w:szCs w:val="28"/>
          <w:highlight w:val="green"/>
        </w:rPr>
        <w:tab/>
      </w:r>
      <w:r w:rsidRPr="004E797C">
        <w:rPr>
          <w:sz w:val="28"/>
          <w:szCs w:val="28"/>
          <w:highlight w:val="green"/>
        </w:rPr>
        <w:t xml:space="preserve"> </w:t>
      </w:r>
      <w:r w:rsidR="001724BC" w:rsidRPr="004E797C">
        <w:rPr>
          <w:sz w:val="28"/>
          <w:szCs w:val="28"/>
          <w:highlight w:val="green"/>
        </w:rPr>
        <w:tab/>
      </w:r>
      <w:r w:rsidR="0083641B" w:rsidRPr="004E797C">
        <w:rPr>
          <w:sz w:val="28"/>
          <w:szCs w:val="28"/>
          <w:highlight w:val="green"/>
        </w:rPr>
        <w:tab/>
      </w:r>
      <w:r w:rsidR="0083641B" w:rsidRPr="004E797C">
        <w:rPr>
          <w:sz w:val="28"/>
          <w:szCs w:val="28"/>
          <w:highlight w:val="green"/>
        </w:rPr>
        <w:tab/>
      </w:r>
      <w:r w:rsidR="0083641B" w:rsidRPr="004E797C">
        <w:rPr>
          <w:sz w:val="28"/>
          <w:szCs w:val="28"/>
          <w:highlight w:val="green"/>
        </w:rPr>
        <w:tab/>
      </w:r>
      <w:r w:rsidR="001724BC" w:rsidRPr="004E797C">
        <w:rPr>
          <w:sz w:val="28"/>
          <w:szCs w:val="28"/>
          <w:highlight w:val="green"/>
        </w:rPr>
        <w:t>(6.72)</w:t>
      </w:r>
    </w:p>
    <w:p w14:paraId="0406AF78" w14:textId="593B5E54" w:rsidR="001724BC" w:rsidRPr="004E797C" w:rsidRDefault="009A1CA6" w:rsidP="009A1CA6">
      <w:pPr>
        <w:spacing w:line="360" w:lineRule="auto"/>
        <w:jc w:val="both"/>
        <w:rPr>
          <w:sz w:val="28"/>
          <w:szCs w:val="28"/>
          <w:highlight w:val="green"/>
        </w:rPr>
      </w:pPr>
      <w:r w:rsidRPr="004E797C">
        <w:rPr>
          <w:sz w:val="28"/>
          <w:szCs w:val="28"/>
          <w:highlight w:val="green"/>
        </w:rPr>
        <w:t xml:space="preserve">здесь </w:t>
      </w:r>
      <w:r w:rsidR="001724BC" w:rsidRPr="004E797C">
        <w:rPr>
          <w:position w:val="-12"/>
          <w:sz w:val="28"/>
          <w:szCs w:val="28"/>
          <w:highlight w:val="green"/>
          <w:lang w:val="en-US"/>
        </w:rPr>
        <w:object w:dxaOrig="620" w:dyaOrig="360" w14:anchorId="2DEFDF31">
          <v:shape id="_x0000_i1101" type="#_x0000_t75" style="width:36pt;height:21.85pt" o:ole="">
            <v:imagedata r:id="rId184" o:title=""/>
          </v:shape>
          <o:OLEObject Type="Embed" ProgID="Equation.3" ShapeID="_x0000_i1101" DrawAspect="Content" ObjectID="_1763912282" r:id="rId185"/>
        </w:object>
      </w:r>
      <w:r w:rsidR="00471C66" w:rsidRPr="004E797C">
        <w:rPr>
          <w:sz w:val="28"/>
          <w:szCs w:val="28"/>
          <w:highlight w:val="green"/>
        </w:rPr>
        <w:t>–</w:t>
      </w:r>
      <w:r w:rsidR="001724BC" w:rsidRPr="004E797C">
        <w:rPr>
          <w:sz w:val="28"/>
          <w:szCs w:val="28"/>
          <w:highlight w:val="green"/>
        </w:rPr>
        <w:t xml:space="preserve"> относительные деформации бетона, вызванные его усадкой и ползучестью под действием усилия предварительного обжатия, определяемые соответственно на уровне растянутой и сжатой грани сечения по формулам:</w:t>
      </w:r>
    </w:p>
    <w:p w14:paraId="0F862F7E" w14:textId="01D3A941" w:rsidR="001724BC" w:rsidRPr="004E797C" w:rsidRDefault="001724BC" w:rsidP="0083641B">
      <w:pPr>
        <w:spacing w:line="360" w:lineRule="auto"/>
        <w:ind w:firstLine="284"/>
        <w:jc w:val="right"/>
        <w:rPr>
          <w:sz w:val="28"/>
          <w:szCs w:val="28"/>
          <w:highlight w:val="green"/>
          <w:vertAlign w:val="subscript"/>
        </w:rPr>
      </w:pPr>
      <w:r w:rsidRPr="004E797C">
        <w:rPr>
          <w:position w:val="-30"/>
          <w:sz w:val="28"/>
          <w:szCs w:val="28"/>
          <w:highlight w:val="green"/>
          <w:vertAlign w:val="subscript"/>
        </w:rPr>
        <w:object w:dxaOrig="980" w:dyaOrig="680" w14:anchorId="66522E92">
          <v:shape id="_x0000_i1102" type="#_x0000_t75" style="width:50.15pt;height:36pt" o:ole="">
            <v:imagedata r:id="rId186" o:title=""/>
          </v:shape>
          <o:OLEObject Type="Embed" ProgID="Equation.3" ShapeID="_x0000_i1102" DrawAspect="Content" ObjectID="_1763912283" r:id="rId187"/>
        </w:object>
      </w:r>
      <w:r w:rsidRPr="004E797C">
        <w:rPr>
          <w:sz w:val="28"/>
          <w:szCs w:val="28"/>
          <w:highlight w:val="green"/>
          <w:vertAlign w:val="subscript"/>
        </w:rPr>
        <w:tab/>
      </w:r>
      <w:r w:rsidRPr="004E797C">
        <w:rPr>
          <w:sz w:val="28"/>
          <w:szCs w:val="28"/>
          <w:highlight w:val="green"/>
          <w:vertAlign w:val="subscript"/>
        </w:rPr>
        <w:tab/>
      </w:r>
      <w:r w:rsidR="0083641B" w:rsidRPr="004E797C">
        <w:rPr>
          <w:sz w:val="28"/>
          <w:szCs w:val="28"/>
          <w:highlight w:val="green"/>
          <w:vertAlign w:val="subscript"/>
        </w:rPr>
        <w:tab/>
      </w:r>
      <w:r w:rsidR="0083641B" w:rsidRPr="004E797C">
        <w:rPr>
          <w:sz w:val="28"/>
          <w:szCs w:val="28"/>
          <w:highlight w:val="green"/>
          <w:vertAlign w:val="subscript"/>
        </w:rPr>
        <w:tab/>
      </w:r>
      <w:r w:rsidR="0083641B" w:rsidRPr="004E797C">
        <w:rPr>
          <w:sz w:val="28"/>
          <w:szCs w:val="28"/>
          <w:highlight w:val="green"/>
          <w:vertAlign w:val="subscript"/>
        </w:rPr>
        <w:tab/>
      </w:r>
      <w:r w:rsidR="0083641B" w:rsidRPr="004E797C">
        <w:rPr>
          <w:sz w:val="28"/>
          <w:szCs w:val="28"/>
          <w:highlight w:val="green"/>
          <w:vertAlign w:val="subscript"/>
        </w:rPr>
        <w:tab/>
      </w:r>
      <w:r w:rsidRPr="004E797C">
        <w:rPr>
          <w:sz w:val="28"/>
          <w:szCs w:val="28"/>
          <w:highlight w:val="green"/>
        </w:rPr>
        <w:t>(6.73)</w:t>
      </w:r>
    </w:p>
    <w:p w14:paraId="29D89E49" w14:textId="52D748F1" w:rsidR="001724BC" w:rsidRPr="004E797C" w:rsidRDefault="001724BC" w:rsidP="0083641B">
      <w:pPr>
        <w:spacing w:line="360" w:lineRule="auto"/>
        <w:ind w:firstLine="284"/>
        <w:jc w:val="right"/>
        <w:rPr>
          <w:sz w:val="28"/>
          <w:szCs w:val="28"/>
          <w:highlight w:val="green"/>
        </w:rPr>
      </w:pPr>
      <w:r w:rsidRPr="004E797C">
        <w:rPr>
          <w:position w:val="-30"/>
          <w:sz w:val="28"/>
          <w:szCs w:val="28"/>
          <w:highlight w:val="green"/>
          <w:vertAlign w:val="subscript"/>
        </w:rPr>
        <w:object w:dxaOrig="960" w:dyaOrig="680" w14:anchorId="79D173B9">
          <v:shape id="_x0000_i1103" type="#_x0000_t75" style="width:50.15pt;height:36pt" o:ole="">
            <v:imagedata r:id="rId188" o:title=""/>
          </v:shape>
          <o:OLEObject Type="Embed" ProgID="Equation.3" ShapeID="_x0000_i1103" DrawAspect="Content" ObjectID="_1763912284" r:id="rId189"/>
        </w:object>
      </w:r>
      <w:r w:rsidRPr="004E797C">
        <w:rPr>
          <w:sz w:val="28"/>
          <w:szCs w:val="28"/>
          <w:highlight w:val="green"/>
          <w:vertAlign w:val="subscript"/>
        </w:rPr>
        <w:tab/>
      </w:r>
      <w:r w:rsidRPr="004E797C">
        <w:rPr>
          <w:sz w:val="28"/>
          <w:szCs w:val="28"/>
          <w:highlight w:val="green"/>
        </w:rPr>
        <w:tab/>
      </w:r>
      <w:r w:rsidR="0083641B" w:rsidRPr="004E797C">
        <w:rPr>
          <w:sz w:val="28"/>
          <w:szCs w:val="28"/>
          <w:highlight w:val="green"/>
        </w:rPr>
        <w:tab/>
      </w:r>
      <w:r w:rsidR="0083641B" w:rsidRPr="004E797C">
        <w:rPr>
          <w:sz w:val="28"/>
          <w:szCs w:val="28"/>
          <w:highlight w:val="green"/>
        </w:rPr>
        <w:tab/>
      </w:r>
      <w:r w:rsidR="0083641B" w:rsidRPr="004E797C">
        <w:rPr>
          <w:sz w:val="28"/>
          <w:szCs w:val="28"/>
          <w:highlight w:val="green"/>
        </w:rPr>
        <w:tab/>
      </w:r>
      <w:r w:rsidR="0083641B" w:rsidRPr="004E797C">
        <w:rPr>
          <w:sz w:val="28"/>
          <w:szCs w:val="28"/>
          <w:highlight w:val="green"/>
        </w:rPr>
        <w:tab/>
      </w:r>
      <w:r w:rsidRPr="004E797C">
        <w:rPr>
          <w:sz w:val="28"/>
          <w:szCs w:val="28"/>
          <w:highlight w:val="green"/>
        </w:rPr>
        <w:t>(6.74)</w:t>
      </w:r>
    </w:p>
    <w:p w14:paraId="763D221F" w14:textId="5C9A491B" w:rsidR="001724BC" w:rsidRPr="004E797C" w:rsidRDefault="001724BC" w:rsidP="0083641B">
      <w:pPr>
        <w:spacing w:line="360" w:lineRule="auto"/>
        <w:ind w:firstLine="709"/>
        <w:jc w:val="both"/>
        <w:rPr>
          <w:sz w:val="28"/>
          <w:szCs w:val="28"/>
          <w:highlight w:val="green"/>
        </w:rPr>
      </w:pPr>
      <w:r w:rsidRPr="004E797C">
        <w:rPr>
          <w:sz w:val="28"/>
          <w:szCs w:val="28"/>
          <w:highlight w:val="green"/>
        </w:rPr>
        <w:t xml:space="preserve">Значение </w:t>
      </w:r>
      <w:r w:rsidRPr="004E797C">
        <w:rPr>
          <w:sz w:val="28"/>
          <w:szCs w:val="28"/>
          <w:highlight w:val="green"/>
        </w:rPr>
        <w:sym w:font="Symbol" w:char="F073"/>
      </w:r>
      <w:r w:rsidRPr="004E797C">
        <w:rPr>
          <w:i/>
          <w:sz w:val="28"/>
          <w:szCs w:val="28"/>
          <w:highlight w:val="green"/>
          <w:vertAlign w:val="subscript"/>
          <w:lang w:val="en-US"/>
        </w:rPr>
        <w:t>b</w:t>
      </w:r>
      <w:r w:rsidRPr="004E797C">
        <w:rPr>
          <w:i/>
          <w:sz w:val="28"/>
          <w:szCs w:val="28"/>
          <w:highlight w:val="green"/>
          <w:vertAlign w:val="subscript"/>
        </w:rPr>
        <w:t xml:space="preserve"> </w:t>
      </w:r>
      <w:r w:rsidR="00471C66" w:rsidRPr="004E797C">
        <w:rPr>
          <w:sz w:val="28"/>
          <w:szCs w:val="28"/>
          <w:highlight w:val="green"/>
        </w:rPr>
        <w:t>принимают</w:t>
      </w:r>
      <w:r w:rsidRPr="004E797C">
        <w:rPr>
          <w:sz w:val="28"/>
          <w:szCs w:val="28"/>
          <w:highlight w:val="green"/>
        </w:rPr>
        <w:t xml:space="preserve"> численно равным сумме потерь предварительного напряжения арматуры от усадки и ползучести бетона по указаниям СП 63.13330</w:t>
      </w:r>
      <w:r w:rsidR="009A1CA6" w:rsidRPr="004E797C">
        <w:rPr>
          <w:sz w:val="28"/>
          <w:szCs w:val="28"/>
          <w:highlight w:val="green"/>
        </w:rPr>
        <w:t xml:space="preserve"> </w:t>
      </w:r>
      <w:r w:rsidR="00471C66" w:rsidRPr="004E797C">
        <w:rPr>
          <w:sz w:val="28"/>
          <w:szCs w:val="28"/>
          <w:highlight w:val="green"/>
        </w:rPr>
        <w:t>–</w:t>
      </w:r>
      <w:r w:rsidRPr="004E797C">
        <w:rPr>
          <w:sz w:val="28"/>
          <w:szCs w:val="28"/>
          <w:highlight w:val="green"/>
        </w:rPr>
        <w:t xml:space="preserve"> для арматуры растянутой зоны, а </w:t>
      </w:r>
      <w:r w:rsidRPr="004E797C">
        <w:rPr>
          <w:sz w:val="28"/>
          <w:szCs w:val="28"/>
          <w:highlight w:val="green"/>
        </w:rPr>
        <w:sym w:font="Symbol" w:char="F073"/>
      </w:r>
      <w:r w:rsidRPr="004E797C">
        <w:rPr>
          <w:i/>
          <w:sz w:val="28"/>
          <w:szCs w:val="28"/>
          <w:highlight w:val="green"/>
          <w:lang w:val="en-US"/>
        </w:rPr>
        <w:sym w:font="Symbol" w:char="F0A2"/>
      </w:r>
      <w:r w:rsidRPr="004E797C">
        <w:rPr>
          <w:i/>
          <w:sz w:val="28"/>
          <w:szCs w:val="28"/>
          <w:highlight w:val="green"/>
          <w:vertAlign w:val="subscript"/>
          <w:lang w:val="en-US"/>
        </w:rPr>
        <w:t>b</w:t>
      </w:r>
      <w:r w:rsidR="00471C66" w:rsidRPr="004E797C">
        <w:rPr>
          <w:sz w:val="28"/>
          <w:szCs w:val="28"/>
          <w:highlight w:val="green"/>
        </w:rPr>
        <w:t xml:space="preserve"> –</w:t>
      </w:r>
      <w:r w:rsidRPr="004E797C">
        <w:rPr>
          <w:sz w:val="28"/>
          <w:szCs w:val="28"/>
          <w:highlight w:val="green"/>
        </w:rPr>
        <w:t xml:space="preserve"> то же</w:t>
      </w:r>
      <w:r w:rsidR="00471C66" w:rsidRPr="004E797C">
        <w:rPr>
          <w:sz w:val="28"/>
          <w:szCs w:val="28"/>
          <w:highlight w:val="green"/>
        </w:rPr>
        <w:t xml:space="preserve"> самое</w:t>
      </w:r>
      <w:r w:rsidRPr="004E797C">
        <w:rPr>
          <w:sz w:val="28"/>
          <w:szCs w:val="28"/>
          <w:highlight w:val="green"/>
        </w:rPr>
        <w:t>, для напрягаемой арматуры, если бы она имелась на уровне крайнего сжатого волокна бетона.</w:t>
      </w:r>
    </w:p>
    <w:p w14:paraId="2252E3AB" w14:textId="77777777" w:rsidR="001724BC" w:rsidRPr="004E797C" w:rsidRDefault="001724BC" w:rsidP="0083641B">
      <w:pPr>
        <w:spacing w:line="360" w:lineRule="auto"/>
        <w:ind w:firstLine="709"/>
        <w:jc w:val="both"/>
        <w:rPr>
          <w:sz w:val="28"/>
          <w:szCs w:val="28"/>
          <w:highlight w:val="green"/>
        </w:rPr>
      </w:pPr>
      <w:r w:rsidRPr="004E797C">
        <w:rPr>
          <w:sz w:val="28"/>
          <w:szCs w:val="28"/>
          <w:highlight w:val="green"/>
        </w:rPr>
        <w:t xml:space="preserve">Значения кривизны </w:t>
      </w:r>
      <w:r w:rsidR="009525DF" w:rsidRPr="004E797C">
        <w:rPr>
          <w:position w:val="-34"/>
          <w:sz w:val="28"/>
          <w:szCs w:val="28"/>
          <w:highlight w:val="green"/>
        </w:rPr>
        <w:object w:dxaOrig="639" w:dyaOrig="740" w14:anchorId="7351747E">
          <v:shape id="_x0000_i1104" type="#_x0000_t75" style="width:36pt;height:36pt" o:ole="">
            <v:imagedata r:id="rId190" o:title=""/>
          </v:shape>
          <o:OLEObject Type="Embed" ProgID="Equation.3" ShapeID="_x0000_i1104" DrawAspect="Content" ObjectID="_1763912285" r:id="rId191"/>
        </w:object>
      </w:r>
      <w:r w:rsidRPr="004E797C">
        <w:rPr>
          <w:sz w:val="28"/>
          <w:szCs w:val="28"/>
          <w:highlight w:val="green"/>
        </w:rPr>
        <w:t xml:space="preserve"> и </w:t>
      </w:r>
      <w:r w:rsidR="009525DF" w:rsidRPr="004E797C">
        <w:rPr>
          <w:position w:val="-34"/>
          <w:sz w:val="28"/>
          <w:szCs w:val="28"/>
          <w:highlight w:val="green"/>
        </w:rPr>
        <w:object w:dxaOrig="680" w:dyaOrig="740" w14:anchorId="16EF0262">
          <v:shape id="_x0000_i1105" type="#_x0000_t75" style="width:36pt;height:36pt" o:ole="">
            <v:imagedata r:id="rId192" o:title=""/>
          </v:shape>
          <o:OLEObject Type="Embed" ProgID="Equation.3" ShapeID="_x0000_i1105" DrawAspect="Content" ObjectID="_1763912286" r:id="rId193"/>
        </w:object>
      </w:r>
      <w:r w:rsidRPr="004E797C">
        <w:rPr>
          <w:sz w:val="28"/>
          <w:szCs w:val="28"/>
          <w:highlight w:val="green"/>
        </w:rPr>
        <w:t xml:space="preserve"> для элементов без предварительного напряжения допускается принимать равными нулю.</w:t>
      </w:r>
    </w:p>
    <w:p w14:paraId="60F4D9E1" w14:textId="5B2F23F5" w:rsidR="001724BC" w:rsidRPr="0083641B" w:rsidRDefault="001724BC" w:rsidP="0083641B">
      <w:pPr>
        <w:spacing w:line="360" w:lineRule="auto"/>
        <w:ind w:firstLine="709"/>
        <w:jc w:val="both"/>
        <w:rPr>
          <w:sz w:val="28"/>
          <w:szCs w:val="28"/>
        </w:rPr>
      </w:pPr>
      <w:r w:rsidRPr="004E797C">
        <w:rPr>
          <w:sz w:val="28"/>
          <w:szCs w:val="28"/>
          <w:highlight w:val="green"/>
        </w:rPr>
        <w:lastRenderedPageBreak/>
        <w:t>6.2.11</w:t>
      </w:r>
      <w:r w:rsidRPr="004E797C">
        <w:rPr>
          <w:b/>
          <w:sz w:val="28"/>
          <w:szCs w:val="28"/>
          <w:highlight w:val="green"/>
        </w:rPr>
        <w:t xml:space="preserve"> </w:t>
      </w:r>
      <w:r w:rsidRPr="004E797C">
        <w:rPr>
          <w:sz w:val="28"/>
          <w:szCs w:val="28"/>
          <w:highlight w:val="green"/>
        </w:rPr>
        <w:t>При определении кривизны на участках с начальными трещинами в сжатой зоне бетона (см.</w:t>
      </w:r>
      <w:r w:rsidR="00471C66" w:rsidRPr="004E797C">
        <w:rPr>
          <w:sz w:val="28"/>
          <w:szCs w:val="28"/>
          <w:highlight w:val="green"/>
        </w:rPr>
        <w:t xml:space="preserve"> </w:t>
      </w:r>
      <w:r w:rsidRPr="004E797C">
        <w:rPr>
          <w:sz w:val="28"/>
          <w:szCs w:val="28"/>
          <w:highlight w:val="green"/>
        </w:rPr>
        <w:t xml:space="preserve">п. 4.3.2) </w:t>
      </w:r>
      <w:r w:rsidR="009525DF" w:rsidRPr="004E797C">
        <w:rPr>
          <w:position w:val="-30"/>
          <w:sz w:val="28"/>
          <w:szCs w:val="28"/>
          <w:highlight w:val="green"/>
        </w:rPr>
        <w:object w:dxaOrig="1100" w:dyaOrig="700" w14:anchorId="6A3B1FC6">
          <v:shape id="_x0000_i1106" type="#_x0000_t75" style="width:50.15pt;height:36pt" o:ole="">
            <v:imagedata r:id="rId194" o:title=""/>
          </v:shape>
          <o:OLEObject Type="Embed" ProgID="Equation.3" ShapeID="_x0000_i1106" DrawAspect="Content" ObjectID="_1763912287" r:id="rId195"/>
        </w:object>
      </w:r>
      <w:r w:rsidRPr="004E797C">
        <w:rPr>
          <w:sz w:val="28"/>
          <w:szCs w:val="28"/>
          <w:highlight w:val="green"/>
        </w:rPr>
        <w:t xml:space="preserve"> и </w:t>
      </w:r>
      <w:r w:rsidR="009525DF" w:rsidRPr="004E797C">
        <w:rPr>
          <w:position w:val="-34"/>
          <w:sz w:val="28"/>
          <w:szCs w:val="28"/>
          <w:highlight w:val="green"/>
        </w:rPr>
        <w:object w:dxaOrig="639" w:dyaOrig="740" w14:anchorId="793ED547">
          <v:shape id="_x0000_i1107" type="#_x0000_t75" style="width:36pt;height:36pt" o:ole="">
            <v:imagedata r:id="rId196" o:title=""/>
          </v:shape>
          <o:OLEObject Type="Embed" ProgID="Equation.3" ShapeID="_x0000_i1107" DrawAspect="Content" ObjectID="_1763912288" r:id="rId197"/>
        </w:object>
      </w:r>
      <w:r w:rsidRPr="004E797C">
        <w:rPr>
          <w:sz w:val="28"/>
          <w:szCs w:val="28"/>
          <w:highlight w:val="green"/>
        </w:rPr>
        <w:t xml:space="preserve"> должны быть увеличены на 15</w:t>
      </w:r>
      <w:r w:rsidR="00471C66" w:rsidRPr="004E797C">
        <w:rPr>
          <w:sz w:val="28"/>
          <w:szCs w:val="28"/>
          <w:highlight w:val="green"/>
        </w:rPr>
        <w:t xml:space="preserve"> </w:t>
      </w:r>
      <w:r w:rsidRPr="004E797C">
        <w:rPr>
          <w:sz w:val="28"/>
          <w:szCs w:val="28"/>
          <w:highlight w:val="green"/>
        </w:rPr>
        <w:t xml:space="preserve">%, а </w:t>
      </w:r>
      <w:r w:rsidR="009525DF" w:rsidRPr="004E797C">
        <w:rPr>
          <w:position w:val="-34"/>
          <w:sz w:val="28"/>
          <w:szCs w:val="28"/>
          <w:highlight w:val="green"/>
        </w:rPr>
        <w:object w:dxaOrig="680" w:dyaOrig="740" w14:anchorId="7A8909A3">
          <v:shape id="_x0000_i1108" type="#_x0000_t75" style="width:36pt;height:36pt" o:ole="">
            <v:imagedata r:id="rId198" o:title=""/>
          </v:shape>
          <o:OLEObject Type="Embed" ProgID="Equation.3" ShapeID="_x0000_i1108" DrawAspect="Content" ObjectID="_1763912289" r:id="rId199"/>
        </w:object>
      </w:r>
      <w:r w:rsidR="00471C66" w:rsidRPr="004E797C">
        <w:rPr>
          <w:sz w:val="28"/>
          <w:szCs w:val="28"/>
          <w:highlight w:val="green"/>
        </w:rPr>
        <w:t xml:space="preserve"> –</w:t>
      </w:r>
      <w:r w:rsidRPr="004E797C">
        <w:rPr>
          <w:sz w:val="28"/>
          <w:szCs w:val="28"/>
          <w:highlight w:val="green"/>
        </w:rPr>
        <w:t xml:space="preserve"> на 25</w:t>
      </w:r>
      <w:r w:rsidR="00471C66" w:rsidRPr="004E797C">
        <w:rPr>
          <w:sz w:val="28"/>
          <w:szCs w:val="28"/>
          <w:highlight w:val="green"/>
        </w:rPr>
        <w:t xml:space="preserve"> </w:t>
      </w:r>
      <w:r w:rsidRPr="004E797C">
        <w:rPr>
          <w:sz w:val="28"/>
          <w:szCs w:val="28"/>
          <w:highlight w:val="green"/>
        </w:rPr>
        <w:t>%.</w:t>
      </w:r>
    </w:p>
    <w:p w14:paraId="4227A1F4" w14:textId="28162037" w:rsidR="001724BC" w:rsidRPr="00D763B3" w:rsidRDefault="001724BC" w:rsidP="0083641B">
      <w:pPr>
        <w:spacing w:before="200" w:after="200" w:line="360" w:lineRule="auto"/>
        <w:jc w:val="center"/>
        <w:rPr>
          <w:b/>
          <w:sz w:val="28"/>
          <w:szCs w:val="24"/>
        </w:rPr>
      </w:pPr>
      <w:r w:rsidRPr="00D763B3">
        <w:rPr>
          <w:b/>
          <w:sz w:val="28"/>
          <w:szCs w:val="24"/>
        </w:rPr>
        <w:t xml:space="preserve">Определение кривизны на участках с трещинами в </w:t>
      </w:r>
      <w:proofErr w:type="gramStart"/>
      <w:r w:rsidRPr="00D763B3">
        <w:rPr>
          <w:b/>
          <w:sz w:val="28"/>
          <w:szCs w:val="24"/>
        </w:rPr>
        <w:t>растянутой  зоне</w:t>
      </w:r>
      <w:proofErr w:type="gramEnd"/>
    </w:p>
    <w:p w14:paraId="057CE3E3" w14:textId="3A836777" w:rsidR="001724BC" w:rsidRPr="00B641E0" w:rsidRDefault="001724BC" w:rsidP="0083641B">
      <w:pPr>
        <w:spacing w:line="360" w:lineRule="auto"/>
        <w:ind w:firstLine="426"/>
        <w:jc w:val="both"/>
        <w:rPr>
          <w:sz w:val="28"/>
          <w:szCs w:val="28"/>
          <w:highlight w:val="green"/>
        </w:rPr>
      </w:pPr>
      <w:r w:rsidRPr="00B641E0">
        <w:rPr>
          <w:sz w:val="28"/>
          <w:szCs w:val="28"/>
          <w:highlight w:val="green"/>
        </w:rPr>
        <w:t>6.2.12 Полное значение кривизны изгибаемых, внецентренно сжатых и внецентренно растянутых элементов прямоугольного, таврового и двутавровых сечений на участках, где образуются нормальные к продольной оси элемента трещины, следует определять по формуле</w:t>
      </w:r>
    </w:p>
    <w:p w14:paraId="233F3191" w14:textId="5E250490" w:rsidR="001724BC" w:rsidRPr="00B641E0" w:rsidRDefault="001724BC" w:rsidP="0083641B">
      <w:pPr>
        <w:spacing w:line="360" w:lineRule="auto"/>
        <w:jc w:val="right"/>
        <w:rPr>
          <w:sz w:val="28"/>
          <w:szCs w:val="28"/>
          <w:highlight w:val="green"/>
        </w:rPr>
      </w:pPr>
      <w:r w:rsidRPr="00B641E0">
        <w:rPr>
          <w:sz w:val="28"/>
          <w:szCs w:val="28"/>
          <w:highlight w:val="green"/>
        </w:rPr>
        <w:tab/>
      </w:r>
      <w:r w:rsidR="009525DF" w:rsidRPr="00B641E0">
        <w:rPr>
          <w:position w:val="-34"/>
          <w:sz w:val="28"/>
          <w:szCs w:val="28"/>
          <w:highlight w:val="green"/>
        </w:rPr>
        <w:object w:dxaOrig="3200" w:dyaOrig="740" w14:anchorId="7643B45D">
          <v:shape id="_x0000_i1109" type="#_x0000_t75" style="width:158.15pt;height:36pt" o:ole="">
            <v:imagedata r:id="rId200" o:title=""/>
          </v:shape>
          <o:OLEObject Type="Embed" ProgID="Equation.3" ShapeID="_x0000_i1109" DrawAspect="Content" ObjectID="_1763912290" r:id="rId201"/>
        </w:object>
      </w:r>
      <w:r w:rsidR="00471C66" w:rsidRPr="00B641E0">
        <w:rPr>
          <w:sz w:val="28"/>
          <w:szCs w:val="28"/>
          <w:highlight w:val="green"/>
        </w:rPr>
        <w:t>,</w:t>
      </w:r>
      <w:r w:rsidRPr="00B641E0">
        <w:rPr>
          <w:sz w:val="28"/>
          <w:szCs w:val="28"/>
          <w:highlight w:val="green"/>
        </w:rPr>
        <w:tab/>
      </w:r>
      <w:r w:rsidR="0083641B" w:rsidRPr="00B641E0">
        <w:rPr>
          <w:sz w:val="28"/>
          <w:szCs w:val="28"/>
          <w:highlight w:val="green"/>
        </w:rPr>
        <w:tab/>
      </w:r>
      <w:r w:rsidR="0083641B" w:rsidRPr="00B641E0">
        <w:rPr>
          <w:sz w:val="28"/>
          <w:szCs w:val="28"/>
          <w:highlight w:val="green"/>
        </w:rPr>
        <w:tab/>
      </w:r>
      <w:r w:rsidRPr="00B641E0">
        <w:rPr>
          <w:sz w:val="28"/>
          <w:szCs w:val="28"/>
          <w:highlight w:val="green"/>
        </w:rPr>
        <w:t>(6.75)</w:t>
      </w:r>
    </w:p>
    <w:p w14:paraId="4A5D40B2" w14:textId="4E81187F" w:rsidR="001724BC" w:rsidRPr="00B641E0" w:rsidRDefault="001724BC" w:rsidP="009A1CA6">
      <w:pPr>
        <w:spacing w:line="360" w:lineRule="auto"/>
        <w:jc w:val="both"/>
        <w:rPr>
          <w:sz w:val="28"/>
          <w:szCs w:val="28"/>
          <w:highlight w:val="green"/>
        </w:rPr>
      </w:pPr>
      <w:r w:rsidRPr="00B641E0">
        <w:rPr>
          <w:sz w:val="28"/>
          <w:szCs w:val="28"/>
          <w:highlight w:val="green"/>
        </w:rPr>
        <w:t xml:space="preserve">где </w:t>
      </w:r>
      <w:r w:rsidRPr="00B641E0">
        <w:rPr>
          <w:position w:val="-30"/>
          <w:sz w:val="28"/>
          <w:szCs w:val="28"/>
          <w:highlight w:val="green"/>
        </w:rPr>
        <w:object w:dxaOrig="520" w:dyaOrig="700" w14:anchorId="1E6B4142">
          <v:shape id="_x0000_i1110" type="#_x0000_t75" style="width:21.85pt;height:36pt" o:ole="">
            <v:imagedata r:id="rId202" o:title=""/>
          </v:shape>
          <o:OLEObject Type="Embed" ProgID="Equation.3" ShapeID="_x0000_i1110" DrawAspect="Content" ObjectID="_1763912291" r:id="rId203"/>
        </w:object>
      </w:r>
      <w:r w:rsidR="006B513F" w:rsidRPr="00B641E0">
        <w:rPr>
          <w:sz w:val="28"/>
          <w:szCs w:val="28"/>
          <w:highlight w:val="green"/>
        </w:rPr>
        <w:t xml:space="preserve"> –</w:t>
      </w:r>
      <w:r w:rsidRPr="00B641E0">
        <w:rPr>
          <w:sz w:val="28"/>
          <w:szCs w:val="28"/>
          <w:highlight w:val="green"/>
        </w:rPr>
        <w:t xml:space="preserve"> кривизна от непродолжительного действия всей н</w:t>
      </w:r>
      <w:r w:rsidR="006B513F" w:rsidRPr="00B641E0">
        <w:rPr>
          <w:sz w:val="28"/>
          <w:szCs w:val="28"/>
          <w:highlight w:val="green"/>
        </w:rPr>
        <w:t>агрузки, на которую производят</w:t>
      </w:r>
      <w:r w:rsidRPr="00B641E0">
        <w:rPr>
          <w:sz w:val="28"/>
          <w:szCs w:val="28"/>
          <w:highlight w:val="green"/>
        </w:rPr>
        <w:t xml:space="preserve"> расчет по деформациям;</w:t>
      </w:r>
    </w:p>
    <w:p w14:paraId="7687CF44" w14:textId="5DB3E2D6" w:rsidR="001724BC" w:rsidRPr="00B641E0" w:rsidRDefault="001724BC" w:rsidP="0083641B">
      <w:pPr>
        <w:spacing w:line="360" w:lineRule="auto"/>
        <w:ind w:firstLine="709"/>
        <w:jc w:val="both"/>
        <w:rPr>
          <w:sz w:val="28"/>
          <w:szCs w:val="28"/>
          <w:highlight w:val="green"/>
        </w:rPr>
      </w:pPr>
      <w:r w:rsidRPr="00B641E0">
        <w:rPr>
          <w:position w:val="-30"/>
          <w:sz w:val="28"/>
          <w:szCs w:val="28"/>
          <w:highlight w:val="green"/>
        </w:rPr>
        <w:object w:dxaOrig="540" w:dyaOrig="700" w14:anchorId="13B342FE">
          <v:shape id="_x0000_i1111" type="#_x0000_t75" style="width:28.7pt;height:36pt" o:ole="">
            <v:imagedata r:id="rId204" o:title=""/>
          </v:shape>
          <o:OLEObject Type="Embed" ProgID="Equation.3" ShapeID="_x0000_i1111" DrawAspect="Content" ObjectID="_1763912292" r:id="rId205"/>
        </w:object>
      </w:r>
      <w:r w:rsidR="006B513F" w:rsidRPr="00B641E0">
        <w:rPr>
          <w:sz w:val="28"/>
          <w:szCs w:val="28"/>
          <w:highlight w:val="green"/>
        </w:rPr>
        <w:t xml:space="preserve"> –</w:t>
      </w:r>
      <w:r w:rsidRPr="00B641E0">
        <w:rPr>
          <w:sz w:val="28"/>
          <w:szCs w:val="28"/>
          <w:highlight w:val="green"/>
        </w:rPr>
        <w:t xml:space="preserve"> кривизна от непродолжительного действия постоянных и длительных нагрузок;</w:t>
      </w:r>
    </w:p>
    <w:p w14:paraId="53276567" w14:textId="0AF340FD" w:rsidR="001724BC" w:rsidRPr="00B641E0" w:rsidRDefault="001724BC" w:rsidP="0083641B">
      <w:pPr>
        <w:spacing w:line="360" w:lineRule="auto"/>
        <w:ind w:firstLine="709"/>
        <w:jc w:val="both"/>
        <w:rPr>
          <w:sz w:val="28"/>
          <w:szCs w:val="28"/>
          <w:highlight w:val="green"/>
        </w:rPr>
      </w:pPr>
      <w:r w:rsidRPr="00B641E0">
        <w:rPr>
          <w:position w:val="-30"/>
          <w:sz w:val="28"/>
          <w:szCs w:val="28"/>
          <w:highlight w:val="green"/>
        </w:rPr>
        <w:object w:dxaOrig="540" w:dyaOrig="700" w14:anchorId="5F1DBEB9">
          <v:shape id="_x0000_i1112" type="#_x0000_t75" style="width:28.7pt;height:36pt" o:ole="">
            <v:imagedata r:id="rId206" o:title=""/>
          </v:shape>
          <o:OLEObject Type="Embed" ProgID="Equation.3" ShapeID="_x0000_i1112" DrawAspect="Content" ObjectID="_1763912293" r:id="rId207"/>
        </w:object>
      </w:r>
      <w:r w:rsidR="006B513F" w:rsidRPr="00B641E0">
        <w:rPr>
          <w:sz w:val="28"/>
          <w:szCs w:val="28"/>
          <w:highlight w:val="green"/>
        </w:rPr>
        <w:t>–</w:t>
      </w:r>
      <w:r w:rsidRPr="00B641E0">
        <w:rPr>
          <w:sz w:val="28"/>
          <w:szCs w:val="28"/>
          <w:highlight w:val="green"/>
        </w:rPr>
        <w:t xml:space="preserve"> кривизна от прод</w:t>
      </w:r>
      <w:r w:rsidR="006B312A" w:rsidRPr="00B641E0">
        <w:rPr>
          <w:sz w:val="28"/>
          <w:szCs w:val="28"/>
          <w:highlight w:val="green"/>
        </w:rPr>
        <w:t>олжительного действия постоянных и длительных</w:t>
      </w:r>
      <w:r w:rsidRPr="00B641E0">
        <w:rPr>
          <w:sz w:val="28"/>
          <w:szCs w:val="28"/>
          <w:highlight w:val="green"/>
        </w:rPr>
        <w:t xml:space="preserve"> нагрузок;</w:t>
      </w:r>
    </w:p>
    <w:p w14:paraId="296A0A71" w14:textId="2B294E1C" w:rsidR="001724BC" w:rsidRPr="00B641E0" w:rsidRDefault="009525DF" w:rsidP="0083641B">
      <w:pPr>
        <w:spacing w:line="360" w:lineRule="auto"/>
        <w:ind w:firstLine="709"/>
        <w:jc w:val="both"/>
        <w:rPr>
          <w:sz w:val="28"/>
          <w:szCs w:val="28"/>
          <w:highlight w:val="green"/>
        </w:rPr>
      </w:pPr>
      <w:r w:rsidRPr="00B641E0">
        <w:rPr>
          <w:position w:val="-34"/>
          <w:sz w:val="28"/>
          <w:szCs w:val="28"/>
          <w:highlight w:val="green"/>
        </w:rPr>
        <w:object w:dxaOrig="680" w:dyaOrig="740" w14:anchorId="132A9EBE">
          <v:shape id="_x0000_i1113" type="#_x0000_t75" style="width:36pt;height:36pt" o:ole="">
            <v:imagedata r:id="rId208" o:title=""/>
          </v:shape>
          <o:OLEObject Type="Embed" ProgID="Equation.3" ShapeID="_x0000_i1113" DrawAspect="Content" ObjectID="_1763912294" r:id="rId209"/>
        </w:object>
      </w:r>
      <w:r w:rsidR="006B513F" w:rsidRPr="00B641E0">
        <w:rPr>
          <w:sz w:val="28"/>
          <w:szCs w:val="28"/>
          <w:highlight w:val="green"/>
        </w:rPr>
        <w:t xml:space="preserve"> –</w:t>
      </w:r>
      <w:r w:rsidR="001724BC" w:rsidRPr="00B641E0">
        <w:rPr>
          <w:sz w:val="28"/>
          <w:szCs w:val="28"/>
          <w:highlight w:val="green"/>
        </w:rPr>
        <w:t xml:space="preserve"> кривизна, определяемая по формуле (6.72).</w:t>
      </w:r>
    </w:p>
    <w:p w14:paraId="641F6BB6" w14:textId="435DAEEB" w:rsidR="001724BC" w:rsidRPr="00B641E0" w:rsidRDefault="001724BC" w:rsidP="0083641B">
      <w:pPr>
        <w:spacing w:line="360" w:lineRule="auto"/>
        <w:ind w:firstLine="709"/>
        <w:jc w:val="both"/>
        <w:rPr>
          <w:sz w:val="28"/>
          <w:szCs w:val="28"/>
          <w:highlight w:val="green"/>
        </w:rPr>
      </w:pPr>
      <w:r w:rsidRPr="00B641E0">
        <w:rPr>
          <w:sz w:val="28"/>
          <w:szCs w:val="28"/>
          <w:highlight w:val="green"/>
        </w:rPr>
        <w:t xml:space="preserve">6.2.13 Значение </w:t>
      </w:r>
      <w:r w:rsidRPr="00B641E0">
        <w:rPr>
          <w:position w:val="-30"/>
          <w:sz w:val="28"/>
          <w:szCs w:val="28"/>
          <w:highlight w:val="green"/>
        </w:rPr>
        <w:object w:dxaOrig="520" w:dyaOrig="700" w14:anchorId="6518A933">
          <v:shape id="_x0000_i1114" type="#_x0000_t75" style="width:21.85pt;height:36pt" o:ole="">
            <v:imagedata r:id="rId202" o:title=""/>
          </v:shape>
          <o:OLEObject Type="Embed" ProgID="Equation.3" ShapeID="_x0000_i1114" DrawAspect="Content" ObjectID="_1763912295" r:id="rId210"/>
        </w:object>
      </w:r>
      <w:r w:rsidR="006B513F" w:rsidRPr="00B641E0">
        <w:rPr>
          <w:sz w:val="28"/>
          <w:szCs w:val="28"/>
          <w:highlight w:val="green"/>
        </w:rPr>
        <w:t xml:space="preserve"> определяют</w:t>
      </w:r>
      <w:r w:rsidRPr="00B641E0">
        <w:rPr>
          <w:sz w:val="28"/>
          <w:szCs w:val="28"/>
          <w:highlight w:val="green"/>
        </w:rPr>
        <w:t xml:space="preserve"> по формуле</w:t>
      </w:r>
    </w:p>
    <w:p w14:paraId="24741D14" w14:textId="7C0C4017" w:rsidR="001724BC" w:rsidRPr="00B641E0" w:rsidRDefault="001724BC" w:rsidP="0083641B">
      <w:pPr>
        <w:spacing w:line="360" w:lineRule="auto"/>
        <w:ind w:firstLine="426"/>
        <w:jc w:val="right"/>
        <w:rPr>
          <w:sz w:val="28"/>
          <w:szCs w:val="28"/>
          <w:highlight w:val="green"/>
        </w:rPr>
      </w:pPr>
      <w:r w:rsidRPr="00B641E0">
        <w:rPr>
          <w:position w:val="-34"/>
          <w:sz w:val="28"/>
          <w:szCs w:val="28"/>
          <w:highlight w:val="green"/>
          <w:lang w:val="en-US"/>
        </w:rPr>
        <w:object w:dxaOrig="2480" w:dyaOrig="740" w14:anchorId="7E2002FC">
          <v:shape id="_x0000_i1115" type="#_x0000_t75" style="width:122.15pt;height:36pt" o:ole="">
            <v:imagedata r:id="rId211" o:title=""/>
          </v:shape>
          <o:OLEObject Type="Embed" ProgID="Equation.3" ShapeID="_x0000_i1115" DrawAspect="Content" ObjectID="_1763912296" r:id="rId212"/>
        </w:object>
      </w:r>
      <w:r w:rsidR="006B513F" w:rsidRPr="00B641E0">
        <w:rPr>
          <w:sz w:val="28"/>
          <w:szCs w:val="28"/>
          <w:highlight w:val="green"/>
        </w:rPr>
        <w:t>,</w:t>
      </w:r>
      <w:r w:rsidRPr="00B641E0">
        <w:rPr>
          <w:sz w:val="28"/>
          <w:szCs w:val="28"/>
          <w:highlight w:val="green"/>
        </w:rPr>
        <w:tab/>
      </w:r>
      <w:r w:rsidRPr="00B641E0">
        <w:rPr>
          <w:sz w:val="28"/>
          <w:szCs w:val="28"/>
          <w:highlight w:val="green"/>
        </w:rPr>
        <w:tab/>
      </w:r>
      <w:r w:rsidR="0083641B" w:rsidRPr="00B641E0">
        <w:rPr>
          <w:sz w:val="28"/>
          <w:szCs w:val="28"/>
          <w:highlight w:val="green"/>
        </w:rPr>
        <w:tab/>
      </w:r>
      <w:r w:rsidR="0083641B" w:rsidRPr="00B641E0">
        <w:rPr>
          <w:sz w:val="28"/>
          <w:szCs w:val="28"/>
          <w:highlight w:val="green"/>
        </w:rPr>
        <w:tab/>
      </w:r>
      <w:r w:rsidRPr="00B641E0">
        <w:rPr>
          <w:sz w:val="28"/>
          <w:szCs w:val="28"/>
          <w:highlight w:val="green"/>
        </w:rPr>
        <w:t>(6.76)</w:t>
      </w:r>
    </w:p>
    <w:p w14:paraId="158C5AB1" w14:textId="43584E2C" w:rsidR="001724BC" w:rsidRPr="00B641E0" w:rsidRDefault="001724BC" w:rsidP="009A1CA6">
      <w:pPr>
        <w:spacing w:line="360" w:lineRule="auto"/>
        <w:ind w:right="-101"/>
        <w:jc w:val="both"/>
        <w:rPr>
          <w:sz w:val="28"/>
          <w:szCs w:val="28"/>
          <w:highlight w:val="green"/>
        </w:rPr>
      </w:pPr>
      <w:r w:rsidRPr="00B641E0">
        <w:rPr>
          <w:sz w:val="28"/>
          <w:szCs w:val="28"/>
          <w:highlight w:val="green"/>
        </w:rPr>
        <w:t xml:space="preserve">где </w:t>
      </w:r>
      <w:r w:rsidRPr="00B641E0">
        <w:rPr>
          <w:i/>
          <w:sz w:val="28"/>
          <w:szCs w:val="28"/>
          <w:highlight w:val="green"/>
        </w:rPr>
        <w:t xml:space="preserve">М </w:t>
      </w:r>
      <w:r w:rsidR="00122121" w:rsidRPr="00B641E0">
        <w:rPr>
          <w:sz w:val="28"/>
          <w:szCs w:val="28"/>
          <w:highlight w:val="green"/>
        </w:rPr>
        <w:t>–</w:t>
      </w:r>
      <w:r w:rsidRPr="00B641E0">
        <w:rPr>
          <w:sz w:val="28"/>
          <w:szCs w:val="28"/>
          <w:highlight w:val="green"/>
        </w:rPr>
        <w:t xml:space="preserve"> момент от всей внешней нагрузки относительно оси, нормальной к плоскости действия момента и проходящей через центр тяжести приведенного сечения;</w:t>
      </w:r>
    </w:p>
    <w:p w14:paraId="447FE449" w14:textId="0091BD34" w:rsidR="001724BC" w:rsidRPr="00B641E0" w:rsidRDefault="001724BC" w:rsidP="0083641B">
      <w:pPr>
        <w:spacing w:line="360" w:lineRule="auto"/>
        <w:ind w:firstLine="709"/>
        <w:jc w:val="both"/>
        <w:rPr>
          <w:sz w:val="28"/>
          <w:szCs w:val="28"/>
          <w:highlight w:val="green"/>
        </w:rPr>
      </w:pPr>
      <w:r w:rsidRPr="00B641E0">
        <w:rPr>
          <w:i/>
          <w:sz w:val="28"/>
          <w:szCs w:val="28"/>
          <w:highlight w:val="green"/>
        </w:rPr>
        <w:lastRenderedPageBreak/>
        <w:t>М</w:t>
      </w:r>
      <w:r w:rsidRPr="00B641E0">
        <w:rPr>
          <w:i/>
          <w:sz w:val="28"/>
          <w:szCs w:val="28"/>
          <w:highlight w:val="green"/>
          <w:vertAlign w:val="subscript"/>
          <w:lang w:val="en-US"/>
        </w:rPr>
        <w:t>crc</w:t>
      </w:r>
      <w:r w:rsidR="00122121" w:rsidRPr="00B641E0">
        <w:rPr>
          <w:sz w:val="28"/>
          <w:szCs w:val="28"/>
          <w:highlight w:val="green"/>
        </w:rPr>
        <w:t xml:space="preserve"> –</w:t>
      </w:r>
      <w:r w:rsidRPr="00B641E0">
        <w:rPr>
          <w:sz w:val="28"/>
          <w:szCs w:val="28"/>
          <w:highlight w:val="green"/>
        </w:rPr>
        <w:t xml:space="preserve"> момент, воспринимаемый сечением, нормальным к продольной оси элемента, </w:t>
      </w:r>
      <w:proofErr w:type="gramStart"/>
      <w:r w:rsidRPr="00B641E0">
        <w:rPr>
          <w:sz w:val="28"/>
          <w:szCs w:val="28"/>
          <w:highlight w:val="green"/>
        </w:rPr>
        <w:t>при  образовании</w:t>
      </w:r>
      <w:proofErr w:type="gramEnd"/>
      <w:r w:rsidRPr="00B641E0">
        <w:rPr>
          <w:sz w:val="28"/>
          <w:szCs w:val="28"/>
          <w:highlight w:val="green"/>
        </w:rPr>
        <w:t xml:space="preserve"> трещин;</w:t>
      </w:r>
    </w:p>
    <w:p w14:paraId="79658FE5" w14:textId="43C5BE3B" w:rsidR="001724BC" w:rsidRPr="00B641E0" w:rsidRDefault="001724BC" w:rsidP="0083641B">
      <w:pPr>
        <w:spacing w:line="360" w:lineRule="auto"/>
        <w:ind w:firstLine="709"/>
        <w:jc w:val="both"/>
        <w:rPr>
          <w:sz w:val="28"/>
          <w:szCs w:val="28"/>
          <w:highlight w:val="green"/>
        </w:rPr>
      </w:pPr>
      <w:r w:rsidRPr="00B641E0">
        <w:rPr>
          <w:i/>
          <w:sz w:val="28"/>
          <w:szCs w:val="28"/>
          <w:highlight w:val="green"/>
          <w:lang w:val="en-US"/>
        </w:rPr>
        <w:t>D</w:t>
      </w:r>
      <w:r w:rsidRPr="00B641E0">
        <w:rPr>
          <w:i/>
          <w:sz w:val="28"/>
          <w:szCs w:val="28"/>
          <w:highlight w:val="green"/>
          <w:vertAlign w:val="subscript"/>
          <w:lang w:val="en-US"/>
        </w:rPr>
        <w:t>f</w:t>
      </w:r>
      <w:r w:rsidRPr="00B641E0">
        <w:rPr>
          <w:sz w:val="28"/>
          <w:szCs w:val="28"/>
          <w:highlight w:val="green"/>
          <w:vertAlign w:val="subscript"/>
        </w:rPr>
        <w:t>1</w:t>
      </w:r>
      <w:r w:rsidR="00122121" w:rsidRPr="00B641E0">
        <w:rPr>
          <w:sz w:val="28"/>
          <w:szCs w:val="28"/>
          <w:highlight w:val="green"/>
        </w:rPr>
        <w:t xml:space="preserve"> – определяют</w:t>
      </w:r>
      <w:r w:rsidRPr="00B641E0">
        <w:rPr>
          <w:sz w:val="28"/>
          <w:szCs w:val="28"/>
          <w:highlight w:val="green"/>
        </w:rPr>
        <w:t xml:space="preserve"> по формуле (6.65);</w:t>
      </w:r>
    </w:p>
    <w:p w14:paraId="484E3A0E" w14:textId="090384FE" w:rsidR="001724BC" w:rsidRPr="00B641E0" w:rsidRDefault="001724BC" w:rsidP="0083641B">
      <w:pPr>
        <w:spacing w:line="360" w:lineRule="auto"/>
        <w:ind w:firstLine="709"/>
        <w:jc w:val="both"/>
        <w:rPr>
          <w:sz w:val="28"/>
          <w:szCs w:val="28"/>
          <w:highlight w:val="green"/>
        </w:rPr>
      </w:pPr>
      <w:r w:rsidRPr="00B641E0">
        <w:rPr>
          <w:i/>
          <w:sz w:val="28"/>
          <w:szCs w:val="28"/>
          <w:highlight w:val="green"/>
          <w:lang w:val="en-US"/>
        </w:rPr>
        <w:t>D</w:t>
      </w:r>
      <w:r w:rsidRPr="00B641E0">
        <w:rPr>
          <w:i/>
          <w:sz w:val="28"/>
          <w:szCs w:val="28"/>
          <w:highlight w:val="green"/>
          <w:vertAlign w:val="subscript"/>
          <w:lang w:val="en-US"/>
        </w:rPr>
        <w:t>f</w:t>
      </w:r>
      <w:r w:rsidRPr="00B641E0">
        <w:rPr>
          <w:sz w:val="28"/>
          <w:szCs w:val="28"/>
          <w:highlight w:val="green"/>
          <w:vertAlign w:val="subscript"/>
        </w:rPr>
        <w:t>3</w:t>
      </w:r>
      <w:r w:rsidR="00122121" w:rsidRPr="00B641E0">
        <w:rPr>
          <w:sz w:val="28"/>
          <w:szCs w:val="28"/>
          <w:highlight w:val="green"/>
        </w:rPr>
        <w:t xml:space="preserve"> – определяют</w:t>
      </w:r>
      <w:r w:rsidRPr="00B641E0">
        <w:rPr>
          <w:sz w:val="28"/>
          <w:szCs w:val="28"/>
          <w:highlight w:val="green"/>
        </w:rPr>
        <w:t xml:space="preserve"> по формуле</w:t>
      </w:r>
      <w:r w:rsidR="00984B50" w:rsidRPr="00B641E0">
        <w:rPr>
          <w:sz w:val="28"/>
          <w:szCs w:val="28"/>
          <w:highlight w:val="green"/>
        </w:rPr>
        <w:t xml:space="preserve"> </w:t>
      </w:r>
    </w:p>
    <w:p w14:paraId="7C15FA48" w14:textId="0C7D7F5E" w:rsidR="001724BC" w:rsidRPr="00B641E0" w:rsidRDefault="001724BC" w:rsidP="0083641B">
      <w:pPr>
        <w:spacing w:line="360" w:lineRule="auto"/>
        <w:ind w:firstLine="426"/>
        <w:jc w:val="right"/>
        <w:rPr>
          <w:sz w:val="28"/>
          <w:szCs w:val="28"/>
          <w:highlight w:val="green"/>
        </w:rPr>
      </w:pPr>
      <w:r w:rsidRPr="00B641E0">
        <w:rPr>
          <w:position w:val="-14"/>
          <w:sz w:val="28"/>
          <w:szCs w:val="28"/>
          <w:highlight w:val="green"/>
        </w:rPr>
        <w:object w:dxaOrig="1420" w:dyaOrig="380" w14:anchorId="2D1F683F">
          <v:shape id="_x0000_i1116" type="#_x0000_t75" style="width:1in;height:21.85pt" o:ole="">
            <v:imagedata r:id="rId213" o:title=""/>
          </v:shape>
          <o:OLEObject Type="Embed" ProgID="Equation.3" ShapeID="_x0000_i1116" DrawAspect="Content" ObjectID="_1763912297" r:id="rId214"/>
        </w:object>
      </w:r>
      <w:r w:rsidRPr="00B641E0">
        <w:rPr>
          <w:sz w:val="28"/>
          <w:szCs w:val="28"/>
          <w:highlight w:val="green"/>
        </w:rPr>
        <w:tab/>
      </w:r>
      <w:r w:rsidRPr="00B641E0">
        <w:rPr>
          <w:sz w:val="28"/>
          <w:szCs w:val="28"/>
          <w:highlight w:val="green"/>
        </w:rPr>
        <w:tab/>
      </w:r>
      <w:r w:rsidR="0083641B" w:rsidRPr="00B641E0">
        <w:rPr>
          <w:sz w:val="28"/>
          <w:szCs w:val="28"/>
          <w:highlight w:val="green"/>
        </w:rPr>
        <w:tab/>
      </w:r>
      <w:r w:rsidR="0083641B" w:rsidRPr="00B641E0">
        <w:rPr>
          <w:sz w:val="28"/>
          <w:szCs w:val="28"/>
          <w:highlight w:val="green"/>
        </w:rPr>
        <w:tab/>
      </w:r>
      <w:r w:rsidR="0083641B" w:rsidRPr="00B641E0">
        <w:rPr>
          <w:sz w:val="28"/>
          <w:szCs w:val="28"/>
          <w:highlight w:val="green"/>
        </w:rPr>
        <w:tab/>
      </w:r>
      <w:r w:rsidRPr="00B641E0">
        <w:rPr>
          <w:sz w:val="28"/>
          <w:szCs w:val="28"/>
          <w:highlight w:val="green"/>
        </w:rPr>
        <w:t xml:space="preserve"> (6.77)</w:t>
      </w:r>
    </w:p>
    <w:p w14:paraId="722F9C22" w14:textId="7873CF1F" w:rsidR="001724BC" w:rsidRPr="00B641E0" w:rsidRDefault="001724BC" w:rsidP="00984B50">
      <w:pPr>
        <w:spacing w:line="360" w:lineRule="auto"/>
        <w:jc w:val="both"/>
        <w:rPr>
          <w:sz w:val="28"/>
          <w:szCs w:val="28"/>
          <w:highlight w:val="green"/>
        </w:rPr>
      </w:pPr>
      <w:proofErr w:type="gramStart"/>
      <w:r w:rsidRPr="00B641E0">
        <w:rPr>
          <w:sz w:val="28"/>
          <w:szCs w:val="28"/>
          <w:highlight w:val="green"/>
        </w:rPr>
        <w:t xml:space="preserve">здесь  </w:t>
      </w:r>
      <w:r w:rsidRPr="00B641E0">
        <w:rPr>
          <w:i/>
          <w:sz w:val="28"/>
          <w:szCs w:val="28"/>
          <w:highlight w:val="green"/>
          <w:lang w:val="en-US"/>
        </w:rPr>
        <w:t>k</w:t>
      </w:r>
      <w:proofErr w:type="gramEnd"/>
      <w:r w:rsidR="00984B50" w:rsidRPr="00B641E0">
        <w:rPr>
          <w:sz w:val="28"/>
          <w:szCs w:val="28"/>
          <w:highlight w:val="green"/>
        </w:rPr>
        <w:t xml:space="preserve">  –</w:t>
      </w:r>
      <w:r w:rsidRPr="00B641E0">
        <w:rPr>
          <w:sz w:val="28"/>
          <w:szCs w:val="28"/>
          <w:highlight w:val="green"/>
        </w:rPr>
        <w:t xml:space="preserve">  коэффициент,  учитывающий  снижение  жесткости  элемента  и  принимаемый по таблице 7.</w:t>
      </w:r>
    </w:p>
    <w:p w14:paraId="412C46FA" w14:textId="12D47E42" w:rsidR="009A1CA6" w:rsidRPr="00B641E0" w:rsidRDefault="009A1CA6" w:rsidP="009A1CA6">
      <w:pPr>
        <w:spacing w:line="360" w:lineRule="auto"/>
        <w:ind w:firstLine="709"/>
        <w:jc w:val="both"/>
        <w:rPr>
          <w:sz w:val="28"/>
          <w:szCs w:val="28"/>
          <w:highlight w:val="green"/>
        </w:rPr>
      </w:pPr>
      <w:r w:rsidRPr="00B641E0">
        <w:rPr>
          <w:sz w:val="28"/>
          <w:szCs w:val="28"/>
          <w:highlight w:val="green"/>
        </w:rPr>
        <w:t xml:space="preserve">Значение </w:t>
      </w:r>
      <w:r w:rsidRPr="00B641E0">
        <w:rPr>
          <w:i/>
          <w:sz w:val="28"/>
          <w:szCs w:val="28"/>
          <w:highlight w:val="green"/>
        </w:rPr>
        <w:t>М</w:t>
      </w:r>
      <w:r w:rsidRPr="00B641E0">
        <w:rPr>
          <w:i/>
          <w:sz w:val="28"/>
          <w:szCs w:val="28"/>
          <w:highlight w:val="green"/>
          <w:vertAlign w:val="subscript"/>
          <w:lang w:val="en-US"/>
        </w:rPr>
        <w:t>crc</w:t>
      </w:r>
      <w:r w:rsidR="00984B50" w:rsidRPr="00B641E0">
        <w:rPr>
          <w:sz w:val="28"/>
          <w:szCs w:val="28"/>
          <w:highlight w:val="green"/>
        </w:rPr>
        <w:t xml:space="preserve"> определяют</w:t>
      </w:r>
      <w:r w:rsidRPr="00B641E0">
        <w:rPr>
          <w:sz w:val="28"/>
          <w:szCs w:val="28"/>
          <w:highlight w:val="green"/>
        </w:rPr>
        <w:t xml:space="preserve"> по формулам:</w:t>
      </w:r>
    </w:p>
    <w:p w14:paraId="5AABB5E4" w14:textId="77777777" w:rsidR="009A1CA6" w:rsidRPr="00B641E0" w:rsidRDefault="009A1CA6" w:rsidP="009A1CA6">
      <w:pPr>
        <w:spacing w:line="360" w:lineRule="auto"/>
        <w:ind w:firstLine="709"/>
        <w:jc w:val="both"/>
        <w:rPr>
          <w:sz w:val="28"/>
          <w:szCs w:val="28"/>
          <w:highlight w:val="green"/>
        </w:rPr>
      </w:pPr>
      <w:r w:rsidRPr="00B641E0">
        <w:rPr>
          <w:sz w:val="28"/>
          <w:szCs w:val="28"/>
          <w:highlight w:val="green"/>
        </w:rPr>
        <w:t>для элементов без предварительного напряжения арматуры</w:t>
      </w:r>
    </w:p>
    <w:p w14:paraId="086DDA34" w14:textId="77777777" w:rsidR="009A1CA6" w:rsidRPr="00B641E0" w:rsidRDefault="009A1CA6" w:rsidP="009A1CA6">
      <w:pPr>
        <w:spacing w:line="360" w:lineRule="auto"/>
        <w:ind w:firstLine="426"/>
        <w:jc w:val="right"/>
        <w:rPr>
          <w:sz w:val="28"/>
          <w:szCs w:val="28"/>
          <w:highlight w:val="green"/>
        </w:rPr>
      </w:pPr>
      <w:r w:rsidRPr="00B641E0">
        <w:rPr>
          <w:i/>
          <w:sz w:val="28"/>
          <w:szCs w:val="28"/>
          <w:highlight w:val="green"/>
          <w:lang w:val="en-US"/>
        </w:rPr>
        <w:t>M</w:t>
      </w:r>
      <w:r w:rsidRPr="00B641E0">
        <w:rPr>
          <w:i/>
          <w:sz w:val="28"/>
          <w:szCs w:val="28"/>
          <w:highlight w:val="green"/>
          <w:vertAlign w:val="subscript"/>
          <w:lang w:val="en-US"/>
        </w:rPr>
        <w:t>crc</w:t>
      </w:r>
      <w:r w:rsidRPr="00B641E0">
        <w:rPr>
          <w:i/>
          <w:sz w:val="28"/>
          <w:szCs w:val="28"/>
          <w:highlight w:val="green"/>
        </w:rPr>
        <w:t xml:space="preserve"> = </w:t>
      </w:r>
      <w:proofErr w:type="gramStart"/>
      <w:r w:rsidRPr="00B641E0">
        <w:rPr>
          <w:i/>
          <w:sz w:val="28"/>
          <w:szCs w:val="28"/>
          <w:highlight w:val="green"/>
          <w:lang w:val="en-US"/>
        </w:rPr>
        <w:t>R</w:t>
      </w:r>
      <w:r w:rsidRPr="00B641E0">
        <w:rPr>
          <w:i/>
          <w:sz w:val="28"/>
          <w:szCs w:val="28"/>
          <w:highlight w:val="green"/>
          <w:vertAlign w:val="subscript"/>
          <w:lang w:val="en-US"/>
        </w:rPr>
        <w:t>bt</w:t>
      </w:r>
      <w:r w:rsidRPr="00B641E0">
        <w:rPr>
          <w:i/>
          <w:sz w:val="28"/>
          <w:szCs w:val="28"/>
          <w:highlight w:val="green"/>
          <w:vertAlign w:val="subscript"/>
        </w:rPr>
        <w:t>,</w:t>
      </w:r>
      <w:r w:rsidRPr="00B641E0">
        <w:rPr>
          <w:i/>
          <w:sz w:val="28"/>
          <w:szCs w:val="28"/>
          <w:highlight w:val="green"/>
          <w:vertAlign w:val="subscript"/>
          <w:lang w:val="en-US"/>
        </w:rPr>
        <w:t>ser</w:t>
      </w:r>
      <w:proofErr w:type="gramEnd"/>
      <w:r w:rsidRPr="00B641E0">
        <w:rPr>
          <w:sz w:val="28"/>
          <w:szCs w:val="28"/>
          <w:highlight w:val="green"/>
        </w:rPr>
        <w:t xml:space="preserve"> </w:t>
      </w:r>
      <w:r w:rsidRPr="00B641E0">
        <w:rPr>
          <w:i/>
          <w:sz w:val="28"/>
          <w:szCs w:val="28"/>
          <w:highlight w:val="green"/>
          <w:lang w:val="en-US"/>
        </w:rPr>
        <w:t>W</w:t>
      </w:r>
      <w:r w:rsidRPr="00B641E0">
        <w:rPr>
          <w:i/>
          <w:sz w:val="28"/>
          <w:szCs w:val="28"/>
          <w:highlight w:val="green"/>
          <w:vertAlign w:val="subscript"/>
          <w:lang w:val="en-US"/>
        </w:rPr>
        <w:t>pl</w:t>
      </w:r>
      <w:r w:rsidRPr="00B641E0">
        <w:rPr>
          <w:sz w:val="28"/>
          <w:szCs w:val="28"/>
          <w:highlight w:val="green"/>
        </w:rPr>
        <w:t>;</w:t>
      </w:r>
      <w:r w:rsidRPr="00B641E0">
        <w:rPr>
          <w:sz w:val="28"/>
          <w:szCs w:val="28"/>
          <w:highlight w:val="green"/>
        </w:rPr>
        <w:tab/>
      </w:r>
      <w:r w:rsidRPr="00B641E0">
        <w:rPr>
          <w:sz w:val="28"/>
          <w:szCs w:val="28"/>
          <w:highlight w:val="green"/>
        </w:rPr>
        <w:tab/>
        <w:t xml:space="preserve">                                            (6.78) </w:t>
      </w:r>
    </w:p>
    <w:p w14:paraId="79589F5B" w14:textId="77777777" w:rsidR="009A1CA6" w:rsidRPr="00B641E0" w:rsidRDefault="009A1CA6" w:rsidP="009A1CA6">
      <w:pPr>
        <w:spacing w:line="360" w:lineRule="auto"/>
        <w:ind w:firstLine="709"/>
        <w:jc w:val="both"/>
        <w:rPr>
          <w:sz w:val="28"/>
          <w:szCs w:val="28"/>
          <w:highlight w:val="green"/>
        </w:rPr>
      </w:pPr>
      <w:r w:rsidRPr="00B641E0">
        <w:rPr>
          <w:sz w:val="28"/>
          <w:szCs w:val="28"/>
          <w:highlight w:val="green"/>
        </w:rPr>
        <w:t>для предварительно напряженных элементов</w:t>
      </w:r>
    </w:p>
    <w:p w14:paraId="57E6552D" w14:textId="7B31FEEF" w:rsidR="009A1CA6" w:rsidRPr="00B641E0" w:rsidRDefault="009A1CA6" w:rsidP="009A1CA6">
      <w:pPr>
        <w:spacing w:line="360" w:lineRule="auto"/>
        <w:ind w:firstLine="426"/>
        <w:jc w:val="right"/>
        <w:rPr>
          <w:sz w:val="28"/>
          <w:szCs w:val="28"/>
          <w:highlight w:val="green"/>
          <w:lang w:val="da-DK"/>
        </w:rPr>
      </w:pPr>
      <w:r w:rsidRPr="00B641E0">
        <w:rPr>
          <w:i/>
          <w:sz w:val="28"/>
          <w:szCs w:val="28"/>
          <w:highlight w:val="green"/>
          <w:lang w:val="da-DK"/>
        </w:rPr>
        <w:t>M</w:t>
      </w:r>
      <w:r w:rsidRPr="00B641E0">
        <w:rPr>
          <w:i/>
          <w:sz w:val="28"/>
          <w:szCs w:val="28"/>
          <w:highlight w:val="green"/>
          <w:vertAlign w:val="subscript"/>
          <w:lang w:val="da-DK"/>
        </w:rPr>
        <w:t>crc</w:t>
      </w:r>
      <w:r w:rsidRPr="00B641E0">
        <w:rPr>
          <w:i/>
          <w:sz w:val="28"/>
          <w:szCs w:val="28"/>
          <w:highlight w:val="green"/>
          <w:lang w:val="da-DK"/>
        </w:rPr>
        <w:t xml:space="preserve"> = R</w:t>
      </w:r>
      <w:r w:rsidRPr="00B641E0">
        <w:rPr>
          <w:i/>
          <w:sz w:val="28"/>
          <w:szCs w:val="28"/>
          <w:highlight w:val="green"/>
          <w:vertAlign w:val="subscript"/>
          <w:lang w:val="da-DK"/>
        </w:rPr>
        <w:t>bt, ser</w:t>
      </w:r>
      <w:r w:rsidRPr="00B641E0">
        <w:rPr>
          <w:i/>
          <w:sz w:val="28"/>
          <w:szCs w:val="28"/>
          <w:highlight w:val="green"/>
          <w:lang w:val="da-DK"/>
        </w:rPr>
        <w:t xml:space="preserve"> </w:t>
      </w:r>
      <w:r w:rsidR="00984B50" w:rsidRPr="00B641E0">
        <w:rPr>
          <w:i/>
          <w:sz w:val="28"/>
          <w:szCs w:val="28"/>
          <w:highlight w:val="green"/>
          <w:lang w:val="en-US"/>
        </w:rPr>
        <w:t>(</w:t>
      </w:r>
      <w:r w:rsidRPr="00B641E0">
        <w:rPr>
          <w:i/>
          <w:sz w:val="28"/>
          <w:szCs w:val="28"/>
          <w:highlight w:val="green"/>
          <w:lang w:val="da-DK"/>
        </w:rPr>
        <w:t>W</w:t>
      </w:r>
      <w:r w:rsidRPr="00B641E0">
        <w:rPr>
          <w:i/>
          <w:sz w:val="28"/>
          <w:szCs w:val="28"/>
          <w:highlight w:val="green"/>
          <w:vertAlign w:val="subscript"/>
          <w:lang w:val="da-DK"/>
        </w:rPr>
        <w:t>pl</w:t>
      </w:r>
      <w:r w:rsidRPr="00B641E0">
        <w:rPr>
          <w:i/>
          <w:sz w:val="28"/>
          <w:szCs w:val="28"/>
          <w:highlight w:val="green"/>
          <w:lang w:val="da-DK"/>
        </w:rPr>
        <w:t xml:space="preserve"> </w:t>
      </w:r>
      <w:r w:rsidRPr="00B641E0">
        <w:rPr>
          <w:sz w:val="28"/>
          <w:szCs w:val="28"/>
          <w:highlight w:val="green"/>
          <w:lang w:val="en-US"/>
        </w:rPr>
        <w:sym w:font="Symbol" w:char="F0B1"/>
      </w:r>
      <w:r w:rsidRPr="00B641E0">
        <w:rPr>
          <w:i/>
          <w:sz w:val="28"/>
          <w:szCs w:val="28"/>
          <w:highlight w:val="green"/>
          <w:lang w:val="da-DK"/>
        </w:rPr>
        <w:t>M</w:t>
      </w:r>
      <w:r w:rsidRPr="00B641E0">
        <w:rPr>
          <w:i/>
          <w:sz w:val="28"/>
          <w:szCs w:val="28"/>
          <w:highlight w:val="green"/>
          <w:vertAlign w:val="subscript"/>
          <w:lang w:val="da-DK"/>
        </w:rPr>
        <w:t>p</w:t>
      </w:r>
      <w:r w:rsidR="00984B50" w:rsidRPr="00B641E0">
        <w:rPr>
          <w:i/>
          <w:sz w:val="28"/>
          <w:szCs w:val="28"/>
          <w:highlight w:val="green"/>
          <w:lang w:val="en-US"/>
        </w:rPr>
        <w:t>)</w:t>
      </w:r>
      <w:r w:rsidRPr="00B641E0">
        <w:rPr>
          <w:i/>
          <w:sz w:val="28"/>
          <w:szCs w:val="28"/>
          <w:highlight w:val="green"/>
          <w:lang w:val="da-DK"/>
        </w:rPr>
        <w:t xml:space="preserve"> ,</w:t>
      </w:r>
      <w:r w:rsidRPr="00B641E0">
        <w:rPr>
          <w:sz w:val="28"/>
          <w:szCs w:val="28"/>
          <w:highlight w:val="green"/>
          <w:lang w:val="da-DK"/>
        </w:rPr>
        <w:tab/>
      </w:r>
      <w:r w:rsidRPr="00B641E0">
        <w:rPr>
          <w:sz w:val="28"/>
          <w:szCs w:val="28"/>
          <w:highlight w:val="green"/>
          <w:lang w:val="da-DK"/>
        </w:rPr>
        <w:tab/>
        <w:t xml:space="preserve">                                    (6.79)</w:t>
      </w:r>
    </w:p>
    <w:p w14:paraId="48BE2207" w14:textId="64B9F84E" w:rsidR="009A1CA6" w:rsidRPr="00B641E0" w:rsidRDefault="009A1CA6" w:rsidP="00984B50">
      <w:pPr>
        <w:spacing w:line="360" w:lineRule="auto"/>
        <w:jc w:val="both"/>
        <w:rPr>
          <w:sz w:val="28"/>
          <w:szCs w:val="28"/>
          <w:highlight w:val="green"/>
        </w:rPr>
      </w:pPr>
      <w:r w:rsidRPr="00B641E0">
        <w:rPr>
          <w:sz w:val="28"/>
          <w:szCs w:val="28"/>
          <w:highlight w:val="green"/>
        </w:rPr>
        <w:t xml:space="preserve">где </w:t>
      </w:r>
      <w:r w:rsidRPr="00B641E0">
        <w:rPr>
          <w:i/>
          <w:sz w:val="28"/>
          <w:szCs w:val="28"/>
          <w:highlight w:val="green"/>
          <w:lang w:val="en-US"/>
        </w:rPr>
        <w:t>W</w:t>
      </w:r>
      <w:r w:rsidRPr="00B641E0">
        <w:rPr>
          <w:i/>
          <w:sz w:val="28"/>
          <w:szCs w:val="28"/>
          <w:highlight w:val="green"/>
          <w:vertAlign w:val="subscript"/>
          <w:lang w:val="en-US"/>
        </w:rPr>
        <w:t>pl</w:t>
      </w:r>
      <w:r w:rsidRPr="00B641E0">
        <w:rPr>
          <w:i/>
          <w:sz w:val="28"/>
          <w:szCs w:val="28"/>
          <w:highlight w:val="green"/>
          <w:vertAlign w:val="subscript"/>
        </w:rPr>
        <w:t xml:space="preserve"> </w:t>
      </w:r>
      <w:r w:rsidRPr="00B641E0">
        <w:rPr>
          <w:sz w:val="28"/>
          <w:szCs w:val="28"/>
          <w:highlight w:val="green"/>
        </w:rPr>
        <w:t>– упругопластический момент сопротивления сечения для крайнего растянутого волокна бетона, определяемый с учетом положений п</w:t>
      </w:r>
      <w:r w:rsidR="00DE3B56" w:rsidRPr="00B641E0">
        <w:rPr>
          <w:sz w:val="28"/>
          <w:szCs w:val="28"/>
          <w:highlight w:val="green"/>
        </w:rPr>
        <w:t>ункта</w:t>
      </w:r>
      <w:r w:rsidRPr="00B641E0">
        <w:rPr>
          <w:sz w:val="28"/>
          <w:szCs w:val="28"/>
          <w:highlight w:val="green"/>
        </w:rPr>
        <w:t xml:space="preserve"> 8.2.10 СП 63.13330.2012.</w:t>
      </w:r>
    </w:p>
    <w:p w14:paraId="2785A77C" w14:textId="2650C2E1" w:rsidR="001724BC" w:rsidRPr="00B641E0" w:rsidRDefault="00D763B3" w:rsidP="0083641B">
      <w:pPr>
        <w:spacing w:line="360" w:lineRule="auto"/>
        <w:rPr>
          <w:sz w:val="28"/>
          <w:szCs w:val="28"/>
          <w:highlight w:val="green"/>
        </w:rPr>
      </w:pPr>
      <w:r w:rsidRPr="00B641E0">
        <w:rPr>
          <w:sz w:val="28"/>
          <w:szCs w:val="28"/>
          <w:highlight w:val="green"/>
        </w:rPr>
        <w:t>Т</w:t>
      </w:r>
      <w:r w:rsidR="0083641B" w:rsidRPr="00B641E0">
        <w:rPr>
          <w:sz w:val="28"/>
          <w:szCs w:val="28"/>
          <w:highlight w:val="green"/>
        </w:rPr>
        <w:t xml:space="preserve"> </w:t>
      </w:r>
      <w:r w:rsidRPr="00B641E0">
        <w:rPr>
          <w:sz w:val="28"/>
          <w:szCs w:val="28"/>
          <w:highlight w:val="green"/>
        </w:rPr>
        <w:t>а</w:t>
      </w:r>
      <w:r w:rsidR="0083641B" w:rsidRPr="00B641E0">
        <w:rPr>
          <w:sz w:val="28"/>
          <w:szCs w:val="28"/>
          <w:highlight w:val="green"/>
        </w:rPr>
        <w:t xml:space="preserve"> </w:t>
      </w:r>
      <w:r w:rsidRPr="00B641E0">
        <w:rPr>
          <w:sz w:val="28"/>
          <w:szCs w:val="28"/>
          <w:highlight w:val="green"/>
        </w:rPr>
        <w:t>б</w:t>
      </w:r>
      <w:r w:rsidR="0083641B" w:rsidRPr="00B641E0">
        <w:rPr>
          <w:sz w:val="28"/>
          <w:szCs w:val="28"/>
          <w:highlight w:val="green"/>
        </w:rPr>
        <w:t xml:space="preserve"> </w:t>
      </w:r>
      <w:r w:rsidRPr="00B641E0">
        <w:rPr>
          <w:sz w:val="28"/>
          <w:szCs w:val="28"/>
          <w:highlight w:val="green"/>
        </w:rPr>
        <w:t>л</w:t>
      </w:r>
      <w:r w:rsidR="0083641B" w:rsidRPr="00B641E0">
        <w:rPr>
          <w:sz w:val="28"/>
          <w:szCs w:val="28"/>
          <w:highlight w:val="green"/>
        </w:rPr>
        <w:t xml:space="preserve"> </w:t>
      </w:r>
      <w:r w:rsidRPr="00B641E0">
        <w:rPr>
          <w:sz w:val="28"/>
          <w:szCs w:val="28"/>
          <w:highlight w:val="green"/>
        </w:rPr>
        <w:t>и</w:t>
      </w:r>
      <w:r w:rsidR="0083641B" w:rsidRPr="00B641E0">
        <w:rPr>
          <w:sz w:val="28"/>
          <w:szCs w:val="28"/>
          <w:highlight w:val="green"/>
        </w:rPr>
        <w:t xml:space="preserve"> </w:t>
      </w:r>
      <w:r w:rsidRPr="00B641E0">
        <w:rPr>
          <w:sz w:val="28"/>
          <w:szCs w:val="28"/>
          <w:highlight w:val="green"/>
        </w:rPr>
        <w:t>ц</w:t>
      </w:r>
      <w:r w:rsidR="0083641B" w:rsidRPr="00B641E0">
        <w:rPr>
          <w:sz w:val="28"/>
          <w:szCs w:val="28"/>
          <w:highlight w:val="green"/>
        </w:rPr>
        <w:t xml:space="preserve"> </w:t>
      </w:r>
      <w:r w:rsidRPr="00B641E0">
        <w:rPr>
          <w:sz w:val="28"/>
          <w:szCs w:val="28"/>
          <w:highlight w:val="green"/>
        </w:rPr>
        <w:t xml:space="preserve">а </w:t>
      </w:r>
      <w:r w:rsidR="001724BC" w:rsidRPr="00B641E0">
        <w:rPr>
          <w:sz w:val="28"/>
          <w:szCs w:val="28"/>
          <w:highlight w:val="green"/>
        </w:rPr>
        <w:t>7</w:t>
      </w:r>
      <w:r w:rsidR="00984B50" w:rsidRPr="00B641E0">
        <w:rPr>
          <w:sz w:val="28"/>
          <w:szCs w:val="28"/>
          <w:highlight w:val="green"/>
        </w:rPr>
        <w:t xml:space="preserve"> –</w:t>
      </w:r>
      <w:r w:rsidRPr="00B641E0">
        <w:rPr>
          <w:sz w:val="28"/>
          <w:szCs w:val="28"/>
          <w:highlight w:val="green"/>
        </w:rPr>
        <w:t xml:space="preserve"> </w:t>
      </w:r>
      <w:proofErr w:type="gramStart"/>
      <w:r w:rsidRPr="00B641E0">
        <w:rPr>
          <w:sz w:val="28"/>
          <w:szCs w:val="28"/>
          <w:highlight w:val="green"/>
        </w:rPr>
        <w:t>Коэффициент,  учитывающий</w:t>
      </w:r>
      <w:proofErr w:type="gramEnd"/>
      <w:r w:rsidRPr="00B641E0">
        <w:rPr>
          <w:sz w:val="28"/>
          <w:szCs w:val="28"/>
          <w:highlight w:val="green"/>
        </w:rPr>
        <w:t xml:space="preserve">  снижение  жесткости  элемента </w:t>
      </w: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43"/>
        <w:gridCol w:w="1859"/>
        <w:gridCol w:w="1859"/>
        <w:gridCol w:w="1859"/>
      </w:tblGrid>
      <w:tr w:rsidR="001724BC" w:rsidRPr="00B641E0" w14:paraId="22B2A423" w14:textId="77777777" w:rsidTr="00AA726C">
        <w:trPr>
          <w:jc w:val="center"/>
        </w:trPr>
        <w:tc>
          <w:tcPr>
            <w:tcW w:w="2943" w:type="dxa"/>
            <w:tcBorders>
              <w:bottom w:val="nil"/>
            </w:tcBorders>
          </w:tcPr>
          <w:p w14:paraId="693518A8" w14:textId="77777777" w:rsidR="001724BC" w:rsidRPr="00B641E0" w:rsidRDefault="001724BC" w:rsidP="00AA726C">
            <w:pPr>
              <w:jc w:val="center"/>
              <w:rPr>
                <w:highlight w:val="green"/>
              </w:rPr>
            </w:pPr>
          </w:p>
        </w:tc>
        <w:tc>
          <w:tcPr>
            <w:tcW w:w="1859" w:type="dxa"/>
            <w:tcBorders>
              <w:left w:val="nil"/>
              <w:bottom w:val="nil"/>
            </w:tcBorders>
          </w:tcPr>
          <w:p w14:paraId="34FFDD98" w14:textId="77777777" w:rsidR="001724BC" w:rsidRPr="00B641E0" w:rsidRDefault="001724BC" w:rsidP="00AA726C">
            <w:pPr>
              <w:jc w:val="center"/>
              <w:rPr>
                <w:highlight w:val="green"/>
              </w:rPr>
            </w:pPr>
          </w:p>
        </w:tc>
        <w:tc>
          <w:tcPr>
            <w:tcW w:w="3718" w:type="dxa"/>
            <w:gridSpan w:val="2"/>
            <w:tcBorders>
              <w:left w:val="nil"/>
            </w:tcBorders>
          </w:tcPr>
          <w:p w14:paraId="56E4CDA9" w14:textId="77777777" w:rsidR="001724BC" w:rsidRPr="00B641E0" w:rsidRDefault="001724BC" w:rsidP="00AA726C">
            <w:pPr>
              <w:jc w:val="center"/>
              <w:rPr>
                <w:highlight w:val="green"/>
              </w:rPr>
            </w:pPr>
            <w:r w:rsidRPr="00B641E0">
              <w:rPr>
                <w:highlight w:val="green"/>
              </w:rPr>
              <w:t xml:space="preserve">Коэффициент </w:t>
            </w:r>
            <w:r w:rsidRPr="00B641E0">
              <w:rPr>
                <w:i/>
                <w:highlight w:val="green"/>
                <w:lang w:val="en-US"/>
              </w:rPr>
              <w:t>k</w:t>
            </w:r>
            <w:r w:rsidRPr="00B641E0">
              <w:rPr>
                <w:highlight w:val="green"/>
              </w:rPr>
              <w:t xml:space="preserve"> для элементов</w:t>
            </w:r>
          </w:p>
        </w:tc>
      </w:tr>
      <w:tr w:rsidR="001724BC" w:rsidRPr="00B641E0" w14:paraId="6D3CFFC7" w14:textId="77777777" w:rsidTr="00AA726C">
        <w:trPr>
          <w:jc w:val="center"/>
        </w:trPr>
        <w:tc>
          <w:tcPr>
            <w:tcW w:w="2943" w:type="dxa"/>
            <w:tcBorders>
              <w:top w:val="nil"/>
            </w:tcBorders>
          </w:tcPr>
          <w:p w14:paraId="3A4FA117" w14:textId="77777777" w:rsidR="001724BC" w:rsidRPr="00B641E0" w:rsidRDefault="001724BC" w:rsidP="00AA726C">
            <w:pPr>
              <w:jc w:val="center"/>
              <w:rPr>
                <w:highlight w:val="green"/>
              </w:rPr>
            </w:pPr>
            <w:r w:rsidRPr="00B641E0">
              <w:rPr>
                <w:highlight w:val="green"/>
              </w:rPr>
              <w:t>Армирование растянутой зоны сечения</w:t>
            </w:r>
          </w:p>
        </w:tc>
        <w:tc>
          <w:tcPr>
            <w:tcW w:w="1859" w:type="dxa"/>
            <w:tcBorders>
              <w:top w:val="nil"/>
              <w:left w:val="nil"/>
            </w:tcBorders>
          </w:tcPr>
          <w:p w14:paraId="1BE3C90C" w14:textId="77777777" w:rsidR="001724BC" w:rsidRPr="00B641E0" w:rsidRDefault="001724BC" w:rsidP="00AA726C">
            <w:pPr>
              <w:jc w:val="center"/>
              <w:rPr>
                <w:highlight w:val="green"/>
              </w:rPr>
            </w:pPr>
            <w:r w:rsidRPr="00B641E0">
              <w:rPr>
                <w:highlight w:val="green"/>
              </w:rPr>
              <w:t xml:space="preserve">Коэффициент армирования </w:t>
            </w:r>
            <w:r w:rsidRPr="00B641E0">
              <w:rPr>
                <w:highlight w:val="green"/>
                <w:lang w:val="en-US"/>
              </w:rPr>
              <w:sym w:font="Symbol" w:char="F06D"/>
            </w:r>
            <w:r w:rsidRPr="00B641E0">
              <w:rPr>
                <w:i/>
                <w:highlight w:val="green"/>
                <w:vertAlign w:val="subscript"/>
                <w:lang w:val="en-US"/>
              </w:rPr>
              <w:t>m</w:t>
            </w:r>
            <w:r w:rsidRPr="00B641E0">
              <w:rPr>
                <w:highlight w:val="green"/>
                <w:vertAlign w:val="subscript"/>
              </w:rPr>
              <w:t>1</w:t>
            </w:r>
            <w:r w:rsidRPr="00B641E0">
              <w:rPr>
                <w:highlight w:val="green"/>
              </w:rPr>
              <w:t>,</w:t>
            </w:r>
            <w:r w:rsidRPr="00B641E0">
              <w:rPr>
                <w:highlight w:val="green"/>
                <w:lang w:val="en-US"/>
              </w:rPr>
              <w:t xml:space="preserve"> %</w:t>
            </w:r>
          </w:p>
        </w:tc>
        <w:tc>
          <w:tcPr>
            <w:tcW w:w="1859" w:type="dxa"/>
            <w:tcBorders>
              <w:left w:val="nil"/>
            </w:tcBorders>
          </w:tcPr>
          <w:p w14:paraId="0CA49519" w14:textId="77777777" w:rsidR="001724BC" w:rsidRPr="00B641E0" w:rsidRDefault="001724BC" w:rsidP="00AA726C">
            <w:pPr>
              <w:jc w:val="center"/>
              <w:rPr>
                <w:highlight w:val="green"/>
              </w:rPr>
            </w:pPr>
            <w:r w:rsidRPr="00B641E0">
              <w:rPr>
                <w:highlight w:val="green"/>
              </w:rPr>
              <w:t xml:space="preserve">изгибаемых </w:t>
            </w:r>
          </w:p>
          <w:p w14:paraId="20F89B5A" w14:textId="77777777" w:rsidR="001724BC" w:rsidRPr="00B641E0" w:rsidRDefault="001724BC" w:rsidP="00AA726C">
            <w:pPr>
              <w:jc w:val="center"/>
              <w:rPr>
                <w:highlight w:val="green"/>
              </w:rPr>
            </w:pPr>
            <w:r w:rsidRPr="00B641E0">
              <w:rPr>
                <w:highlight w:val="green"/>
              </w:rPr>
              <w:t>и растянутых</w:t>
            </w:r>
          </w:p>
        </w:tc>
        <w:tc>
          <w:tcPr>
            <w:tcW w:w="1859" w:type="dxa"/>
          </w:tcPr>
          <w:p w14:paraId="7C6C992B" w14:textId="53A6C76F" w:rsidR="001724BC" w:rsidRPr="00B641E0" w:rsidRDefault="00984B50" w:rsidP="00AA726C">
            <w:pPr>
              <w:jc w:val="center"/>
              <w:rPr>
                <w:highlight w:val="green"/>
              </w:rPr>
            </w:pPr>
            <w:r w:rsidRPr="00B641E0">
              <w:rPr>
                <w:highlight w:val="green"/>
              </w:rPr>
              <w:t xml:space="preserve">  в</w:t>
            </w:r>
            <w:r w:rsidR="001724BC" w:rsidRPr="00B641E0">
              <w:rPr>
                <w:highlight w:val="green"/>
              </w:rPr>
              <w:t>нецентренно сжатых</w:t>
            </w:r>
          </w:p>
        </w:tc>
      </w:tr>
      <w:tr w:rsidR="001724BC" w:rsidRPr="00B641E0" w14:paraId="3D6FACE9" w14:textId="77777777" w:rsidTr="00AA726C">
        <w:trPr>
          <w:jc w:val="center"/>
        </w:trPr>
        <w:tc>
          <w:tcPr>
            <w:tcW w:w="2943" w:type="dxa"/>
            <w:tcBorders>
              <w:top w:val="nil"/>
            </w:tcBorders>
          </w:tcPr>
          <w:p w14:paraId="582D6A8E" w14:textId="77777777" w:rsidR="001724BC" w:rsidRPr="00B641E0" w:rsidRDefault="001724BC" w:rsidP="00AA726C">
            <w:pPr>
              <w:jc w:val="both"/>
              <w:rPr>
                <w:highlight w:val="green"/>
              </w:rPr>
            </w:pPr>
            <w:r w:rsidRPr="00B641E0">
              <w:rPr>
                <w:highlight w:val="green"/>
              </w:rPr>
              <w:t>Сетчатое при сетках:</w:t>
            </w:r>
          </w:p>
          <w:p w14:paraId="615DADC3" w14:textId="77777777" w:rsidR="001724BC" w:rsidRPr="00B641E0" w:rsidRDefault="001724BC" w:rsidP="00AA726C">
            <w:pPr>
              <w:jc w:val="both"/>
              <w:rPr>
                <w:highlight w:val="green"/>
              </w:rPr>
            </w:pPr>
          </w:p>
          <w:p w14:paraId="61E00C6C" w14:textId="5AC77901" w:rsidR="001724BC" w:rsidRPr="00B641E0" w:rsidRDefault="00AE5183" w:rsidP="00AA726C">
            <w:pPr>
              <w:jc w:val="center"/>
              <w:rPr>
                <w:highlight w:val="green"/>
              </w:rPr>
            </w:pPr>
            <w:r w:rsidRPr="00B641E0">
              <w:rPr>
                <w:highlight w:val="green"/>
              </w:rPr>
              <w:t xml:space="preserve">- </w:t>
            </w:r>
            <w:r w:rsidR="001724BC" w:rsidRPr="00B641E0">
              <w:rPr>
                <w:highlight w:val="green"/>
              </w:rPr>
              <w:t>тканых</w:t>
            </w:r>
          </w:p>
          <w:p w14:paraId="6B496B5D" w14:textId="77777777" w:rsidR="001724BC" w:rsidRPr="00B641E0" w:rsidRDefault="001724BC" w:rsidP="00AA726C">
            <w:pPr>
              <w:jc w:val="both"/>
              <w:rPr>
                <w:highlight w:val="green"/>
              </w:rPr>
            </w:pPr>
          </w:p>
          <w:p w14:paraId="7AA8D0B5" w14:textId="317A0085" w:rsidR="001724BC" w:rsidRPr="00B641E0" w:rsidRDefault="00AE5183" w:rsidP="00AA726C">
            <w:pPr>
              <w:jc w:val="center"/>
              <w:rPr>
                <w:highlight w:val="green"/>
              </w:rPr>
            </w:pPr>
            <w:r w:rsidRPr="00B641E0">
              <w:rPr>
                <w:highlight w:val="green"/>
              </w:rPr>
              <w:t xml:space="preserve">- </w:t>
            </w:r>
            <w:r w:rsidR="001724BC" w:rsidRPr="00B641E0">
              <w:rPr>
                <w:highlight w:val="green"/>
              </w:rPr>
              <w:t>сварных</w:t>
            </w:r>
          </w:p>
        </w:tc>
        <w:tc>
          <w:tcPr>
            <w:tcW w:w="1859" w:type="dxa"/>
            <w:tcBorders>
              <w:top w:val="nil"/>
            </w:tcBorders>
          </w:tcPr>
          <w:p w14:paraId="395BAEC2" w14:textId="77777777" w:rsidR="001724BC" w:rsidRPr="00B641E0" w:rsidRDefault="001724BC" w:rsidP="00AA726C">
            <w:pPr>
              <w:jc w:val="both"/>
              <w:rPr>
                <w:highlight w:val="green"/>
              </w:rPr>
            </w:pPr>
          </w:p>
          <w:p w14:paraId="0D4C1DD3" w14:textId="77777777" w:rsidR="001724BC" w:rsidRPr="00B641E0" w:rsidRDefault="001724BC" w:rsidP="00AA726C">
            <w:pPr>
              <w:jc w:val="both"/>
              <w:rPr>
                <w:highlight w:val="green"/>
              </w:rPr>
            </w:pPr>
          </w:p>
          <w:p w14:paraId="3C20D6DC" w14:textId="4CFF9D04" w:rsidR="001724BC" w:rsidRPr="00B641E0" w:rsidRDefault="00AE5183" w:rsidP="00AA726C">
            <w:pPr>
              <w:pStyle w:val="12"/>
              <w:tabs>
                <w:tab w:val="clear" w:pos="4153"/>
                <w:tab w:val="clear" w:pos="8306"/>
              </w:tabs>
              <w:jc w:val="both"/>
              <w:rPr>
                <w:sz w:val="20"/>
                <w:highlight w:val="green"/>
              </w:rPr>
            </w:pPr>
            <w:r w:rsidRPr="00B641E0">
              <w:rPr>
                <w:sz w:val="20"/>
                <w:highlight w:val="green"/>
              </w:rPr>
              <w:t>Не более</w:t>
            </w:r>
            <w:r w:rsidR="001724BC" w:rsidRPr="00B641E0">
              <w:rPr>
                <w:sz w:val="20"/>
                <w:highlight w:val="green"/>
              </w:rPr>
              <w:t xml:space="preserve"> 1,5</w:t>
            </w:r>
          </w:p>
          <w:p w14:paraId="52DF7A08" w14:textId="77777777" w:rsidR="001724BC" w:rsidRPr="00B641E0" w:rsidRDefault="001724BC" w:rsidP="00AA726C">
            <w:pPr>
              <w:jc w:val="both"/>
              <w:rPr>
                <w:highlight w:val="green"/>
              </w:rPr>
            </w:pPr>
            <w:r w:rsidRPr="00B641E0">
              <w:rPr>
                <w:highlight w:val="green"/>
              </w:rPr>
              <w:t>От 1,5 до 3</w:t>
            </w:r>
          </w:p>
          <w:p w14:paraId="62596304" w14:textId="4D92B917" w:rsidR="001724BC" w:rsidRPr="00B641E0" w:rsidRDefault="00AE5183" w:rsidP="00AA726C">
            <w:pPr>
              <w:pStyle w:val="12"/>
              <w:tabs>
                <w:tab w:val="clear" w:pos="4153"/>
                <w:tab w:val="clear" w:pos="8306"/>
              </w:tabs>
              <w:jc w:val="both"/>
              <w:rPr>
                <w:sz w:val="20"/>
                <w:highlight w:val="green"/>
              </w:rPr>
            </w:pPr>
            <w:r w:rsidRPr="00B641E0">
              <w:rPr>
                <w:sz w:val="20"/>
                <w:highlight w:val="green"/>
              </w:rPr>
              <w:t>Не более</w:t>
            </w:r>
            <w:r w:rsidR="001724BC" w:rsidRPr="00B641E0">
              <w:rPr>
                <w:sz w:val="20"/>
                <w:highlight w:val="green"/>
              </w:rPr>
              <w:t xml:space="preserve"> 1,5</w:t>
            </w:r>
          </w:p>
          <w:p w14:paraId="1A386FB1" w14:textId="77777777" w:rsidR="001724BC" w:rsidRPr="00B641E0" w:rsidRDefault="001724BC" w:rsidP="00AA726C">
            <w:pPr>
              <w:jc w:val="both"/>
              <w:rPr>
                <w:highlight w:val="green"/>
              </w:rPr>
            </w:pPr>
            <w:r w:rsidRPr="00B641E0">
              <w:rPr>
                <w:highlight w:val="green"/>
              </w:rPr>
              <w:t>От 1,5 до 3</w:t>
            </w:r>
          </w:p>
        </w:tc>
        <w:tc>
          <w:tcPr>
            <w:tcW w:w="1859" w:type="dxa"/>
          </w:tcPr>
          <w:p w14:paraId="0221879C" w14:textId="77777777" w:rsidR="001724BC" w:rsidRPr="00B641E0" w:rsidRDefault="001724BC" w:rsidP="00AA726C">
            <w:pPr>
              <w:jc w:val="center"/>
              <w:rPr>
                <w:highlight w:val="green"/>
              </w:rPr>
            </w:pPr>
          </w:p>
          <w:p w14:paraId="5B5C28E3" w14:textId="77777777" w:rsidR="001724BC" w:rsidRPr="00B641E0" w:rsidRDefault="001724BC" w:rsidP="00AA726C">
            <w:pPr>
              <w:jc w:val="center"/>
              <w:rPr>
                <w:highlight w:val="green"/>
              </w:rPr>
            </w:pPr>
          </w:p>
          <w:p w14:paraId="799975AA" w14:textId="77777777" w:rsidR="001724BC" w:rsidRPr="00B641E0" w:rsidRDefault="001724BC" w:rsidP="00AA726C">
            <w:pPr>
              <w:jc w:val="center"/>
              <w:rPr>
                <w:highlight w:val="green"/>
              </w:rPr>
            </w:pPr>
            <w:r w:rsidRPr="00B641E0">
              <w:rPr>
                <w:highlight w:val="green"/>
              </w:rPr>
              <w:t>0,08</w:t>
            </w:r>
          </w:p>
          <w:p w14:paraId="0F43EC81" w14:textId="77777777" w:rsidR="001724BC" w:rsidRPr="00B641E0" w:rsidRDefault="001724BC" w:rsidP="00AA726C">
            <w:pPr>
              <w:jc w:val="center"/>
              <w:rPr>
                <w:highlight w:val="green"/>
              </w:rPr>
            </w:pPr>
            <w:r w:rsidRPr="00B641E0">
              <w:rPr>
                <w:highlight w:val="green"/>
              </w:rPr>
              <w:t>0,16</w:t>
            </w:r>
          </w:p>
          <w:p w14:paraId="3BD4BA26" w14:textId="77777777" w:rsidR="001724BC" w:rsidRPr="00B641E0" w:rsidRDefault="001724BC" w:rsidP="00AA726C">
            <w:pPr>
              <w:jc w:val="center"/>
              <w:rPr>
                <w:highlight w:val="green"/>
              </w:rPr>
            </w:pPr>
            <w:r w:rsidRPr="00B641E0">
              <w:rPr>
                <w:highlight w:val="green"/>
              </w:rPr>
              <w:t>0,1</w:t>
            </w:r>
          </w:p>
          <w:p w14:paraId="6AF620DD" w14:textId="77777777" w:rsidR="001724BC" w:rsidRPr="00B641E0" w:rsidRDefault="001724BC" w:rsidP="00AA726C">
            <w:pPr>
              <w:jc w:val="center"/>
              <w:rPr>
                <w:highlight w:val="green"/>
              </w:rPr>
            </w:pPr>
            <w:r w:rsidRPr="00B641E0">
              <w:rPr>
                <w:highlight w:val="green"/>
              </w:rPr>
              <w:t xml:space="preserve">0,2    </w:t>
            </w:r>
          </w:p>
        </w:tc>
        <w:tc>
          <w:tcPr>
            <w:tcW w:w="1859" w:type="dxa"/>
          </w:tcPr>
          <w:p w14:paraId="7F57AF0C" w14:textId="77777777" w:rsidR="001724BC" w:rsidRPr="00B641E0" w:rsidRDefault="001724BC" w:rsidP="00AA726C">
            <w:pPr>
              <w:jc w:val="center"/>
              <w:rPr>
                <w:highlight w:val="green"/>
              </w:rPr>
            </w:pPr>
          </w:p>
          <w:p w14:paraId="61E36DCC" w14:textId="77777777" w:rsidR="001724BC" w:rsidRPr="00B641E0" w:rsidRDefault="001724BC" w:rsidP="00AA726C">
            <w:pPr>
              <w:jc w:val="center"/>
              <w:rPr>
                <w:highlight w:val="green"/>
              </w:rPr>
            </w:pPr>
          </w:p>
          <w:p w14:paraId="6CF8107C" w14:textId="77777777" w:rsidR="001724BC" w:rsidRPr="00B641E0" w:rsidRDefault="001724BC" w:rsidP="00AA726C">
            <w:pPr>
              <w:jc w:val="center"/>
              <w:rPr>
                <w:highlight w:val="green"/>
              </w:rPr>
            </w:pPr>
            <w:r w:rsidRPr="00B641E0">
              <w:rPr>
                <w:highlight w:val="green"/>
              </w:rPr>
              <w:t>0,16</w:t>
            </w:r>
          </w:p>
          <w:p w14:paraId="039D5C09" w14:textId="77777777" w:rsidR="001724BC" w:rsidRPr="00B641E0" w:rsidRDefault="001724BC" w:rsidP="00AA726C">
            <w:pPr>
              <w:jc w:val="center"/>
              <w:rPr>
                <w:highlight w:val="green"/>
              </w:rPr>
            </w:pPr>
            <w:r w:rsidRPr="00B641E0">
              <w:rPr>
                <w:highlight w:val="green"/>
              </w:rPr>
              <w:t>0,32</w:t>
            </w:r>
          </w:p>
          <w:p w14:paraId="46E089D4" w14:textId="77777777" w:rsidR="001724BC" w:rsidRPr="00B641E0" w:rsidRDefault="001724BC" w:rsidP="00AA726C">
            <w:pPr>
              <w:pStyle w:val="12"/>
              <w:tabs>
                <w:tab w:val="clear" w:pos="4153"/>
                <w:tab w:val="clear" w:pos="8306"/>
              </w:tabs>
              <w:jc w:val="center"/>
              <w:rPr>
                <w:sz w:val="20"/>
                <w:highlight w:val="green"/>
              </w:rPr>
            </w:pPr>
            <w:r w:rsidRPr="00B641E0">
              <w:rPr>
                <w:sz w:val="20"/>
                <w:highlight w:val="green"/>
              </w:rPr>
              <w:t>0,2</w:t>
            </w:r>
          </w:p>
          <w:p w14:paraId="2F146B93" w14:textId="77777777" w:rsidR="001724BC" w:rsidRPr="00B641E0" w:rsidRDefault="001724BC" w:rsidP="00AA726C">
            <w:pPr>
              <w:jc w:val="center"/>
              <w:rPr>
                <w:highlight w:val="green"/>
              </w:rPr>
            </w:pPr>
            <w:r w:rsidRPr="00B641E0">
              <w:rPr>
                <w:highlight w:val="green"/>
              </w:rPr>
              <w:t>0,4</w:t>
            </w:r>
          </w:p>
        </w:tc>
      </w:tr>
      <w:tr w:rsidR="001724BC" w:rsidRPr="00B641E0" w14:paraId="18AB0230" w14:textId="77777777" w:rsidTr="00AA726C">
        <w:trPr>
          <w:jc w:val="center"/>
        </w:trPr>
        <w:tc>
          <w:tcPr>
            <w:tcW w:w="2943" w:type="dxa"/>
          </w:tcPr>
          <w:p w14:paraId="00493D91" w14:textId="77777777" w:rsidR="001724BC" w:rsidRPr="00B641E0" w:rsidRDefault="001724BC" w:rsidP="00AA726C">
            <w:pPr>
              <w:jc w:val="both"/>
              <w:rPr>
                <w:highlight w:val="green"/>
              </w:rPr>
            </w:pPr>
            <w:r w:rsidRPr="00B641E0">
              <w:rPr>
                <w:highlight w:val="green"/>
              </w:rPr>
              <w:t>Комбинированное при сетках:</w:t>
            </w:r>
          </w:p>
          <w:p w14:paraId="14CB8BC4" w14:textId="77777777" w:rsidR="001724BC" w:rsidRPr="00B641E0" w:rsidRDefault="001724BC" w:rsidP="00AA726C">
            <w:pPr>
              <w:jc w:val="both"/>
              <w:rPr>
                <w:highlight w:val="green"/>
              </w:rPr>
            </w:pPr>
          </w:p>
          <w:p w14:paraId="5FBD987F" w14:textId="10D396C7" w:rsidR="001724BC" w:rsidRPr="00B641E0" w:rsidRDefault="00AE5183" w:rsidP="00AA726C">
            <w:pPr>
              <w:jc w:val="center"/>
              <w:rPr>
                <w:highlight w:val="green"/>
              </w:rPr>
            </w:pPr>
            <w:r w:rsidRPr="00B641E0">
              <w:rPr>
                <w:highlight w:val="green"/>
              </w:rPr>
              <w:t xml:space="preserve">- </w:t>
            </w:r>
            <w:r w:rsidR="001724BC" w:rsidRPr="00B641E0">
              <w:rPr>
                <w:highlight w:val="green"/>
              </w:rPr>
              <w:t>тканых</w:t>
            </w:r>
          </w:p>
          <w:p w14:paraId="0790347C" w14:textId="204C0798" w:rsidR="001724BC" w:rsidRPr="00B641E0" w:rsidRDefault="00AE5183" w:rsidP="00AA726C">
            <w:pPr>
              <w:jc w:val="center"/>
              <w:rPr>
                <w:highlight w:val="green"/>
              </w:rPr>
            </w:pPr>
            <w:r w:rsidRPr="00B641E0">
              <w:rPr>
                <w:highlight w:val="green"/>
              </w:rPr>
              <w:t xml:space="preserve">- </w:t>
            </w:r>
            <w:r w:rsidR="001724BC" w:rsidRPr="00B641E0">
              <w:rPr>
                <w:highlight w:val="green"/>
              </w:rPr>
              <w:t>сварных</w:t>
            </w:r>
          </w:p>
        </w:tc>
        <w:tc>
          <w:tcPr>
            <w:tcW w:w="1859" w:type="dxa"/>
          </w:tcPr>
          <w:p w14:paraId="423A37C3" w14:textId="77777777" w:rsidR="001724BC" w:rsidRPr="00B641E0" w:rsidRDefault="001724BC" w:rsidP="00AA726C">
            <w:pPr>
              <w:jc w:val="both"/>
              <w:rPr>
                <w:highlight w:val="green"/>
              </w:rPr>
            </w:pPr>
          </w:p>
          <w:p w14:paraId="4E7A0EF4" w14:textId="77777777" w:rsidR="001724BC" w:rsidRPr="00B641E0" w:rsidRDefault="001724BC" w:rsidP="00AA726C">
            <w:pPr>
              <w:jc w:val="both"/>
              <w:rPr>
                <w:highlight w:val="green"/>
              </w:rPr>
            </w:pPr>
          </w:p>
          <w:p w14:paraId="3B9C7BAF" w14:textId="17C8527C" w:rsidR="001724BC" w:rsidRPr="00B641E0" w:rsidRDefault="00AE5183" w:rsidP="00AA726C">
            <w:pPr>
              <w:pStyle w:val="12"/>
              <w:tabs>
                <w:tab w:val="clear" w:pos="4153"/>
                <w:tab w:val="clear" w:pos="8306"/>
              </w:tabs>
              <w:jc w:val="both"/>
              <w:rPr>
                <w:sz w:val="20"/>
                <w:highlight w:val="green"/>
              </w:rPr>
            </w:pPr>
            <w:r w:rsidRPr="00B641E0">
              <w:rPr>
                <w:sz w:val="20"/>
                <w:highlight w:val="green"/>
              </w:rPr>
              <w:t>Не более</w:t>
            </w:r>
            <w:r w:rsidR="001724BC" w:rsidRPr="00B641E0">
              <w:rPr>
                <w:sz w:val="20"/>
                <w:highlight w:val="green"/>
              </w:rPr>
              <w:t xml:space="preserve"> 1,5</w:t>
            </w:r>
          </w:p>
          <w:p w14:paraId="7D41C8A1" w14:textId="1DAC5142" w:rsidR="001724BC" w:rsidRPr="00B641E0" w:rsidRDefault="00AE5183" w:rsidP="00AA726C">
            <w:pPr>
              <w:jc w:val="both"/>
              <w:rPr>
                <w:highlight w:val="green"/>
              </w:rPr>
            </w:pPr>
            <w:r w:rsidRPr="00B641E0">
              <w:rPr>
                <w:highlight w:val="green"/>
              </w:rPr>
              <w:t>Не более</w:t>
            </w:r>
            <w:r w:rsidR="001724BC" w:rsidRPr="00B641E0">
              <w:rPr>
                <w:highlight w:val="green"/>
              </w:rPr>
              <w:t xml:space="preserve"> 1,5</w:t>
            </w:r>
          </w:p>
        </w:tc>
        <w:tc>
          <w:tcPr>
            <w:tcW w:w="1859" w:type="dxa"/>
          </w:tcPr>
          <w:p w14:paraId="5FBAC372" w14:textId="77777777" w:rsidR="001724BC" w:rsidRPr="00B641E0" w:rsidRDefault="001724BC" w:rsidP="00AA726C">
            <w:pPr>
              <w:jc w:val="center"/>
              <w:rPr>
                <w:highlight w:val="green"/>
              </w:rPr>
            </w:pPr>
          </w:p>
          <w:p w14:paraId="1AE8C91A" w14:textId="77777777" w:rsidR="001724BC" w:rsidRPr="00B641E0" w:rsidRDefault="001724BC" w:rsidP="00AA726C">
            <w:pPr>
              <w:jc w:val="center"/>
              <w:rPr>
                <w:highlight w:val="green"/>
              </w:rPr>
            </w:pPr>
          </w:p>
          <w:p w14:paraId="6F77B85E" w14:textId="77777777" w:rsidR="001724BC" w:rsidRPr="00B641E0" w:rsidRDefault="001724BC" w:rsidP="00AA726C">
            <w:pPr>
              <w:jc w:val="center"/>
              <w:rPr>
                <w:highlight w:val="green"/>
              </w:rPr>
            </w:pPr>
            <w:r w:rsidRPr="00B641E0">
              <w:rPr>
                <w:highlight w:val="green"/>
              </w:rPr>
              <w:t>0,08</w:t>
            </w:r>
          </w:p>
          <w:p w14:paraId="5EE8EAC1" w14:textId="77777777" w:rsidR="001724BC" w:rsidRPr="00B641E0" w:rsidRDefault="001724BC" w:rsidP="00AA726C">
            <w:pPr>
              <w:jc w:val="center"/>
              <w:rPr>
                <w:highlight w:val="green"/>
              </w:rPr>
            </w:pPr>
            <w:r w:rsidRPr="00B641E0">
              <w:rPr>
                <w:highlight w:val="green"/>
              </w:rPr>
              <w:t>0,1</w:t>
            </w:r>
          </w:p>
        </w:tc>
        <w:tc>
          <w:tcPr>
            <w:tcW w:w="1859" w:type="dxa"/>
          </w:tcPr>
          <w:p w14:paraId="2882CAA7" w14:textId="77777777" w:rsidR="001724BC" w:rsidRPr="00B641E0" w:rsidRDefault="001724BC" w:rsidP="00AA726C">
            <w:pPr>
              <w:jc w:val="center"/>
              <w:rPr>
                <w:highlight w:val="green"/>
              </w:rPr>
            </w:pPr>
          </w:p>
          <w:p w14:paraId="3CA528A8" w14:textId="77777777" w:rsidR="001724BC" w:rsidRPr="00B641E0" w:rsidRDefault="001724BC" w:rsidP="00AA726C">
            <w:pPr>
              <w:jc w:val="center"/>
              <w:rPr>
                <w:highlight w:val="green"/>
              </w:rPr>
            </w:pPr>
          </w:p>
          <w:p w14:paraId="27159385" w14:textId="77777777" w:rsidR="001724BC" w:rsidRPr="00B641E0" w:rsidRDefault="001724BC" w:rsidP="00AA726C">
            <w:pPr>
              <w:jc w:val="center"/>
              <w:rPr>
                <w:highlight w:val="green"/>
              </w:rPr>
            </w:pPr>
            <w:r w:rsidRPr="00B641E0">
              <w:rPr>
                <w:highlight w:val="green"/>
              </w:rPr>
              <w:t>0,16</w:t>
            </w:r>
          </w:p>
          <w:p w14:paraId="01C90AAB" w14:textId="77777777" w:rsidR="001724BC" w:rsidRPr="00B641E0" w:rsidRDefault="001724BC" w:rsidP="00AA726C">
            <w:pPr>
              <w:pStyle w:val="12"/>
              <w:tabs>
                <w:tab w:val="clear" w:pos="4153"/>
                <w:tab w:val="clear" w:pos="8306"/>
              </w:tabs>
              <w:jc w:val="center"/>
              <w:rPr>
                <w:sz w:val="20"/>
                <w:highlight w:val="green"/>
              </w:rPr>
            </w:pPr>
            <w:r w:rsidRPr="00B641E0">
              <w:rPr>
                <w:sz w:val="20"/>
                <w:highlight w:val="green"/>
              </w:rPr>
              <w:t>0,2</w:t>
            </w:r>
          </w:p>
        </w:tc>
      </w:tr>
      <w:tr w:rsidR="001724BC" w:rsidRPr="00B641E0" w14:paraId="6AB3455E" w14:textId="77777777" w:rsidTr="00AA726C">
        <w:trPr>
          <w:jc w:val="center"/>
        </w:trPr>
        <w:tc>
          <w:tcPr>
            <w:tcW w:w="2943" w:type="dxa"/>
          </w:tcPr>
          <w:p w14:paraId="737FAA87" w14:textId="77777777" w:rsidR="001724BC" w:rsidRPr="00B641E0" w:rsidRDefault="001724BC" w:rsidP="00AA726C">
            <w:pPr>
              <w:jc w:val="center"/>
              <w:rPr>
                <w:highlight w:val="green"/>
              </w:rPr>
            </w:pPr>
          </w:p>
          <w:p w14:paraId="03BDEBA4" w14:textId="413737E8" w:rsidR="001724BC" w:rsidRPr="00B641E0" w:rsidRDefault="00AE5183" w:rsidP="00AA726C">
            <w:pPr>
              <w:jc w:val="center"/>
              <w:rPr>
                <w:highlight w:val="green"/>
              </w:rPr>
            </w:pPr>
            <w:r w:rsidRPr="00B641E0">
              <w:rPr>
                <w:highlight w:val="green"/>
              </w:rPr>
              <w:t xml:space="preserve">- </w:t>
            </w:r>
            <w:r w:rsidR="001724BC" w:rsidRPr="00B641E0">
              <w:rPr>
                <w:highlight w:val="green"/>
              </w:rPr>
              <w:t>тканых</w:t>
            </w:r>
          </w:p>
          <w:p w14:paraId="2805A9F4" w14:textId="76B60DAA" w:rsidR="001724BC" w:rsidRPr="00B641E0" w:rsidRDefault="00AE5183" w:rsidP="00AA726C">
            <w:pPr>
              <w:jc w:val="center"/>
              <w:rPr>
                <w:highlight w:val="green"/>
              </w:rPr>
            </w:pPr>
            <w:r w:rsidRPr="00B641E0">
              <w:rPr>
                <w:highlight w:val="green"/>
              </w:rPr>
              <w:t xml:space="preserve">- </w:t>
            </w:r>
            <w:r w:rsidR="001724BC" w:rsidRPr="00B641E0">
              <w:rPr>
                <w:highlight w:val="green"/>
              </w:rPr>
              <w:t>сварных</w:t>
            </w:r>
          </w:p>
        </w:tc>
        <w:tc>
          <w:tcPr>
            <w:tcW w:w="1859" w:type="dxa"/>
          </w:tcPr>
          <w:p w14:paraId="7C55B208" w14:textId="77777777" w:rsidR="001724BC" w:rsidRPr="00B641E0" w:rsidRDefault="001724BC" w:rsidP="00AA726C">
            <w:pPr>
              <w:jc w:val="both"/>
              <w:rPr>
                <w:highlight w:val="green"/>
              </w:rPr>
            </w:pPr>
          </w:p>
          <w:p w14:paraId="7E9BC62D" w14:textId="77777777" w:rsidR="001724BC" w:rsidRPr="00B641E0" w:rsidRDefault="001724BC" w:rsidP="00AA726C">
            <w:pPr>
              <w:jc w:val="both"/>
              <w:rPr>
                <w:highlight w:val="green"/>
              </w:rPr>
            </w:pPr>
            <w:r w:rsidRPr="00B641E0">
              <w:rPr>
                <w:highlight w:val="green"/>
              </w:rPr>
              <w:t>От 1,5 до 3</w:t>
            </w:r>
          </w:p>
        </w:tc>
        <w:tc>
          <w:tcPr>
            <w:tcW w:w="1859" w:type="dxa"/>
          </w:tcPr>
          <w:p w14:paraId="390EB47E" w14:textId="77777777" w:rsidR="001724BC" w:rsidRPr="00B641E0" w:rsidRDefault="001724BC" w:rsidP="00AA726C">
            <w:pPr>
              <w:jc w:val="center"/>
              <w:rPr>
                <w:highlight w:val="green"/>
              </w:rPr>
            </w:pPr>
          </w:p>
          <w:p w14:paraId="042F2144" w14:textId="77777777" w:rsidR="001724BC" w:rsidRPr="00B641E0" w:rsidRDefault="001724BC" w:rsidP="00AA726C">
            <w:pPr>
              <w:jc w:val="center"/>
              <w:rPr>
                <w:highlight w:val="green"/>
              </w:rPr>
            </w:pPr>
            <w:r w:rsidRPr="00B641E0">
              <w:rPr>
                <w:highlight w:val="green"/>
              </w:rPr>
              <w:t>0,1</w:t>
            </w:r>
          </w:p>
          <w:p w14:paraId="1F1BD8DD" w14:textId="77777777" w:rsidR="001724BC" w:rsidRPr="00B641E0" w:rsidRDefault="001724BC" w:rsidP="00AA726C">
            <w:pPr>
              <w:jc w:val="center"/>
              <w:rPr>
                <w:highlight w:val="green"/>
              </w:rPr>
            </w:pPr>
            <w:r w:rsidRPr="00B641E0">
              <w:rPr>
                <w:highlight w:val="green"/>
              </w:rPr>
              <w:t>0,12</w:t>
            </w:r>
          </w:p>
        </w:tc>
        <w:tc>
          <w:tcPr>
            <w:tcW w:w="1859" w:type="dxa"/>
          </w:tcPr>
          <w:p w14:paraId="0A5B61BE" w14:textId="77777777" w:rsidR="001724BC" w:rsidRPr="00B641E0" w:rsidRDefault="001724BC" w:rsidP="00AA726C">
            <w:pPr>
              <w:jc w:val="center"/>
              <w:rPr>
                <w:highlight w:val="green"/>
              </w:rPr>
            </w:pPr>
          </w:p>
          <w:p w14:paraId="6EC16620" w14:textId="77777777" w:rsidR="001724BC" w:rsidRPr="00B641E0" w:rsidRDefault="001724BC" w:rsidP="00AA726C">
            <w:pPr>
              <w:jc w:val="center"/>
              <w:rPr>
                <w:highlight w:val="green"/>
              </w:rPr>
            </w:pPr>
            <w:r w:rsidRPr="00B641E0">
              <w:rPr>
                <w:highlight w:val="green"/>
              </w:rPr>
              <w:t>0,22</w:t>
            </w:r>
          </w:p>
          <w:p w14:paraId="0C77CAFF" w14:textId="77777777" w:rsidR="001724BC" w:rsidRPr="00B641E0" w:rsidRDefault="001724BC" w:rsidP="00AA726C">
            <w:pPr>
              <w:jc w:val="center"/>
              <w:rPr>
                <w:highlight w:val="green"/>
              </w:rPr>
            </w:pPr>
            <w:r w:rsidRPr="00B641E0">
              <w:rPr>
                <w:highlight w:val="green"/>
              </w:rPr>
              <w:t>0,25</w:t>
            </w:r>
          </w:p>
        </w:tc>
      </w:tr>
    </w:tbl>
    <w:p w14:paraId="7A7911D8" w14:textId="77777777" w:rsidR="001724BC" w:rsidRPr="00B641E0" w:rsidRDefault="001724BC" w:rsidP="001724BC">
      <w:pPr>
        <w:ind w:left="1418" w:hanging="1418"/>
        <w:jc w:val="both"/>
        <w:rPr>
          <w:highlight w:val="green"/>
          <w:lang w:val="en-US"/>
        </w:rPr>
      </w:pPr>
    </w:p>
    <w:p w14:paraId="49DF0BCC" w14:textId="77777777" w:rsidR="001724BC" w:rsidRPr="00B641E0" w:rsidRDefault="001724BC" w:rsidP="0083641B">
      <w:pPr>
        <w:spacing w:line="360" w:lineRule="auto"/>
        <w:ind w:firstLine="426"/>
        <w:jc w:val="both"/>
        <w:rPr>
          <w:sz w:val="28"/>
          <w:szCs w:val="28"/>
          <w:highlight w:val="green"/>
        </w:rPr>
      </w:pPr>
      <w:r w:rsidRPr="00B641E0">
        <w:rPr>
          <w:sz w:val="28"/>
          <w:szCs w:val="28"/>
          <w:highlight w:val="green"/>
        </w:rPr>
        <w:t xml:space="preserve">Значение </w:t>
      </w:r>
      <w:r w:rsidRPr="00B641E0">
        <w:rPr>
          <w:i/>
          <w:sz w:val="28"/>
          <w:szCs w:val="28"/>
          <w:highlight w:val="green"/>
        </w:rPr>
        <w:t>М</w:t>
      </w:r>
      <w:r w:rsidRPr="00B641E0">
        <w:rPr>
          <w:i/>
          <w:sz w:val="28"/>
          <w:szCs w:val="28"/>
          <w:highlight w:val="green"/>
          <w:vertAlign w:val="subscript"/>
        </w:rPr>
        <w:t>р</w:t>
      </w:r>
      <w:r w:rsidRPr="00B641E0">
        <w:rPr>
          <w:sz w:val="28"/>
          <w:szCs w:val="28"/>
          <w:highlight w:val="green"/>
        </w:rPr>
        <w:t xml:space="preserve"> в зависимости (6.79) определяется по формуле</w:t>
      </w:r>
    </w:p>
    <w:p w14:paraId="0CD46196" w14:textId="0CC681AE" w:rsidR="001724BC" w:rsidRPr="00B641E0" w:rsidRDefault="001724BC" w:rsidP="0083641B">
      <w:pPr>
        <w:spacing w:line="360" w:lineRule="auto"/>
        <w:jc w:val="right"/>
        <w:rPr>
          <w:sz w:val="28"/>
          <w:szCs w:val="28"/>
          <w:highlight w:val="green"/>
        </w:rPr>
      </w:pPr>
      <w:r w:rsidRPr="00B641E0">
        <w:rPr>
          <w:i/>
          <w:sz w:val="28"/>
          <w:szCs w:val="28"/>
          <w:highlight w:val="green"/>
        </w:rPr>
        <w:t>М</w:t>
      </w:r>
      <w:r w:rsidRPr="00B641E0">
        <w:rPr>
          <w:i/>
          <w:sz w:val="28"/>
          <w:szCs w:val="28"/>
          <w:highlight w:val="green"/>
          <w:vertAlign w:val="subscript"/>
        </w:rPr>
        <w:t>р</w:t>
      </w:r>
      <w:r w:rsidRPr="00B641E0">
        <w:rPr>
          <w:i/>
          <w:sz w:val="28"/>
          <w:szCs w:val="28"/>
          <w:highlight w:val="green"/>
        </w:rPr>
        <w:t xml:space="preserve">= </w:t>
      </w:r>
      <w:proofErr w:type="gramStart"/>
      <w:r w:rsidRPr="00B641E0">
        <w:rPr>
          <w:i/>
          <w:sz w:val="28"/>
          <w:szCs w:val="28"/>
          <w:highlight w:val="green"/>
        </w:rPr>
        <w:t>Р</w:t>
      </w:r>
      <w:r w:rsidRPr="00B641E0">
        <w:rPr>
          <w:sz w:val="28"/>
          <w:szCs w:val="28"/>
          <w:highlight w:val="green"/>
        </w:rPr>
        <w:t>(</w:t>
      </w:r>
      <w:proofErr w:type="gramEnd"/>
      <w:r w:rsidRPr="00B641E0">
        <w:rPr>
          <w:i/>
          <w:sz w:val="28"/>
          <w:szCs w:val="28"/>
          <w:highlight w:val="green"/>
        </w:rPr>
        <w:t>е</w:t>
      </w:r>
      <w:r w:rsidRPr="00B641E0">
        <w:rPr>
          <w:sz w:val="28"/>
          <w:szCs w:val="28"/>
          <w:highlight w:val="green"/>
          <w:vertAlign w:val="subscript"/>
        </w:rPr>
        <w:t>0</w:t>
      </w:r>
      <w:r w:rsidRPr="00B641E0">
        <w:rPr>
          <w:i/>
          <w:sz w:val="28"/>
          <w:szCs w:val="28"/>
          <w:highlight w:val="green"/>
          <w:vertAlign w:val="subscript"/>
        </w:rPr>
        <w:t>р</w:t>
      </w:r>
      <w:r w:rsidRPr="00B641E0">
        <w:rPr>
          <w:i/>
          <w:sz w:val="28"/>
          <w:szCs w:val="28"/>
          <w:highlight w:val="green"/>
        </w:rPr>
        <w:t xml:space="preserve"> + </w:t>
      </w:r>
      <w:r w:rsidRPr="00B641E0">
        <w:rPr>
          <w:i/>
          <w:sz w:val="28"/>
          <w:szCs w:val="28"/>
          <w:highlight w:val="green"/>
          <w:lang w:val="en-US"/>
        </w:rPr>
        <w:t>r</w:t>
      </w:r>
      <w:r w:rsidRPr="00B641E0">
        <w:rPr>
          <w:sz w:val="28"/>
          <w:szCs w:val="28"/>
          <w:highlight w:val="green"/>
        </w:rPr>
        <w:t>)</w:t>
      </w:r>
      <w:r w:rsidRPr="00B641E0">
        <w:rPr>
          <w:i/>
          <w:sz w:val="28"/>
          <w:szCs w:val="28"/>
          <w:highlight w:val="green"/>
        </w:rPr>
        <w:t xml:space="preserve">. </w:t>
      </w:r>
      <w:r w:rsidRPr="00B641E0">
        <w:rPr>
          <w:i/>
          <w:sz w:val="28"/>
          <w:szCs w:val="28"/>
          <w:highlight w:val="green"/>
        </w:rPr>
        <w:tab/>
      </w:r>
      <w:r w:rsidRPr="00B641E0">
        <w:rPr>
          <w:i/>
          <w:sz w:val="28"/>
          <w:szCs w:val="28"/>
          <w:highlight w:val="green"/>
        </w:rPr>
        <w:tab/>
        <w:t xml:space="preserve">                                </w:t>
      </w:r>
      <w:r w:rsidRPr="00B641E0">
        <w:rPr>
          <w:sz w:val="28"/>
          <w:szCs w:val="28"/>
          <w:highlight w:val="green"/>
        </w:rPr>
        <w:t>(6.</w:t>
      </w:r>
      <w:r w:rsidR="00240337" w:rsidRPr="00B641E0">
        <w:rPr>
          <w:sz w:val="28"/>
          <w:szCs w:val="28"/>
          <w:highlight w:val="green"/>
        </w:rPr>
        <w:t>80</w:t>
      </w:r>
      <w:r w:rsidRPr="00B641E0">
        <w:rPr>
          <w:sz w:val="28"/>
          <w:szCs w:val="28"/>
          <w:highlight w:val="green"/>
        </w:rPr>
        <w:t>)</w:t>
      </w:r>
    </w:p>
    <w:p w14:paraId="4AB06E1D" w14:textId="692CAF5E" w:rsidR="001724BC" w:rsidRPr="00B641E0" w:rsidRDefault="001724BC" w:rsidP="0083641B">
      <w:pPr>
        <w:spacing w:line="360" w:lineRule="auto"/>
        <w:ind w:firstLine="709"/>
        <w:jc w:val="both"/>
        <w:rPr>
          <w:sz w:val="28"/>
          <w:szCs w:val="28"/>
          <w:highlight w:val="green"/>
        </w:rPr>
      </w:pPr>
      <w:r w:rsidRPr="00B641E0">
        <w:rPr>
          <w:sz w:val="28"/>
          <w:szCs w:val="28"/>
          <w:highlight w:val="green"/>
        </w:rPr>
        <w:t xml:space="preserve">В формуле (6.79) знак «плюс» следует принимать, когда направления моментов </w:t>
      </w:r>
      <w:r w:rsidRPr="00B641E0">
        <w:rPr>
          <w:i/>
          <w:sz w:val="28"/>
          <w:szCs w:val="28"/>
          <w:highlight w:val="green"/>
          <w:lang w:val="en-US"/>
        </w:rPr>
        <w:t>M</w:t>
      </w:r>
      <w:r w:rsidRPr="00B641E0">
        <w:rPr>
          <w:i/>
          <w:sz w:val="28"/>
          <w:szCs w:val="28"/>
          <w:highlight w:val="green"/>
          <w:vertAlign w:val="subscript"/>
          <w:lang w:val="en-US"/>
        </w:rPr>
        <w:t>crc</w:t>
      </w:r>
      <w:r w:rsidRPr="00B641E0">
        <w:rPr>
          <w:sz w:val="28"/>
          <w:szCs w:val="28"/>
          <w:highlight w:val="green"/>
        </w:rPr>
        <w:t xml:space="preserve"> и </w:t>
      </w:r>
      <w:r w:rsidRPr="00B641E0">
        <w:rPr>
          <w:i/>
          <w:sz w:val="28"/>
          <w:szCs w:val="28"/>
          <w:highlight w:val="green"/>
        </w:rPr>
        <w:t>М</w:t>
      </w:r>
      <w:r w:rsidRPr="00B641E0">
        <w:rPr>
          <w:i/>
          <w:sz w:val="28"/>
          <w:szCs w:val="28"/>
          <w:highlight w:val="green"/>
          <w:vertAlign w:val="subscript"/>
        </w:rPr>
        <w:t>р</w:t>
      </w:r>
      <w:r w:rsidR="00670C7F" w:rsidRPr="00B641E0">
        <w:rPr>
          <w:sz w:val="28"/>
          <w:szCs w:val="28"/>
          <w:highlight w:val="green"/>
        </w:rPr>
        <w:t xml:space="preserve"> противоположны, знак «минус» –</w:t>
      </w:r>
      <w:r w:rsidRPr="00B641E0">
        <w:rPr>
          <w:sz w:val="28"/>
          <w:szCs w:val="28"/>
          <w:highlight w:val="green"/>
        </w:rPr>
        <w:t xml:space="preserve"> когда направления совпадают.</w:t>
      </w:r>
    </w:p>
    <w:p w14:paraId="6D7D3855" w14:textId="77777777" w:rsidR="001724BC" w:rsidRPr="00B641E0" w:rsidRDefault="001724BC" w:rsidP="0083641B">
      <w:pPr>
        <w:spacing w:line="360" w:lineRule="auto"/>
        <w:ind w:firstLine="709"/>
        <w:jc w:val="both"/>
        <w:rPr>
          <w:sz w:val="28"/>
          <w:szCs w:val="28"/>
          <w:highlight w:val="green"/>
        </w:rPr>
      </w:pPr>
      <w:r w:rsidRPr="00B641E0">
        <w:rPr>
          <w:sz w:val="28"/>
          <w:szCs w:val="28"/>
          <w:highlight w:val="green"/>
        </w:rPr>
        <w:lastRenderedPageBreak/>
        <w:t>В формуле (6.82):</w:t>
      </w:r>
    </w:p>
    <w:p w14:paraId="77E700FF" w14:textId="79F9B6A1" w:rsidR="001724BC" w:rsidRPr="00B641E0" w:rsidRDefault="001724BC" w:rsidP="0083641B">
      <w:pPr>
        <w:spacing w:line="360" w:lineRule="auto"/>
        <w:ind w:firstLine="709"/>
        <w:jc w:val="both"/>
        <w:rPr>
          <w:sz w:val="28"/>
          <w:szCs w:val="28"/>
          <w:highlight w:val="green"/>
        </w:rPr>
      </w:pPr>
      <w:r w:rsidRPr="00B641E0">
        <w:rPr>
          <w:i/>
          <w:sz w:val="28"/>
          <w:szCs w:val="28"/>
          <w:highlight w:val="green"/>
        </w:rPr>
        <w:t>М</w:t>
      </w:r>
      <w:r w:rsidRPr="00B641E0">
        <w:rPr>
          <w:i/>
          <w:sz w:val="28"/>
          <w:szCs w:val="28"/>
          <w:highlight w:val="green"/>
          <w:vertAlign w:val="subscript"/>
        </w:rPr>
        <w:t>р</w:t>
      </w:r>
      <w:r w:rsidR="00670C7F" w:rsidRPr="00B641E0">
        <w:rPr>
          <w:sz w:val="28"/>
          <w:szCs w:val="28"/>
          <w:highlight w:val="green"/>
        </w:rPr>
        <w:t xml:space="preserve"> –</w:t>
      </w:r>
      <w:r w:rsidRPr="00B641E0">
        <w:rPr>
          <w:sz w:val="28"/>
          <w:szCs w:val="28"/>
          <w:highlight w:val="green"/>
        </w:rPr>
        <w:t xml:space="preserve"> момент усилия </w:t>
      </w:r>
      <w:r w:rsidRPr="00B641E0">
        <w:rPr>
          <w:i/>
          <w:sz w:val="28"/>
          <w:szCs w:val="28"/>
          <w:highlight w:val="green"/>
          <w:lang w:val="en-US"/>
        </w:rPr>
        <w:t>P</w:t>
      </w:r>
      <w:r w:rsidRPr="00B641E0">
        <w:rPr>
          <w:sz w:val="28"/>
          <w:szCs w:val="28"/>
          <w:highlight w:val="green"/>
        </w:rPr>
        <w:t xml:space="preserve"> относительно оси, параллельной нулевой линии и проходящей через ядровую точку, наиболее удаленную от растянутой зоны, трещиностойкость которой нужно определить; значение </w:t>
      </w:r>
      <w:r w:rsidRPr="00B641E0">
        <w:rPr>
          <w:i/>
          <w:sz w:val="28"/>
          <w:szCs w:val="28"/>
          <w:highlight w:val="green"/>
        </w:rPr>
        <w:t>М</w:t>
      </w:r>
      <w:r w:rsidRPr="00B641E0">
        <w:rPr>
          <w:i/>
          <w:sz w:val="28"/>
          <w:szCs w:val="28"/>
          <w:highlight w:val="green"/>
          <w:vertAlign w:val="subscript"/>
        </w:rPr>
        <w:t>р</w:t>
      </w:r>
      <w:r w:rsidRPr="00B641E0">
        <w:rPr>
          <w:sz w:val="28"/>
          <w:szCs w:val="28"/>
          <w:highlight w:val="green"/>
        </w:rPr>
        <w:t xml:space="preserve"> определяю</w:t>
      </w:r>
      <w:r w:rsidR="00670C7F" w:rsidRPr="00B641E0">
        <w:rPr>
          <w:sz w:val="28"/>
          <w:szCs w:val="28"/>
          <w:highlight w:val="green"/>
        </w:rPr>
        <w:t>т по указаниям СП 63.13330.</w:t>
      </w:r>
    </w:p>
    <w:p w14:paraId="741E3B08" w14:textId="79198E91" w:rsidR="001724BC" w:rsidRPr="00B641E0" w:rsidRDefault="001724BC" w:rsidP="0083641B">
      <w:pPr>
        <w:spacing w:line="360" w:lineRule="auto"/>
        <w:ind w:firstLine="709"/>
        <w:jc w:val="both"/>
        <w:rPr>
          <w:sz w:val="28"/>
          <w:szCs w:val="28"/>
          <w:highlight w:val="green"/>
        </w:rPr>
      </w:pPr>
      <w:r w:rsidRPr="00B641E0">
        <w:rPr>
          <w:sz w:val="28"/>
          <w:szCs w:val="28"/>
          <w:highlight w:val="green"/>
        </w:rPr>
        <w:t xml:space="preserve">6.2.14 Значение </w:t>
      </w:r>
      <w:r w:rsidRPr="00B641E0">
        <w:rPr>
          <w:position w:val="-30"/>
          <w:sz w:val="28"/>
          <w:szCs w:val="28"/>
          <w:highlight w:val="green"/>
        </w:rPr>
        <w:object w:dxaOrig="540" w:dyaOrig="700" w14:anchorId="44BAC628">
          <v:shape id="_x0000_i1117" type="#_x0000_t75" style="width:28.7pt;height:36pt" o:ole="">
            <v:imagedata r:id="rId204" o:title=""/>
          </v:shape>
          <o:OLEObject Type="Embed" ProgID="Equation.3" ShapeID="_x0000_i1117" DrawAspect="Content" ObjectID="_1763912298" r:id="rId215"/>
        </w:object>
      </w:r>
      <w:r w:rsidRPr="00B641E0">
        <w:rPr>
          <w:sz w:val="28"/>
          <w:szCs w:val="28"/>
          <w:highlight w:val="green"/>
        </w:rPr>
        <w:t xml:space="preserve">и  </w:t>
      </w:r>
      <w:r w:rsidRPr="00B641E0">
        <w:rPr>
          <w:position w:val="-30"/>
          <w:sz w:val="28"/>
          <w:szCs w:val="28"/>
          <w:highlight w:val="green"/>
        </w:rPr>
        <w:object w:dxaOrig="540" w:dyaOrig="700" w14:anchorId="4C50C59F">
          <v:shape id="_x0000_i1118" type="#_x0000_t75" style="width:28.7pt;height:36pt" o:ole="">
            <v:imagedata r:id="rId206" o:title=""/>
          </v:shape>
          <o:OLEObject Type="Embed" ProgID="Equation.3" ShapeID="_x0000_i1118" DrawAspect="Content" ObjectID="_1763912299" r:id="rId216"/>
        </w:object>
      </w:r>
      <w:r w:rsidRPr="00B641E0">
        <w:rPr>
          <w:sz w:val="28"/>
          <w:szCs w:val="28"/>
          <w:highlight w:val="green"/>
        </w:rPr>
        <w:t>определяют по формулам</w:t>
      </w:r>
      <w:r w:rsidR="009A1CA6" w:rsidRPr="00B641E0">
        <w:rPr>
          <w:sz w:val="28"/>
          <w:szCs w:val="28"/>
          <w:highlight w:val="green"/>
        </w:rPr>
        <w:t>:</w:t>
      </w:r>
    </w:p>
    <w:p w14:paraId="46CBA09C" w14:textId="7454AB12" w:rsidR="001724BC" w:rsidRPr="00B641E0" w:rsidRDefault="001724BC" w:rsidP="0083641B">
      <w:pPr>
        <w:spacing w:line="360" w:lineRule="auto"/>
        <w:ind w:left="851" w:hanging="567"/>
        <w:jc w:val="right"/>
        <w:rPr>
          <w:sz w:val="28"/>
          <w:szCs w:val="28"/>
          <w:highlight w:val="green"/>
        </w:rPr>
      </w:pPr>
      <w:r w:rsidRPr="00B641E0">
        <w:rPr>
          <w:position w:val="-34"/>
          <w:sz w:val="28"/>
          <w:szCs w:val="28"/>
          <w:highlight w:val="green"/>
          <w:lang w:val="en-US"/>
        </w:rPr>
        <w:object w:dxaOrig="1400" w:dyaOrig="740" w14:anchorId="51BA3D7A">
          <v:shape id="_x0000_i1119" type="#_x0000_t75" style="width:1in;height:36pt" o:ole="">
            <v:imagedata r:id="rId217" o:title=""/>
          </v:shape>
          <o:OLEObject Type="Embed" ProgID="Equation.3" ShapeID="_x0000_i1119" DrawAspect="Content" ObjectID="_1763912300" r:id="rId218"/>
        </w:object>
      </w:r>
      <w:r w:rsidRPr="00B641E0">
        <w:rPr>
          <w:sz w:val="28"/>
          <w:szCs w:val="28"/>
          <w:highlight w:val="green"/>
        </w:rPr>
        <w:tab/>
        <w:t xml:space="preserve">  </w:t>
      </w:r>
      <w:r w:rsidR="0083641B" w:rsidRPr="00B641E0">
        <w:rPr>
          <w:sz w:val="28"/>
          <w:szCs w:val="28"/>
          <w:highlight w:val="green"/>
        </w:rPr>
        <w:t xml:space="preserve">    </w:t>
      </w:r>
      <w:r w:rsidRPr="00B641E0">
        <w:rPr>
          <w:sz w:val="28"/>
          <w:szCs w:val="28"/>
          <w:highlight w:val="green"/>
        </w:rPr>
        <w:t xml:space="preserve">                                   (6.</w:t>
      </w:r>
      <w:r w:rsidR="00240337" w:rsidRPr="00B641E0">
        <w:rPr>
          <w:sz w:val="28"/>
          <w:szCs w:val="28"/>
          <w:highlight w:val="green"/>
        </w:rPr>
        <w:t>81</w:t>
      </w:r>
      <w:r w:rsidRPr="00B641E0">
        <w:rPr>
          <w:sz w:val="28"/>
          <w:szCs w:val="28"/>
          <w:highlight w:val="green"/>
        </w:rPr>
        <w:t>)</w:t>
      </w:r>
    </w:p>
    <w:p w14:paraId="0CDD6082" w14:textId="4833551A" w:rsidR="001724BC" w:rsidRPr="00B641E0" w:rsidRDefault="001724BC" w:rsidP="0083641B">
      <w:pPr>
        <w:spacing w:line="360" w:lineRule="auto"/>
        <w:jc w:val="right"/>
        <w:rPr>
          <w:sz w:val="28"/>
          <w:szCs w:val="28"/>
          <w:highlight w:val="green"/>
        </w:rPr>
      </w:pPr>
      <w:r w:rsidRPr="00B641E0">
        <w:rPr>
          <w:position w:val="-34"/>
          <w:sz w:val="28"/>
          <w:szCs w:val="28"/>
          <w:highlight w:val="green"/>
          <w:lang w:val="en-US"/>
        </w:rPr>
        <w:object w:dxaOrig="1640" w:dyaOrig="740" w14:anchorId="70D54D8E">
          <v:shape id="_x0000_i1120" type="#_x0000_t75" style="width:79.7pt;height:36pt" o:ole="">
            <v:imagedata r:id="rId219" o:title=""/>
          </v:shape>
          <o:OLEObject Type="Embed" ProgID="Equation.3" ShapeID="_x0000_i1120" DrawAspect="Content" ObjectID="_1763912301" r:id="rId220"/>
        </w:object>
      </w:r>
      <w:r w:rsidRPr="00B641E0">
        <w:rPr>
          <w:sz w:val="28"/>
          <w:szCs w:val="28"/>
          <w:highlight w:val="green"/>
        </w:rPr>
        <w:t xml:space="preserve">                                            (6.</w:t>
      </w:r>
      <w:r w:rsidR="00240337" w:rsidRPr="00B641E0">
        <w:rPr>
          <w:sz w:val="28"/>
          <w:szCs w:val="28"/>
          <w:highlight w:val="green"/>
        </w:rPr>
        <w:t>82</w:t>
      </w:r>
      <w:r w:rsidRPr="00B641E0">
        <w:rPr>
          <w:sz w:val="28"/>
          <w:szCs w:val="28"/>
          <w:highlight w:val="green"/>
        </w:rPr>
        <w:t>)</w:t>
      </w:r>
    </w:p>
    <w:p w14:paraId="23CC1AEB" w14:textId="12B5C859" w:rsidR="001724BC" w:rsidRPr="00B641E0" w:rsidRDefault="001724BC" w:rsidP="009A1CA6">
      <w:pPr>
        <w:spacing w:line="360" w:lineRule="auto"/>
        <w:jc w:val="both"/>
        <w:rPr>
          <w:sz w:val="28"/>
          <w:szCs w:val="28"/>
          <w:highlight w:val="green"/>
        </w:rPr>
      </w:pPr>
      <w:r w:rsidRPr="00B641E0">
        <w:rPr>
          <w:sz w:val="28"/>
          <w:szCs w:val="28"/>
          <w:highlight w:val="green"/>
        </w:rPr>
        <w:t xml:space="preserve">где </w:t>
      </w:r>
      <w:r w:rsidRPr="00B641E0">
        <w:rPr>
          <w:i/>
          <w:sz w:val="28"/>
          <w:szCs w:val="28"/>
          <w:highlight w:val="green"/>
          <w:lang w:val="en-US"/>
        </w:rPr>
        <w:t>M</w:t>
      </w:r>
      <w:r w:rsidRPr="00B641E0">
        <w:rPr>
          <w:i/>
          <w:sz w:val="28"/>
          <w:szCs w:val="28"/>
          <w:highlight w:val="green"/>
          <w:vertAlign w:val="subscript"/>
          <w:lang w:val="en-US"/>
        </w:rPr>
        <w:t>ser</w:t>
      </w:r>
      <w:r w:rsidR="009133F1" w:rsidRPr="00B641E0">
        <w:rPr>
          <w:sz w:val="28"/>
          <w:szCs w:val="28"/>
          <w:highlight w:val="green"/>
        </w:rPr>
        <w:t xml:space="preserve"> –</w:t>
      </w:r>
      <w:r w:rsidRPr="00B641E0">
        <w:rPr>
          <w:sz w:val="28"/>
          <w:szCs w:val="28"/>
          <w:highlight w:val="green"/>
        </w:rPr>
        <w:t xml:space="preserve"> момент от постоянных и длительных нагрузок относительно оси, нормальной к плоскости действия момента и проходящей через центр тяжести приведенного сечения;</w:t>
      </w:r>
    </w:p>
    <w:p w14:paraId="68316BFB" w14:textId="151630C9" w:rsidR="001724BC" w:rsidRPr="0083641B" w:rsidRDefault="001724BC" w:rsidP="0083641B">
      <w:pPr>
        <w:spacing w:line="360" w:lineRule="auto"/>
        <w:ind w:firstLine="709"/>
        <w:jc w:val="both"/>
        <w:rPr>
          <w:sz w:val="28"/>
          <w:szCs w:val="28"/>
        </w:rPr>
      </w:pPr>
      <w:r w:rsidRPr="00B641E0">
        <w:rPr>
          <w:position w:val="-14"/>
          <w:sz w:val="28"/>
          <w:szCs w:val="28"/>
          <w:highlight w:val="green"/>
        </w:rPr>
        <w:object w:dxaOrig="440" w:dyaOrig="380" w14:anchorId="420D316E">
          <v:shape id="_x0000_i1121" type="#_x0000_t75" style="width:21.85pt;height:21.85pt" o:ole="">
            <v:imagedata r:id="rId221" o:title=""/>
          </v:shape>
          <o:OLEObject Type="Embed" ProgID="Equation.3" ShapeID="_x0000_i1121" DrawAspect="Content" ObjectID="_1763912302" r:id="rId222"/>
        </w:object>
      </w:r>
      <w:r w:rsidR="009133F1" w:rsidRPr="00B641E0">
        <w:rPr>
          <w:sz w:val="28"/>
          <w:szCs w:val="28"/>
          <w:highlight w:val="green"/>
        </w:rPr>
        <w:t>– определяют</w:t>
      </w:r>
      <w:r w:rsidRPr="00B641E0">
        <w:rPr>
          <w:sz w:val="28"/>
          <w:szCs w:val="28"/>
          <w:highlight w:val="green"/>
        </w:rPr>
        <w:t xml:space="preserve"> по формуле (6.77).</w:t>
      </w:r>
    </w:p>
    <w:p w14:paraId="4B086861" w14:textId="77777777" w:rsidR="001724BC" w:rsidRPr="00DE3B56" w:rsidRDefault="001724BC" w:rsidP="009133F1">
      <w:pPr>
        <w:spacing w:before="200" w:after="200" w:line="360" w:lineRule="auto"/>
        <w:ind w:firstLine="426"/>
        <w:rPr>
          <w:i/>
          <w:sz w:val="28"/>
          <w:szCs w:val="24"/>
        </w:rPr>
      </w:pPr>
      <w:r w:rsidRPr="00DE3B56">
        <w:rPr>
          <w:i/>
          <w:sz w:val="28"/>
          <w:szCs w:val="24"/>
        </w:rPr>
        <w:t>Определение прогибов</w:t>
      </w:r>
    </w:p>
    <w:p w14:paraId="1C99362B" w14:textId="0E5B7C3A" w:rsidR="001724BC" w:rsidRPr="001F0C00" w:rsidRDefault="001724BC" w:rsidP="0083641B">
      <w:pPr>
        <w:tabs>
          <w:tab w:val="decimal" w:pos="0"/>
        </w:tabs>
        <w:spacing w:before="200" w:line="360" w:lineRule="auto"/>
        <w:ind w:firstLine="426"/>
        <w:jc w:val="both"/>
        <w:rPr>
          <w:sz w:val="28"/>
          <w:szCs w:val="28"/>
          <w:highlight w:val="green"/>
        </w:rPr>
      </w:pPr>
      <w:r w:rsidRPr="001F0C00">
        <w:rPr>
          <w:sz w:val="28"/>
          <w:szCs w:val="28"/>
          <w:highlight w:val="green"/>
        </w:rPr>
        <w:t xml:space="preserve">6.2.15 Прогиб, обусловленный </w:t>
      </w:r>
      <w:r w:rsidR="009133F1" w:rsidRPr="001F0C00">
        <w:rPr>
          <w:sz w:val="28"/>
          <w:szCs w:val="28"/>
          <w:highlight w:val="green"/>
        </w:rPr>
        <w:t>деформацией изгиба, определяют</w:t>
      </w:r>
      <w:r w:rsidRPr="001F0C00">
        <w:rPr>
          <w:sz w:val="28"/>
          <w:szCs w:val="28"/>
          <w:highlight w:val="green"/>
        </w:rPr>
        <w:t xml:space="preserve"> по формуле</w:t>
      </w:r>
    </w:p>
    <w:p w14:paraId="3CBFDCCC" w14:textId="3293C8AE" w:rsidR="001724BC" w:rsidRPr="001F0C00" w:rsidRDefault="001724BC" w:rsidP="0083641B">
      <w:pPr>
        <w:tabs>
          <w:tab w:val="decimal" w:pos="0"/>
        </w:tabs>
        <w:spacing w:line="360" w:lineRule="auto"/>
        <w:ind w:firstLine="284"/>
        <w:jc w:val="right"/>
        <w:rPr>
          <w:sz w:val="28"/>
          <w:szCs w:val="28"/>
          <w:highlight w:val="green"/>
        </w:rPr>
      </w:pPr>
      <w:r w:rsidRPr="001F0C00">
        <w:rPr>
          <w:position w:val="-32"/>
          <w:sz w:val="28"/>
          <w:szCs w:val="28"/>
          <w:highlight w:val="green"/>
        </w:rPr>
        <w:object w:dxaOrig="1860" w:dyaOrig="760" w14:anchorId="0F2E11B8">
          <v:shape id="_x0000_i1122" type="#_x0000_t75" style="width:93.85pt;height:36pt" o:ole="">
            <v:imagedata r:id="rId223" o:title=""/>
          </v:shape>
          <o:OLEObject Type="Embed" ProgID="Equation.3" ShapeID="_x0000_i1122" DrawAspect="Content" ObjectID="_1763912303" r:id="rId224"/>
        </w:object>
      </w:r>
      <w:r w:rsidRPr="001F0C00">
        <w:rPr>
          <w:sz w:val="28"/>
          <w:szCs w:val="28"/>
          <w:highlight w:val="green"/>
        </w:rPr>
        <w:tab/>
      </w:r>
      <w:r w:rsidRPr="001F0C00">
        <w:rPr>
          <w:sz w:val="28"/>
          <w:szCs w:val="28"/>
          <w:highlight w:val="green"/>
        </w:rPr>
        <w:tab/>
      </w:r>
      <w:r w:rsidRPr="001F0C00">
        <w:rPr>
          <w:sz w:val="28"/>
          <w:szCs w:val="28"/>
          <w:highlight w:val="green"/>
        </w:rPr>
        <w:tab/>
        <w:t xml:space="preserve">                                    (6.</w:t>
      </w:r>
      <w:r w:rsidR="00947A26" w:rsidRPr="001F0C00">
        <w:rPr>
          <w:sz w:val="28"/>
          <w:szCs w:val="28"/>
          <w:highlight w:val="green"/>
        </w:rPr>
        <w:t>83</w:t>
      </w:r>
      <w:r w:rsidRPr="001F0C00">
        <w:rPr>
          <w:sz w:val="28"/>
          <w:szCs w:val="28"/>
          <w:highlight w:val="green"/>
        </w:rPr>
        <w:t>)</w:t>
      </w:r>
    </w:p>
    <w:p w14:paraId="27865B66" w14:textId="4C73DAA2" w:rsidR="001724BC" w:rsidRPr="001F0C00" w:rsidRDefault="001724BC" w:rsidP="0083641B">
      <w:pPr>
        <w:tabs>
          <w:tab w:val="decimal" w:pos="-567"/>
        </w:tabs>
        <w:spacing w:line="360" w:lineRule="auto"/>
        <w:ind w:firstLine="709"/>
        <w:jc w:val="both"/>
        <w:rPr>
          <w:sz w:val="28"/>
          <w:szCs w:val="28"/>
          <w:highlight w:val="green"/>
        </w:rPr>
      </w:pPr>
      <w:r w:rsidRPr="001F0C00">
        <w:rPr>
          <w:sz w:val="28"/>
          <w:szCs w:val="28"/>
          <w:highlight w:val="green"/>
        </w:rPr>
        <w:t>где</w:t>
      </w:r>
      <w:r w:rsidRPr="001F0C00">
        <w:rPr>
          <w:position w:val="-12"/>
          <w:sz w:val="28"/>
          <w:szCs w:val="28"/>
          <w:highlight w:val="green"/>
        </w:rPr>
        <w:object w:dxaOrig="400" w:dyaOrig="380" w14:anchorId="756A81A1">
          <v:shape id="_x0000_i1123" type="#_x0000_t75" style="width:21.85pt;height:21.85pt" o:ole="">
            <v:imagedata r:id="rId225" o:title=""/>
          </v:shape>
          <o:OLEObject Type="Embed" ProgID="Equation.3" ShapeID="_x0000_i1123" DrawAspect="Content" ObjectID="_1763912304" r:id="rId226"/>
        </w:object>
      </w:r>
      <w:r w:rsidR="009133F1" w:rsidRPr="001F0C00">
        <w:rPr>
          <w:sz w:val="28"/>
          <w:szCs w:val="28"/>
          <w:highlight w:val="green"/>
        </w:rPr>
        <w:t>–</w:t>
      </w:r>
      <w:r w:rsidRPr="001F0C00">
        <w:rPr>
          <w:sz w:val="28"/>
          <w:szCs w:val="28"/>
          <w:highlight w:val="green"/>
        </w:rPr>
        <w:t xml:space="preserve"> изгибающий момент в сечении </w:t>
      </w:r>
      <w:r w:rsidRPr="001F0C00">
        <w:rPr>
          <w:i/>
          <w:sz w:val="28"/>
          <w:szCs w:val="28"/>
          <w:highlight w:val="green"/>
        </w:rPr>
        <w:t>х</w:t>
      </w:r>
      <w:r w:rsidRPr="001F0C00">
        <w:rPr>
          <w:sz w:val="28"/>
          <w:szCs w:val="28"/>
          <w:highlight w:val="green"/>
        </w:rPr>
        <w:t xml:space="preserve"> от действия единичной силы, приложенной по   направлению искомого перемещения элемента в сечении </w:t>
      </w:r>
      <w:r w:rsidRPr="001F0C00">
        <w:rPr>
          <w:i/>
          <w:sz w:val="28"/>
          <w:szCs w:val="28"/>
          <w:highlight w:val="green"/>
        </w:rPr>
        <w:t>х</w:t>
      </w:r>
      <w:r w:rsidRPr="001F0C00">
        <w:rPr>
          <w:sz w:val="28"/>
          <w:szCs w:val="28"/>
          <w:highlight w:val="green"/>
        </w:rPr>
        <w:t xml:space="preserve"> по длине пр</w:t>
      </w:r>
      <w:r w:rsidR="009133F1" w:rsidRPr="001F0C00">
        <w:rPr>
          <w:sz w:val="28"/>
          <w:szCs w:val="28"/>
          <w:highlight w:val="green"/>
        </w:rPr>
        <w:t>олета, для которого определен</w:t>
      </w:r>
      <w:r w:rsidRPr="001F0C00">
        <w:rPr>
          <w:sz w:val="28"/>
          <w:szCs w:val="28"/>
          <w:highlight w:val="green"/>
        </w:rPr>
        <w:t xml:space="preserve"> прогиб;</w:t>
      </w:r>
    </w:p>
    <w:p w14:paraId="686D1100" w14:textId="56342420" w:rsidR="001724BC" w:rsidRPr="001F0C00" w:rsidRDefault="001724BC" w:rsidP="0083641B">
      <w:pPr>
        <w:tabs>
          <w:tab w:val="decimal" w:pos="-567"/>
        </w:tabs>
        <w:spacing w:line="360" w:lineRule="auto"/>
        <w:ind w:firstLine="709"/>
        <w:jc w:val="both"/>
        <w:rPr>
          <w:sz w:val="28"/>
          <w:szCs w:val="28"/>
          <w:highlight w:val="green"/>
        </w:rPr>
      </w:pPr>
      <w:r w:rsidRPr="001F0C00">
        <w:rPr>
          <w:position w:val="-30"/>
          <w:sz w:val="28"/>
          <w:szCs w:val="28"/>
          <w:highlight w:val="green"/>
        </w:rPr>
        <w:object w:dxaOrig="540" w:dyaOrig="700" w14:anchorId="11FBE9C3">
          <v:shape id="_x0000_i1124" type="#_x0000_t75" style="width:28.7pt;height:36pt" o:ole="">
            <v:imagedata r:id="rId227" o:title=""/>
          </v:shape>
          <o:OLEObject Type="Embed" ProgID="Equation.3" ShapeID="_x0000_i1124" DrawAspect="Content" ObjectID="_1763912305" r:id="rId228"/>
        </w:object>
      </w:r>
      <w:r w:rsidR="009133F1" w:rsidRPr="001F0C00">
        <w:rPr>
          <w:sz w:val="28"/>
          <w:szCs w:val="28"/>
          <w:highlight w:val="green"/>
        </w:rPr>
        <w:t xml:space="preserve"> –</w:t>
      </w:r>
      <w:r w:rsidRPr="001F0C00">
        <w:rPr>
          <w:sz w:val="28"/>
          <w:szCs w:val="28"/>
          <w:highlight w:val="green"/>
        </w:rPr>
        <w:t xml:space="preserve"> полная величина кривизны элемента в сечении </w:t>
      </w:r>
      <w:r w:rsidRPr="001F0C00">
        <w:rPr>
          <w:i/>
          <w:sz w:val="28"/>
          <w:szCs w:val="28"/>
          <w:highlight w:val="green"/>
        </w:rPr>
        <w:t>х</w:t>
      </w:r>
      <w:r w:rsidRPr="001F0C00">
        <w:rPr>
          <w:sz w:val="28"/>
          <w:szCs w:val="28"/>
          <w:highlight w:val="green"/>
        </w:rPr>
        <w:t xml:space="preserve"> от на</w:t>
      </w:r>
      <w:r w:rsidR="009133F1" w:rsidRPr="001F0C00">
        <w:rPr>
          <w:sz w:val="28"/>
          <w:szCs w:val="28"/>
          <w:highlight w:val="green"/>
        </w:rPr>
        <w:t>грузки, при которой определен</w:t>
      </w:r>
      <w:r w:rsidRPr="001F0C00">
        <w:rPr>
          <w:sz w:val="28"/>
          <w:szCs w:val="28"/>
          <w:highlight w:val="green"/>
        </w:rPr>
        <w:t xml:space="preserve"> прогиб; величину</w:t>
      </w:r>
      <w:r w:rsidRPr="001F0C00">
        <w:rPr>
          <w:position w:val="-30"/>
          <w:sz w:val="28"/>
          <w:szCs w:val="28"/>
          <w:highlight w:val="green"/>
        </w:rPr>
        <w:object w:dxaOrig="540" w:dyaOrig="700" w14:anchorId="0843A374">
          <v:shape id="_x0000_i1125" type="#_x0000_t75" style="width:28.7pt;height:36pt" o:ole="">
            <v:imagedata r:id="rId229" o:title=""/>
          </v:shape>
          <o:OLEObject Type="Embed" ProgID="Equation.3" ShapeID="_x0000_i1125" DrawAspect="Content" ObjectID="_1763912306" r:id="rId230"/>
        </w:object>
      </w:r>
      <w:r w:rsidRPr="001F0C00">
        <w:rPr>
          <w:sz w:val="28"/>
          <w:szCs w:val="28"/>
          <w:highlight w:val="green"/>
        </w:rPr>
        <w:t>определяют по формулам (6.67) и (6.75); знак кривизны принимают в соответствии с эпюрой кривизны.</w:t>
      </w:r>
    </w:p>
    <w:p w14:paraId="3B3208A3" w14:textId="77777777" w:rsidR="001724BC" w:rsidRPr="001F0C00" w:rsidRDefault="001724BC" w:rsidP="0083641B">
      <w:pPr>
        <w:tabs>
          <w:tab w:val="decimal" w:pos="0"/>
        </w:tabs>
        <w:spacing w:line="360" w:lineRule="auto"/>
        <w:ind w:firstLine="709"/>
        <w:jc w:val="both"/>
        <w:rPr>
          <w:sz w:val="28"/>
          <w:szCs w:val="28"/>
          <w:highlight w:val="green"/>
        </w:rPr>
      </w:pPr>
      <w:r w:rsidRPr="001F0C00">
        <w:rPr>
          <w:sz w:val="28"/>
          <w:szCs w:val="28"/>
          <w:highlight w:val="green"/>
        </w:rPr>
        <w:t xml:space="preserve">Для элементов постоянного сечения, имеющих трещины на каждом участке, в пределах которого изгибающий момент не меняет знака, кривизну </w:t>
      </w:r>
      <w:r w:rsidRPr="001F0C00">
        <w:rPr>
          <w:sz w:val="28"/>
          <w:szCs w:val="28"/>
          <w:highlight w:val="green"/>
        </w:rPr>
        <w:lastRenderedPageBreak/>
        <w:t>допускается вычислять для наиболее напряженного сечения, принимая кривизну для остальных сечений такого участка изменяющейся пропорционально значениям изгибающего момента.</w:t>
      </w:r>
    </w:p>
    <w:p w14:paraId="098234AD" w14:textId="724491DF" w:rsidR="001724BC" w:rsidRPr="001F0C00" w:rsidRDefault="001724BC" w:rsidP="0083641B">
      <w:pPr>
        <w:tabs>
          <w:tab w:val="decimal" w:pos="0"/>
        </w:tabs>
        <w:spacing w:line="360" w:lineRule="auto"/>
        <w:ind w:firstLine="709"/>
        <w:jc w:val="both"/>
        <w:rPr>
          <w:sz w:val="28"/>
          <w:szCs w:val="28"/>
          <w:highlight w:val="green"/>
        </w:rPr>
      </w:pPr>
      <w:r w:rsidRPr="001F0C00">
        <w:rPr>
          <w:sz w:val="28"/>
          <w:szCs w:val="28"/>
          <w:highlight w:val="green"/>
        </w:rPr>
        <w:t>Для некоторых наиболее распространенных случаев нагружения прогиб изгибаемого эл</w:t>
      </w:r>
      <w:r w:rsidR="009133F1" w:rsidRPr="001F0C00">
        <w:rPr>
          <w:sz w:val="28"/>
          <w:szCs w:val="28"/>
          <w:highlight w:val="green"/>
        </w:rPr>
        <w:t>емента постоянного сечения можно определять</w:t>
      </w:r>
      <w:r w:rsidRPr="001F0C00">
        <w:rPr>
          <w:sz w:val="28"/>
          <w:szCs w:val="28"/>
          <w:highlight w:val="green"/>
        </w:rPr>
        <w:t xml:space="preserve"> по формуле</w:t>
      </w:r>
    </w:p>
    <w:p w14:paraId="632B940E" w14:textId="730F2C56" w:rsidR="001724BC" w:rsidRPr="001F0C00" w:rsidRDefault="001724BC" w:rsidP="0083641B">
      <w:pPr>
        <w:tabs>
          <w:tab w:val="decimal" w:pos="0"/>
        </w:tabs>
        <w:spacing w:line="360" w:lineRule="auto"/>
        <w:ind w:firstLine="284"/>
        <w:jc w:val="right"/>
        <w:rPr>
          <w:sz w:val="28"/>
          <w:szCs w:val="28"/>
          <w:highlight w:val="green"/>
        </w:rPr>
      </w:pPr>
      <w:r w:rsidRPr="001F0C00">
        <w:rPr>
          <w:position w:val="-28"/>
          <w:sz w:val="28"/>
          <w:szCs w:val="28"/>
          <w:highlight w:val="green"/>
        </w:rPr>
        <w:object w:dxaOrig="1359" w:dyaOrig="680" w14:anchorId="25E242CD">
          <v:shape id="_x0000_i1126" type="#_x0000_t75" style="width:1in;height:36pt" o:ole="">
            <v:imagedata r:id="rId231" o:title=""/>
          </v:shape>
          <o:OLEObject Type="Embed" ProgID="Equation.3" ShapeID="_x0000_i1126" DrawAspect="Content" ObjectID="_1763912307" r:id="rId232"/>
        </w:object>
      </w:r>
      <w:r w:rsidRPr="001F0C00">
        <w:rPr>
          <w:sz w:val="28"/>
          <w:szCs w:val="28"/>
          <w:highlight w:val="green"/>
        </w:rPr>
        <w:t xml:space="preserve">                                             (6.</w:t>
      </w:r>
      <w:r w:rsidR="00947A26" w:rsidRPr="001F0C00">
        <w:rPr>
          <w:sz w:val="28"/>
          <w:szCs w:val="28"/>
          <w:highlight w:val="green"/>
        </w:rPr>
        <w:t>84</w:t>
      </w:r>
      <w:r w:rsidRPr="001F0C00">
        <w:rPr>
          <w:sz w:val="28"/>
          <w:szCs w:val="28"/>
          <w:highlight w:val="green"/>
        </w:rPr>
        <w:t xml:space="preserve">) </w:t>
      </w:r>
    </w:p>
    <w:p w14:paraId="19DBDAAB" w14:textId="1ABA1202" w:rsidR="001724BC" w:rsidRPr="001F0C00" w:rsidRDefault="001724BC" w:rsidP="009A1CA6">
      <w:pPr>
        <w:tabs>
          <w:tab w:val="decimal" w:pos="0"/>
        </w:tabs>
        <w:spacing w:line="360" w:lineRule="auto"/>
        <w:jc w:val="both"/>
        <w:rPr>
          <w:sz w:val="28"/>
          <w:szCs w:val="28"/>
          <w:highlight w:val="green"/>
        </w:rPr>
      </w:pPr>
      <w:r w:rsidRPr="001F0C00">
        <w:rPr>
          <w:sz w:val="28"/>
          <w:szCs w:val="28"/>
          <w:highlight w:val="green"/>
        </w:rPr>
        <w:t xml:space="preserve">где </w:t>
      </w:r>
      <w:r w:rsidRPr="001F0C00">
        <w:rPr>
          <w:i/>
          <w:sz w:val="28"/>
          <w:szCs w:val="28"/>
          <w:highlight w:val="green"/>
          <w:lang w:val="en-US"/>
        </w:rPr>
        <w:t>m</w:t>
      </w:r>
      <w:r w:rsidR="009133F1" w:rsidRPr="001F0C00">
        <w:rPr>
          <w:sz w:val="28"/>
          <w:szCs w:val="28"/>
          <w:highlight w:val="green"/>
        </w:rPr>
        <w:t xml:space="preserve"> –</w:t>
      </w:r>
      <w:r w:rsidRPr="001F0C00">
        <w:rPr>
          <w:sz w:val="28"/>
          <w:szCs w:val="28"/>
          <w:highlight w:val="green"/>
        </w:rPr>
        <w:t xml:space="preserve"> коэффициент, принимаемый в зависимости от условий опирания и схемы нагружения;</w:t>
      </w:r>
    </w:p>
    <w:p w14:paraId="22609615" w14:textId="444D9327" w:rsidR="001724BC" w:rsidRPr="001F0C00" w:rsidRDefault="001724BC" w:rsidP="0083641B">
      <w:pPr>
        <w:tabs>
          <w:tab w:val="decimal" w:pos="0"/>
        </w:tabs>
        <w:spacing w:line="360" w:lineRule="auto"/>
        <w:ind w:firstLine="709"/>
        <w:jc w:val="both"/>
        <w:rPr>
          <w:sz w:val="28"/>
          <w:szCs w:val="28"/>
          <w:highlight w:val="green"/>
        </w:rPr>
      </w:pPr>
      <w:r w:rsidRPr="001F0C00">
        <w:rPr>
          <w:position w:val="-24"/>
          <w:sz w:val="28"/>
          <w:szCs w:val="28"/>
          <w:highlight w:val="green"/>
        </w:rPr>
        <w:object w:dxaOrig="220" w:dyaOrig="620" w14:anchorId="74298C02">
          <v:shape id="_x0000_i1127" type="#_x0000_t75" style="width:14.15pt;height:36pt" o:ole="">
            <v:imagedata r:id="rId233" o:title=""/>
          </v:shape>
          <o:OLEObject Type="Embed" ProgID="Equation.3" ShapeID="_x0000_i1127" DrawAspect="Content" ObjectID="_1763912308" r:id="rId234"/>
        </w:object>
      </w:r>
      <w:r w:rsidR="009133F1" w:rsidRPr="001F0C00">
        <w:rPr>
          <w:sz w:val="28"/>
          <w:szCs w:val="28"/>
          <w:highlight w:val="green"/>
        </w:rPr>
        <w:t xml:space="preserve"> –</w:t>
      </w:r>
      <w:r w:rsidRPr="001F0C00">
        <w:rPr>
          <w:sz w:val="28"/>
          <w:szCs w:val="28"/>
          <w:highlight w:val="green"/>
        </w:rPr>
        <w:t xml:space="preserve">  кривизна в сечении с наибольшим изгибающим моментом от на</w:t>
      </w:r>
      <w:r w:rsidR="009133F1" w:rsidRPr="001F0C00">
        <w:rPr>
          <w:sz w:val="28"/>
          <w:szCs w:val="28"/>
          <w:highlight w:val="green"/>
        </w:rPr>
        <w:t>грузки, при которой определен</w:t>
      </w:r>
      <w:r w:rsidRPr="001F0C00">
        <w:rPr>
          <w:sz w:val="28"/>
          <w:szCs w:val="28"/>
          <w:highlight w:val="green"/>
        </w:rPr>
        <w:t xml:space="preserve"> прогиб;</w:t>
      </w:r>
    </w:p>
    <w:p w14:paraId="6E6A73CD" w14:textId="7D9E2E27" w:rsidR="001724BC" w:rsidRPr="0083641B" w:rsidRDefault="001724BC" w:rsidP="0083641B">
      <w:pPr>
        <w:spacing w:line="360" w:lineRule="auto"/>
        <w:ind w:firstLine="709"/>
        <w:jc w:val="both"/>
        <w:rPr>
          <w:sz w:val="28"/>
          <w:szCs w:val="28"/>
        </w:rPr>
      </w:pPr>
      <w:r w:rsidRPr="001F0C00">
        <w:rPr>
          <w:i/>
          <w:sz w:val="28"/>
          <w:szCs w:val="28"/>
          <w:highlight w:val="green"/>
          <w:lang w:val="en-US"/>
        </w:rPr>
        <w:t>l</w:t>
      </w:r>
      <w:r w:rsidR="009133F1" w:rsidRPr="001F0C00">
        <w:rPr>
          <w:sz w:val="28"/>
          <w:szCs w:val="28"/>
          <w:highlight w:val="green"/>
        </w:rPr>
        <w:t xml:space="preserve"> –</w:t>
      </w:r>
      <w:r w:rsidRPr="001F0C00">
        <w:rPr>
          <w:sz w:val="28"/>
          <w:szCs w:val="28"/>
          <w:highlight w:val="green"/>
        </w:rPr>
        <w:t xml:space="preserve"> расчетный пролет элемента.</w:t>
      </w:r>
    </w:p>
    <w:p w14:paraId="091F4C47" w14:textId="77777777" w:rsidR="00A12426" w:rsidRPr="009A1CA6" w:rsidRDefault="00A12426" w:rsidP="009133F1">
      <w:pPr>
        <w:spacing w:before="200" w:after="200"/>
        <w:ind w:firstLine="709"/>
        <w:rPr>
          <w:sz w:val="32"/>
          <w:szCs w:val="28"/>
        </w:rPr>
      </w:pPr>
      <w:r w:rsidRPr="009A1CA6">
        <w:rPr>
          <w:b/>
          <w:sz w:val="32"/>
          <w:szCs w:val="28"/>
        </w:rPr>
        <w:t>7 Конструктивные требования</w:t>
      </w:r>
    </w:p>
    <w:p w14:paraId="10BDE4A9" w14:textId="48023611" w:rsidR="00A12426" w:rsidRPr="001F0C00" w:rsidRDefault="00A12426" w:rsidP="0083641B">
      <w:pPr>
        <w:spacing w:before="200" w:line="360" w:lineRule="auto"/>
        <w:ind w:firstLine="709"/>
        <w:jc w:val="both"/>
        <w:rPr>
          <w:sz w:val="28"/>
          <w:szCs w:val="28"/>
          <w:highlight w:val="green"/>
        </w:rPr>
      </w:pPr>
      <w:r w:rsidRPr="001F0C00">
        <w:rPr>
          <w:sz w:val="28"/>
          <w:szCs w:val="28"/>
          <w:highlight w:val="green"/>
        </w:rPr>
        <w:t>7.1 При проектировании армоцементных конструкций</w:t>
      </w:r>
      <w:r w:rsidR="00286EEB" w:rsidRPr="001F0C00">
        <w:rPr>
          <w:sz w:val="28"/>
          <w:szCs w:val="28"/>
          <w:highlight w:val="green"/>
        </w:rPr>
        <w:t>, армированных стальными сетками,</w:t>
      </w:r>
      <w:r w:rsidRPr="001F0C00">
        <w:rPr>
          <w:sz w:val="28"/>
          <w:szCs w:val="28"/>
          <w:highlight w:val="green"/>
        </w:rPr>
        <w:t xml:space="preserve"> для обеспечения условий их изготовления и требуемой долговечности, совместной работы бетона и арматуры надлежит выполнять конструктивные требования, изложенные в настоящем разделе.</w:t>
      </w:r>
    </w:p>
    <w:p w14:paraId="49765AFD" w14:textId="2323947B" w:rsidR="00AA6CF5" w:rsidRPr="009A1CA6" w:rsidRDefault="00286EEB" w:rsidP="009A1CA6">
      <w:pPr>
        <w:spacing w:line="360" w:lineRule="auto"/>
        <w:ind w:firstLine="709"/>
        <w:jc w:val="both"/>
        <w:rPr>
          <w:sz w:val="28"/>
          <w:szCs w:val="28"/>
        </w:rPr>
      </w:pPr>
      <w:r w:rsidRPr="001F0C00">
        <w:rPr>
          <w:sz w:val="28"/>
          <w:szCs w:val="28"/>
          <w:highlight w:val="green"/>
        </w:rPr>
        <w:t>Конструирование армоцементных конструкций, армированных композитными сетками</w:t>
      </w:r>
      <w:r w:rsidR="00456553" w:rsidRPr="001F0C00">
        <w:rPr>
          <w:sz w:val="28"/>
          <w:szCs w:val="28"/>
          <w:highlight w:val="green"/>
        </w:rPr>
        <w:t xml:space="preserve"> и/или стержневой композитной арматурой</w:t>
      </w:r>
      <w:r w:rsidRPr="001F0C00">
        <w:rPr>
          <w:sz w:val="28"/>
          <w:szCs w:val="28"/>
          <w:highlight w:val="green"/>
        </w:rPr>
        <w:t>, следует выполнять по специальным указаниям.</w:t>
      </w:r>
    </w:p>
    <w:p w14:paraId="116AD660" w14:textId="77777777" w:rsidR="00A12426" w:rsidRPr="00A12426" w:rsidRDefault="00A12426" w:rsidP="009133F1">
      <w:pPr>
        <w:spacing w:before="200" w:after="200"/>
        <w:ind w:firstLine="709"/>
        <w:rPr>
          <w:sz w:val="28"/>
          <w:szCs w:val="28"/>
        </w:rPr>
      </w:pPr>
      <w:r w:rsidRPr="00A12426">
        <w:rPr>
          <w:b/>
          <w:sz w:val="28"/>
          <w:szCs w:val="28"/>
        </w:rPr>
        <w:t>Минимальные размеры сечений элементов</w:t>
      </w:r>
    </w:p>
    <w:p w14:paraId="4AAECC68" w14:textId="77777777" w:rsidR="00A12426" w:rsidRPr="00A12426" w:rsidRDefault="00A12426" w:rsidP="00AA6CF5">
      <w:pPr>
        <w:spacing w:before="200" w:line="360" w:lineRule="auto"/>
        <w:ind w:firstLine="709"/>
        <w:jc w:val="both"/>
        <w:rPr>
          <w:sz w:val="28"/>
          <w:szCs w:val="28"/>
        </w:rPr>
      </w:pPr>
      <w:r w:rsidRPr="001F0C00">
        <w:rPr>
          <w:sz w:val="28"/>
          <w:szCs w:val="28"/>
          <w:highlight w:val="green"/>
        </w:rPr>
        <w:t>7.2 Минимальные размеры сечений элементов армоцементных конструкций, определяемые из расчета на действующие усилия по предельным состояниям первой и второй групп, следует назначать с учетом требований к толщине защитного слоя бетона, расположения и анкеровки арматуры, унификации размеров сечений и армирования, а также технологии изготовления конструкций.</w:t>
      </w:r>
    </w:p>
    <w:p w14:paraId="2EE4A014" w14:textId="153D97E3" w:rsidR="00A12426" w:rsidRPr="001F0C00" w:rsidRDefault="00A12426" w:rsidP="00AA6CF5">
      <w:pPr>
        <w:spacing w:line="360" w:lineRule="auto"/>
        <w:ind w:firstLine="709"/>
        <w:jc w:val="both"/>
        <w:rPr>
          <w:sz w:val="28"/>
          <w:szCs w:val="28"/>
          <w:highlight w:val="green"/>
        </w:rPr>
      </w:pPr>
      <w:r w:rsidRPr="001F0C00">
        <w:rPr>
          <w:sz w:val="28"/>
          <w:szCs w:val="28"/>
          <w:highlight w:val="green"/>
        </w:rPr>
        <w:lastRenderedPageBreak/>
        <w:t xml:space="preserve">7.3 Толщину полок и стенок несущих </w:t>
      </w:r>
      <w:proofErr w:type="gramStart"/>
      <w:r w:rsidRPr="001F0C00">
        <w:rPr>
          <w:sz w:val="28"/>
          <w:szCs w:val="28"/>
          <w:highlight w:val="green"/>
        </w:rPr>
        <w:t>армоцементных  конструкций</w:t>
      </w:r>
      <w:proofErr w:type="gramEnd"/>
      <w:r w:rsidRPr="001F0C00">
        <w:rPr>
          <w:sz w:val="28"/>
          <w:szCs w:val="28"/>
          <w:highlight w:val="green"/>
        </w:rPr>
        <w:t xml:space="preserve">  следует  принимать  не менее 15 мм и не более 30 мм. Контурные ребра, ребра жесткости, диафрагмы в </w:t>
      </w:r>
      <w:r w:rsidR="009133F1" w:rsidRPr="001F0C00">
        <w:rPr>
          <w:sz w:val="28"/>
          <w:szCs w:val="28"/>
          <w:highlight w:val="green"/>
        </w:rPr>
        <w:t xml:space="preserve">том </w:t>
      </w:r>
      <w:r w:rsidRPr="001F0C00">
        <w:rPr>
          <w:sz w:val="28"/>
          <w:szCs w:val="28"/>
          <w:highlight w:val="green"/>
        </w:rPr>
        <w:t>случае, если это требует</w:t>
      </w:r>
      <w:r w:rsidR="00034D61" w:rsidRPr="001F0C00">
        <w:rPr>
          <w:sz w:val="28"/>
          <w:szCs w:val="28"/>
          <w:highlight w:val="green"/>
        </w:rPr>
        <w:t>ся по расчету, могут выполнять</w:t>
      </w:r>
      <w:r w:rsidRPr="001F0C00">
        <w:rPr>
          <w:sz w:val="28"/>
          <w:szCs w:val="28"/>
          <w:highlight w:val="green"/>
        </w:rPr>
        <w:t xml:space="preserve"> толщиной свыше 30 мм.</w:t>
      </w:r>
    </w:p>
    <w:p w14:paraId="13DDE121" w14:textId="76F8A512" w:rsidR="00A12426" w:rsidRPr="00A12426" w:rsidRDefault="00A12426" w:rsidP="00AA6CF5">
      <w:pPr>
        <w:spacing w:line="360" w:lineRule="auto"/>
        <w:ind w:firstLine="709"/>
        <w:jc w:val="both"/>
        <w:rPr>
          <w:sz w:val="28"/>
          <w:szCs w:val="28"/>
        </w:rPr>
      </w:pPr>
      <w:r w:rsidRPr="001F0C00">
        <w:rPr>
          <w:sz w:val="28"/>
          <w:szCs w:val="28"/>
          <w:highlight w:val="green"/>
        </w:rPr>
        <w:t>Утолщения свыше 40 мм (контурные ребра, ребра жесткости, диафрагмы и т.</w:t>
      </w:r>
      <w:r w:rsidR="00034D61" w:rsidRPr="001F0C00">
        <w:rPr>
          <w:sz w:val="28"/>
          <w:szCs w:val="28"/>
          <w:highlight w:val="green"/>
        </w:rPr>
        <w:t xml:space="preserve"> </w:t>
      </w:r>
      <w:r w:rsidRPr="001F0C00">
        <w:rPr>
          <w:sz w:val="28"/>
          <w:szCs w:val="28"/>
          <w:highlight w:val="green"/>
        </w:rPr>
        <w:t>п.) допускается выполнять без сеток в соответствии с указаниями СП 63.13330</w:t>
      </w:r>
      <w:r w:rsidR="009A1CA6" w:rsidRPr="001F0C00">
        <w:rPr>
          <w:sz w:val="28"/>
          <w:szCs w:val="28"/>
          <w:highlight w:val="green"/>
        </w:rPr>
        <w:t xml:space="preserve"> </w:t>
      </w:r>
      <w:r w:rsidRPr="001F0C00">
        <w:rPr>
          <w:sz w:val="28"/>
          <w:szCs w:val="28"/>
          <w:highlight w:val="green"/>
        </w:rPr>
        <w:t>для железобетонных конструкций.</w:t>
      </w:r>
    </w:p>
    <w:p w14:paraId="5A26B50F" w14:textId="58DAF2A3" w:rsidR="00A12426" w:rsidRPr="00A12426" w:rsidRDefault="00A12426" w:rsidP="00AA6CF5">
      <w:pPr>
        <w:spacing w:line="360" w:lineRule="auto"/>
        <w:ind w:firstLine="709"/>
        <w:jc w:val="both"/>
        <w:rPr>
          <w:sz w:val="28"/>
          <w:szCs w:val="28"/>
        </w:rPr>
      </w:pPr>
      <w:r w:rsidRPr="001F0C00">
        <w:rPr>
          <w:sz w:val="28"/>
          <w:szCs w:val="28"/>
          <w:highlight w:val="green"/>
        </w:rPr>
        <w:t>В пределах участка конструкций, где отсутствует сетчатое армирование, требования в части толщины защитного слоя и шир</w:t>
      </w:r>
      <w:r w:rsidR="00034D61" w:rsidRPr="001F0C00">
        <w:rPr>
          <w:sz w:val="28"/>
          <w:szCs w:val="28"/>
          <w:highlight w:val="green"/>
        </w:rPr>
        <w:t>ины раскрытия трещин принимают</w:t>
      </w:r>
      <w:r w:rsidRPr="001F0C00">
        <w:rPr>
          <w:sz w:val="28"/>
          <w:szCs w:val="28"/>
          <w:highlight w:val="green"/>
        </w:rPr>
        <w:t xml:space="preserve"> как для железобетонных конструкций.</w:t>
      </w:r>
    </w:p>
    <w:p w14:paraId="19FCF03F" w14:textId="77777777" w:rsidR="00A12426" w:rsidRPr="00A12426" w:rsidRDefault="00A12426" w:rsidP="00034D61">
      <w:pPr>
        <w:spacing w:before="200" w:line="360" w:lineRule="auto"/>
        <w:ind w:firstLine="709"/>
        <w:rPr>
          <w:b/>
          <w:sz w:val="28"/>
          <w:szCs w:val="28"/>
        </w:rPr>
      </w:pPr>
      <w:r w:rsidRPr="00A12426">
        <w:rPr>
          <w:b/>
          <w:sz w:val="28"/>
          <w:szCs w:val="28"/>
        </w:rPr>
        <w:t>Защитный слой бетона</w:t>
      </w:r>
    </w:p>
    <w:p w14:paraId="179954AA" w14:textId="77777777" w:rsidR="00A12426" w:rsidRPr="00AC3041" w:rsidRDefault="00A12426" w:rsidP="00AA6CF5">
      <w:pPr>
        <w:spacing w:before="200" w:line="360" w:lineRule="auto"/>
        <w:ind w:firstLine="709"/>
        <w:jc w:val="both"/>
        <w:rPr>
          <w:sz w:val="28"/>
          <w:szCs w:val="28"/>
          <w:highlight w:val="green"/>
        </w:rPr>
      </w:pPr>
      <w:r w:rsidRPr="00AC3041">
        <w:rPr>
          <w:sz w:val="28"/>
          <w:szCs w:val="28"/>
          <w:highlight w:val="green"/>
        </w:rPr>
        <w:t>7.4 Защитный слой бетона должен быть достаточным для обеспечения:</w:t>
      </w:r>
    </w:p>
    <w:p w14:paraId="7051C4F0" w14:textId="770ED3BF" w:rsidR="00A12426" w:rsidRPr="00AC3041" w:rsidRDefault="009A1CA6" w:rsidP="00AA6CF5">
      <w:pPr>
        <w:spacing w:line="360" w:lineRule="auto"/>
        <w:ind w:firstLine="709"/>
        <w:jc w:val="both"/>
        <w:rPr>
          <w:sz w:val="28"/>
          <w:szCs w:val="28"/>
          <w:highlight w:val="green"/>
        </w:rPr>
      </w:pPr>
      <w:r w:rsidRPr="00AC3041">
        <w:rPr>
          <w:sz w:val="28"/>
          <w:szCs w:val="28"/>
          <w:highlight w:val="green"/>
        </w:rPr>
        <w:t xml:space="preserve">- </w:t>
      </w:r>
      <w:r w:rsidR="00A12426" w:rsidRPr="00AC3041">
        <w:rPr>
          <w:sz w:val="28"/>
          <w:szCs w:val="28"/>
          <w:highlight w:val="green"/>
        </w:rPr>
        <w:t>совм</w:t>
      </w:r>
      <w:r w:rsidR="00034D61" w:rsidRPr="00AC3041">
        <w:rPr>
          <w:sz w:val="28"/>
          <w:szCs w:val="28"/>
          <w:highlight w:val="green"/>
        </w:rPr>
        <w:t>естной работы арматуры и бетона;</w:t>
      </w:r>
      <w:r w:rsidR="00A12426" w:rsidRPr="00AC3041">
        <w:rPr>
          <w:sz w:val="28"/>
          <w:szCs w:val="28"/>
          <w:highlight w:val="green"/>
        </w:rPr>
        <w:t xml:space="preserve"> </w:t>
      </w:r>
    </w:p>
    <w:p w14:paraId="0BFD1A76" w14:textId="7E4FD728" w:rsidR="00A12426" w:rsidRPr="00AC3041" w:rsidRDefault="009A1CA6" w:rsidP="00AA6CF5">
      <w:pPr>
        <w:spacing w:line="360" w:lineRule="auto"/>
        <w:ind w:firstLine="709"/>
        <w:jc w:val="both"/>
        <w:rPr>
          <w:sz w:val="28"/>
          <w:szCs w:val="28"/>
          <w:highlight w:val="green"/>
        </w:rPr>
      </w:pPr>
      <w:r w:rsidRPr="00AC3041">
        <w:rPr>
          <w:sz w:val="28"/>
          <w:szCs w:val="28"/>
          <w:highlight w:val="green"/>
        </w:rPr>
        <w:t xml:space="preserve">- </w:t>
      </w:r>
      <w:r w:rsidR="00A12426" w:rsidRPr="00AC3041">
        <w:rPr>
          <w:sz w:val="28"/>
          <w:szCs w:val="28"/>
          <w:highlight w:val="green"/>
        </w:rPr>
        <w:t>защиты арматуры от коррозии на всех стадиях изгото</w:t>
      </w:r>
      <w:r w:rsidR="00034D61" w:rsidRPr="00AC3041">
        <w:rPr>
          <w:sz w:val="28"/>
          <w:szCs w:val="28"/>
          <w:highlight w:val="green"/>
        </w:rPr>
        <w:t>вления, монтажа и эксплуатации;</w:t>
      </w:r>
    </w:p>
    <w:p w14:paraId="07ECCA4E" w14:textId="44AF3C4A" w:rsidR="00A12426" w:rsidRPr="00AC3041" w:rsidRDefault="009A1CA6" w:rsidP="00AA6CF5">
      <w:pPr>
        <w:spacing w:line="360" w:lineRule="auto"/>
        <w:ind w:firstLine="709"/>
        <w:jc w:val="both"/>
        <w:rPr>
          <w:sz w:val="28"/>
          <w:szCs w:val="28"/>
          <w:highlight w:val="green"/>
        </w:rPr>
      </w:pPr>
      <w:r w:rsidRPr="00AC3041">
        <w:rPr>
          <w:sz w:val="28"/>
          <w:szCs w:val="28"/>
          <w:highlight w:val="green"/>
        </w:rPr>
        <w:t xml:space="preserve">- </w:t>
      </w:r>
      <w:r w:rsidR="00A12426" w:rsidRPr="00AC3041">
        <w:rPr>
          <w:sz w:val="28"/>
          <w:szCs w:val="28"/>
          <w:highlight w:val="green"/>
        </w:rPr>
        <w:t>огнестойкости конструкции (совместно с конструкционной огнезащитой).</w:t>
      </w:r>
    </w:p>
    <w:p w14:paraId="2219D6F9" w14:textId="77777777" w:rsidR="00A12426" w:rsidRPr="00AC3041" w:rsidRDefault="00A12426" w:rsidP="00AA6CF5">
      <w:pPr>
        <w:spacing w:line="360" w:lineRule="auto"/>
        <w:ind w:firstLine="709"/>
        <w:jc w:val="both"/>
        <w:rPr>
          <w:sz w:val="28"/>
          <w:szCs w:val="28"/>
          <w:highlight w:val="green"/>
        </w:rPr>
      </w:pPr>
      <w:r w:rsidRPr="00AC3041">
        <w:rPr>
          <w:sz w:val="28"/>
          <w:szCs w:val="28"/>
          <w:highlight w:val="green"/>
        </w:rPr>
        <w:t>Проектная толщина защитного слоя бетона в армоцементных конструкциях должна быть не менее:</w:t>
      </w:r>
    </w:p>
    <w:p w14:paraId="5458D09E" w14:textId="70A53724" w:rsidR="00A12426" w:rsidRPr="00AC3041" w:rsidRDefault="009A1CA6" w:rsidP="00AA6CF5">
      <w:pPr>
        <w:spacing w:line="360" w:lineRule="auto"/>
        <w:ind w:firstLine="709"/>
        <w:jc w:val="both"/>
        <w:rPr>
          <w:sz w:val="28"/>
          <w:szCs w:val="28"/>
          <w:highlight w:val="green"/>
        </w:rPr>
      </w:pPr>
      <w:r w:rsidRPr="00AC3041">
        <w:rPr>
          <w:sz w:val="28"/>
          <w:szCs w:val="28"/>
          <w:highlight w:val="green"/>
        </w:rPr>
        <w:t xml:space="preserve">- </w:t>
      </w:r>
      <w:r w:rsidR="00034D61" w:rsidRPr="00AC3041">
        <w:rPr>
          <w:sz w:val="28"/>
          <w:szCs w:val="28"/>
          <w:highlight w:val="green"/>
        </w:rPr>
        <w:t>для сетки –</w:t>
      </w:r>
      <w:r w:rsidR="00A12426" w:rsidRPr="00AC3041">
        <w:rPr>
          <w:sz w:val="28"/>
          <w:szCs w:val="28"/>
          <w:highlight w:val="green"/>
        </w:rPr>
        <w:t xml:space="preserve"> 4 мм;</w:t>
      </w:r>
    </w:p>
    <w:p w14:paraId="6E482625" w14:textId="6201E9DB" w:rsidR="00A12426" w:rsidRPr="00AC3041" w:rsidRDefault="009A1CA6" w:rsidP="00AA6CF5">
      <w:pPr>
        <w:spacing w:line="360" w:lineRule="auto"/>
        <w:ind w:firstLine="709"/>
        <w:jc w:val="both"/>
        <w:rPr>
          <w:sz w:val="28"/>
          <w:szCs w:val="28"/>
          <w:highlight w:val="green"/>
        </w:rPr>
      </w:pPr>
      <w:r w:rsidRPr="00AC3041">
        <w:rPr>
          <w:sz w:val="28"/>
          <w:szCs w:val="28"/>
          <w:highlight w:val="green"/>
        </w:rPr>
        <w:t xml:space="preserve">- </w:t>
      </w:r>
      <w:r w:rsidR="00A12426" w:rsidRPr="00AC3041">
        <w:rPr>
          <w:sz w:val="28"/>
          <w:szCs w:val="28"/>
          <w:highlight w:val="green"/>
        </w:rPr>
        <w:t>для стержневой и проволочной арматуры при наличии сеток в п</w:t>
      </w:r>
      <w:r w:rsidR="00034D61" w:rsidRPr="00AC3041">
        <w:rPr>
          <w:sz w:val="28"/>
          <w:szCs w:val="28"/>
          <w:highlight w:val="green"/>
        </w:rPr>
        <w:t>ределах защитного слоя бетона –</w:t>
      </w:r>
      <w:r w:rsidR="00A12426" w:rsidRPr="00AC3041">
        <w:rPr>
          <w:sz w:val="28"/>
          <w:szCs w:val="28"/>
          <w:highlight w:val="green"/>
        </w:rPr>
        <w:t xml:space="preserve"> 8 мм.</w:t>
      </w:r>
    </w:p>
    <w:p w14:paraId="60EC5718" w14:textId="77777777" w:rsidR="00A12426" w:rsidRPr="00A12426" w:rsidRDefault="00A12426" w:rsidP="00AA6CF5">
      <w:pPr>
        <w:spacing w:line="360" w:lineRule="auto"/>
        <w:ind w:firstLine="709"/>
        <w:jc w:val="both"/>
        <w:rPr>
          <w:sz w:val="28"/>
          <w:szCs w:val="28"/>
        </w:rPr>
      </w:pPr>
      <w:r w:rsidRPr="00AC3041">
        <w:rPr>
          <w:sz w:val="28"/>
          <w:szCs w:val="28"/>
          <w:highlight w:val="green"/>
        </w:rPr>
        <w:t>Толщину защитного слоя бетона следует принимать с учетом требований по технологии изготовления конструкций.</w:t>
      </w:r>
    </w:p>
    <w:p w14:paraId="65D62515" w14:textId="02384953" w:rsidR="00A12426" w:rsidRPr="00A12426" w:rsidRDefault="00A244AD" w:rsidP="00AA6CF5">
      <w:pPr>
        <w:spacing w:line="360" w:lineRule="auto"/>
        <w:ind w:firstLine="709"/>
        <w:jc w:val="both"/>
        <w:rPr>
          <w:sz w:val="28"/>
          <w:szCs w:val="28"/>
        </w:rPr>
      </w:pPr>
      <w:r w:rsidRPr="00AC3041">
        <w:rPr>
          <w:sz w:val="28"/>
          <w:szCs w:val="28"/>
          <w:highlight w:val="green"/>
        </w:rPr>
        <w:t>7.5 Для армоцементных конструкций без</w:t>
      </w:r>
      <w:r w:rsidR="00A12426" w:rsidRPr="00AC3041">
        <w:rPr>
          <w:sz w:val="28"/>
          <w:szCs w:val="28"/>
          <w:highlight w:val="green"/>
        </w:rPr>
        <w:t xml:space="preserve"> гидроизоляци</w:t>
      </w:r>
      <w:r w:rsidR="00034D61" w:rsidRPr="00AC3041">
        <w:rPr>
          <w:sz w:val="28"/>
          <w:szCs w:val="28"/>
          <w:highlight w:val="green"/>
        </w:rPr>
        <w:t>онного покрытия толщину</w:t>
      </w:r>
      <w:r w:rsidRPr="00AC3041">
        <w:rPr>
          <w:sz w:val="28"/>
          <w:szCs w:val="28"/>
          <w:highlight w:val="green"/>
        </w:rPr>
        <w:t xml:space="preserve"> защитного слоя бетона для напрягаемой арматуры в пределах длины зоны</w:t>
      </w:r>
      <w:r w:rsidR="00A12426" w:rsidRPr="00AC3041">
        <w:rPr>
          <w:sz w:val="28"/>
          <w:szCs w:val="28"/>
          <w:highlight w:val="green"/>
        </w:rPr>
        <w:t xml:space="preserve"> передачи напряжений </w:t>
      </w:r>
      <w:r w:rsidR="00A12426" w:rsidRPr="00AC3041">
        <w:rPr>
          <w:i/>
          <w:sz w:val="28"/>
          <w:szCs w:val="28"/>
          <w:highlight w:val="green"/>
          <w:lang w:val="en-US"/>
        </w:rPr>
        <w:t>l</w:t>
      </w:r>
      <w:r w:rsidR="00A12426" w:rsidRPr="00AC3041">
        <w:rPr>
          <w:i/>
          <w:sz w:val="28"/>
          <w:szCs w:val="28"/>
          <w:highlight w:val="green"/>
          <w:vertAlign w:val="subscript"/>
          <w:lang w:val="en-US"/>
        </w:rPr>
        <w:t>p</w:t>
      </w:r>
      <w:r w:rsidR="00A12426" w:rsidRPr="00AC3041">
        <w:rPr>
          <w:sz w:val="28"/>
          <w:szCs w:val="28"/>
          <w:highlight w:val="green"/>
        </w:rPr>
        <w:t xml:space="preserve"> (см. СП 63.13330) </w:t>
      </w:r>
      <w:r w:rsidR="00034D61" w:rsidRPr="00AC3041">
        <w:rPr>
          <w:sz w:val="28"/>
          <w:szCs w:val="28"/>
          <w:highlight w:val="green"/>
        </w:rPr>
        <w:t>следует принимать</w:t>
      </w:r>
      <w:r w:rsidR="00A12426" w:rsidRPr="00AC3041">
        <w:rPr>
          <w:sz w:val="28"/>
          <w:szCs w:val="28"/>
          <w:highlight w:val="green"/>
        </w:rPr>
        <w:t xml:space="preserve"> не менее двух диаметров арматуры, но не более 15 мм.</w:t>
      </w:r>
    </w:p>
    <w:p w14:paraId="63599003" w14:textId="77777777" w:rsidR="00A12426" w:rsidRPr="00AC3041" w:rsidRDefault="00A12426" w:rsidP="00AA6CF5">
      <w:pPr>
        <w:spacing w:line="360" w:lineRule="auto"/>
        <w:ind w:firstLine="709"/>
        <w:jc w:val="both"/>
        <w:rPr>
          <w:sz w:val="28"/>
          <w:szCs w:val="28"/>
          <w:highlight w:val="green"/>
        </w:rPr>
      </w:pPr>
      <w:r w:rsidRPr="00AC3041">
        <w:rPr>
          <w:sz w:val="28"/>
          <w:szCs w:val="28"/>
          <w:highlight w:val="green"/>
        </w:rPr>
        <w:lastRenderedPageBreak/>
        <w:t>7.6 Во всех сборных изгибаемых элементах концы продольных стержней ненапрягаемой арматуры должны отстоять от торца элемента не более чем на 5 мм.</w:t>
      </w:r>
    </w:p>
    <w:p w14:paraId="7DF6A6D1" w14:textId="77777777" w:rsidR="00A12426" w:rsidRPr="00AC3041" w:rsidRDefault="00A12426" w:rsidP="00AA6CF5">
      <w:pPr>
        <w:spacing w:line="360" w:lineRule="auto"/>
        <w:ind w:firstLine="709"/>
        <w:jc w:val="both"/>
        <w:rPr>
          <w:sz w:val="28"/>
          <w:szCs w:val="28"/>
          <w:highlight w:val="green"/>
        </w:rPr>
      </w:pPr>
      <w:r w:rsidRPr="00AC3041">
        <w:rPr>
          <w:sz w:val="28"/>
          <w:szCs w:val="28"/>
          <w:highlight w:val="green"/>
        </w:rPr>
        <w:t>Концы напрягаемой арматуры, а также анкеры необходимо защищать слоем мелкозернистого бетона не менее 5 мм.</w:t>
      </w:r>
    </w:p>
    <w:p w14:paraId="66321375" w14:textId="4461B6A4" w:rsidR="00A12426" w:rsidRPr="00A12426" w:rsidRDefault="00A12426" w:rsidP="00AA6CF5">
      <w:pPr>
        <w:spacing w:line="360" w:lineRule="auto"/>
        <w:ind w:firstLine="709"/>
        <w:jc w:val="both"/>
        <w:rPr>
          <w:sz w:val="28"/>
          <w:szCs w:val="28"/>
        </w:rPr>
      </w:pPr>
      <w:r w:rsidRPr="00AC3041">
        <w:rPr>
          <w:sz w:val="28"/>
          <w:szCs w:val="28"/>
          <w:highlight w:val="green"/>
        </w:rPr>
        <w:t>7.7 При проектировании необходимо предусматривать меры по обеспечению проектного положения сеток, стержневой и проволочной арматуры в сечении элемента (установкой прокладок и подкладок, шайб из бетона и т.</w:t>
      </w:r>
      <w:r w:rsidR="00034D61" w:rsidRPr="00AC3041">
        <w:rPr>
          <w:sz w:val="28"/>
          <w:szCs w:val="28"/>
          <w:highlight w:val="green"/>
        </w:rPr>
        <w:t xml:space="preserve"> </w:t>
      </w:r>
      <w:r w:rsidRPr="00AC3041">
        <w:rPr>
          <w:sz w:val="28"/>
          <w:szCs w:val="28"/>
          <w:highlight w:val="green"/>
        </w:rPr>
        <w:t>п.). При невозможности выполнения этих требований следует применять оцинкованную арматуру и сетки.</w:t>
      </w:r>
    </w:p>
    <w:p w14:paraId="17FDA8B6" w14:textId="77777777" w:rsidR="009A1CA6" w:rsidRDefault="009A1CA6" w:rsidP="00AA6CF5">
      <w:pPr>
        <w:spacing w:before="200" w:line="360" w:lineRule="auto"/>
        <w:ind w:firstLine="709"/>
        <w:jc w:val="center"/>
        <w:rPr>
          <w:b/>
          <w:sz w:val="28"/>
          <w:szCs w:val="28"/>
        </w:rPr>
      </w:pPr>
    </w:p>
    <w:p w14:paraId="2A2156D5" w14:textId="77777777" w:rsidR="00A12426" w:rsidRPr="00A12426" w:rsidRDefault="00A12426" w:rsidP="00034D61">
      <w:pPr>
        <w:spacing w:before="200" w:line="360" w:lineRule="auto"/>
        <w:ind w:firstLine="709"/>
        <w:rPr>
          <w:b/>
          <w:sz w:val="28"/>
          <w:szCs w:val="28"/>
        </w:rPr>
      </w:pPr>
      <w:r w:rsidRPr="00A12426">
        <w:rPr>
          <w:b/>
          <w:sz w:val="28"/>
          <w:szCs w:val="28"/>
        </w:rPr>
        <w:t>Армирование элементов</w:t>
      </w:r>
    </w:p>
    <w:p w14:paraId="5C0CEF5C" w14:textId="228F40D8" w:rsidR="00A12426" w:rsidRPr="00A12426" w:rsidRDefault="00A12426" w:rsidP="00AA6CF5">
      <w:pPr>
        <w:spacing w:before="200" w:line="360" w:lineRule="auto"/>
        <w:ind w:firstLine="709"/>
        <w:jc w:val="both"/>
        <w:rPr>
          <w:sz w:val="28"/>
          <w:szCs w:val="28"/>
        </w:rPr>
      </w:pPr>
      <w:r w:rsidRPr="00AC3041">
        <w:rPr>
          <w:sz w:val="28"/>
          <w:szCs w:val="28"/>
          <w:highlight w:val="green"/>
        </w:rPr>
        <w:t>7.8 В элементах армоцементных конструкций сетки следует располагать на м</w:t>
      </w:r>
      <w:r w:rsidR="00034D61" w:rsidRPr="00AC3041">
        <w:rPr>
          <w:sz w:val="28"/>
          <w:szCs w:val="28"/>
          <w:highlight w:val="green"/>
        </w:rPr>
        <w:t xml:space="preserve">инимальном (в соответствии с </w:t>
      </w:r>
      <w:r w:rsidRPr="00AC3041">
        <w:rPr>
          <w:sz w:val="28"/>
          <w:szCs w:val="28"/>
          <w:highlight w:val="green"/>
        </w:rPr>
        <w:t>7.4) расстоянии от поверхности элементов для восприятия температурно-усадочных напряжений.</w:t>
      </w:r>
      <w:r w:rsidRPr="00A12426">
        <w:rPr>
          <w:sz w:val="28"/>
          <w:szCs w:val="28"/>
        </w:rPr>
        <w:t xml:space="preserve"> Для восприятия растяжения,</w:t>
      </w:r>
      <w:r w:rsidR="00A244AD">
        <w:rPr>
          <w:sz w:val="28"/>
          <w:szCs w:val="28"/>
        </w:rPr>
        <w:t xml:space="preserve"> возникающего в</w:t>
      </w:r>
      <w:r w:rsidRPr="00A12426">
        <w:rPr>
          <w:sz w:val="28"/>
          <w:szCs w:val="28"/>
        </w:rPr>
        <w:t xml:space="preserve"> зоне самозаанкеривания стержневой и проволочной арматуры, частые сетки рекомендуется располагать на минимальном расстоянии от поверхности этой арматуры.</w:t>
      </w:r>
    </w:p>
    <w:p w14:paraId="77478F49" w14:textId="78610313" w:rsidR="00A12426" w:rsidRPr="00AC3041" w:rsidRDefault="00A12426" w:rsidP="00AA6CF5">
      <w:pPr>
        <w:spacing w:line="360" w:lineRule="auto"/>
        <w:ind w:firstLine="709"/>
        <w:jc w:val="both"/>
        <w:rPr>
          <w:sz w:val="28"/>
          <w:szCs w:val="28"/>
          <w:highlight w:val="green"/>
        </w:rPr>
      </w:pPr>
      <w:r w:rsidRPr="00AC3041">
        <w:rPr>
          <w:sz w:val="28"/>
          <w:szCs w:val="28"/>
          <w:highlight w:val="green"/>
        </w:rPr>
        <w:t xml:space="preserve">7.9 В пределах полки или стенки элементов армоцементных конструкций </w:t>
      </w:r>
      <w:r w:rsidR="00034D61" w:rsidRPr="00AC3041">
        <w:rPr>
          <w:sz w:val="28"/>
          <w:szCs w:val="28"/>
          <w:highlight w:val="green"/>
        </w:rPr>
        <w:t>следует располагать</w:t>
      </w:r>
      <w:r w:rsidRPr="00AC3041">
        <w:rPr>
          <w:sz w:val="28"/>
          <w:szCs w:val="28"/>
          <w:highlight w:val="green"/>
        </w:rPr>
        <w:t xml:space="preserve"> не менее двух сеток симметрично относительно срединной поверхности.</w:t>
      </w:r>
    </w:p>
    <w:p w14:paraId="0F50CED2" w14:textId="77777777" w:rsidR="00A12426" w:rsidRPr="00A12426" w:rsidRDefault="00A12426" w:rsidP="00AA6CF5">
      <w:pPr>
        <w:spacing w:line="360" w:lineRule="auto"/>
        <w:ind w:firstLine="709"/>
        <w:jc w:val="both"/>
        <w:rPr>
          <w:sz w:val="28"/>
          <w:szCs w:val="28"/>
        </w:rPr>
      </w:pPr>
      <w:r w:rsidRPr="00AC3041">
        <w:rPr>
          <w:sz w:val="28"/>
          <w:szCs w:val="28"/>
          <w:highlight w:val="green"/>
        </w:rPr>
        <w:t>Изгибаемые элементы прямоугольного сечения допускается армировать в растянутой зоне одной или несколькими сетками.</w:t>
      </w:r>
    </w:p>
    <w:p w14:paraId="2A1B05F6" w14:textId="77777777" w:rsidR="00A12426" w:rsidRPr="00AC3041" w:rsidRDefault="00A12426" w:rsidP="00AA6CF5">
      <w:pPr>
        <w:spacing w:line="360" w:lineRule="auto"/>
        <w:ind w:firstLine="709"/>
        <w:jc w:val="both"/>
        <w:rPr>
          <w:sz w:val="28"/>
          <w:szCs w:val="28"/>
          <w:highlight w:val="green"/>
        </w:rPr>
      </w:pPr>
      <w:r w:rsidRPr="00AC3041">
        <w:rPr>
          <w:sz w:val="28"/>
          <w:szCs w:val="28"/>
          <w:highlight w:val="green"/>
        </w:rPr>
        <w:t>Армоцементные элементы с конструктивным армированием допускается армировать одной сеткой, расположенной в средней части сечения элемента.</w:t>
      </w:r>
    </w:p>
    <w:p w14:paraId="69C086A1" w14:textId="54C62836" w:rsidR="00A12426" w:rsidRPr="00A12426" w:rsidRDefault="00A12426" w:rsidP="00AA6CF5">
      <w:pPr>
        <w:spacing w:line="360" w:lineRule="auto"/>
        <w:ind w:firstLine="709"/>
        <w:jc w:val="both"/>
        <w:rPr>
          <w:sz w:val="28"/>
          <w:szCs w:val="28"/>
        </w:rPr>
      </w:pPr>
      <w:r w:rsidRPr="00AC3041">
        <w:rPr>
          <w:sz w:val="28"/>
          <w:szCs w:val="28"/>
          <w:highlight w:val="green"/>
        </w:rPr>
        <w:t>В армоцементных элементах на толщине 10 мм применять более четырех сеток не допускается.</w:t>
      </w:r>
    </w:p>
    <w:p w14:paraId="19F9CDA5" w14:textId="3F21E03F" w:rsidR="00A12426" w:rsidRPr="00A12426" w:rsidRDefault="00A12426" w:rsidP="00AA6CF5">
      <w:pPr>
        <w:spacing w:line="360" w:lineRule="auto"/>
        <w:ind w:firstLine="709"/>
        <w:jc w:val="both"/>
        <w:rPr>
          <w:sz w:val="28"/>
          <w:szCs w:val="28"/>
        </w:rPr>
      </w:pPr>
      <w:r w:rsidRPr="007370D1">
        <w:rPr>
          <w:sz w:val="28"/>
          <w:szCs w:val="28"/>
          <w:highlight w:val="green"/>
        </w:rPr>
        <w:t>7.10 Отдельные стержни ненапрягаемой или напрягаемой арматуры в стенках и полках элементов армоцементных ко</w:t>
      </w:r>
      <w:r w:rsidR="00034D61" w:rsidRPr="007370D1">
        <w:rPr>
          <w:sz w:val="28"/>
          <w:szCs w:val="28"/>
          <w:highlight w:val="green"/>
        </w:rPr>
        <w:t>нструкций следует располагать</w:t>
      </w:r>
      <w:r w:rsidRPr="007370D1">
        <w:rPr>
          <w:sz w:val="28"/>
          <w:szCs w:val="28"/>
          <w:highlight w:val="green"/>
        </w:rPr>
        <w:t xml:space="preserve"> </w:t>
      </w:r>
      <w:r w:rsidRPr="007370D1">
        <w:rPr>
          <w:sz w:val="28"/>
          <w:szCs w:val="28"/>
          <w:highlight w:val="green"/>
        </w:rPr>
        <w:lastRenderedPageBreak/>
        <w:t>равномерно по сечению, предусматривая установку большого количества стержней меньшего диаметра при минимальных расстояниях между ними не менее 10 мм.</w:t>
      </w:r>
    </w:p>
    <w:p w14:paraId="1F52EFC9" w14:textId="71055BEC" w:rsidR="00A12426" w:rsidRPr="007370D1" w:rsidRDefault="00A12426" w:rsidP="00AA6CF5">
      <w:pPr>
        <w:spacing w:line="360" w:lineRule="auto"/>
        <w:ind w:firstLine="709"/>
        <w:jc w:val="both"/>
        <w:rPr>
          <w:sz w:val="28"/>
          <w:szCs w:val="28"/>
          <w:highlight w:val="green"/>
        </w:rPr>
      </w:pPr>
      <w:r w:rsidRPr="007370D1">
        <w:rPr>
          <w:sz w:val="28"/>
          <w:szCs w:val="28"/>
          <w:highlight w:val="green"/>
        </w:rPr>
        <w:t>Арматуру следует предусматривать так</w:t>
      </w:r>
      <w:r w:rsidR="005F4EC7" w:rsidRPr="007370D1">
        <w:rPr>
          <w:sz w:val="28"/>
          <w:szCs w:val="28"/>
          <w:highlight w:val="green"/>
        </w:rPr>
        <w:t>им образом</w:t>
      </w:r>
      <w:r w:rsidRPr="007370D1">
        <w:rPr>
          <w:sz w:val="28"/>
          <w:szCs w:val="28"/>
          <w:highlight w:val="green"/>
        </w:rPr>
        <w:t>, чтобы при том же расходе металла количество классов и диаметров арматуры было минимальным.</w:t>
      </w:r>
    </w:p>
    <w:p w14:paraId="4BC5B860" w14:textId="2F5742FC" w:rsidR="00A12426" w:rsidRPr="007370D1" w:rsidRDefault="00A12426" w:rsidP="00AA6CF5">
      <w:pPr>
        <w:spacing w:line="360" w:lineRule="auto"/>
        <w:ind w:firstLine="709"/>
        <w:jc w:val="both"/>
        <w:rPr>
          <w:sz w:val="28"/>
          <w:szCs w:val="28"/>
          <w:highlight w:val="green"/>
        </w:rPr>
      </w:pPr>
      <w:r w:rsidRPr="007370D1">
        <w:rPr>
          <w:sz w:val="28"/>
          <w:szCs w:val="28"/>
          <w:highlight w:val="green"/>
        </w:rPr>
        <w:t xml:space="preserve">Арматура должна допускать ее </w:t>
      </w:r>
      <w:r w:rsidR="005F4EC7" w:rsidRPr="007370D1">
        <w:rPr>
          <w:sz w:val="28"/>
          <w:szCs w:val="28"/>
          <w:highlight w:val="green"/>
        </w:rPr>
        <w:t xml:space="preserve">укладку </w:t>
      </w:r>
      <w:r w:rsidRPr="007370D1">
        <w:rPr>
          <w:sz w:val="28"/>
          <w:szCs w:val="28"/>
          <w:highlight w:val="green"/>
        </w:rPr>
        <w:t>в форму в соответствии с принятой технологией:</w:t>
      </w:r>
    </w:p>
    <w:p w14:paraId="7B3F2A37" w14:textId="793DFDD8" w:rsidR="00A12426" w:rsidRPr="007370D1" w:rsidRDefault="009A1CA6" w:rsidP="00AA6CF5">
      <w:pPr>
        <w:spacing w:line="360" w:lineRule="auto"/>
        <w:ind w:firstLine="709"/>
        <w:jc w:val="both"/>
        <w:rPr>
          <w:sz w:val="28"/>
          <w:szCs w:val="28"/>
          <w:highlight w:val="green"/>
        </w:rPr>
      </w:pPr>
      <w:r w:rsidRPr="007370D1">
        <w:rPr>
          <w:sz w:val="28"/>
          <w:szCs w:val="28"/>
          <w:highlight w:val="green"/>
        </w:rPr>
        <w:t xml:space="preserve">- </w:t>
      </w:r>
      <w:r w:rsidR="00A12426" w:rsidRPr="007370D1">
        <w:rPr>
          <w:sz w:val="28"/>
          <w:szCs w:val="28"/>
          <w:highlight w:val="green"/>
        </w:rPr>
        <w:t>готовыми пакетами до укладки бетона;</w:t>
      </w:r>
    </w:p>
    <w:p w14:paraId="41437D09" w14:textId="5A403C5B" w:rsidR="00A12426" w:rsidRPr="00A12426" w:rsidRDefault="009A1CA6" w:rsidP="00AA6CF5">
      <w:pPr>
        <w:spacing w:line="360" w:lineRule="auto"/>
        <w:ind w:firstLine="709"/>
        <w:jc w:val="both"/>
        <w:rPr>
          <w:sz w:val="28"/>
          <w:szCs w:val="28"/>
        </w:rPr>
      </w:pPr>
      <w:r w:rsidRPr="007370D1">
        <w:rPr>
          <w:sz w:val="28"/>
          <w:szCs w:val="28"/>
          <w:highlight w:val="green"/>
        </w:rPr>
        <w:t xml:space="preserve">- </w:t>
      </w:r>
      <w:r w:rsidR="00A12426" w:rsidRPr="007370D1">
        <w:rPr>
          <w:sz w:val="28"/>
          <w:szCs w:val="28"/>
          <w:highlight w:val="green"/>
        </w:rPr>
        <w:t>отдельными сетками в процессе формования.</w:t>
      </w:r>
    </w:p>
    <w:p w14:paraId="5520A240" w14:textId="77777777" w:rsidR="00A12426" w:rsidRPr="00A12426" w:rsidRDefault="00A12426" w:rsidP="00AA6CF5">
      <w:pPr>
        <w:spacing w:line="360" w:lineRule="auto"/>
        <w:ind w:firstLine="709"/>
        <w:jc w:val="both"/>
        <w:rPr>
          <w:sz w:val="28"/>
          <w:szCs w:val="28"/>
        </w:rPr>
      </w:pPr>
      <w:r w:rsidRPr="007370D1">
        <w:rPr>
          <w:sz w:val="28"/>
          <w:szCs w:val="28"/>
          <w:highlight w:val="green"/>
        </w:rPr>
        <w:t>7.11 Отверстия в армоцементных конструкциях следует окаймлять дополнительной арматурой, сечение которой должно быть не менее сечения рабочей арматуры в пределах отверстия, требуемой по расчету плиты как сплошной.</w:t>
      </w:r>
      <w:r w:rsidRPr="00A12426">
        <w:rPr>
          <w:sz w:val="28"/>
          <w:szCs w:val="28"/>
        </w:rPr>
        <w:t xml:space="preserve"> При конструктивном армировании плиты и небольших размерах отверстий край плиты армируется исходя из конструктивных требований.</w:t>
      </w:r>
    </w:p>
    <w:p w14:paraId="5FFD653D" w14:textId="6D577A54" w:rsidR="00A12426" w:rsidRPr="00A12426" w:rsidRDefault="00A12426" w:rsidP="00AA6CF5">
      <w:pPr>
        <w:spacing w:line="360" w:lineRule="auto"/>
        <w:ind w:firstLine="709"/>
        <w:jc w:val="both"/>
        <w:rPr>
          <w:sz w:val="28"/>
          <w:szCs w:val="28"/>
        </w:rPr>
      </w:pPr>
      <w:r w:rsidRPr="007370D1">
        <w:rPr>
          <w:sz w:val="28"/>
          <w:szCs w:val="28"/>
          <w:highlight w:val="green"/>
        </w:rPr>
        <w:t>При наличии сосредоточенных нагрузок по краям плит</w:t>
      </w:r>
      <w:r w:rsidR="005F4EC7" w:rsidRPr="007370D1">
        <w:rPr>
          <w:sz w:val="28"/>
          <w:szCs w:val="28"/>
          <w:highlight w:val="green"/>
        </w:rPr>
        <w:t>ы армирование и утолщение должн</w:t>
      </w:r>
      <w:r w:rsidR="00DE3B56" w:rsidRPr="007370D1">
        <w:rPr>
          <w:sz w:val="28"/>
          <w:szCs w:val="28"/>
          <w:highlight w:val="green"/>
        </w:rPr>
        <w:t>ы</w:t>
      </w:r>
      <w:r w:rsidRPr="007370D1">
        <w:rPr>
          <w:sz w:val="28"/>
          <w:szCs w:val="28"/>
          <w:highlight w:val="green"/>
        </w:rPr>
        <w:t xml:space="preserve"> </w:t>
      </w:r>
      <w:r w:rsidR="005F4EC7" w:rsidRPr="007370D1">
        <w:rPr>
          <w:sz w:val="28"/>
          <w:szCs w:val="28"/>
          <w:highlight w:val="green"/>
        </w:rPr>
        <w:t>быть выполнен</w:t>
      </w:r>
      <w:r w:rsidR="00DE3B56" w:rsidRPr="007370D1">
        <w:rPr>
          <w:sz w:val="28"/>
          <w:szCs w:val="28"/>
          <w:highlight w:val="green"/>
        </w:rPr>
        <w:t>ы</w:t>
      </w:r>
      <w:r w:rsidRPr="007370D1">
        <w:rPr>
          <w:sz w:val="28"/>
          <w:szCs w:val="28"/>
          <w:highlight w:val="green"/>
        </w:rPr>
        <w:t xml:space="preserve"> по расчету.</w:t>
      </w:r>
    </w:p>
    <w:p w14:paraId="034BD8C7" w14:textId="14D1763A" w:rsidR="00A12426" w:rsidRPr="00A12426" w:rsidRDefault="00A12426" w:rsidP="00AA6CF5">
      <w:pPr>
        <w:spacing w:line="360" w:lineRule="auto"/>
        <w:ind w:firstLine="709"/>
        <w:jc w:val="both"/>
        <w:rPr>
          <w:sz w:val="28"/>
          <w:szCs w:val="28"/>
        </w:rPr>
      </w:pPr>
      <w:r w:rsidRPr="007370D1">
        <w:rPr>
          <w:sz w:val="28"/>
          <w:szCs w:val="28"/>
          <w:highlight w:val="green"/>
        </w:rPr>
        <w:t>7.12 Арматурные сетки в армоцементных конструкциях должны быть заведены за линию пересечения срединных плоскостей стенки и полки на длину не менее утроенной ширины ячейки сетки и не менее 30 мм.</w:t>
      </w:r>
    </w:p>
    <w:p w14:paraId="0FC801D1" w14:textId="77777777" w:rsidR="00A12426" w:rsidRPr="00A12426" w:rsidRDefault="00A12426" w:rsidP="005F4EC7">
      <w:pPr>
        <w:spacing w:before="200" w:line="360" w:lineRule="auto"/>
        <w:ind w:firstLine="709"/>
        <w:rPr>
          <w:sz w:val="28"/>
          <w:szCs w:val="28"/>
        </w:rPr>
      </w:pPr>
      <w:r w:rsidRPr="00A12426">
        <w:rPr>
          <w:b/>
          <w:sz w:val="28"/>
          <w:szCs w:val="28"/>
        </w:rPr>
        <w:t>Особенности армирования внецентренно сжатых элементов</w:t>
      </w:r>
    </w:p>
    <w:p w14:paraId="06FA7943" w14:textId="28107984" w:rsidR="00A12426" w:rsidRPr="00F77CB7" w:rsidRDefault="00A12426" w:rsidP="00AA6CF5">
      <w:pPr>
        <w:spacing w:before="200" w:line="360" w:lineRule="auto"/>
        <w:ind w:firstLine="709"/>
        <w:jc w:val="both"/>
        <w:rPr>
          <w:sz w:val="28"/>
          <w:szCs w:val="28"/>
          <w:highlight w:val="green"/>
        </w:rPr>
      </w:pPr>
      <w:r w:rsidRPr="00F77CB7">
        <w:rPr>
          <w:sz w:val="28"/>
          <w:szCs w:val="28"/>
          <w:highlight w:val="green"/>
        </w:rPr>
        <w:t>7.13 Коэффициент сетчатого армирования внецентренно сжатых элементов в направлении</w:t>
      </w:r>
      <w:r w:rsidR="00E91862" w:rsidRPr="00F77CB7">
        <w:rPr>
          <w:sz w:val="28"/>
          <w:szCs w:val="28"/>
          <w:highlight w:val="green"/>
        </w:rPr>
        <w:t xml:space="preserve"> действия усилия сжатия должен</w:t>
      </w:r>
      <w:r w:rsidRPr="00F77CB7">
        <w:rPr>
          <w:sz w:val="28"/>
          <w:szCs w:val="28"/>
          <w:highlight w:val="green"/>
        </w:rPr>
        <w:t xml:space="preserve"> составлять не более 1,5</w:t>
      </w:r>
      <w:r w:rsidR="005F4EC7" w:rsidRPr="00F77CB7">
        <w:rPr>
          <w:sz w:val="28"/>
          <w:szCs w:val="28"/>
          <w:highlight w:val="green"/>
        </w:rPr>
        <w:t xml:space="preserve"> </w:t>
      </w:r>
      <w:r w:rsidRPr="00F77CB7">
        <w:rPr>
          <w:sz w:val="28"/>
          <w:szCs w:val="28"/>
          <w:highlight w:val="green"/>
        </w:rPr>
        <w:t>%.</w:t>
      </w:r>
    </w:p>
    <w:p w14:paraId="520AAAA6" w14:textId="77777777" w:rsidR="00A12426" w:rsidRPr="00A12426" w:rsidRDefault="00A12426" w:rsidP="00AA6CF5">
      <w:pPr>
        <w:spacing w:line="360" w:lineRule="auto"/>
        <w:ind w:firstLine="709"/>
        <w:jc w:val="both"/>
        <w:rPr>
          <w:sz w:val="28"/>
          <w:szCs w:val="28"/>
        </w:rPr>
      </w:pPr>
      <w:r w:rsidRPr="00F77CB7">
        <w:rPr>
          <w:sz w:val="28"/>
          <w:szCs w:val="28"/>
          <w:highlight w:val="green"/>
        </w:rPr>
        <w:t>7.14 Стержневую и проволочную арматуру во внецентренно сжатых элементах следует предусматривать диаметром не более 1/2 толщины полки или стенки и не более 8 мм.</w:t>
      </w:r>
    </w:p>
    <w:p w14:paraId="7E417BB1" w14:textId="77777777" w:rsidR="00A12426" w:rsidRPr="00A12426" w:rsidRDefault="00A12426" w:rsidP="00AA6CF5">
      <w:pPr>
        <w:spacing w:line="360" w:lineRule="auto"/>
        <w:ind w:firstLine="709"/>
        <w:jc w:val="both"/>
        <w:rPr>
          <w:sz w:val="28"/>
          <w:szCs w:val="28"/>
        </w:rPr>
      </w:pPr>
      <w:r w:rsidRPr="00A12426">
        <w:rPr>
          <w:sz w:val="28"/>
          <w:szCs w:val="28"/>
        </w:rPr>
        <w:t>В перегибе сеток рекомендуется установка стержня.</w:t>
      </w:r>
    </w:p>
    <w:p w14:paraId="12DADB95" w14:textId="42B15CB2" w:rsidR="00A12426" w:rsidRPr="00A12426" w:rsidRDefault="00A12426" w:rsidP="00AA6CF5">
      <w:pPr>
        <w:spacing w:line="360" w:lineRule="auto"/>
        <w:ind w:firstLine="709"/>
        <w:jc w:val="both"/>
        <w:rPr>
          <w:sz w:val="28"/>
          <w:szCs w:val="28"/>
        </w:rPr>
      </w:pPr>
      <w:r w:rsidRPr="00F77CB7">
        <w:rPr>
          <w:sz w:val="28"/>
          <w:szCs w:val="28"/>
          <w:highlight w:val="green"/>
        </w:rPr>
        <w:lastRenderedPageBreak/>
        <w:t>7.15 Сетки в сжатых элементах следует располагать в крайнем возможном положении относительно центра тяжести сечения с целью повышения жесткости элемента</w:t>
      </w:r>
      <w:r w:rsidRPr="00A12426">
        <w:rPr>
          <w:sz w:val="28"/>
          <w:szCs w:val="28"/>
        </w:rPr>
        <w:t>.</w:t>
      </w:r>
    </w:p>
    <w:p w14:paraId="2FA36449" w14:textId="77777777" w:rsidR="005F4EC7" w:rsidRDefault="005F4EC7" w:rsidP="005F4EC7">
      <w:pPr>
        <w:spacing w:before="200" w:line="360" w:lineRule="auto"/>
        <w:ind w:firstLine="709"/>
        <w:rPr>
          <w:b/>
          <w:sz w:val="28"/>
          <w:szCs w:val="28"/>
        </w:rPr>
      </w:pPr>
    </w:p>
    <w:p w14:paraId="7126AF1B" w14:textId="77777777" w:rsidR="00A12426" w:rsidRPr="00A12426" w:rsidRDefault="00A12426" w:rsidP="005F4EC7">
      <w:pPr>
        <w:spacing w:before="200" w:line="360" w:lineRule="auto"/>
        <w:ind w:firstLine="709"/>
        <w:rPr>
          <w:b/>
          <w:sz w:val="28"/>
          <w:szCs w:val="28"/>
        </w:rPr>
      </w:pPr>
      <w:r w:rsidRPr="00A12426">
        <w:rPr>
          <w:b/>
          <w:sz w:val="28"/>
          <w:szCs w:val="28"/>
        </w:rPr>
        <w:t>Особенности армирования изгибаемых элементов</w:t>
      </w:r>
    </w:p>
    <w:p w14:paraId="74187FB0" w14:textId="57D3154D" w:rsidR="00A12426" w:rsidRPr="00A12426" w:rsidRDefault="00A12426" w:rsidP="00AA6CF5">
      <w:pPr>
        <w:spacing w:before="200" w:line="360" w:lineRule="auto"/>
        <w:ind w:firstLine="709"/>
        <w:jc w:val="both"/>
        <w:rPr>
          <w:sz w:val="28"/>
          <w:szCs w:val="28"/>
        </w:rPr>
      </w:pPr>
      <w:r w:rsidRPr="00F77CB7">
        <w:rPr>
          <w:sz w:val="28"/>
          <w:szCs w:val="28"/>
          <w:highlight w:val="green"/>
        </w:rPr>
        <w:t>7.16 В изгибаемых элементах таврового, двутаврового сечений (или приводимого к ним сечения) с полкой в растянутой з</w:t>
      </w:r>
      <w:r w:rsidR="005F4EC7" w:rsidRPr="00F77CB7">
        <w:rPr>
          <w:sz w:val="28"/>
          <w:szCs w:val="28"/>
          <w:highlight w:val="green"/>
        </w:rPr>
        <w:t>оне продольную стержневую или проволочную арматуру следует располагать</w:t>
      </w:r>
      <w:r w:rsidRPr="00F77CB7">
        <w:rPr>
          <w:sz w:val="28"/>
          <w:szCs w:val="28"/>
          <w:highlight w:val="green"/>
        </w:rPr>
        <w:t xml:space="preserve"> в растянутой зоне сечения симметрично относительно вертикальной оси элемента.</w:t>
      </w:r>
    </w:p>
    <w:p w14:paraId="6AE77DE4" w14:textId="77777777" w:rsidR="00A12426" w:rsidRPr="00A12426" w:rsidRDefault="00A12426" w:rsidP="00AA6CF5">
      <w:pPr>
        <w:spacing w:line="360" w:lineRule="auto"/>
        <w:ind w:firstLine="709"/>
        <w:jc w:val="both"/>
        <w:rPr>
          <w:sz w:val="28"/>
          <w:szCs w:val="28"/>
        </w:rPr>
      </w:pPr>
      <w:r w:rsidRPr="00A12426">
        <w:rPr>
          <w:sz w:val="28"/>
          <w:szCs w:val="28"/>
        </w:rPr>
        <w:t>7.17 Поперечное армирование элементов, как правило, выполняется сетками с квадратными ячейками.</w:t>
      </w:r>
    </w:p>
    <w:p w14:paraId="4DD596E1" w14:textId="0C577ECD" w:rsidR="00A12426" w:rsidRPr="00A12426" w:rsidRDefault="00A12426" w:rsidP="00AA6CF5">
      <w:pPr>
        <w:spacing w:line="360" w:lineRule="auto"/>
        <w:ind w:firstLine="709"/>
        <w:jc w:val="both"/>
        <w:rPr>
          <w:sz w:val="28"/>
          <w:szCs w:val="28"/>
        </w:rPr>
      </w:pPr>
      <w:r w:rsidRPr="00F77CB7">
        <w:rPr>
          <w:sz w:val="28"/>
          <w:szCs w:val="28"/>
          <w:highlight w:val="green"/>
        </w:rPr>
        <w:t>7.18 Анкеровку поперечной арматуры в полках изгибаемых элементов следует вы</w:t>
      </w:r>
      <w:r w:rsidR="005F4EC7" w:rsidRPr="00F77CB7">
        <w:rPr>
          <w:sz w:val="28"/>
          <w:szCs w:val="28"/>
          <w:highlight w:val="green"/>
        </w:rPr>
        <w:t xml:space="preserve">полнять согласно требованиям </w:t>
      </w:r>
      <w:r w:rsidRPr="00F77CB7">
        <w:rPr>
          <w:sz w:val="28"/>
          <w:szCs w:val="28"/>
          <w:highlight w:val="green"/>
        </w:rPr>
        <w:t>7.12.</w:t>
      </w:r>
    </w:p>
    <w:p w14:paraId="160A03BE" w14:textId="371B02BE" w:rsidR="00A12426" w:rsidRPr="00A12426" w:rsidRDefault="00A12426" w:rsidP="00AA6CF5">
      <w:pPr>
        <w:spacing w:line="360" w:lineRule="auto"/>
        <w:ind w:firstLine="709"/>
        <w:jc w:val="both"/>
        <w:rPr>
          <w:sz w:val="28"/>
          <w:szCs w:val="28"/>
        </w:rPr>
      </w:pPr>
      <w:r w:rsidRPr="00F77CB7">
        <w:rPr>
          <w:sz w:val="28"/>
          <w:szCs w:val="28"/>
          <w:highlight w:val="green"/>
        </w:rPr>
        <w:t>7.19 Армирование цилиндрических, складчатых и коробчатых э</w:t>
      </w:r>
      <w:r w:rsidR="005F4EC7" w:rsidRPr="00F77CB7">
        <w:rPr>
          <w:sz w:val="28"/>
          <w:szCs w:val="28"/>
          <w:highlight w:val="green"/>
        </w:rPr>
        <w:t>лементов следует предусмотреть</w:t>
      </w:r>
      <w:r w:rsidRPr="00F77CB7">
        <w:rPr>
          <w:sz w:val="28"/>
          <w:szCs w:val="28"/>
          <w:highlight w:val="green"/>
        </w:rPr>
        <w:t xml:space="preserve"> неразрезными сетками с их перегибом по линии примыкания граней.</w:t>
      </w:r>
    </w:p>
    <w:p w14:paraId="193E46E0" w14:textId="4D141714" w:rsidR="00A12426" w:rsidRPr="00F77CB7" w:rsidRDefault="00A12426" w:rsidP="00AA6CF5">
      <w:pPr>
        <w:spacing w:line="360" w:lineRule="auto"/>
        <w:ind w:firstLine="709"/>
        <w:jc w:val="both"/>
        <w:rPr>
          <w:sz w:val="28"/>
          <w:szCs w:val="28"/>
          <w:highlight w:val="green"/>
        </w:rPr>
      </w:pPr>
      <w:r w:rsidRPr="00F77CB7">
        <w:rPr>
          <w:sz w:val="28"/>
          <w:szCs w:val="28"/>
          <w:highlight w:val="green"/>
        </w:rPr>
        <w:t>7.20 Диаметр стержневой и проволочной арматуры изгибаемых э</w:t>
      </w:r>
      <w:r w:rsidR="005F4EC7" w:rsidRPr="00F77CB7">
        <w:rPr>
          <w:sz w:val="28"/>
          <w:szCs w:val="28"/>
          <w:highlight w:val="green"/>
        </w:rPr>
        <w:t>лементов следует предусмотреть</w:t>
      </w:r>
      <w:r w:rsidRPr="00F77CB7">
        <w:rPr>
          <w:sz w:val="28"/>
          <w:szCs w:val="28"/>
          <w:highlight w:val="green"/>
        </w:rPr>
        <w:t xml:space="preserve"> с учетом возможности расположения арматуры в тонкостенном сечении или утолщениях.</w:t>
      </w:r>
    </w:p>
    <w:p w14:paraId="5E6DA974" w14:textId="67F6A508" w:rsidR="00A12426" w:rsidRPr="00A12426" w:rsidRDefault="00A12426" w:rsidP="00AA6CF5">
      <w:pPr>
        <w:spacing w:line="360" w:lineRule="auto"/>
        <w:ind w:firstLine="709"/>
        <w:jc w:val="both"/>
        <w:rPr>
          <w:sz w:val="28"/>
          <w:szCs w:val="28"/>
        </w:rPr>
      </w:pPr>
      <w:r w:rsidRPr="00F77CB7">
        <w:rPr>
          <w:sz w:val="28"/>
          <w:szCs w:val="28"/>
          <w:highlight w:val="green"/>
        </w:rPr>
        <w:t xml:space="preserve">Стержневую и проволочную арматуру диаметром 8 мм и более, а также канаты диаметром свыше </w:t>
      </w:r>
      <w:r w:rsidR="00735EFE" w:rsidRPr="00F77CB7">
        <w:rPr>
          <w:sz w:val="28"/>
          <w:szCs w:val="28"/>
          <w:highlight w:val="green"/>
        </w:rPr>
        <w:t>6 мм допускается предусмотреть</w:t>
      </w:r>
      <w:r w:rsidRPr="00F77CB7">
        <w:rPr>
          <w:sz w:val="28"/>
          <w:szCs w:val="28"/>
          <w:highlight w:val="green"/>
        </w:rPr>
        <w:t xml:space="preserve"> только в ребрах элемента.</w:t>
      </w:r>
    </w:p>
    <w:p w14:paraId="300AA63A" w14:textId="77777777" w:rsidR="00A12426" w:rsidRPr="00A12426" w:rsidRDefault="00A12426" w:rsidP="00735EFE">
      <w:pPr>
        <w:spacing w:before="200" w:line="360" w:lineRule="auto"/>
        <w:ind w:firstLine="709"/>
        <w:rPr>
          <w:sz w:val="28"/>
          <w:szCs w:val="28"/>
        </w:rPr>
      </w:pPr>
      <w:r w:rsidRPr="00A12426">
        <w:rPr>
          <w:b/>
          <w:sz w:val="28"/>
          <w:szCs w:val="28"/>
        </w:rPr>
        <w:t>Минимальное расстояние между стержнями арматуры</w:t>
      </w:r>
    </w:p>
    <w:p w14:paraId="2397C5CE" w14:textId="36490C62" w:rsidR="00A12426" w:rsidRPr="00976364" w:rsidRDefault="00A12426" w:rsidP="00AA6CF5">
      <w:pPr>
        <w:spacing w:before="200" w:line="360" w:lineRule="auto"/>
        <w:ind w:firstLine="709"/>
        <w:jc w:val="both"/>
        <w:rPr>
          <w:sz w:val="28"/>
          <w:szCs w:val="28"/>
          <w:highlight w:val="green"/>
        </w:rPr>
      </w:pPr>
      <w:r w:rsidRPr="00976364">
        <w:rPr>
          <w:sz w:val="28"/>
          <w:szCs w:val="28"/>
          <w:highlight w:val="green"/>
        </w:rPr>
        <w:t>7.21 Расстояние между напрягаемой арматурой должно быть не менее 3</w:t>
      </w:r>
      <w:r w:rsidRPr="00976364">
        <w:rPr>
          <w:i/>
          <w:sz w:val="28"/>
          <w:szCs w:val="28"/>
          <w:highlight w:val="green"/>
          <w:lang w:val="en-US"/>
        </w:rPr>
        <w:t>d</w:t>
      </w:r>
      <w:r w:rsidRPr="00976364">
        <w:rPr>
          <w:i/>
          <w:sz w:val="28"/>
          <w:szCs w:val="28"/>
          <w:highlight w:val="green"/>
          <w:vertAlign w:val="subscript"/>
          <w:lang w:val="en-US"/>
        </w:rPr>
        <w:t>s</w:t>
      </w:r>
      <w:r w:rsidRPr="00976364">
        <w:rPr>
          <w:sz w:val="28"/>
          <w:szCs w:val="28"/>
          <w:highlight w:val="green"/>
        </w:rPr>
        <w:t xml:space="preserve">, где </w:t>
      </w:r>
      <w:r w:rsidRPr="00976364">
        <w:rPr>
          <w:i/>
          <w:sz w:val="28"/>
          <w:szCs w:val="28"/>
          <w:highlight w:val="green"/>
          <w:lang w:val="en-US"/>
        </w:rPr>
        <w:t>d</w:t>
      </w:r>
      <w:r w:rsidRPr="00976364">
        <w:rPr>
          <w:i/>
          <w:sz w:val="28"/>
          <w:szCs w:val="28"/>
          <w:highlight w:val="green"/>
          <w:vertAlign w:val="subscript"/>
          <w:lang w:val="en-US"/>
        </w:rPr>
        <w:t>s</w:t>
      </w:r>
      <w:r w:rsidR="00735EFE" w:rsidRPr="00976364">
        <w:rPr>
          <w:sz w:val="28"/>
          <w:szCs w:val="28"/>
          <w:highlight w:val="green"/>
        </w:rPr>
        <w:t xml:space="preserve"> –</w:t>
      </w:r>
      <w:r w:rsidRPr="00976364">
        <w:rPr>
          <w:sz w:val="28"/>
          <w:szCs w:val="28"/>
          <w:highlight w:val="green"/>
        </w:rPr>
        <w:t xml:space="preserve"> диаметр стержня (каната).</w:t>
      </w:r>
    </w:p>
    <w:p w14:paraId="6DE566B2" w14:textId="499584A3" w:rsidR="00A12426" w:rsidRPr="00A12426" w:rsidRDefault="00A12426" w:rsidP="00AA6CF5">
      <w:pPr>
        <w:spacing w:line="360" w:lineRule="auto"/>
        <w:ind w:firstLine="709"/>
        <w:jc w:val="both"/>
        <w:rPr>
          <w:sz w:val="28"/>
          <w:szCs w:val="28"/>
        </w:rPr>
      </w:pPr>
      <w:r w:rsidRPr="00976364">
        <w:rPr>
          <w:sz w:val="28"/>
          <w:szCs w:val="28"/>
          <w:highlight w:val="green"/>
        </w:rPr>
        <w:t>7.22 Расстояние между отдельными стержнями арматурных сеток, выполняющих также роль фиксатора проектного положения сетчатого армирования, следует назначать не более 150 мм.</w:t>
      </w:r>
    </w:p>
    <w:p w14:paraId="14A19C73" w14:textId="77777777" w:rsidR="00A12426" w:rsidRPr="00A12426" w:rsidRDefault="00A12426" w:rsidP="00735EFE">
      <w:pPr>
        <w:spacing w:before="200" w:line="360" w:lineRule="auto"/>
        <w:ind w:firstLine="709"/>
        <w:rPr>
          <w:b/>
          <w:sz w:val="28"/>
          <w:szCs w:val="28"/>
        </w:rPr>
      </w:pPr>
      <w:r w:rsidRPr="00A12426">
        <w:rPr>
          <w:b/>
          <w:sz w:val="28"/>
          <w:szCs w:val="28"/>
        </w:rPr>
        <w:lastRenderedPageBreak/>
        <w:t>Анкеровка ненапрягаемой арматуры</w:t>
      </w:r>
    </w:p>
    <w:p w14:paraId="16FB9CE8" w14:textId="77777777" w:rsidR="00A12426" w:rsidRPr="00A12426" w:rsidRDefault="00A12426" w:rsidP="00AA6CF5">
      <w:pPr>
        <w:spacing w:before="200" w:line="360" w:lineRule="auto"/>
        <w:ind w:firstLine="709"/>
        <w:jc w:val="both"/>
        <w:rPr>
          <w:sz w:val="28"/>
          <w:szCs w:val="28"/>
        </w:rPr>
      </w:pPr>
      <w:r w:rsidRPr="00976364">
        <w:rPr>
          <w:sz w:val="28"/>
          <w:szCs w:val="28"/>
          <w:highlight w:val="green"/>
        </w:rPr>
        <w:t>7.23 Армоцементные конструкции следует проектировать с арматурой, имеющей сцепление с бетоном по всей длине элемента.  В случае необходимости, например для сокращения зоны анкеровки, допускается устройство анкеров.</w:t>
      </w:r>
    </w:p>
    <w:p w14:paraId="611784FD" w14:textId="4457BFB2" w:rsidR="00A12426" w:rsidRPr="00976364" w:rsidRDefault="00A12426" w:rsidP="00735EFE">
      <w:pPr>
        <w:spacing w:line="360" w:lineRule="auto"/>
        <w:ind w:firstLine="709"/>
        <w:jc w:val="both"/>
        <w:rPr>
          <w:sz w:val="28"/>
          <w:szCs w:val="28"/>
          <w:highlight w:val="green"/>
        </w:rPr>
      </w:pPr>
      <w:r w:rsidRPr="00976364">
        <w:rPr>
          <w:sz w:val="28"/>
          <w:szCs w:val="28"/>
          <w:highlight w:val="green"/>
        </w:rPr>
        <w:t xml:space="preserve">7.24 На свободных опорах плоских изгибаемых элементов для обеспечения анкеровки сеток, доходящих до опоры, следует выполнять </w:t>
      </w:r>
      <w:r w:rsidR="00735EFE" w:rsidRPr="00976364">
        <w:rPr>
          <w:sz w:val="28"/>
          <w:szCs w:val="28"/>
          <w:highlight w:val="green"/>
        </w:rPr>
        <w:t>нижеприведенные</w:t>
      </w:r>
      <w:r w:rsidRPr="00976364">
        <w:rPr>
          <w:sz w:val="28"/>
          <w:szCs w:val="28"/>
          <w:highlight w:val="green"/>
        </w:rPr>
        <w:t xml:space="preserve"> требования (</w:t>
      </w:r>
      <w:r w:rsidR="00735EFE" w:rsidRPr="00976364">
        <w:rPr>
          <w:sz w:val="28"/>
          <w:szCs w:val="28"/>
          <w:highlight w:val="green"/>
        </w:rPr>
        <w:t xml:space="preserve">см. </w:t>
      </w:r>
      <w:r w:rsidRPr="00976364">
        <w:rPr>
          <w:sz w:val="28"/>
          <w:szCs w:val="28"/>
          <w:highlight w:val="green"/>
        </w:rPr>
        <w:t>рисунок 7.1):</w:t>
      </w:r>
    </w:p>
    <w:p w14:paraId="5E55D50B" w14:textId="5C2864FE" w:rsidR="00A12426" w:rsidRPr="00976364" w:rsidRDefault="009A1CA6" w:rsidP="00AA6CF5">
      <w:pPr>
        <w:spacing w:line="360" w:lineRule="auto"/>
        <w:ind w:firstLine="709"/>
        <w:jc w:val="both"/>
        <w:rPr>
          <w:sz w:val="28"/>
          <w:szCs w:val="24"/>
          <w:highlight w:val="green"/>
        </w:rPr>
      </w:pPr>
      <w:r w:rsidRPr="00976364">
        <w:rPr>
          <w:sz w:val="28"/>
          <w:szCs w:val="28"/>
          <w:highlight w:val="green"/>
        </w:rPr>
        <w:t xml:space="preserve">- </w:t>
      </w:r>
      <w:r w:rsidR="00A12426" w:rsidRPr="00976364">
        <w:rPr>
          <w:sz w:val="28"/>
          <w:szCs w:val="24"/>
          <w:highlight w:val="green"/>
        </w:rPr>
        <w:t xml:space="preserve">длина опорного участка плиты </w:t>
      </w:r>
      <w:r w:rsidR="00A12426" w:rsidRPr="00976364">
        <w:rPr>
          <w:i/>
          <w:sz w:val="28"/>
          <w:szCs w:val="24"/>
          <w:highlight w:val="green"/>
          <w:lang w:val="en-US"/>
        </w:rPr>
        <w:t>l</w:t>
      </w:r>
      <w:r w:rsidR="00A12426" w:rsidRPr="00976364">
        <w:rPr>
          <w:i/>
          <w:sz w:val="28"/>
          <w:szCs w:val="24"/>
          <w:highlight w:val="green"/>
          <w:vertAlign w:val="subscript"/>
          <w:lang w:val="en-US"/>
        </w:rPr>
        <w:t>sup</w:t>
      </w:r>
      <w:r w:rsidR="00A12426" w:rsidRPr="00976364">
        <w:rPr>
          <w:sz w:val="28"/>
          <w:szCs w:val="24"/>
          <w:highlight w:val="green"/>
        </w:rPr>
        <w:t xml:space="preserve"> должна быть не менее 3</w:t>
      </w:r>
      <w:r w:rsidR="00A12426" w:rsidRPr="00976364">
        <w:rPr>
          <w:i/>
          <w:sz w:val="28"/>
          <w:szCs w:val="24"/>
          <w:highlight w:val="green"/>
          <w:lang w:val="en-US"/>
        </w:rPr>
        <w:t>t</w:t>
      </w:r>
      <w:r w:rsidR="00A12426" w:rsidRPr="00976364">
        <w:rPr>
          <w:sz w:val="28"/>
          <w:szCs w:val="24"/>
          <w:highlight w:val="green"/>
        </w:rPr>
        <w:t xml:space="preserve"> и не менее 40 мм (где </w:t>
      </w:r>
      <w:r w:rsidR="00A12426" w:rsidRPr="00976364">
        <w:rPr>
          <w:i/>
          <w:sz w:val="28"/>
          <w:szCs w:val="24"/>
          <w:highlight w:val="green"/>
          <w:lang w:val="en-US"/>
        </w:rPr>
        <w:t>t</w:t>
      </w:r>
      <w:r w:rsidR="00735EFE" w:rsidRPr="00976364">
        <w:rPr>
          <w:sz w:val="28"/>
          <w:szCs w:val="24"/>
          <w:highlight w:val="green"/>
        </w:rPr>
        <w:t xml:space="preserve"> –</w:t>
      </w:r>
      <w:r w:rsidR="00A12426" w:rsidRPr="00976364">
        <w:rPr>
          <w:sz w:val="28"/>
          <w:szCs w:val="24"/>
          <w:highlight w:val="green"/>
        </w:rPr>
        <w:t xml:space="preserve"> толщина плиты);</w:t>
      </w:r>
    </w:p>
    <w:p w14:paraId="1DDAFFDC" w14:textId="61A10FEB" w:rsidR="00A12426" w:rsidRPr="00976364" w:rsidRDefault="009A1CA6" w:rsidP="00AA6CF5">
      <w:pPr>
        <w:spacing w:line="360" w:lineRule="auto"/>
        <w:ind w:firstLine="709"/>
        <w:jc w:val="both"/>
        <w:rPr>
          <w:sz w:val="28"/>
          <w:szCs w:val="24"/>
          <w:highlight w:val="green"/>
        </w:rPr>
      </w:pPr>
      <w:r w:rsidRPr="00976364">
        <w:rPr>
          <w:sz w:val="28"/>
          <w:szCs w:val="28"/>
          <w:highlight w:val="green"/>
        </w:rPr>
        <w:t xml:space="preserve">- </w:t>
      </w:r>
      <w:r w:rsidR="00A12426" w:rsidRPr="00976364">
        <w:rPr>
          <w:sz w:val="28"/>
          <w:szCs w:val="24"/>
          <w:highlight w:val="green"/>
        </w:rPr>
        <w:t xml:space="preserve">длина запуска арматуры за грань опоры </w:t>
      </w:r>
      <w:r w:rsidR="00A12426" w:rsidRPr="00976364">
        <w:rPr>
          <w:i/>
          <w:sz w:val="28"/>
          <w:szCs w:val="24"/>
          <w:highlight w:val="green"/>
          <w:lang w:val="en-US"/>
        </w:rPr>
        <w:t>l</w:t>
      </w:r>
      <w:r w:rsidR="00A12426" w:rsidRPr="00976364">
        <w:rPr>
          <w:i/>
          <w:sz w:val="28"/>
          <w:szCs w:val="24"/>
          <w:highlight w:val="green"/>
          <w:vertAlign w:val="subscript"/>
          <w:lang w:val="en-US"/>
        </w:rPr>
        <w:t>sup</w:t>
      </w:r>
      <w:r w:rsidR="00A12426" w:rsidRPr="00976364">
        <w:rPr>
          <w:sz w:val="28"/>
          <w:szCs w:val="24"/>
          <w:highlight w:val="green"/>
          <w:vertAlign w:val="subscript"/>
        </w:rPr>
        <w:t>1</w:t>
      </w:r>
      <w:r w:rsidR="00A12426" w:rsidRPr="00976364">
        <w:rPr>
          <w:sz w:val="28"/>
          <w:szCs w:val="24"/>
          <w:highlight w:val="green"/>
        </w:rPr>
        <w:t xml:space="preserve"> должна быть не менее 20</w:t>
      </w:r>
      <w:r w:rsidR="00A12426" w:rsidRPr="00976364">
        <w:rPr>
          <w:i/>
          <w:sz w:val="28"/>
          <w:szCs w:val="24"/>
          <w:highlight w:val="green"/>
          <w:lang w:val="en-US"/>
        </w:rPr>
        <w:t>d</w:t>
      </w:r>
      <w:r w:rsidR="00A12426" w:rsidRPr="00976364">
        <w:rPr>
          <w:i/>
          <w:sz w:val="28"/>
          <w:szCs w:val="24"/>
          <w:highlight w:val="green"/>
          <w:vertAlign w:val="subscript"/>
          <w:lang w:val="en-US"/>
        </w:rPr>
        <w:t>m</w:t>
      </w:r>
      <w:r w:rsidR="00A12426" w:rsidRPr="00976364">
        <w:rPr>
          <w:sz w:val="28"/>
          <w:szCs w:val="24"/>
          <w:highlight w:val="green"/>
        </w:rPr>
        <w:t xml:space="preserve"> для сварных сеток и 30</w:t>
      </w:r>
      <w:r w:rsidR="00A12426" w:rsidRPr="00976364">
        <w:rPr>
          <w:i/>
          <w:sz w:val="28"/>
          <w:szCs w:val="24"/>
          <w:highlight w:val="green"/>
          <w:lang w:val="en-US"/>
        </w:rPr>
        <w:t>d</w:t>
      </w:r>
      <w:r w:rsidR="00A12426" w:rsidRPr="00976364">
        <w:rPr>
          <w:i/>
          <w:sz w:val="28"/>
          <w:szCs w:val="24"/>
          <w:highlight w:val="green"/>
          <w:vertAlign w:val="subscript"/>
          <w:lang w:val="en-US"/>
        </w:rPr>
        <w:t>m</w:t>
      </w:r>
      <w:r w:rsidR="00735EFE" w:rsidRPr="00976364">
        <w:rPr>
          <w:sz w:val="28"/>
          <w:szCs w:val="24"/>
          <w:highlight w:val="green"/>
        </w:rPr>
        <w:t xml:space="preserve"> –</w:t>
      </w:r>
      <w:r w:rsidR="00A12426" w:rsidRPr="00976364">
        <w:rPr>
          <w:sz w:val="28"/>
          <w:szCs w:val="24"/>
          <w:highlight w:val="green"/>
        </w:rPr>
        <w:t xml:space="preserve"> для тканых сеток; п</w:t>
      </w:r>
      <w:r w:rsidR="00735EFE" w:rsidRPr="00976364">
        <w:rPr>
          <w:sz w:val="28"/>
          <w:szCs w:val="24"/>
          <w:highlight w:val="green"/>
        </w:rPr>
        <w:t>ри комбинированном армировании –</w:t>
      </w:r>
      <w:r w:rsidR="00A12426" w:rsidRPr="00976364">
        <w:rPr>
          <w:sz w:val="28"/>
          <w:szCs w:val="24"/>
          <w:highlight w:val="green"/>
        </w:rPr>
        <w:t xml:space="preserve"> 15</w:t>
      </w:r>
      <w:r w:rsidR="00A12426" w:rsidRPr="00976364">
        <w:rPr>
          <w:i/>
          <w:sz w:val="28"/>
          <w:szCs w:val="24"/>
          <w:highlight w:val="green"/>
          <w:lang w:val="en-US"/>
        </w:rPr>
        <w:t>d</w:t>
      </w:r>
      <w:r w:rsidR="00A12426" w:rsidRPr="00976364">
        <w:rPr>
          <w:i/>
          <w:sz w:val="28"/>
          <w:szCs w:val="24"/>
          <w:highlight w:val="green"/>
          <w:vertAlign w:val="subscript"/>
          <w:lang w:val="en-US"/>
        </w:rPr>
        <w:t>s</w:t>
      </w:r>
      <w:r w:rsidR="00A12426" w:rsidRPr="00976364">
        <w:rPr>
          <w:sz w:val="28"/>
          <w:szCs w:val="24"/>
          <w:highlight w:val="green"/>
        </w:rPr>
        <w:t>.</w:t>
      </w:r>
    </w:p>
    <w:p w14:paraId="48BDA63C" w14:textId="77777777" w:rsidR="00735EFE" w:rsidRPr="00976364" w:rsidRDefault="00735EFE" w:rsidP="00735EFE">
      <w:pPr>
        <w:jc w:val="center"/>
        <w:rPr>
          <w:highlight w:val="green"/>
          <w:lang w:val="en-US"/>
        </w:rPr>
      </w:pPr>
      <w:r w:rsidRPr="00976364">
        <w:rPr>
          <w:rFonts w:ascii="Arial" w:hAnsi="Arial"/>
          <w:noProof/>
          <w:highlight w:val="green"/>
          <w:lang w:eastAsia="ru-RU"/>
        </w:rPr>
        <w:drawing>
          <wp:inline distT="0" distB="0" distL="0" distR="0" wp14:anchorId="60DFC008" wp14:editId="02D6E4CD">
            <wp:extent cx="2924175" cy="1781175"/>
            <wp:effectExtent l="0" t="0" r="9525"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9"/>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2924175" cy="1781175"/>
                    </a:xfrm>
                    <a:prstGeom prst="rect">
                      <a:avLst/>
                    </a:prstGeom>
                    <a:noFill/>
                    <a:ln>
                      <a:noFill/>
                    </a:ln>
                  </pic:spPr>
                </pic:pic>
              </a:graphicData>
            </a:graphic>
          </wp:inline>
        </w:drawing>
      </w:r>
    </w:p>
    <w:p w14:paraId="2E9F15C1" w14:textId="77777777" w:rsidR="00735EFE" w:rsidRPr="00976364" w:rsidRDefault="00735EFE" w:rsidP="00735EFE">
      <w:pPr>
        <w:ind w:firstLine="284"/>
        <w:jc w:val="both"/>
        <w:rPr>
          <w:highlight w:val="green"/>
        </w:rPr>
      </w:pPr>
    </w:p>
    <w:p w14:paraId="28124B4E" w14:textId="0C721B6A" w:rsidR="00735EFE" w:rsidRPr="00976364" w:rsidRDefault="00735EFE" w:rsidP="00735EFE">
      <w:pPr>
        <w:spacing w:line="360" w:lineRule="auto"/>
        <w:jc w:val="center"/>
        <w:rPr>
          <w:sz w:val="28"/>
          <w:highlight w:val="green"/>
        </w:rPr>
      </w:pPr>
      <w:r w:rsidRPr="00976364">
        <w:rPr>
          <w:sz w:val="28"/>
          <w:highlight w:val="green"/>
        </w:rPr>
        <w:t>Рисунок 7.1 – Схема свободного опирания плоских изгибаемых элементов</w:t>
      </w:r>
    </w:p>
    <w:p w14:paraId="7561EC92" w14:textId="77777777" w:rsidR="00735EFE" w:rsidRPr="00976364" w:rsidRDefault="00735EFE" w:rsidP="00AA6CF5">
      <w:pPr>
        <w:spacing w:line="360" w:lineRule="auto"/>
        <w:ind w:firstLine="709"/>
        <w:jc w:val="both"/>
        <w:rPr>
          <w:sz w:val="28"/>
          <w:szCs w:val="24"/>
          <w:highlight w:val="green"/>
        </w:rPr>
      </w:pPr>
    </w:p>
    <w:p w14:paraId="75964DDF" w14:textId="77777777" w:rsidR="00A12426" w:rsidRPr="00773B44" w:rsidRDefault="00A12426" w:rsidP="00AA6CF5">
      <w:pPr>
        <w:spacing w:line="360" w:lineRule="auto"/>
        <w:ind w:firstLine="709"/>
        <w:jc w:val="both"/>
        <w:rPr>
          <w:sz w:val="28"/>
          <w:szCs w:val="24"/>
        </w:rPr>
      </w:pPr>
      <w:r w:rsidRPr="00976364">
        <w:rPr>
          <w:sz w:val="28"/>
          <w:szCs w:val="24"/>
          <w:highlight w:val="green"/>
        </w:rPr>
        <w:t>Участок сетки, заходящей за грань свободной опоры, должен иметь не менее двух поперечных анкерующих стержней.</w:t>
      </w:r>
    </w:p>
    <w:p w14:paraId="223651A2" w14:textId="2B83C083" w:rsidR="00A12426" w:rsidRPr="00773B44" w:rsidRDefault="00A12426" w:rsidP="00AA6CF5">
      <w:pPr>
        <w:spacing w:line="360" w:lineRule="auto"/>
        <w:ind w:firstLine="709"/>
        <w:jc w:val="both"/>
        <w:rPr>
          <w:sz w:val="28"/>
          <w:szCs w:val="24"/>
        </w:rPr>
      </w:pPr>
      <w:r w:rsidRPr="00C12485">
        <w:rPr>
          <w:sz w:val="28"/>
          <w:szCs w:val="24"/>
          <w:highlight w:val="green"/>
        </w:rPr>
        <w:t>7.25 Продольные стержни растянутой и сжатой арматуры должны быть заведены за нормальное к оси элемента сечение, в</w:t>
      </w:r>
      <w:r w:rsidR="004F2ECC" w:rsidRPr="00C12485">
        <w:rPr>
          <w:sz w:val="28"/>
          <w:szCs w:val="24"/>
          <w:highlight w:val="green"/>
        </w:rPr>
        <w:t xml:space="preserve"> котором эти стержни учитывают</w:t>
      </w:r>
      <w:r w:rsidRPr="00C12485">
        <w:rPr>
          <w:sz w:val="28"/>
          <w:szCs w:val="24"/>
          <w:highlight w:val="green"/>
        </w:rPr>
        <w:t xml:space="preserve"> с полным расчетным сопротивлением, на длину не менее </w:t>
      </w:r>
      <w:r w:rsidRPr="00C12485">
        <w:rPr>
          <w:i/>
          <w:sz w:val="28"/>
          <w:szCs w:val="24"/>
          <w:highlight w:val="green"/>
          <w:lang w:val="en-US"/>
        </w:rPr>
        <w:t>l</w:t>
      </w:r>
      <w:r w:rsidRPr="00C12485">
        <w:rPr>
          <w:i/>
          <w:sz w:val="28"/>
          <w:szCs w:val="24"/>
          <w:highlight w:val="green"/>
          <w:vertAlign w:val="subscript"/>
          <w:lang w:val="en-US"/>
        </w:rPr>
        <w:t>p</w:t>
      </w:r>
      <w:r w:rsidRPr="00C12485">
        <w:rPr>
          <w:sz w:val="28"/>
          <w:szCs w:val="24"/>
          <w:highlight w:val="green"/>
        </w:rPr>
        <w:t>, определяемую в соответств</w:t>
      </w:r>
      <w:r w:rsidR="009A1CA6" w:rsidRPr="00C12485">
        <w:rPr>
          <w:sz w:val="28"/>
          <w:szCs w:val="24"/>
          <w:highlight w:val="green"/>
        </w:rPr>
        <w:t>ии с указаниями СП 63.13330</w:t>
      </w:r>
      <w:r w:rsidRPr="00C12485">
        <w:rPr>
          <w:sz w:val="28"/>
          <w:szCs w:val="24"/>
          <w:highlight w:val="green"/>
        </w:rPr>
        <w:t>.</w:t>
      </w:r>
    </w:p>
    <w:p w14:paraId="18E683CE" w14:textId="7701C0C5" w:rsidR="00A12426" w:rsidRPr="004758DA" w:rsidRDefault="00A12426" w:rsidP="00AA6CF5">
      <w:pPr>
        <w:spacing w:line="360" w:lineRule="auto"/>
        <w:ind w:firstLine="709"/>
        <w:jc w:val="both"/>
        <w:rPr>
          <w:sz w:val="28"/>
          <w:szCs w:val="24"/>
          <w:highlight w:val="green"/>
        </w:rPr>
      </w:pPr>
      <w:r w:rsidRPr="004758DA">
        <w:rPr>
          <w:sz w:val="28"/>
          <w:szCs w:val="24"/>
          <w:highlight w:val="green"/>
        </w:rPr>
        <w:lastRenderedPageBreak/>
        <w:t>7.26 При невозможности выполнения</w:t>
      </w:r>
      <w:r w:rsidR="004F2ECC" w:rsidRPr="004758DA">
        <w:rPr>
          <w:sz w:val="28"/>
          <w:szCs w:val="24"/>
          <w:highlight w:val="green"/>
        </w:rPr>
        <w:t xml:space="preserve"> требований </w:t>
      </w:r>
      <w:r w:rsidRPr="004758DA">
        <w:rPr>
          <w:sz w:val="28"/>
          <w:szCs w:val="24"/>
          <w:highlight w:val="green"/>
        </w:rPr>
        <w:t>7.25 необходимо предусмотреть меры по анкеровке продольных стержней для обеспечения их работы с полным расчетным сопротивлением в рассматриваемом сечении:</w:t>
      </w:r>
    </w:p>
    <w:p w14:paraId="5E5B220B" w14:textId="194D2FE4" w:rsidR="00A12426" w:rsidRPr="004758DA" w:rsidRDefault="00A12426" w:rsidP="00AA6CF5">
      <w:pPr>
        <w:spacing w:line="360" w:lineRule="auto"/>
        <w:ind w:firstLine="709"/>
        <w:jc w:val="both"/>
        <w:rPr>
          <w:sz w:val="28"/>
          <w:szCs w:val="24"/>
          <w:highlight w:val="green"/>
        </w:rPr>
      </w:pPr>
      <w:r w:rsidRPr="004758DA">
        <w:rPr>
          <w:sz w:val="28"/>
          <w:szCs w:val="24"/>
          <w:highlight w:val="green"/>
        </w:rPr>
        <w:t>а) приварка к концам стержней анкерующих пластин или закладных деталей (</w:t>
      </w:r>
      <w:r w:rsidR="004F2ECC" w:rsidRPr="004758DA">
        <w:rPr>
          <w:sz w:val="28"/>
          <w:szCs w:val="24"/>
          <w:highlight w:val="green"/>
        </w:rPr>
        <w:t xml:space="preserve">см. </w:t>
      </w:r>
      <w:r w:rsidRPr="004758DA">
        <w:rPr>
          <w:sz w:val="28"/>
          <w:szCs w:val="24"/>
          <w:highlight w:val="green"/>
        </w:rPr>
        <w:t>рисунок 7.2);</w:t>
      </w:r>
    </w:p>
    <w:p w14:paraId="6935E047" w14:textId="1BCB6F22" w:rsidR="00A12426" w:rsidRPr="004758DA" w:rsidRDefault="00A12426" w:rsidP="00AA6CF5">
      <w:pPr>
        <w:spacing w:line="360" w:lineRule="auto"/>
        <w:ind w:firstLine="709"/>
        <w:jc w:val="both"/>
        <w:rPr>
          <w:sz w:val="28"/>
          <w:szCs w:val="24"/>
          <w:highlight w:val="green"/>
        </w:rPr>
      </w:pPr>
      <w:r w:rsidRPr="004758DA">
        <w:rPr>
          <w:sz w:val="28"/>
          <w:szCs w:val="24"/>
          <w:highlight w:val="green"/>
        </w:rPr>
        <w:t>б) отгиб анкерных стержней по дуге окружности диаметром 10</w:t>
      </w:r>
      <w:r w:rsidRPr="004758DA">
        <w:rPr>
          <w:i/>
          <w:sz w:val="28"/>
          <w:szCs w:val="24"/>
          <w:highlight w:val="green"/>
          <w:lang w:val="en-US"/>
        </w:rPr>
        <w:t>d</w:t>
      </w:r>
      <w:r w:rsidRPr="004758DA">
        <w:rPr>
          <w:sz w:val="28"/>
          <w:szCs w:val="24"/>
          <w:highlight w:val="green"/>
        </w:rPr>
        <w:t>, при этом длина прямого участка у начала зоны анкеровки должна быть не менее 5</w:t>
      </w:r>
      <w:r w:rsidRPr="004758DA">
        <w:rPr>
          <w:i/>
          <w:sz w:val="28"/>
          <w:szCs w:val="24"/>
          <w:highlight w:val="green"/>
          <w:lang w:val="en-US"/>
        </w:rPr>
        <w:t>d</w:t>
      </w:r>
      <w:r w:rsidRPr="004758DA">
        <w:rPr>
          <w:sz w:val="28"/>
          <w:szCs w:val="24"/>
          <w:highlight w:val="green"/>
        </w:rPr>
        <w:t xml:space="preserve">, а на отогнутом участке стержня </w:t>
      </w:r>
      <w:r w:rsidR="004F2ECC" w:rsidRPr="004758DA">
        <w:rPr>
          <w:sz w:val="28"/>
          <w:szCs w:val="24"/>
          <w:highlight w:val="green"/>
        </w:rPr>
        <w:t>–</w:t>
      </w:r>
      <w:r w:rsidRPr="004758DA">
        <w:rPr>
          <w:sz w:val="28"/>
          <w:szCs w:val="24"/>
          <w:highlight w:val="green"/>
        </w:rPr>
        <w:t xml:space="preserve"> уложена дополнительная сетка.</w:t>
      </w:r>
    </w:p>
    <w:p w14:paraId="52E9ED4B" w14:textId="77777777" w:rsidR="00A12426" w:rsidRPr="004758DA" w:rsidRDefault="00A12426" w:rsidP="00A12426">
      <w:pPr>
        <w:jc w:val="center"/>
        <w:rPr>
          <w:highlight w:val="green"/>
        </w:rPr>
      </w:pPr>
      <w:r w:rsidRPr="004758DA">
        <w:rPr>
          <w:noProof/>
          <w:highlight w:val="green"/>
          <w:lang w:eastAsia="ru-RU"/>
        </w:rPr>
        <w:drawing>
          <wp:inline distT="0" distB="0" distL="0" distR="0" wp14:anchorId="695FF82A" wp14:editId="21C06230">
            <wp:extent cx="2724150" cy="2257425"/>
            <wp:effectExtent l="0" t="0" r="0" b="9525"/>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0"/>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2724150" cy="2257425"/>
                    </a:xfrm>
                    <a:prstGeom prst="rect">
                      <a:avLst/>
                    </a:prstGeom>
                    <a:noFill/>
                    <a:ln>
                      <a:noFill/>
                    </a:ln>
                  </pic:spPr>
                </pic:pic>
              </a:graphicData>
            </a:graphic>
          </wp:inline>
        </w:drawing>
      </w:r>
    </w:p>
    <w:p w14:paraId="7341267E" w14:textId="77777777" w:rsidR="00A12426" w:rsidRPr="004758DA" w:rsidRDefault="00A12426" w:rsidP="00A12426">
      <w:pPr>
        <w:ind w:firstLine="284"/>
        <w:jc w:val="both"/>
        <w:rPr>
          <w:highlight w:val="green"/>
        </w:rPr>
      </w:pPr>
    </w:p>
    <w:p w14:paraId="0D22FE4B" w14:textId="51CF8D3E" w:rsidR="004F2ECC" w:rsidRPr="004758DA" w:rsidRDefault="004F2ECC" w:rsidP="004F2ECC">
      <w:pPr>
        <w:spacing w:line="360" w:lineRule="auto"/>
        <w:ind w:firstLine="709"/>
        <w:jc w:val="center"/>
        <w:rPr>
          <w:sz w:val="28"/>
          <w:highlight w:val="green"/>
        </w:rPr>
      </w:pPr>
      <w:r w:rsidRPr="004758DA">
        <w:rPr>
          <w:i/>
          <w:sz w:val="28"/>
          <w:highlight w:val="green"/>
        </w:rPr>
        <w:t>1</w:t>
      </w:r>
      <w:r w:rsidRPr="004758DA">
        <w:rPr>
          <w:sz w:val="28"/>
          <w:highlight w:val="green"/>
        </w:rPr>
        <w:t xml:space="preserve"> – пластина (рифленая в местах контактной сварки); </w:t>
      </w:r>
      <w:r w:rsidRPr="004758DA">
        <w:rPr>
          <w:i/>
          <w:sz w:val="28"/>
          <w:highlight w:val="green"/>
        </w:rPr>
        <w:t>2</w:t>
      </w:r>
      <w:r w:rsidRPr="004758DA">
        <w:rPr>
          <w:sz w:val="28"/>
          <w:highlight w:val="green"/>
        </w:rPr>
        <w:t xml:space="preserve"> – рабочие стержни ненапрягаемой арматуры; </w:t>
      </w:r>
    </w:p>
    <w:p w14:paraId="12823454" w14:textId="58424A8D" w:rsidR="004F2ECC" w:rsidRPr="004758DA" w:rsidRDefault="004F2ECC" w:rsidP="004F2ECC">
      <w:pPr>
        <w:spacing w:line="360" w:lineRule="auto"/>
        <w:ind w:firstLine="709"/>
        <w:jc w:val="center"/>
        <w:rPr>
          <w:sz w:val="28"/>
          <w:highlight w:val="green"/>
        </w:rPr>
      </w:pPr>
      <w:r w:rsidRPr="004758DA">
        <w:rPr>
          <w:i/>
          <w:sz w:val="28"/>
          <w:highlight w:val="green"/>
        </w:rPr>
        <w:t>3</w:t>
      </w:r>
      <w:r w:rsidRPr="004758DA">
        <w:rPr>
          <w:sz w:val="28"/>
          <w:highlight w:val="green"/>
        </w:rPr>
        <w:t xml:space="preserve"> – место точечной электросварки; </w:t>
      </w:r>
      <w:r w:rsidRPr="004758DA">
        <w:rPr>
          <w:i/>
          <w:sz w:val="28"/>
          <w:highlight w:val="green"/>
        </w:rPr>
        <w:t>4</w:t>
      </w:r>
      <w:r w:rsidRPr="004758DA">
        <w:rPr>
          <w:sz w:val="28"/>
          <w:highlight w:val="green"/>
        </w:rPr>
        <w:t xml:space="preserve"> – сетки</w:t>
      </w:r>
    </w:p>
    <w:p w14:paraId="256E9E38" w14:textId="5BAAB439" w:rsidR="00A12426" w:rsidRPr="004758DA" w:rsidRDefault="00A12426" w:rsidP="00AA6CF5">
      <w:pPr>
        <w:spacing w:line="360" w:lineRule="auto"/>
        <w:ind w:firstLine="709"/>
        <w:jc w:val="center"/>
        <w:rPr>
          <w:sz w:val="28"/>
          <w:highlight w:val="green"/>
        </w:rPr>
      </w:pPr>
      <w:r w:rsidRPr="004758DA">
        <w:rPr>
          <w:sz w:val="28"/>
          <w:highlight w:val="green"/>
        </w:rPr>
        <w:t>Р</w:t>
      </w:r>
      <w:r w:rsidR="004F2ECC" w:rsidRPr="004758DA">
        <w:rPr>
          <w:sz w:val="28"/>
          <w:highlight w:val="green"/>
        </w:rPr>
        <w:t>исунок 7.2 –</w:t>
      </w:r>
      <w:r w:rsidRPr="004758DA">
        <w:rPr>
          <w:sz w:val="28"/>
          <w:highlight w:val="green"/>
        </w:rPr>
        <w:t xml:space="preserve"> Приварка к концам стержней анкерующих пластин или закладных деталей</w:t>
      </w:r>
    </w:p>
    <w:p w14:paraId="6A92355C" w14:textId="7ADA6724" w:rsidR="00A12426" w:rsidRPr="00AA6CF5" w:rsidRDefault="00A12426" w:rsidP="00AA6CF5">
      <w:pPr>
        <w:spacing w:line="360" w:lineRule="auto"/>
        <w:ind w:firstLine="709"/>
        <w:jc w:val="both"/>
        <w:rPr>
          <w:sz w:val="28"/>
          <w:szCs w:val="24"/>
        </w:rPr>
      </w:pPr>
      <w:r w:rsidRPr="004758DA">
        <w:rPr>
          <w:sz w:val="28"/>
          <w:szCs w:val="24"/>
          <w:highlight w:val="green"/>
        </w:rPr>
        <w:t xml:space="preserve">7.27 Продольные растянутые сетки должны быть заведены за нормальное к оси элемента сечение, в котором они необходимы по расчету, на длину не менее 20 </w:t>
      </w:r>
      <w:r w:rsidRPr="004758DA">
        <w:rPr>
          <w:i/>
          <w:sz w:val="28"/>
          <w:szCs w:val="24"/>
          <w:highlight w:val="green"/>
          <w:lang w:val="en-US"/>
        </w:rPr>
        <w:t>d</w:t>
      </w:r>
      <w:r w:rsidRPr="004758DA">
        <w:rPr>
          <w:i/>
          <w:sz w:val="28"/>
          <w:szCs w:val="24"/>
          <w:highlight w:val="green"/>
          <w:vertAlign w:val="subscript"/>
          <w:lang w:val="en-US"/>
        </w:rPr>
        <w:t>m</w:t>
      </w:r>
      <w:r w:rsidRPr="004758DA">
        <w:rPr>
          <w:sz w:val="28"/>
          <w:szCs w:val="24"/>
          <w:highlight w:val="green"/>
        </w:rPr>
        <w:t xml:space="preserve"> для сварных и не менее 30 </w:t>
      </w:r>
      <w:r w:rsidRPr="004758DA">
        <w:rPr>
          <w:i/>
          <w:sz w:val="28"/>
          <w:szCs w:val="24"/>
          <w:highlight w:val="green"/>
          <w:lang w:val="en-US"/>
        </w:rPr>
        <w:t>d</w:t>
      </w:r>
      <w:r w:rsidRPr="004758DA">
        <w:rPr>
          <w:i/>
          <w:sz w:val="28"/>
          <w:szCs w:val="24"/>
          <w:highlight w:val="green"/>
          <w:vertAlign w:val="subscript"/>
          <w:lang w:val="en-US"/>
        </w:rPr>
        <w:t>m</w:t>
      </w:r>
      <w:r w:rsidR="00833569" w:rsidRPr="004758DA">
        <w:rPr>
          <w:sz w:val="28"/>
          <w:szCs w:val="24"/>
          <w:highlight w:val="green"/>
        </w:rPr>
        <w:t xml:space="preserve"> –</w:t>
      </w:r>
      <w:r w:rsidR="00AA6CF5" w:rsidRPr="004758DA">
        <w:rPr>
          <w:sz w:val="28"/>
          <w:szCs w:val="24"/>
          <w:highlight w:val="green"/>
        </w:rPr>
        <w:t xml:space="preserve"> для тканых сеток</w:t>
      </w:r>
      <w:r w:rsidR="00833569" w:rsidRPr="004758DA">
        <w:rPr>
          <w:sz w:val="28"/>
          <w:szCs w:val="24"/>
          <w:highlight w:val="green"/>
        </w:rPr>
        <w:t>.</w:t>
      </w:r>
    </w:p>
    <w:p w14:paraId="0615F8DF" w14:textId="77777777" w:rsidR="00A12426" w:rsidRPr="00A12426" w:rsidRDefault="00A12426" w:rsidP="00833569">
      <w:pPr>
        <w:spacing w:before="200"/>
        <w:ind w:firstLine="709"/>
        <w:rPr>
          <w:b/>
          <w:sz w:val="28"/>
          <w:szCs w:val="24"/>
        </w:rPr>
      </w:pPr>
      <w:r w:rsidRPr="00A12426">
        <w:rPr>
          <w:b/>
          <w:sz w:val="28"/>
          <w:szCs w:val="24"/>
        </w:rPr>
        <w:t>Стыки сетчатой и стержневой арматуры</w:t>
      </w:r>
    </w:p>
    <w:p w14:paraId="13F92C73" w14:textId="37363852" w:rsidR="00A12426" w:rsidRPr="00A12426" w:rsidRDefault="00833569" w:rsidP="00AA6CF5">
      <w:pPr>
        <w:spacing w:before="200" w:line="360" w:lineRule="auto"/>
        <w:ind w:firstLine="709"/>
        <w:jc w:val="both"/>
        <w:rPr>
          <w:sz w:val="28"/>
          <w:szCs w:val="24"/>
        </w:rPr>
      </w:pPr>
      <w:r w:rsidRPr="004758DA">
        <w:rPr>
          <w:sz w:val="28"/>
          <w:szCs w:val="24"/>
          <w:highlight w:val="green"/>
        </w:rPr>
        <w:t>7.28 Стыки сеток допустимо</w:t>
      </w:r>
      <w:r w:rsidR="00A12426" w:rsidRPr="004758DA">
        <w:rPr>
          <w:sz w:val="28"/>
          <w:szCs w:val="24"/>
          <w:highlight w:val="green"/>
        </w:rPr>
        <w:t xml:space="preserve"> осуществлять внахлестку, причем стыки в растянутой зоне изгибаемых или внецентренно сжатых элементов следует располагать в местах неполного использования сечения арматуры.</w:t>
      </w:r>
    </w:p>
    <w:p w14:paraId="592AFC69" w14:textId="2E15A04F" w:rsidR="00A12426" w:rsidRPr="004758DA" w:rsidRDefault="00A12426" w:rsidP="00AA6CF5">
      <w:pPr>
        <w:spacing w:line="360" w:lineRule="auto"/>
        <w:ind w:firstLine="709"/>
        <w:jc w:val="both"/>
        <w:rPr>
          <w:sz w:val="28"/>
          <w:szCs w:val="24"/>
          <w:highlight w:val="green"/>
        </w:rPr>
      </w:pPr>
      <w:r w:rsidRPr="004758DA">
        <w:rPr>
          <w:sz w:val="28"/>
          <w:szCs w:val="24"/>
          <w:highlight w:val="green"/>
        </w:rPr>
        <w:t>7.29 Стыки растянутых сеток в рабочем направлении, выполняемые внахлестку, должны иметь длину перепус</w:t>
      </w:r>
      <w:r w:rsidR="00833569" w:rsidRPr="004758DA">
        <w:rPr>
          <w:sz w:val="28"/>
          <w:szCs w:val="24"/>
          <w:highlight w:val="green"/>
        </w:rPr>
        <w:t>ка (нахлестки) в тканых сетках</w:t>
      </w:r>
      <w:r w:rsidRPr="004758DA">
        <w:rPr>
          <w:sz w:val="28"/>
          <w:szCs w:val="24"/>
          <w:highlight w:val="green"/>
        </w:rPr>
        <w:t xml:space="preserve"> не </w:t>
      </w:r>
      <w:r w:rsidRPr="004758DA">
        <w:rPr>
          <w:sz w:val="28"/>
          <w:szCs w:val="24"/>
          <w:highlight w:val="green"/>
        </w:rPr>
        <w:lastRenderedPageBreak/>
        <w:t>менее 1</w:t>
      </w:r>
      <w:r w:rsidR="00833569" w:rsidRPr="004758DA">
        <w:rPr>
          <w:sz w:val="28"/>
          <w:szCs w:val="24"/>
          <w:highlight w:val="green"/>
        </w:rPr>
        <w:t>00 мм, в сварных –</w:t>
      </w:r>
      <w:r w:rsidRPr="004758DA">
        <w:rPr>
          <w:sz w:val="28"/>
          <w:szCs w:val="24"/>
          <w:highlight w:val="green"/>
        </w:rPr>
        <w:t xml:space="preserve"> не мен</w:t>
      </w:r>
      <w:r w:rsidR="00833569" w:rsidRPr="004758DA">
        <w:rPr>
          <w:sz w:val="28"/>
          <w:szCs w:val="24"/>
          <w:highlight w:val="green"/>
        </w:rPr>
        <w:t>ее 60 мм, а стыки сжатых сеток –</w:t>
      </w:r>
      <w:r w:rsidRPr="004758DA">
        <w:rPr>
          <w:sz w:val="28"/>
          <w:szCs w:val="24"/>
          <w:highlight w:val="green"/>
        </w:rPr>
        <w:t xml:space="preserve"> соответственно 50 и 30 мм (</w:t>
      </w:r>
      <w:r w:rsidR="00833569" w:rsidRPr="004758DA">
        <w:rPr>
          <w:sz w:val="28"/>
          <w:szCs w:val="24"/>
          <w:highlight w:val="green"/>
        </w:rPr>
        <w:t xml:space="preserve">см. </w:t>
      </w:r>
      <w:r w:rsidRPr="004758DA">
        <w:rPr>
          <w:sz w:val="28"/>
          <w:szCs w:val="24"/>
          <w:highlight w:val="green"/>
        </w:rPr>
        <w:t>рисунок 7.3). Стыки растянутых сеток элемента должны располагаться вразбежку. Сечение состыкованных сеток в одном месте или по длине нахлестки должно составлять не более 50</w:t>
      </w:r>
      <w:r w:rsidR="00833569" w:rsidRPr="004758DA">
        <w:rPr>
          <w:sz w:val="28"/>
          <w:szCs w:val="24"/>
          <w:highlight w:val="green"/>
        </w:rPr>
        <w:t xml:space="preserve"> </w:t>
      </w:r>
      <w:r w:rsidRPr="004758DA">
        <w:rPr>
          <w:sz w:val="28"/>
          <w:szCs w:val="24"/>
          <w:highlight w:val="green"/>
        </w:rPr>
        <w:t>% общего сечения растянутых сеток.</w:t>
      </w:r>
    </w:p>
    <w:p w14:paraId="612230AB" w14:textId="177E7D54" w:rsidR="00A12426" w:rsidRPr="004758DA" w:rsidRDefault="00A12426" w:rsidP="00AA6CF5">
      <w:pPr>
        <w:spacing w:line="360" w:lineRule="auto"/>
        <w:ind w:firstLine="709"/>
        <w:jc w:val="both"/>
        <w:rPr>
          <w:sz w:val="28"/>
          <w:szCs w:val="24"/>
          <w:highlight w:val="green"/>
        </w:rPr>
      </w:pPr>
      <w:r w:rsidRPr="004758DA">
        <w:rPr>
          <w:sz w:val="28"/>
          <w:szCs w:val="24"/>
          <w:highlight w:val="green"/>
        </w:rPr>
        <w:t>В местах соединения сеток в рабочем направлении в каждой из стыкуемых сеток по длине нахлестки должно ра</w:t>
      </w:r>
      <w:r w:rsidR="00833569" w:rsidRPr="004758DA">
        <w:rPr>
          <w:sz w:val="28"/>
          <w:szCs w:val="24"/>
          <w:highlight w:val="green"/>
        </w:rPr>
        <w:t>сполагаться для сеток: сварных –</w:t>
      </w:r>
      <w:r w:rsidRPr="004758DA">
        <w:rPr>
          <w:sz w:val="28"/>
          <w:szCs w:val="24"/>
          <w:highlight w:val="green"/>
        </w:rPr>
        <w:t xml:space="preserve"> не менее четырех поперечных проволок, приваренных ко всем продольным стержням сетки; тканых </w:t>
      </w:r>
      <w:r w:rsidR="00833569" w:rsidRPr="004758DA">
        <w:rPr>
          <w:sz w:val="28"/>
          <w:szCs w:val="24"/>
          <w:highlight w:val="green"/>
        </w:rPr>
        <w:t>–</w:t>
      </w:r>
      <w:r w:rsidRPr="004758DA">
        <w:rPr>
          <w:sz w:val="28"/>
          <w:szCs w:val="24"/>
          <w:highlight w:val="green"/>
        </w:rPr>
        <w:t xml:space="preserve"> не менее шести поперечных проволок.</w:t>
      </w:r>
    </w:p>
    <w:p w14:paraId="73072D03" w14:textId="77777777" w:rsidR="00833569" w:rsidRPr="004758DA" w:rsidRDefault="00833569" w:rsidP="00833569">
      <w:pPr>
        <w:spacing w:line="360" w:lineRule="auto"/>
        <w:jc w:val="center"/>
        <w:rPr>
          <w:highlight w:val="green"/>
        </w:rPr>
      </w:pPr>
      <w:r w:rsidRPr="004758DA">
        <w:rPr>
          <w:noProof/>
          <w:highlight w:val="green"/>
          <w:lang w:eastAsia="ru-RU"/>
        </w:rPr>
        <w:drawing>
          <wp:inline distT="0" distB="0" distL="0" distR="0" wp14:anchorId="79AF8F65" wp14:editId="5F1D09C1">
            <wp:extent cx="3743325" cy="3228975"/>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21"/>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3743325" cy="3228975"/>
                    </a:xfrm>
                    <a:prstGeom prst="rect">
                      <a:avLst/>
                    </a:prstGeom>
                    <a:noFill/>
                    <a:ln>
                      <a:noFill/>
                    </a:ln>
                  </pic:spPr>
                </pic:pic>
              </a:graphicData>
            </a:graphic>
          </wp:inline>
        </w:drawing>
      </w:r>
    </w:p>
    <w:p w14:paraId="7556B06A" w14:textId="77777777" w:rsidR="00833569" w:rsidRPr="004758DA" w:rsidRDefault="00833569" w:rsidP="00833569">
      <w:pPr>
        <w:spacing w:line="360" w:lineRule="auto"/>
        <w:ind w:firstLine="284"/>
        <w:jc w:val="both"/>
        <w:rPr>
          <w:highlight w:val="green"/>
        </w:rPr>
      </w:pPr>
    </w:p>
    <w:p w14:paraId="3E947E12" w14:textId="77E8CB53" w:rsidR="00833569" w:rsidRPr="004758DA" w:rsidRDefault="00833569" w:rsidP="00833569">
      <w:pPr>
        <w:spacing w:line="360" w:lineRule="auto"/>
        <w:jc w:val="center"/>
        <w:rPr>
          <w:sz w:val="28"/>
          <w:highlight w:val="green"/>
        </w:rPr>
      </w:pPr>
      <w:r w:rsidRPr="004758DA">
        <w:rPr>
          <w:i/>
          <w:sz w:val="28"/>
          <w:highlight w:val="green"/>
        </w:rPr>
        <w:t>а)</w:t>
      </w:r>
      <w:r w:rsidRPr="004758DA">
        <w:rPr>
          <w:sz w:val="28"/>
          <w:highlight w:val="green"/>
        </w:rPr>
        <w:t xml:space="preserve"> – стыки растянутых тканых сеток в рабочем направлении; </w:t>
      </w:r>
      <w:r w:rsidRPr="004758DA">
        <w:rPr>
          <w:i/>
          <w:sz w:val="28"/>
          <w:highlight w:val="green"/>
        </w:rPr>
        <w:t>б)</w:t>
      </w:r>
      <w:r w:rsidRPr="004758DA">
        <w:rPr>
          <w:sz w:val="28"/>
          <w:highlight w:val="green"/>
        </w:rPr>
        <w:t xml:space="preserve"> – то же, конструктивные стыки; </w:t>
      </w:r>
      <w:r w:rsidRPr="004758DA">
        <w:rPr>
          <w:i/>
          <w:sz w:val="28"/>
          <w:highlight w:val="green"/>
        </w:rPr>
        <w:t>в)</w:t>
      </w:r>
      <w:r w:rsidRPr="004758DA">
        <w:rPr>
          <w:sz w:val="28"/>
          <w:highlight w:val="green"/>
        </w:rPr>
        <w:t xml:space="preserve"> – стыки растянутых сварных сеток в рабочем направлении; </w:t>
      </w:r>
      <w:r w:rsidRPr="004758DA">
        <w:rPr>
          <w:i/>
          <w:sz w:val="28"/>
          <w:highlight w:val="green"/>
        </w:rPr>
        <w:t>г)</w:t>
      </w:r>
      <w:r w:rsidRPr="004758DA">
        <w:rPr>
          <w:sz w:val="28"/>
          <w:highlight w:val="green"/>
        </w:rPr>
        <w:t xml:space="preserve"> – то же, конструктивные стыки</w:t>
      </w:r>
    </w:p>
    <w:p w14:paraId="19BADB1B" w14:textId="6D5886B8" w:rsidR="00833569" w:rsidRPr="00A12426" w:rsidRDefault="00833569" w:rsidP="00833569">
      <w:pPr>
        <w:spacing w:line="360" w:lineRule="auto"/>
        <w:jc w:val="center"/>
        <w:rPr>
          <w:sz w:val="28"/>
        </w:rPr>
      </w:pPr>
      <w:r w:rsidRPr="004758DA">
        <w:rPr>
          <w:sz w:val="28"/>
          <w:highlight w:val="green"/>
        </w:rPr>
        <w:t>Рисунок 7.3 – Стыки сеток, выполняемые внахлестку</w:t>
      </w:r>
    </w:p>
    <w:p w14:paraId="5DD5ED8D" w14:textId="77777777" w:rsidR="00833569" w:rsidRDefault="00833569" w:rsidP="00AA6CF5">
      <w:pPr>
        <w:spacing w:line="360" w:lineRule="auto"/>
        <w:ind w:firstLine="709"/>
        <w:jc w:val="both"/>
        <w:rPr>
          <w:sz w:val="28"/>
          <w:szCs w:val="24"/>
        </w:rPr>
      </w:pPr>
    </w:p>
    <w:p w14:paraId="0DECE637" w14:textId="2AB2156A" w:rsidR="00A12426" w:rsidRPr="00833569" w:rsidRDefault="00A12426" w:rsidP="00833569">
      <w:pPr>
        <w:spacing w:line="360" w:lineRule="auto"/>
        <w:ind w:firstLine="709"/>
        <w:jc w:val="both"/>
        <w:rPr>
          <w:sz w:val="28"/>
          <w:szCs w:val="24"/>
        </w:rPr>
      </w:pPr>
      <w:r w:rsidRPr="004758DA">
        <w:rPr>
          <w:sz w:val="28"/>
          <w:szCs w:val="24"/>
          <w:highlight w:val="green"/>
        </w:rPr>
        <w:t>7.30 Стыкование внахлестку стержневой</w:t>
      </w:r>
      <w:r w:rsidR="009818D5" w:rsidRPr="004758DA">
        <w:rPr>
          <w:sz w:val="28"/>
          <w:szCs w:val="24"/>
          <w:highlight w:val="green"/>
        </w:rPr>
        <w:t xml:space="preserve"> и проволочной арматуры, которую используют</w:t>
      </w:r>
      <w:r w:rsidRPr="004758DA">
        <w:rPr>
          <w:sz w:val="28"/>
          <w:szCs w:val="24"/>
          <w:highlight w:val="green"/>
        </w:rPr>
        <w:t xml:space="preserve"> с полным расчетным сопротивлением, в тонкостенных армоце</w:t>
      </w:r>
      <w:r w:rsidR="009818D5" w:rsidRPr="004758DA">
        <w:rPr>
          <w:sz w:val="28"/>
          <w:szCs w:val="24"/>
          <w:highlight w:val="green"/>
        </w:rPr>
        <w:t>ментных элементах не допустимо</w:t>
      </w:r>
      <w:r w:rsidRPr="004758DA">
        <w:rPr>
          <w:sz w:val="28"/>
          <w:szCs w:val="24"/>
          <w:highlight w:val="green"/>
        </w:rPr>
        <w:t>.</w:t>
      </w:r>
    </w:p>
    <w:p w14:paraId="70EDF509" w14:textId="325BDBA3" w:rsidR="00AA6CF5" w:rsidRPr="004758DA" w:rsidRDefault="00AA6CF5" w:rsidP="00AA6CF5">
      <w:pPr>
        <w:spacing w:line="360" w:lineRule="auto"/>
        <w:ind w:firstLine="709"/>
        <w:jc w:val="both"/>
        <w:rPr>
          <w:sz w:val="28"/>
          <w:szCs w:val="24"/>
        </w:rPr>
      </w:pPr>
      <w:r w:rsidRPr="004758DA">
        <w:rPr>
          <w:sz w:val="28"/>
          <w:szCs w:val="24"/>
          <w:highlight w:val="green"/>
        </w:rPr>
        <w:lastRenderedPageBreak/>
        <w:t>7.31 Во внецентренно сжатых элементах сетки следует соединять в поперечном направлении между собой скрутками, сжимами или другими способами.</w:t>
      </w:r>
    </w:p>
    <w:p w14:paraId="54489183" w14:textId="77777777" w:rsidR="00A12426" w:rsidRPr="00A12426" w:rsidRDefault="00A12426" w:rsidP="009818D5">
      <w:pPr>
        <w:spacing w:before="200" w:line="360" w:lineRule="auto"/>
        <w:ind w:firstLine="709"/>
        <w:rPr>
          <w:sz w:val="28"/>
          <w:szCs w:val="24"/>
        </w:rPr>
      </w:pPr>
      <w:r w:rsidRPr="00A12426">
        <w:rPr>
          <w:b/>
          <w:sz w:val="28"/>
          <w:szCs w:val="24"/>
        </w:rPr>
        <w:t>Закладные детали</w:t>
      </w:r>
    </w:p>
    <w:p w14:paraId="0005FECC" w14:textId="039C792E" w:rsidR="00B7344B" w:rsidRPr="004758DA" w:rsidRDefault="00A12426" w:rsidP="009818D5">
      <w:pPr>
        <w:spacing w:before="200" w:line="360" w:lineRule="auto"/>
        <w:ind w:firstLine="709"/>
        <w:jc w:val="both"/>
        <w:rPr>
          <w:sz w:val="28"/>
          <w:szCs w:val="24"/>
          <w:highlight w:val="green"/>
        </w:rPr>
      </w:pPr>
      <w:r w:rsidRPr="004758DA">
        <w:rPr>
          <w:sz w:val="28"/>
          <w:szCs w:val="24"/>
          <w:highlight w:val="green"/>
        </w:rPr>
        <w:t xml:space="preserve">7.32 </w:t>
      </w:r>
      <w:r w:rsidR="00B7344B" w:rsidRPr="004758DA">
        <w:rPr>
          <w:sz w:val="28"/>
          <w:szCs w:val="24"/>
          <w:highlight w:val="green"/>
        </w:rPr>
        <w:t>Конструкции закладных деталей до</w:t>
      </w:r>
      <w:r w:rsidR="009818D5" w:rsidRPr="004758DA">
        <w:rPr>
          <w:sz w:val="28"/>
          <w:szCs w:val="24"/>
          <w:highlight w:val="green"/>
        </w:rPr>
        <w:t xml:space="preserve">лжны удовлетворять требованиям приложения Б </w:t>
      </w:r>
      <w:r w:rsidR="00B7344B" w:rsidRPr="004758DA">
        <w:rPr>
          <w:sz w:val="28"/>
          <w:szCs w:val="24"/>
          <w:highlight w:val="green"/>
        </w:rPr>
        <w:t>СП 63.13330.2012 и ГОСТ</w:t>
      </w:r>
      <w:r w:rsidR="00BC1C81" w:rsidRPr="004758DA">
        <w:rPr>
          <w:sz w:val="28"/>
          <w:szCs w:val="24"/>
          <w:highlight w:val="green"/>
        </w:rPr>
        <w:t xml:space="preserve"> 14098</w:t>
      </w:r>
      <w:r w:rsidR="00B7344B" w:rsidRPr="004758DA">
        <w:rPr>
          <w:sz w:val="28"/>
          <w:szCs w:val="24"/>
          <w:highlight w:val="green"/>
        </w:rPr>
        <w:t>.</w:t>
      </w:r>
    </w:p>
    <w:p w14:paraId="7F033E01" w14:textId="4DADCD29" w:rsidR="00A12426" w:rsidRPr="004758DA" w:rsidRDefault="00A12426" w:rsidP="00AA6CF5">
      <w:pPr>
        <w:spacing w:line="360" w:lineRule="auto"/>
        <w:ind w:firstLine="709"/>
        <w:jc w:val="both"/>
        <w:rPr>
          <w:sz w:val="28"/>
          <w:szCs w:val="24"/>
          <w:highlight w:val="green"/>
        </w:rPr>
      </w:pPr>
      <w:proofErr w:type="gramStart"/>
      <w:r w:rsidRPr="004758DA">
        <w:rPr>
          <w:sz w:val="28"/>
          <w:szCs w:val="24"/>
          <w:highlight w:val="green"/>
        </w:rPr>
        <w:t>Закладные  детали</w:t>
      </w:r>
      <w:proofErr w:type="gramEnd"/>
      <w:r w:rsidRPr="004758DA">
        <w:rPr>
          <w:sz w:val="28"/>
          <w:szCs w:val="24"/>
          <w:highlight w:val="green"/>
        </w:rPr>
        <w:t xml:space="preserve">  следует  изготовлять  из  рифленых  штампованных пластин толщиной не менее 5 мм с приваркой их контактной электросваркой к арматурным изделиям,  а  также  к  </w:t>
      </w:r>
      <w:r w:rsidR="009818D5" w:rsidRPr="004758DA">
        <w:rPr>
          <w:sz w:val="28"/>
          <w:szCs w:val="24"/>
          <w:highlight w:val="green"/>
        </w:rPr>
        <w:t>анкерным стержням диаметром 3–</w:t>
      </w:r>
      <w:r w:rsidRPr="004758DA">
        <w:rPr>
          <w:sz w:val="28"/>
          <w:szCs w:val="24"/>
          <w:highlight w:val="green"/>
        </w:rPr>
        <w:t>6 мм  (</w:t>
      </w:r>
      <w:r w:rsidR="009818D5" w:rsidRPr="004758DA">
        <w:rPr>
          <w:sz w:val="28"/>
          <w:szCs w:val="24"/>
          <w:highlight w:val="green"/>
        </w:rPr>
        <w:t xml:space="preserve">см. </w:t>
      </w:r>
      <w:r w:rsidRPr="004758DA">
        <w:rPr>
          <w:sz w:val="28"/>
          <w:szCs w:val="24"/>
          <w:highlight w:val="green"/>
        </w:rPr>
        <w:t>рисунок 7.2).</w:t>
      </w:r>
    </w:p>
    <w:p w14:paraId="4371A1E7" w14:textId="731C095B" w:rsidR="00A12426" w:rsidRPr="00A12426" w:rsidRDefault="00A12426" w:rsidP="00AA6CF5">
      <w:pPr>
        <w:spacing w:line="360" w:lineRule="auto"/>
        <w:ind w:firstLine="709"/>
        <w:jc w:val="both"/>
        <w:rPr>
          <w:sz w:val="28"/>
          <w:szCs w:val="24"/>
        </w:rPr>
      </w:pPr>
      <w:r w:rsidRPr="004758DA">
        <w:rPr>
          <w:sz w:val="28"/>
          <w:szCs w:val="24"/>
          <w:highlight w:val="green"/>
        </w:rPr>
        <w:t xml:space="preserve">7.33 </w:t>
      </w:r>
      <w:proofErr w:type="gramStart"/>
      <w:r w:rsidRPr="004758DA">
        <w:rPr>
          <w:sz w:val="28"/>
          <w:szCs w:val="24"/>
          <w:highlight w:val="green"/>
        </w:rPr>
        <w:t>Стальные  закладные</w:t>
      </w:r>
      <w:proofErr w:type="gramEnd"/>
      <w:r w:rsidRPr="004758DA">
        <w:rPr>
          <w:sz w:val="28"/>
          <w:szCs w:val="24"/>
          <w:highlight w:val="green"/>
        </w:rPr>
        <w:t xml:space="preserve">  детали должны  быть  защищены  от  коррозии  в  соответствии </w:t>
      </w:r>
      <w:r w:rsidR="009818D5" w:rsidRPr="004758DA">
        <w:rPr>
          <w:sz w:val="28"/>
          <w:szCs w:val="24"/>
          <w:highlight w:val="green"/>
        </w:rPr>
        <w:t xml:space="preserve"> с требованиями СП 28.13330 и СП 72.13330.</w:t>
      </w:r>
    </w:p>
    <w:p w14:paraId="795CEFE2" w14:textId="77777777" w:rsidR="00A12426" w:rsidRPr="00A12426" w:rsidRDefault="00A12426" w:rsidP="009818D5">
      <w:pPr>
        <w:spacing w:before="200" w:line="360" w:lineRule="auto"/>
        <w:ind w:firstLine="709"/>
        <w:rPr>
          <w:b/>
          <w:sz w:val="28"/>
          <w:szCs w:val="24"/>
        </w:rPr>
      </w:pPr>
      <w:r w:rsidRPr="00A12426">
        <w:rPr>
          <w:b/>
          <w:sz w:val="28"/>
          <w:szCs w:val="24"/>
        </w:rPr>
        <w:t>Стыки сборных элементов</w:t>
      </w:r>
    </w:p>
    <w:p w14:paraId="7D6BB08D" w14:textId="77777777" w:rsidR="00A12426" w:rsidRPr="004758DA" w:rsidRDefault="00A12426" w:rsidP="00AA6CF5">
      <w:pPr>
        <w:spacing w:before="200" w:line="360" w:lineRule="auto"/>
        <w:ind w:firstLine="709"/>
        <w:jc w:val="both"/>
        <w:rPr>
          <w:sz w:val="28"/>
          <w:szCs w:val="24"/>
          <w:highlight w:val="green"/>
        </w:rPr>
      </w:pPr>
      <w:r w:rsidRPr="004758DA">
        <w:rPr>
          <w:sz w:val="28"/>
          <w:szCs w:val="24"/>
          <w:highlight w:val="green"/>
        </w:rPr>
        <w:t>7.34 Конструкция стыков сборных элементов, работающих на изгиб, внецентренное сжатие или растяжение, должна обеспечивать восприятие расчетных усилий с учетом возможных монтажных эксцентриситетов.</w:t>
      </w:r>
    </w:p>
    <w:p w14:paraId="27611061" w14:textId="32E04130" w:rsidR="00A12426" w:rsidRPr="00A12426" w:rsidRDefault="00A12426" w:rsidP="00AA6CF5">
      <w:pPr>
        <w:spacing w:line="360" w:lineRule="auto"/>
        <w:ind w:firstLine="709"/>
        <w:jc w:val="both"/>
        <w:rPr>
          <w:sz w:val="28"/>
          <w:szCs w:val="24"/>
        </w:rPr>
      </w:pPr>
      <w:r w:rsidRPr="004758DA">
        <w:rPr>
          <w:sz w:val="28"/>
          <w:szCs w:val="24"/>
          <w:highlight w:val="green"/>
        </w:rPr>
        <w:t>В тех случаях, когда передач</w:t>
      </w:r>
      <w:r w:rsidR="009818D5" w:rsidRPr="004758DA">
        <w:rPr>
          <w:sz w:val="28"/>
          <w:szCs w:val="24"/>
          <w:highlight w:val="green"/>
        </w:rPr>
        <w:t>а усилий в стыках осуществлена</w:t>
      </w:r>
      <w:r w:rsidRPr="004758DA">
        <w:rPr>
          <w:sz w:val="28"/>
          <w:szCs w:val="24"/>
          <w:highlight w:val="green"/>
        </w:rPr>
        <w:t xml:space="preserve"> через закладные детали, анкерные стержни закладных деталей должны быть равнопрочными с прерываемой в стыке стержневой и проволочной арматурой и сетками соединяемых элементов.</w:t>
      </w:r>
    </w:p>
    <w:p w14:paraId="51BE1627" w14:textId="6B62255A" w:rsidR="00A12426" w:rsidRPr="00A12426" w:rsidRDefault="00A12426" w:rsidP="00AA6CF5">
      <w:pPr>
        <w:spacing w:line="360" w:lineRule="auto"/>
        <w:ind w:firstLine="709"/>
        <w:jc w:val="both"/>
        <w:rPr>
          <w:sz w:val="28"/>
          <w:szCs w:val="24"/>
        </w:rPr>
      </w:pPr>
      <w:r w:rsidRPr="00A12426">
        <w:rPr>
          <w:sz w:val="28"/>
          <w:szCs w:val="24"/>
        </w:rPr>
        <w:t>Стыки сборных элемент</w:t>
      </w:r>
      <w:r w:rsidR="009818D5">
        <w:rPr>
          <w:sz w:val="28"/>
          <w:szCs w:val="24"/>
        </w:rPr>
        <w:t>ов рекомендуется предусмотреть</w:t>
      </w:r>
      <w:r w:rsidRPr="00A12426">
        <w:rPr>
          <w:sz w:val="28"/>
          <w:szCs w:val="24"/>
        </w:rPr>
        <w:t xml:space="preserve"> одним из следующих способов:</w:t>
      </w:r>
    </w:p>
    <w:p w14:paraId="0464C9DC" w14:textId="09CCF172" w:rsidR="00A12426" w:rsidRPr="00A12426" w:rsidRDefault="009818D5" w:rsidP="00AA6CF5">
      <w:pPr>
        <w:spacing w:line="360" w:lineRule="auto"/>
        <w:ind w:firstLine="709"/>
        <w:jc w:val="both"/>
        <w:rPr>
          <w:sz w:val="28"/>
          <w:szCs w:val="24"/>
        </w:rPr>
      </w:pPr>
      <w:r>
        <w:rPr>
          <w:sz w:val="28"/>
          <w:szCs w:val="24"/>
        </w:rPr>
        <w:t>а) установка</w:t>
      </w:r>
      <w:r w:rsidR="00A12426" w:rsidRPr="00A12426">
        <w:rPr>
          <w:sz w:val="28"/>
          <w:szCs w:val="24"/>
        </w:rPr>
        <w:t xml:space="preserve"> диафрагм </w:t>
      </w:r>
      <w:r>
        <w:rPr>
          <w:sz w:val="28"/>
          <w:szCs w:val="24"/>
        </w:rPr>
        <w:t>около торцов элементов и сварка</w:t>
      </w:r>
      <w:r w:rsidR="00A12426" w:rsidRPr="00A12426">
        <w:rPr>
          <w:sz w:val="28"/>
          <w:szCs w:val="24"/>
        </w:rPr>
        <w:t xml:space="preserve"> стальных закладных деталей накладными пластинками, пропускаемыми через отверстия в диафрагмах, с последующим замоноличиванием стыка;</w:t>
      </w:r>
    </w:p>
    <w:p w14:paraId="29A0C1C8" w14:textId="7C6C72FE" w:rsidR="00A12426" w:rsidRDefault="009818D5" w:rsidP="00AA6CF5">
      <w:pPr>
        <w:spacing w:line="360" w:lineRule="auto"/>
        <w:ind w:firstLine="709"/>
        <w:jc w:val="both"/>
        <w:rPr>
          <w:sz w:val="28"/>
          <w:szCs w:val="24"/>
        </w:rPr>
      </w:pPr>
      <w:r>
        <w:rPr>
          <w:sz w:val="28"/>
          <w:szCs w:val="24"/>
        </w:rPr>
        <w:t>б) устройство контурных ребер, дуговая сварка</w:t>
      </w:r>
      <w:r w:rsidR="00A12426" w:rsidRPr="00A12426">
        <w:rPr>
          <w:sz w:val="28"/>
          <w:szCs w:val="24"/>
        </w:rPr>
        <w:t xml:space="preserve"> выпусков стержневой </w:t>
      </w:r>
      <w:r>
        <w:rPr>
          <w:sz w:val="28"/>
          <w:szCs w:val="24"/>
        </w:rPr>
        <w:t>и проволочной арматуры и дуговая сварка</w:t>
      </w:r>
      <w:r w:rsidR="00A12426" w:rsidRPr="00A12426">
        <w:rPr>
          <w:sz w:val="28"/>
          <w:szCs w:val="24"/>
        </w:rPr>
        <w:t xml:space="preserve"> закладных деталей стыкуемых </w:t>
      </w:r>
      <w:r w:rsidR="00A12426" w:rsidRPr="00A12426">
        <w:rPr>
          <w:sz w:val="28"/>
          <w:szCs w:val="24"/>
        </w:rPr>
        <w:lastRenderedPageBreak/>
        <w:t>элементов и ребер (</w:t>
      </w:r>
      <w:r>
        <w:rPr>
          <w:sz w:val="28"/>
          <w:szCs w:val="24"/>
        </w:rPr>
        <w:t xml:space="preserve">см. </w:t>
      </w:r>
      <w:r w:rsidR="00A12426" w:rsidRPr="00A12426">
        <w:rPr>
          <w:sz w:val="28"/>
          <w:szCs w:val="24"/>
        </w:rPr>
        <w:t>рисунок 7.4, а) с последующим замоноличиванием стыка;</w:t>
      </w:r>
    </w:p>
    <w:p w14:paraId="054AB547" w14:textId="3BDC1F32" w:rsidR="00E80F30" w:rsidRPr="00A12426" w:rsidRDefault="009818D5" w:rsidP="00E80F30">
      <w:pPr>
        <w:spacing w:line="360" w:lineRule="auto"/>
        <w:ind w:firstLine="709"/>
        <w:jc w:val="both"/>
        <w:rPr>
          <w:sz w:val="28"/>
          <w:szCs w:val="24"/>
        </w:rPr>
      </w:pPr>
      <w:r>
        <w:rPr>
          <w:sz w:val="28"/>
          <w:szCs w:val="24"/>
        </w:rPr>
        <w:t>в) соединение</w:t>
      </w:r>
      <w:r w:rsidR="00E80F30" w:rsidRPr="00A12426">
        <w:rPr>
          <w:sz w:val="28"/>
          <w:szCs w:val="24"/>
        </w:rPr>
        <w:t xml:space="preserve"> элементов с помощью преднапряженных стержней (</w:t>
      </w:r>
      <w:r>
        <w:rPr>
          <w:sz w:val="28"/>
          <w:szCs w:val="24"/>
        </w:rPr>
        <w:t xml:space="preserve">см. </w:t>
      </w:r>
      <w:r w:rsidR="00E80F30" w:rsidRPr="00A12426">
        <w:rPr>
          <w:sz w:val="28"/>
          <w:szCs w:val="24"/>
        </w:rPr>
        <w:t>рисунок 7.4, б) с замоноличиванием шва для предварительно напряженных конструкций, а также стыкуемых насухо или с промазкой торцов стыкуемых элементов эпоксидным компаундом;</w:t>
      </w:r>
    </w:p>
    <w:p w14:paraId="1E191280" w14:textId="34F1F3E9" w:rsidR="00E80F30" w:rsidRDefault="009818D5" w:rsidP="00E80F30">
      <w:pPr>
        <w:spacing w:line="360" w:lineRule="auto"/>
        <w:ind w:firstLine="709"/>
        <w:jc w:val="both"/>
        <w:rPr>
          <w:sz w:val="28"/>
          <w:szCs w:val="24"/>
        </w:rPr>
      </w:pPr>
      <w:r>
        <w:rPr>
          <w:sz w:val="28"/>
          <w:szCs w:val="24"/>
        </w:rPr>
        <w:t>г) применение</w:t>
      </w:r>
      <w:r w:rsidR="00E80F30" w:rsidRPr="00A12426">
        <w:rPr>
          <w:sz w:val="28"/>
          <w:szCs w:val="24"/>
        </w:rPr>
        <w:t xml:space="preserve"> сквозной стержневой и проволочной арматуры, в том числе напрягаемой, в сборно-монолитных конструкциях.</w:t>
      </w:r>
    </w:p>
    <w:p w14:paraId="02CADC40" w14:textId="77777777" w:rsidR="00FE1BA0" w:rsidRDefault="00FE1BA0" w:rsidP="00FE1BA0">
      <w:pPr>
        <w:spacing w:line="360" w:lineRule="auto"/>
        <w:jc w:val="center"/>
      </w:pPr>
      <w:r>
        <w:rPr>
          <w:rFonts w:ascii="Arial" w:hAnsi="Arial"/>
          <w:noProof/>
          <w:lang w:eastAsia="ru-RU"/>
        </w:rPr>
        <w:drawing>
          <wp:inline distT="0" distB="0" distL="0" distR="0" wp14:anchorId="3B961B84" wp14:editId="08AA718C">
            <wp:extent cx="3086100" cy="2943225"/>
            <wp:effectExtent l="0" t="0" r="0" b="952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2"/>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3086100" cy="2943225"/>
                    </a:xfrm>
                    <a:prstGeom prst="rect">
                      <a:avLst/>
                    </a:prstGeom>
                    <a:noFill/>
                    <a:ln>
                      <a:noFill/>
                    </a:ln>
                  </pic:spPr>
                </pic:pic>
              </a:graphicData>
            </a:graphic>
          </wp:inline>
        </w:drawing>
      </w:r>
    </w:p>
    <w:p w14:paraId="3B7029D7" w14:textId="77777777" w:rsidR="00FE1BA0" w:rsidRPr="00A12426" w:rsidRDefault="00FE1BA0" w:rsidP="00FE1BA0">
      <w:pPr>
        <w:spacing w:line="360" w:lineRule="auto"/>
        <w:jc w:val="both"/>
        <w:rPr>
          <w:sz w:val="28"/>
        </w:rPr>
      </w:pPr>
    </w:p>
    <w:p w14:paraId="44F2E80C" w14:textId="00F1411F" w:rsidR="00635B3F" w:rsidRPr="00635B3F" w:rsidRDefault="00635B3F" w:rsidP="00635B3F">
      <w:pPr>
        <w:spacing w:line="360" w:lineRule="auto"/>
        <w:jc w:val="center"/>
        <w:rPr>
          <w:sz w:val="28"/>
        </w:rPr>
      </w:pPr>
      <w:r>
        <w:rPr>
          <w:i/>
          <w:sz w:val="28"/>
        </w:rPr>
        <w:t>а)</w:t>
      </w:r>
      <w:r>
        <w:rPr>
          <w:sz w:val="28"/>
        </w:rPr>
        <w:t xml:space="preserve"> –</w:t>
      </w:r>
      <w:r w:rsidRPr="00635B3F">
        <w:rPr>
          <w:sz w:val="28"/>
        </w:rPr>
        <w:t xml:space="preserve"> стык, выполняемый с контурной диафрагмой сваркой стальных деталей и выпусков арматуры с последующим замоноличиванием; </w:t>
      </w:r>
      <w:r w:rsidRPr="00635B3F">
        <w:rPr>
          <w:i/>
          <w:sz w:val="28"/>
        </w:rPr>
        <w:t>б</w:t>
      </w:r>
      <w:r>
        <w:rPr>
          <w:i/>
          <w:sz w:val="28"/>
        </w:rPr>
        <w:t>)</w:t>
      </w:r>
      <w:r>
        <w:rPr>
          <w:sz w:val="28"/>
        </w:rPr>
        <w:t xml:space="preserve"> –</w:t>
      </w:r>
      <w:r w:rsidRPr="00635B3F">
        <w:rPr>
          <w:sz w:val="28"/>
        </w:rPr>
        <w:t xml:space="preserve"> стык, выполняемый с натяжением арматуры; </w:t>
      </w:r>
      <w:r w:rsidRPr="00635B3F">
        <w:rPr>
          <w:i/>
          <w:sz w:val="28"/>
        </w:rPr>
        <w:t>1</w:t>
      </w:r>
      <w:r w:rsidR="00A7611F">
        <w:rPr>
          <w:sz w:val="28"/>
        </w:rPr>
        <w:t xml:space="preserve"> –</w:t>
      </w:r>
      <w:r w:rsidRPr="00635B3F">
        <w:rPr>
          <w:sz w:val="28"/>
        </w:rPr>
        <w:t xml:space="preserve"> складчатый элемент; </w:t>
      </w:r>
      <w:r w:rsidRPr="00635B3F">
        <w:rPr>
          <w:i/>
          <w:sz w:val="28"/>
        </w:rPr>
        <w:t>2</w:t>
      </w:r>
      <w:r w:rsidR="00A7611F">
        <w:rPr>
          <w:sz w:val="28"/>
        </w:rPr>
        <w:t xml:space="preserve"> –</w:t>
      </w:r>
      <w:r w:rsidRPr="00635B3F">
        <w:rPr>
          <w:sz w:val="28"/>
        </w:rPr>
        <w:t xml:space="preserve"> диафрагма; </w:t>
      </w:r>
      <w:r w:rsidRPr="00635B3F">
        <w:rPr>
          <w:i/>
          <w:sz w:val="28"/>
        </w:rPr>
        <w:t>3</w:t>
      </w:r>
      <w:r w:rsidR="00A7611F">
        <w:rPr>
          <w:sz w:val="28"/>
        </w:rPr>
        <w:t xml:space="preserve"> –</w:t>
      </w:r>
      <w:r w:rsidRPr="00635B3F">
        <w:rPr>
          <w:sz w:val="28"/>
        </w:rPr>
        <w:t xml:space="preserve"> стальные накладные пластины; </w:t>
      </w:r>
      <w:r w:rsidRPr="00635B3F">
        <w:rPr>
          <w:i/>
          <w:sz w:val="28"/>
        </w:rPr>
        <w:t>4</w:t>
      </w:r>
      <w:r w:rsidR="00A7611F">
        <w:rPr>
          <w:sz w:val="28"/>
        </w:rPr>
        <w:t xml:space="preserve"> –</w:t>
      </w:r>
      <w:r w:rsidRPr="00635B3F">
        <w:rPr>
          <w:sz w:val="28"/>
        </w:rPr>
        <w:t xml:space="preserve"> закладные детали; </w:t>
      </w:r>
      <w:r w:rsidRPr="00635B3F">
        <w:rPr>
          <w:i/>
          <w:sz w:val="28"/>
        </w:rPr>
        <w:t>5</w:t>
      </w:r>
      <w:r w:rsidRPr="00635B3F">
        <w:rPr>
          <w:sz w:val="28"/>
        </w:rPr>
        <w:t xml:space="preserve"> </w:t>
      </w:r>
      <w:r w:rsidR="00A7611F">
        <w:rPr>
          <w:sz w:val="28"/>
        </w:rPr>
        <w:t>– контурная диафрагма; 6 –</w:t>
      </w:r>
      <w:r w:rsidRPr="00635B3F">
        <w:rPr>
          <w:sz w:val="28"/>
        </w:rPr>
        <w:t xml:space="preserve"> выпуски арматуры; </w:t>
      </w:r>
      <w:r w:rsidRPr="00635B3F">
        <w:rPr>
          <w:i/>
          <w:sz w:val="28"/>
        </w:rPr>
        <w:t>7</w:t>
      </w:r>
      <w:r w:rsidR="00A7611F">
        <w:rPr>
          <w:sz w:val="28"/>
        </w:rPr>
        <w:t xml:space="preserve"> –</w:t>
      </w:r>
      <w:r w:rsidRPr="00635B3F">
        <w:rPr>
          <w:sz w:val="28"/>
        </w:rPr>
        <w:t xml:space="preserve"> бетон замоноличивания; </w:t>
      </w:r>
      <w:r w:rsidRPr="00635B3F">
        <w:rPr>
          <w:i/>
          <w:sz w:val="28"/>
        </w:rPr>
        <w:t>8</w:t>
      </w:r>
      <w:r w:rsidR="00A7611F">
        <w:rPr>
          <w:sz w:val="28"/>
        </w:rPr>
        <w:t xml:space="preserve"> –</w:t>
      </w:r>
      <w:r w:rsidRPr="00635B3F">
        <w:rPr>
          <w:sz w:val="28"/>
        </w:rPr>
        <w:t xml:space="preserve"> стыковая  напрягаемая  арматура;  </w:t>
      </w:r>
      <w:r w:rsidRPr="00635B3F">
        <w:rPr>
          <w:i/>
          <w:sz w:val="28"/>
        </w:rPr>
        <w:t>9</w:t>
      </w:r>
      <w:r w:rsidR="00A7611F">
        <w:rPr>
          <w:sz w:val="28"/>
        </w:rPr>
        <w:t xml:space="preserve"> –</w:t>
      </w:r>
      <w:r w:rsidRPr="00635B3F">
        <w:rPr>
          <w:sz w:val="28"/>
        </w:rPr>
        <w:t xml:space="preserve"> продольная напрягаемая арматура; </w:t>
      </w:r>
      <w:r w:rsidRPr="00635B3F">
        <w:rPr>
          <w:i/>
          <w:sz w:val="28"/>
        </w:rPr>
        <w:t>10</w:t>
      </w:r>
      <w:r w:rsidR="00A7611F">
        <w:rPr>
          <w:sz w:val="28"/>
        </w:rPr>
        <w:t xml:space="preserve"> –</w:t>
      </w:r>
      <w:r w:rsidRPr="00635B3F">
        <w:rPr>
          <w:sz w:val="28"/>
        </w:rPr>
        <w:t xml:space="preserve"> анкер на стыковом стержне; </w:t>
      </w:r>
      <w:r w:rsidRPr="00635B3F">
        <w:rPr>
          <w:i/>
          <w:sz w:val="28"/>
        </w:rPr>
        <w:t>11</w:t>
      </w:r>
      <w:r w:rsidR="00A7611F">
        <w:rPr>
          <w:sz w:val="28"/>
        </w:rPr>
        <w:t xml:space="preserve"> –</w:t>
      </w:r>
      <w:r w:rsidRPr="00635B3F">
        <w:rPr>
          <w:sz w:val="28"/>
        </w:rPr>
        <w:t xml:space="preserve"> анкерная колодка</w:t>
      </w:r>
    </w:p>
    <w:p w14:paraId="5901E57D" w14:textId="32A79079" w:rsidR="00FE1BA0" w:rsidRPr="00A12426" w:rsidRDefault="00FE1BA0" w:rsidP="00FE1BA0">
      <w:pPr>
        <w:spacing w:line="360" w:lineRule="auto"/>
        <w:jc w:val="center"/>
        <w:rPr>
          <w:sz w:val="28"/>
        </w:rPr>
      </w:pPr>
      <w:r w:rsidRPr="00A12426">
        <w:rPr>
          <w:sz w:val="28"/>
        </w:rPr>
        <w:t>Р</w:t>
      </w:r>
      <w:r w:rsidR="00A7611F">
        <w:rPr>
          <w:sz w:val="28"/>
        </w:rPr>
        <w:t>исунок 7.4 –</w:t>
      </w:r>
      <w:r w:rsidRPr="00A12426">
        <w:rPr>
          <w:sz w:val="28"/>
        </w:rPr>
        <w:t xml:space="preserve"> Стыки складчатых сборных армоцементных конструкций, </w:t>
      </w:r>
    </w:p>
    <w:p w14:paraId="38CDC8B9" w14:textId="77777777" w:rsidR="00FE1BA0" w:rsidRPr="00A12426" w:rsidRDefault="00FE1BA0" w:rsidP="00FE1BA0">
      <w:pPr>
        <w:spacing w:line="360" w:lineRule="auto"/>
        <w:jc w:val="center"/>
        <w:rPr>
          <w:sz w:val="28"/>
        </w:rPr>
      </w:pPr>
      <w:r w:rsidRPr="00A12426">
        <w:rPr>
          <w:sz w:val="28"/>
        </w:rPr>
        <w:t>работающих на внецентренное сжатие и поперечную силу</w:t>
      </w:r>
    </w:p>
    <w:p w14:paraId="7F01CAB7" w14:textId="77777777" w:rsidR="00FE1BA0" w:rsidRDefault="00FE1BA0" w:rsidP="00E80F30">
      <w:pPr>
        <w:spacing w:line="360" w:lineRule="auto"/>
        <w:ind w:firstLine="709"/>
        <w:jc w:val="both"/>
        <w:rPr>
          <w:sz w:val="28"/>
          <w:szCs w:val="24"/>
        </w:rPr>
      </w:pPr>
    </w:p>
    <w:p w14:paraId="468B7D56" w14:textId="77777777" w:rsidR="00E80F30" w:rsidRPr="00A12426" w:rsidRDefault="00E80F30" w:rsidP="00E80F30">
      <w:pPr>
        <w:spacing w:line="360" w:lineRule="auto"/>
        <w:ind w:firstLine="709"/>
        <w:jc w:val="both"/>
        <w:rPr>
          <w:sz w:val="28"/>
          <w:szCs w:val="24"/>
        </w:rPr>
      </w:pPr>
      <w:r w:rsidRPr="004758DA">
        <w:rPr>
          <w:sz w:val="28"/>
          <w:szCs w:val="24"/>
          <w:highlight w:val="green"/>
        </w:rPr>
        <w:lastRenderedPageBreak/>
        <w:t>7.35 Замоноличивание стыков сборных элементов следует выполнять путем заполнения шва между элементами мелкозернистым бетоном, причем ширина шва должна быть не более 1,5</w:t>
      </w:r>
      <w:r w:rsidRPr="004758DA">
        <w:rPr>
          <w:i/>
          <w:sz w:val="28"/>
          <w:szCs w:val="24"/>
          <w:highlight w:val="green"/>
          <w:lang w:val="en-US"/>
        </w:rPr>
        <w:t>t</w:t>
      </w:r>
      <w:r w:rsidRPr="004758DA">
        <w:rPr>
          <w:sz w:val="28"/>
          <w:szCs w:val="24"/>
          <w:highlight w:val="green"/>
        </w:rPr>
        <w:t xml:space="preserve"> и не менее 5 мм. Допускается применение полимербетонов для замоноличивания швов шириной менее 10 мм.</w:t>
      </w:r>
    </w:p>
    <w:p w14:paraId="69C2D5EE" w14:textId="77777777" w:rsidR="00A12426" w:rsidRPr="009B03A9" w:rsidRDefault="00A12426" w:rsidP="00AA6CF5">
      <w:pPr>
        <w:spacing w:line="360" w:lineRule="auto"/>
        <w:jc w:val="center"/>
      </w:pPr>
    </w:p>
    <w:p w14:paraId="232D3873" w14:textId="78976DE6" w:rsidR="00A12426" w:rsidRPr="00A12426" w:rsidRDefault="00A12426" w:rsidP="00A7611F">
      <w:pPr>
        <w:spacing w:line="360" w:lineRule="auto"/>
        <w:ind w:firstLine="709"/>
        <w:jc w:val="both"/>
        <w:rPr>
          <w:b/>
          <w:sz w:val="28"/>
          <w:szCs w:val="24"/>
        </w:rPr>
      </w:pPr>
      <w:r w:rsidRPr="00A12426">
        <w:rPr>
          <w:b/>
          <w:sz w:val="28"/>
          <w:szCs w:val="24"/>
        </w:rPr>
        <w:t>Дополнительные указания по конструированию</w:t>
      </w:r>
      <w:r w:rsidR="00A7611F">
        <w:rPr>
          <w:b/>
          <w:sz w:val="28"/>
          <w:szCs w:val="24"/>
        </w:rPr>
        <w:t xml:space="preserve"> </w:t>
      </w:r>
      <w:r w:rsidRPr="00A12426">
        <w:rPr>
          <w:b/>
          <w:sz w:val="28"/>
          <w:szCs w:val="24"/>
        </w:rPr>
        <w:t>предварительно напряженных элементов</w:t>
      </w:r>
    </w:p>
    <w:p w14:paraId="79441973" w14:textId="40427198" w:rsidR="00A12426" w:rsidRPr="00A7611F" w:rsidRDefault="00A12426" w:rsidP="00A7611F">
      <w:pPr>
        <w:spacing w:before="200" w:line="360" w:lineRule="auto"/>
        <w:ind w:firstLine="709"/>
        <w:jc w:val="both"/>
        <w:rPr>
          <w:sz w:val="28"/>
          <w:szCs w:val="24"/>
        </w:rPr>
      </w:pPr>
      <w:r w:rsidRPr="004758DA">
        <w:rPr>
          <w:sz w:val="28"/>
          <w:szCs w:val="24"/>
          <w:highlight w:val="green"/>
        </w:rPr>
        <w:t xml:space="preserve">7.36 В предварительно напряженных элементах сетчатое армирование в пределах обжатой зоны должно быть минимальным, но не менее двух сеток. </w:t>
      </w:r>
      <w:r w:rsidR="00A7611F" w:rsidRPr="004758DA">
        <w:rPr>
          <w:sz w:val="28"/>
          <w:szCs w:val="24"/>
          <w:highlight w:val="green"/>
        </w:rPr>
        <w:t>Сетки следует располагать</w:t>
      </w:r>
      <w:r w:rsidRPr="004758DA">
        <w:rPr>
          <w:sz w:val="28"/>
          <w:szCs w:val="24"/>
          <w:highlight w:val="green"/>
        </w:rPr>
        <w:t xml:space="preserve"> симметрично относительно напрягаемой арматуры.</w:t>
      </w:r>
    </w:p>
    <w:p w14:paraId="449146CA" w14:textId="32328FC9" w:rsidR="00A12426" w:rsidRPr="00773B44" w:rsidRDefault="00A12426" w:rsidP="00AA6CF5">
      <w:pPr>
        <w:spacing w:line="360" w:lineRule="auto"/>
        <w:ind w:firstLine="709"/>
        <w:jc w:val="both"/>
        <w:rPr>
          <w:sz w:val="28"/>
          <w:szCs w:val="24"/>
        </w:rPr>
      </w:pPr>
      <w:r w:rsidRPr="004758DA">
        <w:rPr>
          <w:sz w:val="28"/>
          <w:szCs w:val="24"/>
          <w:highlight w:val="green"/>
        </w:rPr>
        <w:t>7.37 У конца предварительно напряженных элементов в пределах зоны анкеровки напрягаемой арматуры на участке длиной не менее 50</w:t>
      </w:r>
      <w:r w:rsidRPr="004758DA">
        <w:rPr>
          <w:i/>
          <w:sz w:val="28"/>
          <w:szCs w:val="24"/>
          <w:highlight w:val="green"/>
          <w:lang w:val="en-US"/>
        </w:rPr>
        <w:t>d</w:t>
      </w:r>
      <w:r w:rsidRPr="004758DA">
        <w:rPr>
          <w:i/>
          <w:sz w:val="28"/>
          <w:szCs w:val="24"/>
          <w:highlight w:val="green"/>
          <w:vertAlign w:val="subscript"/>
          <w:lang w:val="en-US"/>
        </w:rPr>
        <w:t>s</w:t>
      </w:r>
      <w:r w:rsidRPr="004758DA">
        <w:rPr>
          <w:sz w:val="28"/>
          <w:szCs w:val="24"/>
          <w:highlight w:val="green"/>
        </w:rPr>
        <w:t xml:space="preserve"> (где </w:t>
      </w:r>
      <w:r w:rsidRPr="004758DA">
        <w:rPr>
          <w:i/>
          <w:sz w:val="28"/>
          <w:szCs w:val="24"/>
          <w:highlight w:val="green"/>
          <w:lang w:val="en-US"/>
        </w:rPr>
        <w:t>d</w:t>
      </w:r>
      <w:r w:rsidRPr="004758DA">
        <w:rPr>
          <w:i/>
          <w:sz w:val="28"/>
          <w:szCs w:val="24"/>
          <w:highlight w:val="green"/>
          <w:vertAlign w:val="subscript"/>
          <w:lang w:val="en-US"/>
        </w:rPr>
        <w:t>s</w:t>
      </w:r>
      <w:r w:rsidR="00E83BD4" w:rsidRPr="004758DA">
        <w:rPr>
          <w:sz w:val="28"/>
          <w:szCs w:val="24"/>
          <w:highlight w:val="green"/>
        </w:rPr>
        <w:t xml:space="preserve"> –</w:t>
      </w:r>
      <w:r w:rsidRPr="004758DA">
        <w:rPr>
          <w:sz w:val="28"/>
          <w:szCs w:val="24"/>
          <w:highlight w:val="green"/>
        </w:rPr>
        <w:t xml:space="preserve"> наибольший диаметр напрягаемой арматуры) вне зависимости от способа анкеровки следует устанавливать не менее двух дополнительных сеток симметрично отн</w:t>
      </w:r>
      <w:r w:rsidR="00E83BD4" w:rsidRPr="004758DA">
        <w:rPr>
          <w:sz w:val="28"/>
          <w:szCs w:val="24"/>
          <w:highlight w:val="green"/>
        </w:rPr>
        <w:t xml:space="preserve">осительно этой арматуры (см. </w:t>
      </w:r>
      <w:r w:rsidRPr="004758DA">
        <w:rPr>
          <w:sz w:val="28"/>
          <w:szCs w:val="24"/>
          <w:highlight w:val="green"/>
        </w:rPr>
        <w:t>7.8).</w:t>
      </w:r>
    </w:p>
    <w:p w14:paraId="14559086" w14:textId="117F73C0" w:rsidR="00A12426" w:rsidRDefault="00A12426" w:rsidP="00AA6CF5">
      <w:pPr>
        <w:spacing w:line="360" w:lineRule="auto"/>
        <w:ind w:firstLine="709"/>
        <w:jc w:val="both"/>
        <w:rPr>
          <w:sz w:val="28"/>
          <w:szCs w:val="24"/>
        </w:rPr>
      </w:pPr>
      <w:r w:rsidRPr="004758DA">
        <w:rPr>
          <w:sz w:val="28"/>
          <w:szCs w:val="24"/>
          <w:highlight w:val="green"/>
        </w:rPr>
        <w:t>7.38 Анкеровк</w:t>
      </w:r>
      <w:r w:rsidR="00FB0C97" w:rsidRPr="004758DA">
        <w:rPr>
          <w:sz w:val="28"/>
          <w:szCs w:val="24"/>
          <w:highlight w:val="green"/>
        </w:rPr>
        <w:t>у</w:t>
      </w:r>
      <w:r w:rsidRPr="004758DA">
        <w:rPr>
          <w:sz w:val="28"/>
          <w:szCs w:val="24"/>
          <w:highlight w:val="green"/>
        </w:rPr>
        <w:t xml:space="preserve"> напрягаемой арматуры </w:t>
      </w:r>
      <w:r w:rsidR="00E83BD4" w:rsidRPr="004758DA">
        <w:rPr>
          <w:sz w:val="28"/>
          <w:szCs w:val="24"/>
          <w:highlight w:val="green"/>
        </w:rPr>
        <w:t>следует осуществлять</w:t>
      </w:r>
      <w:r w:rsidRPr="004758DA">
        <w:rPr>
          <w:sz w:val="28"/>
          <w:szCs w:val="24"/>
          <w:highlight w:val="green"/>
        </w:rPr>
        <w:t xml:space="preserve"> с помощью специальных анкерных шайб из ста</w:t>
      </w:r>
      <w:r w:rsidR="00BC1C81" w:rsidRPr="004758DA">
        <w:rPr>
          <w:sz w:val="28"/>
          <w:szCs w:val="24"/>
          <w:highlight w:val="green"/>
        </w:rPr>
        <w:t>ли марки 10Г2С1 по ГОСТ 19281</w:t>
      </w:r>
      <w:r w:rsidR="00E83BD4" w:rsidRPr="004758DA">
        <w:rPr>
          <w:sz w:val="28"/>
          <w:szCs w:val="24"/>
          <w:highlight w:val="green"/>
        </w:rPr>
        <w:t>–2014</w:t>
      </w:r>
      <w:r w:rsidRPr="004758DA">
        <w:rPr>
          <w:sz w:val="28"/>
          <w:szCs w:val="24"/>
          <w:highlight w:val="green"/>
        </w:rPr>
        <w:t xml:space="preserve"> и высаженных головок стержневой и проволочной арматуры (</w:t>
      </w:r>
      <w:r w:rsidR="00E83BD4" w:rsidRPr="004758DA">
        <w:rPr>
          <w:sz w:val="28"/>
          <w:szCs w:val="24"/>
          <w:highlight w:val="green"/>
        </w:rPr>
        <w:t xml:space="preserve">см. </w:t>
      </w:r>
      <w:r w:rsidRPr="004758DA">
        <w:rPr>
          <w:sz w:val="28"/>
          <w:szCs w:val="24"/>
          <w:highlight w:val="green"/>
        </w:rPr>
        <w:t xml:space="preserve">рисунок 7.5). Допускается не применять анкерные устройства </w:t>
      </w:r>
      <w:proofErr w:type="gramStart"/>
      <w:r w:rsidRPr="004758DA">
        <w:rPr>
          <w:sz w:val="28"/>
          <w:szCs w:val="24"/>
          <w:highlight w:val="green"/>
        </w:rPr>
        <w:t>на концах</w:t>
      </w:r>
      <w:proofErr w:type="gramEnd"/>
      <w:r w:rsidRPr="004758DA">
        <w:rPr>
          <w:sz w:val="28"/>
          <w:szCs w:val="24"/>
          <w:highlight w:val="green"/>
        </w:rPr>
        <w:t xml:space="preserve"> напрягаемых стержневой и проволочной арматуры периодического профиля, если проектный класс и передаточная прочность бетона более значений, установленных ГОСТ 130</w:t>
      </w:r>
      <w:r w:rsidR="00BC1C81" w:rsidRPr="004758DA">
        <w:rPr>
          <w:sz w:val="28"/>
          <w:szCs w:val="24"/>
          <w:highlight w:val="green"/>
        </w:rPr>
        <w:t>15</w:t>
      </w:r>
      <w:r w:rsidRPr="004758DA">
        <w:rPr>
          <w:sz w:val="28"/>
          <w:szCs w:val="24"/>
          <w:highlight w:val="green"/>
        </w:rPr>
        <w:t xml:space="preserve"> и стандартами на конструкции конкретных видов, а толщина защитного слоя бетона напрягаемой армату</w:t>
      </w:r>
      <w:r w:rsidR="00E83BD4" w:rsidRPr="004758DA">
        <w:rPr>
          <w:sz w:val="28"/>
          <w:szCs w:val="24"/>
          <w:highlight w:val="green"/>
        </w:rPr>
        <w:t xml:space="preserve">ры соответствует требованиям </w:t>
      </w:r>
      <w:r w:rsidRPr="004758DA">
        <w:rPr>
          <w:sz w:val="28"/>
          <w:szCs w:val="24"/>
          <w:highlight w:val="green"/>
        </w:rPr>
        <w:t>7.4, 7.5.</w:t>
      </w:r>
    </w:p>
    <w:p w14:paraId="12DCF759" w14:textId="77777777" w:rsidR="00A7611F" w:rsidRPr="004758DA" w:rsidRDefault="00A7611F" w:rsidP="00A7611F">
      <w:pPr>
        <w:spacing w:line="360" w:lineRule="auto"/>
        <w:jc w:val="center"/>
        <w:rPr>
          <w:highlight w:val="green"/>
        </w:rPr>
      </w:pPr>
      <w:r w:rsidRPr="004758DA">
        <w:rPr>
          <w:rFonts w:ascii="Arial" w:hAnsi="Arial"/>
          <w:noProof/>
          <w:highlight w:val="green"/>
          <w:lang w:eastAsia="ru-RU"/>
        </w:rPr>
        <w:lastRenderedPageBreak/>
        <w:drawing>
          <wp:inline distT="0" distB="0" distL="0" distR="0" wp14:anchorId="66D9FF7A" wp14:editId="542ACA8E">
            <wp:extent cx="3248025" cy="3876675"/>
            <wp:effectExtent l="0" t="0" r="9525" b="9525"/>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3"/>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3248025" cy="3876675"/>
                    </a:xfrm>
                    <a:prstGeom prst="rect">
                      <a:avLst/>
                    </a:prstGeom>
                    <a:noFill/>
                    <a:ln>
                      <a:noFill/>
                    </a:ln>
                  </pic:spPr>
                </pic:pic>
              </a:graphicData>
            </a:graphic>
          </wp:inline>
        </w:drawing>
      </w:r>
    </w:p>
    <w:p w14:paraId="4209C050" w14:textId="77777777" w:rsidR="00A7611F" w:rsidRPr="004758DA" w:rsidRDefault="00A7611F" w:rsidP="00A7611F">
      <w:pPr>
        <w:spacing w:line="360" w:lineRule="auto"/>
        <w:ind w:firstLine="284"/>
        <w:jc w:val="both"/>
        <w:rPr>
          <w:highlight w:val="green"/>
        </w:rPr>
      </w:pPr>
    </w:p>
    <w:p w14:paraId="17315E5E" w14:textId="77777777" w:rsidR="00E83BD4" w:rsidRPr="004758DA" w:rsidRDefault="00E83BD4" w:rsidP="00E83BD4">
      <w:pPr>
        <w:spacing w:line="360" w:lineRule="auto"/>
        <w:ind w:firstLine="709"/>
        <w:jc w:val="center"/>
        <w:rPr>
          <w:sz w:val="28"/>
          <w:highlight w:val="green"/>
        </w:rPr>
      </w:pPr>
      <w:r w:rsidRPr="004758DA">
        <w:rPr>
          <w:i/>
          <w:sz w:val="28"/>
          <w:highlight w:val="green"/>
        </w:rPr>
        <w:t>а)</w:t>
      </w:r>
      <w:r w:rsidRPr="004758DA">
        <w:rPr>
          <w:sz w:val="28"/>
          <w:highlight w:val="green"/>
        </w:rPr>
        <w:t xml:space="preserve"> – напрягаемая арматура, заанкеренная на упорах формы; </w:t>
      </w:r>
      <w:r w:rsidRPr="004758DA">
        <w:rPr>
          <w:i/>
          <w:sz w:val="28"/>
          <w:highlight w:val="green"/>
        </w:rPr>
        <w:t>б)</w:t>
      </w:r>
      <w:r w:rsidRPr="004758DA">
        <w:rPr>
          <w:sz w:val="28"/>
          <w:highlight w:val="green"/>
        </w:rPr>
        <w:t xml:space="preserve"> – элемент после отпуска предварительного напряжения арматуры; </w:t>
      </w:r>
      <w:r w:rsidRPr="004758DA">
        <w:rPr>
          <w:i/>
          <w:sz w:val="28"/>
          <w:highlight w:val="green"/>
        </w:rPr>
        <w:t xml:space="preserve">1 </w:t>
      </w:r>
      <w:r w:rsidRPr="004758DA">
        <w:rPr>
          <w:sz w:val="28"/>
          <w:highlight w:val="green"/>
        </w:rPr>
        <w:t xml:space="preserve">– высаженная головка на конце проволоки; </w:t>
      </w:r>
      <w:r w:rsidRPr="004758DA">
        <w:rPr>
          <w:i/>
          <w:sz w:val="28"/>
          <w:highlight w:val="green"/>
        </w:rPr>
        <w:t>2</w:t>
      </w:r>
      <w:r w:rsidRPr="004758DA">
        <w:rPr>
          <w:sz w:val="28"/>
          <w:highlight w:val="green"/>
        </w:rPr>
        <w:t xml:space="preserve"> – анкерная шайба с прорезью; </w:t>
      </w:r>
      <w:r w:rsidRPr="004758DA">
        <w:rPr>
          <w:i/>
          <w:sz w:val="28"/>
          <w:highlight w:val="green"/>
        </w:rPr>
        <w:t>3</w:t>
      </w:r>
      <w:r w:rsidRPr="004758DA">
        <w:rPr>
          <w:sz w:val="28"/>
          <w:highlight w:val="green"/>
        </w:rPr>
        <w:t xml:space="preserve"> – неподвижный анкерный упор; </w:t>
      </w:r>
      <w:r w:rsidRPr="004758DA">
        <w:rPr>
          <w:i/>
          <w:sz w:val="28"/>
          <w:highlight w:val="green"/>
        </w:rPr>
        <w:t>4</w:t>
      </w:r>
      <w:r w:rsidRPr="004758DA">
        <w:rPr>
          <w:sz w:val="28"/>
          <w:highlight w:val="green"/>
        </w:rPr>
        <w:t xml:space="preserve"> – промежуточная высаженная головка; </w:t>
      </w:r>
      <w:r w:rsidRPr="004758DA">
        <w:rPr>
          <w:i/>
          <w:sz w:val="28"/>
          <w:highlight w:val="green"/>
        </w:rPr>
        <w:t>5</w:t>
      </w:r>
      <w:r w:rsidRPr="004758DA">
        <w:rPr>
          <w:sz w:val="28"/>
          <w:highlight w:val="green"/>
        </w:rPr>
        <w:t xml:space="preserve"> – проволока; </w:t>
      </w:r>
    </w:p>
    <w:p w14:paraId="36A54CE5" w14:textId="77777777" w:rsidR="00E83BD4" w:rsidRPr="004758DA" w:rsidRDefault="00E83BD4" w:rsidP="00E83BD4">
      <w:pPr>
        <w:spacing w:line="360" w:lineRule="auto"/>
        <w:ind w:firstLine="709"/>
        <w:jc w:val="center"/>
        <w:rPr>
          <w:sz w:val="28"/>
          <w:highlight w:val="green"/>
        </w:rPr>
      </w:pPr>
      <w:r w:rsidRPr="004758DA">
        <w:rPr>
          <w:i/>
          <w:sz w:val="28"/>
          <w:highlight w:val="green"/>
        </w:rPr>
        <w:t>6</w:t>
      </w:r>
      <w:r w:rsidRPr="004758DA">
        <w:rPr>
          <w:sz w:val="28"/>
          <w:highlight w:val="green"/>
        </w:rPr>
        <w:t xml:space="preserve"> – предварительно напряженный элемент; </w:t>
      </w:r>
      <w:r w:rsidRPr="004758DA">
        <w:rPr>
          <w:i/>
          <w:sz w:val="28"/>
          <w:highlight w:val="green"/>
        </w:rPr>
        <w:t>7</w:t>
      </w:r>
      <w:r w:rsidRPr="004758DA">
        <w:rPr>
          <w:sz w:val="28"/>
          <w:highlight w:val="green"/>
        </w:rPr>
        <w:t xml:space="preserve"> – основные сетки; </w:t>
      </w:r>
    </w:p>
    <w:p w14:paraId="6DDB0650" w14:textId="7E83BB6A" w:rsidR="00E83BD4" w:rsidRPr="004758DA" w:rsidRDefault="00E83BD4" w:rsidP="00E83BD4">
      <w:pPr>
        <w:spacing w:line="360" w:lineRule="auto"/>
        <w:ind w:firstLine="709"/>
        <w:jc w:val="center"/>
        <w:rPr>
          <w:sz w:val="28"/>
          <w:highlight w:val="green"/>
        </w:rPr>
      </w:pPr>
      <w:r w:rsidRPr="004758DA">
        <w:rPr>
          <w:i/>
          <w:sz w:val="28"/>
          <w:highlight w:val="green"/>
        </w:rPr>
        <w:t>8</w:t>
      </w:r>
      <w:r w:rsidRPr="004758DA">
        <w:rPr>
          <w:sz w:val="28"/>
          <w:highlight w:val="green"/>
        </w:rPr>
        <w:t xml:space="preserve"> – дополнительные сетки</w:t>
      </w:r>
    </w:p>
    <w:p w14:paraId="0B2392A2" w14:textId="4120823E" w:rsidR="00A7611F" w:rsidRPr="00A12426" w:rsidRDefault="00A7611F" w:rsidP="00A7611F">
      <w:pPr>
        <w:spacing w:line="360" w:lineRule="auto"/>
        <w:ind w:firstLine="709"/>
        <w:jc w:val="center"/>
        <w:rPr>
          <w:sz w:val="28"/>
        </w:rPr>
      </w:pPr>
      <w:r w:rsidRPr="004758DA">
        <w:rPr>
          <w:sz w:val="28"/>
          <w:highlight w:val="green"/>
        </w:rPr>
        <w:t>Р</w:t>
      </w:r>
      <w:r w:rsidR="00E83BD4" w:rsidRPr="004758DA">
        <w:rPr>
          <w:sz w:val="28"/>
          <w:highlight w:val="green"/>
        </w:rPr>
        <w:t>исунок 7.5 –</w:t>
      </w:r>
      <w:r w:rsidRPr="004758DA">
        <w:rPr>
          <w:sz w:val="28"/>
          <w:highlight w:val="green"/>
        </w:rPr>
        <w:t xml:space="preserve"> Схема анкеровки напрягаемой арматуры</w:t>
      </w:r>
    </w:p>
    <w:p w14:paraId="500CB733" w14:textId="77777777" w:rsidR="00A7611F" w:rsidRDefault="00A7611F" w:rsidP="00AA6CF5">
      <w:pPr>
        <w:spacing w:line="360" w:lineRule="auto"/>
        <w:ind w:firstLine="709"/>
        <w:jc w:val="both"/>
        <w:rPr>
          <w:sz w:val="28"/>
          <w:szCs w:val="24"/>
        </w:rPr>
      </w:pPr>
    </w:p>
    <w:p w14:paraId="31960FB1" w14:textId="77777777" w:rsidR="00A12426" w:rsidRPr="00A12426" w:rsidRDefault="00A12426" w:rsidP="00A12426">
      <w:pPr>
        <w:ind w:firstLine="709"/>
        <w:jc w:val="right"/>
        <w:rPr>
          <w:sz w:val="28"/>
          <w:szCs w:val="24"/>
        </w:rPr>
      </w:pPr>
    </w:p>
    <w:p w14:paraId="60A62931" w14:textId="77777777" w:rsidR="00A244AD" w:rsidRDefault="00A244AD" w:rsidP="00A12426">
      <w:pPr>
        <w:pStyle w:val="12"/>
        <w:tabs>
          <w:tab w:val="clear" w:pos="4153"/>
          <w:tab w:val="clear" w:pos="8306"/>
        </w:tabs>
        <w:jc w:val="center"/>
        <w:rPr>
          <w:b/>
          <w:caps/>
          <w:sz w:val="28"/>
          <w:szCs w:val="24"/>
        </w:rPr>
      </w:pPr>
    </w:p>
    <w:p w14:paraId="4097E4AE" w14:textId="68F066C6" w:rsidR="00AA6CF5" w:rsidRDefault="00AA6CF5">
      <w:pPr>
        <w:overflowPunct/>
        <w:autoSpaceDE/>
        <w:autoSpaceDN/>
        <w:adjustRightInd/>
        <w:textAlignment w:val="auto"/>
        <w:rPr>
          <w:b/>
          <w:caps/>
          <w:sz w:val="28"/>
          <w:szCs w:val="24"/>
        </w:rPr>
      </w:pPr>
      <w:r>
        <w:rPr>
          <w:b/>
          <w:caps/>
          <w:sz w:val="28"/>
          <w:szCs w:val="24"/>
        </w:rPr>
        <w:br w:type="page"/>
      </w:r>
    </w:p>
    <w:p w14:paraId="41BEEEB0" w14:textId="2F10A175" w:rsidR="00A12426" w:rsidRPr="004D5980" w:rsidRDefault="00624EA9" w:rsidP="00A12426">
      <w:pPr>
        <w:pStyle w:val="12"/>
        <w:tabs>
          <w:tab w:val="clear" w:pos="4153"/>
          <w:tab w:val="clear" w:pos="8306"/>
        </w:tabs>
        <w:jc w:val="center"/>
        <w:rPr>
          <w:b/>
          <w:sz w:val="28"/>
          <w:szCs w:val="24"/>
          <w:highlight w:val="green"/>
        </w:rPr>
      </w:pPr>
      <w:r w:rsidRPr="004D5980">
        <w:rPr>
          <w:b/>
          <w:caps/>
          <w:sz w:val="28"/>
          <w:szCs w:val="24"/>
          <w:highlight w:val="green"/>
        </w:rPr>
        <w:lastRenderedPageBreak/>
        <w:t>П</w:t>
      </w:r>
      <w:r w:rsidRPr="004D5980">
        <w:rPr>
          <w:b/>
          <w:sz w:val="28"/>
          <w:szCs w:val="24"/>
          <w:highlight w:val="green"/>
        </w:rPr>
        <w:t>риложение</w:t>
      </w:r>
      <w:r w:rsidR="00A12426" w:rsidRPr="004D5980">
        <w:rPr>
          <w:b/>
          <w:caps/>
          <w:sz w:val="28"/>
          <w:szCs w:val="24"/>
          <w:highlight w:val="green"/>
        </w:rPr>
        <w:t xml:space="preserve"> </w:t>
      </w:r>
      <w:r w:rsidR="00A12426" w:rsidRPr="004D5980">
        <w:rPr>
          <w:b/>
          <w:sz w:val="28"/>
          <w:szCs w:val="24"/>
          <w:highlight w:val="green"/>
        </w:rPr>
        <w:t>А</w:t>
      </w:r>
    </w:p>
    <w:p w14:paraId="72DDE72F" w14:textId="77777777" w:rsidR="00A12426" w:rsidRPr="004D5980" w:rsidRDefault="00A12426" w:rsidP="00A12426">
      <w:pPr>
        <w:jc w:val="both"/>
        <w:rPr>
          <w:sz w:val="28"/>
          <w:szCs w:val="24"/>
          <w:highlight w:val="green"/>
        </w:rPr>
      </w:pPr>
    </w:p>
    <w:p w14:paraId="45FAF1C8" w14:textId="77777777" w:rsidR="00A12426" w:rsidRPr="004D5980" w:rsidRDefault="00A12426" w:rsidP="00A12426">
      <w:pPr>
        <w:jc w:val="center"/>
        <w:rPr>
          <w:b/>
          <w:sz w:val="28"/>
          <w:szCs w:val="24"/>
          <w:highlight w:val="green"/>
        </w:rPr>
      </w:pPr>
      <w:r w:rsidRPr="004D5980">
        <w:rPr>
          <w:b/>
          <w:sz w:val="28"/>
          <w:szCs w:val="24"/>
          <w:highlight w:val="green"/>
        </w:rPr>
        <w:t>Основные буквенные обозначения</w:t>
      </w:r>
    </w:p>
    <w:p w14:paraId="471A5B4D" w14:textId="77777777" w:rsidR="00A12426" w:rsidRPr="004D5980" w:rsidRDefault="00A12426" w:rsidP="00A12426">
      <w:pPr>
        <w:jc w:val="center"/>
        <w:rPr>
          <w:b/>
          <w:sz w:val="28"/>
          <w:szCs w:val="24"/>
          <w:highlight w:val="green"/>
        </w:rPr>
      </w:pPr>
    </w:p>
    <w:p w14:paraId="3D6420B6" w14:textId="1CCAED6D" w:rsidR="00A12426" w:rsidRPr="004D5980" w:rsidRDefault="00A12426" w:rsidP="00B44CFE">
      <w:pPr>
        <w:pStyle w:val="3"/>
        <w:ind w:firstLine="720"/>
        <w:jc w:val="both"/>
        <w:rPr>
          <w:sz w:val="28"/>
          <w:szCs w:val="24"/>
          <w:highlight w:val="green"/>
        </w:rPr>
      </w:pPr>
      <w:r w:rsidRPr="004D5980">
        <w:rPr>
          <w:sz w:val="28"/>
          <w:szCs w:val="24"/>
          <w:highlight w:val="green"/>
        </w:rPr>
        <w:t>Усилия от внешних нагрузок и воздействий в поперечном</w:t>
      </w:r>
      <w:r w:rsidR="00B44CFE" w:rsidRPr="004D5980">
        <w:rPr>
          <w:sz w:val="28"/>
          <w:szCs w:val="24"/>
          <w:highlight w:val="green"/>
        </w:rPr>
        <w:t xml:space="preserve"> </w:t>
      </w:r>
      <w:r w:rsidRPr="004D5980">
        <w:rPr>
          <w:sz w:val="28"/>
          <w:szCs w:val="24"/>
          <w:highlight w:val="green"/>
        </w:rPr>
        <w:t>сечении элемента и от предварительного напряжения</w:t>
      </w:r>
    </w:p>
    <w:p w14:paraId="4547C5BA" w14:textId="77777777" w:rsidR="00A12426" w:rsidRPr="004D5980" w:rsidRDefault="00A12426" w:rsidP="00A12426">
      <w:pPr>
        <w:jc w:val="center"/>
        <w:rPr>
          <w:b/>
          <w:sz w:val="24"/>
          <w:szCs w:val="24"/>
          <w:highlight w:val="green"/>
        </w:rPr>
      </w:pPr>
    </w:p>
    <w:tbl>
      <w:tblPr>
        <w:tblW w:w="0" w:type="auto"/>
        <w:tblLayout w:type="fixed"/>
        <w:tblLook w:val="0000" w:firstRow="0" w:lastRow="0" w:firstColumn="0" w:lastColumn="0" w:noHBand="0" w:noVBand="0"/>
      </w:tblPr>
      <w:tblGrid>
        <w:gridCol w:w="1101"/>
        <w:gridCol w:w="7093"/>
      </w:tblGrid>
      <w:tr w:rsidR="00A12426" w:rsidRPr="004D5980" w14:paraId="6F6E8325" w14:textId="77777777" w:rsidTr="00AA726C">
        <w:tc>
          <w:tcPr>
            <w:tcW w:w="1101" w:type="dxa"/>
          </w:tcPr>
          <w:p w14:paraId="6D7941B7" w14:textId="77777777" w:rsidR="00A12426" w:rsidRPr="004D5980" w:rsidRDefault="00A12426" w:rsidP="00AA726C">
            <w:pPr>
              <w:jc w:val="right"/>
              <w:rPr>
                <w:sz w:val="24"/>
                <w:szCs w:val="24"/>
                <w:highlight w:val="green"/>
              </w:rPr>
            </w:pPr>
            <w:r w:rsidRPr="004D5980">
              <w:rPr>
                <w:i/>
                <w:sz w:val="24"/>
                <w:szCs w:val="24"/>
                <w:highlight w:val="green"/>
              </w:rPr>
              <w:t>М</w:t>
            </w:r>
          </w:p>
        </w:tc>
        <w:tc>
          <w:tcPr>
            <w:tcW w:w="7093" w:type="dxa"/>
          </w:tcPr>
          <w:p w14:paraId="5FDAFED1" w14:textId="23CECDC3" w:rsidR="00A12426" w:rsidRPr="004D5980" w:rsidRDefault="00624EA9" w:rsidP="00AA726C">
            <w:pPr>
              <w:jc w:val="both"/>
              <w:rPr>
                <w:sz w:val="24"/>
                <w:szCs w:val="24"/>
                <w:highlight w:val="green"/>
              </w:rPr>
            </w:pPr>
            <w:r w:rsidRPr="004D5980">
              <w:rPr>
                <w:sz w:val="24"/>
                <w:szCs w:val="24"/>
                <w:highlight w:val="green"/>
              </w:rPr>
              <w:t>–</w:t>
            </w:r>
            <w:r w:rsidR="00A12426" w:rsidRPr="004D5980">
              <w:rPr>
                <w:sz w:val="24"/>
                <w:szCs w:val="24"/>
                <w:highlight w:val="green"/>
              </w:rPr>
              <w:t xml:space="preserve"> изгибающий момент;</w:t>
            </w:r>
          </w:p>
        </w:tc>
      </w:tr>
      <w:tr w:rsidR="00624EA9" w:rsidRPr="004D5980" w14:paraId="1366F024" w14:textId="77777777" w:rsidTr="00AA726C">
        <w:tc>
          <w:tcPr>
            <w:tcW w:w="1101" w:type="dxa"/>
          </w:tcPr>
          <w:p w14:paraId="39AA89C1" w14:textId="34628A78" w:rsidR="00624EA9" w:rsidRPr="004D5980" w:rsidRDefault="00624EA9" w:rsidP="00624EA9">
            <w:pPr>
              <w:jc w:val="center"/>
              <w:rPr>
                <w:i/>
                <w:sz w:val="24"/>
                <w:szCs w:val="24"/>
                <w:highlight w:val="green"/>
              </w:rPr>
            </w:pPr>
            <w:r w:rsidRPr="004D5980">
              <w:rPr>
                <w:i/>
                <w:sz w:val="24"/>
                <w:szCs w:val="24"/>
                <w:highlight w:val="green"/>
              </w:rPr>
              <w:t xml:space="preserve">      </w:t>
            </w:r>
            <w:r w:rsidRPr="004D5980">
              <w:rPr>
                <w:i/>
                <w:sz w:val="24"/>
                <w:szCs w:val="24"/>
                <w:highlight w:val="green"/>
                <w:lang w:val="en-US"/>
              </w:rPr>
              <w:t>M</w:t>
            </w:r>
            <w:r w:rsidRPr="004D5980">
              <w:rPr>
                <w:i/>
                <w:sz w:val="24"/>
                <w:szCs w:val="24"/>
                <w:highlight w:val="green"/>
                <w:vertAlign w:val="subscript"/>
                <w:lang w:val="en-US"/>
              </w:rPr>
              <w:t>crc</w:t>
            </w:r>
          </w:p>
        </w:tc>
        <w:tc>
          <w:tcPr>
            <w:tcW w:w="7093" w:type="dxa"/>
          </w:tcPr>
          <w:p w14:paraId="5E7396A4" w14:textId="485C586A" w:rsidR="00624EA9" w:rsidRPr="004D5980" w:rsidRDefault="00624EA9" w:rsidP="00AA726C">
            <w:pPr>
              <w:jc w:val="both"/>
              <w:rPr>
                <w:sz w:val="24"/>
                <w:szCs w:val="24"/>
                <w:highlight w:val="green"/>
              </w:rPr>
            </w:pPr>
            <w:r w:rsidRPr="004D5980">
              <w:rPr>
                <w:sz w:val="24"/>
                <w:szCs w:val="24"/>
                <w:highlight w:val="green"/>
              </w:rPr>
              <w:t xml:space="preserve">– </w:t>
            </w:r>
            <w:r w:rsidR="007213D3" w:rsidRPr="004D5980">
              <w:rPr>
                <w:sz w:val="24"/>
                <w:szCs w:val="24"/>
                <w:highlight w:val="green"/>
              </w:rPr>
              <w:t>момент, воспринимаемый сечением, нормальным к продольной оси элемента, при образовании трещин;</w:t>
            </w:r>
          </w:p>
        </w:tc>
      </w:tr>
      <w:tr w:rsidR="00624EA9" w:rsidRPr="004D5980" w14:paraId="1F3F9EEF" w14:textId="77777777" w:rsidTr="00AA726C">
        <w:tc>
          <w:tcPr>
            <w:tcW w:w="1101" w:type="dxa"/>
          </w:tcPr>
          <w:p w14:paraId="4E63CFA0" w14:textId="19B8B65F" w:rsidR="00624EA9" w:rsidRPr="004D5980" w:rsidRDefault="007213D3" w:rsidP="00AA726C">
            <w:pPr>
              <w:jc w:val="right"/>
              <w:rPr>
                <w:i/>
                <w:sz w:val="24"/>
                <w:szCs w:val="24"/>
                <w:highlight w:val="green"/>
              </w:rPr>
            </w:pPr>
            <w:r w:rsidRPr="004D5980">
              <w:rPr>
                <w:i/>
                <w:sz w:val="24"/>
                <w:szCs w:val="24"/>
                <w:highlight w:val="green"/>
                <w:lang w:val="en-US"/>
              </w:rPr>
              <w:t>M</w:t>
            </w:r>
            <w:r w:rsidRPr="004D5980">
              <w:rPr>
                <w:i/>
                <w:sz w:val="24"/>
                <w:szCs w:val="24"/>
                <w:highlight w:val="green"/>
                <w:vertAlign w:val="subscript"/>
                <w:lang w:val="en-US"/>
              </w:rPr>
              <w:t>p</w:t>
            </w:r>
          </w:p>
        </w:tc>
        <w:tc>
          <w:tcPr>
            <w:tcW w:w="7093" w:type="dxa"/>
          </w:tcPr>
          <w:p w14:paraId="66211C17" w14:textId="221355E0" w:rsidR="00624EA9" w:rsidRPr="004D5980" w:rsidRDefault="007213D3" w:rsidP="00AA726C">
            <w:pPr>
              <w:jc w:val="both"/>
              <w:rPr>
                <w:sz w:val="24"/>
                <w:szCs w:val="24"/>
                <w:highlight w:val="green"/>
              </w:rPr>
            </w:pPr>
            <w:r w:rsidRPr="004D5980">
              <w:rPr>
                <w:sz w:val="24"/>
                <w:szCs w:val="24"/>
                <w:highlight w:val="green"/>
              </w:rPr>
              <w:t xml:space="preserve">– момент усилия </w:t>
            </w:r>
            <w:r w:rsidRPr="004D5980">
              <w:rPr>
                <w:i/>
                <w:sz w:val="24"/>
                <w:szCs w:val="24"/>
                <w:highlight w:val="green"/>
                <w:lang w:val="en-US"/>
              </w:rPr>
              <w:t>P</w:t>
            </w:r>
            <w:r w:rsidRPr="004D5980">
              <w:rPr>
                <w:sz w:val="24"/>
                <w:szCs w:val="24"/>
                <w:highlight w:val="green"/>
              </w:rPr>
              <w:t xml:space="preserve"> относительно оси, параллельной нулевой линии и проходящей через ядровую точку, наиболее удаленную от растянутой зоны, трещиностойкость которой нужно определить;</w:t>
            </w:r>
          </w:p>
        </w:tc>
      </w:tr>
      <w:tr w:rsidR="00624EA9" w:rsidRPr="004D5980" w14:paraId="676DD21D" w14:textId="77777777" w:rsidTr="00AA726C">
        <w:tc>
          <w:tcPr>
            <w:tcW w:w="1101" w:type="dxa"/>
          </w:tcPr>
          <w:p w14:paraId="7C142976" w14:textId="37A290F7" w:rsidR="00624EA9" w:rsidRPr="004D5980" w:rsidRDefault="004F4FC0" w:rsidP="00AA726C">
            <w:pPr>
              <w:jc w:val="right"/>
              <w:rPr>
                <w:i/>
                <w:sz w:val="24"/>
                <w:szCs w:val="24"/>
                <w:highlight w:val="green"/>
              </w:rPr>
            </w:pPr>
            <w:r w:rsidRPr="004D5980">
              <w:rPr>
                <w:i/>
                <w:sz w:val="24"/>
                <w:szCs w:val="24"/>
                <w:highlight w:val="green"/>
                <w:lang w:val="en-US"/>
              </w:rPr>
              <w:t>M</w:t>
            </w:r>
            <w:r w:rsidRPr="004D5980">
              <w:rPr>
                <w:i/>
                <w:sz w:val="24"/>
                <w:szCs w:val="24"/>
                <w:highlight w:val="green"/>
                <w:vertAlign w:val="subscript"/>
                <w:lang w:val="en-US"/>
              </w:rPr>
              <w:t>ser</w:t>
            </w:r>
          </w:p>
        </w:tc>
        <w:tc>
          <w:tcPr>
            <w:tcW w:w="7093" w:type="dxa"/>
          </w:tcPr>
          <w:p w14:paraId="2C878E60" w14:textId="070F3F8F" w:rsidR="00624EA9" w:rsidRPr="004D5980" w:rsidRDefault="004F4FC0" w:rsidP="00AA726C">
            <w:pPr>
              <w:jc w:val="both"/>
              <w:rPr>
                <w:sz w:val="24"/>
                <w:szCs w:val="24"/>
                <w:highlight w:val="green"/>
              </w:rPr>
            </w:pPr>
            <w:r w:rsidRPr="004D5980">
              <w:rPr>
                <w:sz w:val="24"/>
                <w:szCs w:val="24"/>
                <w:highlight w:val="green"/>
              </w:rPr>
              <w:t>– момент от постоянных и длительных нагрузок относительно оси, нормальной к плоскости действия момента и проходящей через центр тяжести приведенного сечения;</w:t>
            </w:r>
          </w:p>
        </w:tc>
      </w:tr>
      <w:tr w:rsidR="00A12426" w:rsidRPr="004D5980" w14:paraId="3DF10349" w14:textId="77777777" w:rsidTr="00AA726C">
        <w:tc>
          <w:tcPr>
            <w:tcW w:w="1101" w:type="dxa"/>
          </w:tcPr>
          <w:p w14:paraId="7DAA1FDE" w14:textId="77777777" w:rsidR="00A12426" w:rsidRPr="004D5980" w:rsidRDefault="00A12426" w:rsidP="00AA726C">
            <w:pPr>
              <w:jc w:val="right"/>
              <w:rPr>
                <w:sz w:val="24"/>
                <w:szCs w:val="24"/>
                <w:highlight w:val="green"/>
              </w:rPr>
            </w:pPr>
            <w:r w:rsidRPr="004D5980">
              <w:rPr>
                <w:i/>
                <w:sz w:val="24"/>
                <w:szCs w:val="24"/>
                <w:highlight w:val="green"/>
                <w:lang w:val="en-US"/>
              </w:rPr>
              <w:t>N</w:t>
            </w:r>
          </w:p>
        </w:tc>
        <w:tc>
          <w:tcPr>
            <w:tcW w:w="7093" w:type="dxa"/>
          </w:tcPr>
          <w:p w14:paraId="02958A8D" w14:textId="1C73F4B8" w:rsidR="00A12426" w:rsidRPr="004D5980" w:rsidRDefault="00D1044A" w:rsidP="00AA726C">
            <w:pPr>
              <w:jc w:val="both"/>
              <w:rPr>
                <w:sz w:val="24"/>
                <w:szCs w:val="24"/>
                <w:highlight w:val="green"/>
              </w:rPr>
            </w:pPr>
            <w:r w:rsidRPr="004D5980">
              <w:rPr>
                <w:sz w:val="24"/>
                <w:szCs w:val="24"/>
                <w:highlight w:val="green"/>
              </w:rPr>
              <w:t>–</w:t>
            </w:r>
            <w:r w:rsidR="00A12426" w:rsidRPr="004D5980">
              <w:rPr>
                <w:sz w:val="24"/>
                <w:szCs w:val="24"/>
                <w:highlight w:val="green"/>
              </w:rPr>
              <w:t xml:space="preserve"> продольная сила;</w:t>
            </w:r>
          </w:p>
        </w:tc>
      </w:tr>
      <w:tr w:rsidR="004F4FC0" w:rsidRPr="004D5980" w14:paraId="15837DCE" w14:textId="77777777" w:rsidTr="00AA726C">
        <w:tc>
          <w:tcPr>
            <w:tcW w:w="1101" w:type="dxa"/>
          </w:tcPr>
          <w:p w14:paraId="41BE55BB" w14:textId="48D135FF" w:rsidR="004F4FC0" w:rsidRPr="004D5980" w:rsidRDefault="004F4FC0" w:rsidP="00AA726C">
            <w:pPr>
              <w:jc w:val="right"/>
              <w:rPr>
                <w:i/>
                <w:sz w:val="24"/>
                <w:szCs w:val="24"/>
                <w:highlight w:val="green"/>
                <w:lang w:val="en-US"/>
              </w:rPr>
            </w:pPr>
            <w:r w:rsidRPr="004D5980">
              <w:rPr>
                <w:i/>
                <w:sz w:val="24"/>
                <w:szCs w:val="24"/>
                <w:highlight w:val="green"/>
                <w:lang w:val="en-US"/>
              </w:rPr>
              <w:t>N</w:t>
            </w:r>
            <w:r w:rsidRPr="004D5980">
              <w:rPr>
                <w:i/>
                <w:sz w:val="24"/>
                <w:szCs w:val="24"/>
                <w:highlight w:val="green"/>
                <w:vertAlign w:val="subscript"/>
                <w:lang w:val="en-US"/>
              </w:rPr>
              <w:t>p</w:t>
            </w:r>
          </w:p>
        </w:tc>
        <w:tc>
          <w:tcPr>
            <w:tcW w:w="7093" w:type="dxa"/>
          </w:tcPr>
          <w:p w14:paraId="3DEBAE1E" w14:textId="731EC882" w:rsidR="004F4FC0" w:rsidRPr="004D5980" w:rsidRDefault="00D1044A" w:rsidP="00AA726C">
            <w:pPr>
              <w:jc w:val="both"/>
              <w:rPr>
                <w:sz w:val="24"/>
                <w:szCs w:val="24"/>
                <w:highlight w:val="green"/>
              </w:rPr>
            </w:pPr>
            <w:r w:rsidRPr="004D5980">
              <w:rPr>
                <w:sz w:val="24"/>
                <w:szCs w:val="24"/>
                <w:highlight w:val="green"/>
              </w:rPr>
              <w:t>– продольная сила в элементе от предварительного обжатия;</w:t>
            </w:r>
          </w:p>
        </w:tc>
      </w:tr>
      <w:tr w:rsidR="004F4FC0" w:rsidRPr="004D5980" w14:paraId="6A6F3F03" w14:textId="77777777" w:rsidTr="00AA726C">
        <w:tc>
          <w:tcPr>
            <w:tcW w:w="1101" w:type="dxa"/>
          </w:tcPr>
          <w:p w14:paraId="21AADF8B" w14:textId="1D1164A9" w:rsidR="004F4FC0" w:rsidRPr="004D5980" w:rsidRDefault="004F4FC0" w:rsidP="00AA726C">
            <w:pPr>
              <w:jc w:val="right"/>
              <w:rPr>
                <w:i/>
                <w:sz w:val="24"/>
                <w:szCs w:val="24"/>
                <w:highlight w:val="green"/>
              </w:rPr>
            </w:pPr>
            <w:r w:rsidRPr="004D5980">
              <w:rPr>
                <w:i/>
                <w:sz w:val="24"/>
                <w:szCs w:val="24"/>
                <w:highlight w:val="green"/>
                <w:lang w:val="en-US"/>
              </w:rPr>
              <w:t>N</w:t>
            </w:r>
            <w:r w:rsidRPr="004D5980">
              <w:rPr>
                <w:i/>
                <w:sz w:val="24"/>
                <w:szCs w:val="24"/>
                <w:highlight w:val="green"/>
                <w:vertAlign w:val="subscript"/>
                <w:lang w:val="en-US"/>
              </w:rPr>
              <w:t>tot</w:t>
            </w:r>
          </w:p>
        </w:tc>
        <w:tc>
          <w:tcPr>
            <w:tcW w:w="7093" w:type="dxa"/>
          </w:tcPr>
          <w:p w14:paraId="334EA07A" w14:textId="755D2F65" w:rsidR="004F4FC0" w:rsidRPr="004D5980" w:rsidRDefault="00D1044A" w:rsidP="00AA726C">
            <w:pPr>
              <w:jc w:val="both"/>
              <w:rPr>
                <w:sz w:val="24"/>
                <w:szCs w:val="24"/>
                <w:highlight w:val="green"/>
              </w:rPr>
            </w:pPr>
            <w:r w:rsidRPr="004D5980">
              <w:rPr>
                <w:sz w:val="24"/>
                <w:szCs w:val="24"/>
                <w:highlight w:val="green"/>
              </w:rPr>
              <w:t xml:space="preserve">– равнодействующая продольной силы </w:t>
            </w:r>
            <w:r w:rsidRPr="004D5980">
              <w:rPr>
                <w:i/>
                <w:sz w:val="24"/>
                <w:szCs w:val="24"/>
                <w:highlight w:val="green"/>
                <w:lang w:val="en-US"/>
              </w:rPr>
              <w:t>N</w:t>
            </w:r>
            <w:r w:rsidRPr="004D5980">
              <w:rPr>
                <w:i/>
                <w:sz w:val="24"/>
                <w:szCs w:val="24"/>
                <w:highlight w:val="green"/>
              </w:rPr>
              <w:t xml:space="preserve"> </w:t>
            </w:r>
            <w:r w:rsidRPr="004D5980">
              <w:rPr>
                <w:sz w:val="24"/>
                <w:szCs w:val="24"/>
                <w:highlight w:val="green"/>
              </w:rPr>
              <w:t>и усилия предварительного напряжения с учетом всех потерь</w:t>
            </w:r>
            <w:r w:rsidRPr="004D5980">
              <w:rPr>
                <w:i/>
                <w:sz w:val="24"/>
                <w:szCs w:val="24"/>
                <w:highlight w:val="green"/>
              </w:rPr>
              <w:t xml:space="preserve"> </w:t>
            </w:r>
            <w:r w:rsidRPr="004D5980">
              <w:rPr>
                <w:i/>
                <w:sz w:val="24"/>
                <w:szCs w:val="24"/>
                <w:highlight w:val="green"/>
                <w:lang w:val="en-US"/>
              </w:rPr>
              <w:t>P</w:t>
            </w:r>
            <w:r w:rsidRPr="004D5980">
              <w:rPr>
                <w:sz w:val="24"/>
                <w:szCs w:val="24"/>
                <w:highlight w:val="green"/>
              </w:rPr>
              <w:t>;</w:t>
            </w:r>
          </w:p>
        </w:tc>
      </w:tr>
      <w:tr w:rsidR="00A12426" w:rsidRPr="004D5980" w14:paraId="33ADFF76" w14:textId="77777777" w:rsidTr="00AA726C">
        <w:tc>
          <w:tcPr>
            <w:tcW w:w="1101" w:type="dxa"/>
          </w:tcPr>
          <w:p w14:paraId="6217ECF9" w14:textId="77777777" w:rsidR="00A12426" w:rsidRPr="004D5980" w:rsidRDefault="00A12426" w:rsidP="00AA726C">
            <w:pPr>
              <w:jc w:val="right"/>
              <w:rPr>
                <w:sz w:val="24"/>
                <w:szCs w:val="24"/>
                <w:highlight w:val="green"/>
              </w:rPr>
            </w:pPr>
            <w:r w:rsidRPr="004D5980">
              <w:rPr>
                <w:i/>
                <w:sz w:val="24"/>
                <w:szCs w:val="24"/>
                <w:highlight w:val="green"/>
                <w:lang w:val="en-US"/>
              </w:rPr>
              <w:t>Q</w:t>
            </w:r>
          </w:p>
        </w:tc>
        <w:tc>
          <w:tcPr>
            <w:tcW w:w="7093" w:type="dxa"/>
          </w:tcPr>
          <w:p w14:paraId="4AEAFB0D" w14:textId="31EED1AD" w:rsidR="00A12426" w:rsidRPr="004D5980" w:rsidRDefault="00D1044A" w:rsidP="00AA726C">
            <w:pPr>
              <w:jc w:val="both"/>
              <w:rPr>
                <w:sz w:val="24"/>
                <w:szCs w:val="24"/>
                <w:highlight w:val="green"/>
              </w:rPr>
            </w:pPr>
            <w:r w:rsidRPr="004D5980">
              <w:rPr>
                <w:sz w:val="24"/>
                <w:szCs w:val="24"/>
                <w:highlight w:val="green"/>
              </w:rPr>
              <w:t>– наибольшая</w:t>
            </w:r>
            <w:r w:rsidR="00A12426" w:rsidRPr="004D5980">
              <w:rPr>
                <w:sz w:val="24"/>
                <w:szCs w:val="24"/>
                <w:highlight w:val="green"/>
              </w:rPr>
              <w:t xml:space="preserve"> поперечная сила;</w:t>
            </w:r>
          </w:p>
        </w:tc>
      </w:tr>
      <w:tr w:rsidR="0070125F" w:rsidRPr="004D5980" w14:paraId="55B7E784" w14:textId="77777777" w:rsidTr="00AA726C">
        <w:tc>
          <w:tcPr>
            <w:tcW w:w="1101" w:type="dxa"/>
          </w:tcPr>
          <w:p w14:paraId="308FCE86" w14:textId="04C05815" w:rsidR="0070125F" w:rsidRPr="004D5980" w:rsidRDefault="0070125F" w:rsidP="00AA726C">
            <w:pPr>
              <w:jc w:val="right"/>
              <w:rPr>
                <w:i/>
                <w:sz w:val="24"/>
                <w:szCs w:val="24"/>
                <w:highlight w:val="green"/>
                <w:lang w:val="en-US"/>
              </w:rPr>
            </w:pPr>
            <w:r w:rsidRPr="004D5980">
              <w:rPr>
                <w:i/>
                <w:sz w:val="24"/>
                <w:szCs w:val="24"/>
                <w:highlight w:val="green"/>
                <w:lang w:val="en-US"/>
              </w:rPr>
              <w:t>Q</w:t>
            </w:r>
            <w:r w:rsidRPr="004D5980">
              <w:rPr>
                <w:i/>
                <w:sz w:val="24"/>
                <w:szCs w:val="24"/>
                <w:highlight w:val="green"/>
                <w:vertAlign w:val="subscript"/>
                <w:lang w:val="en-US"/>
              </w:rPr>
              <w:t>b</w:t>
            </w:r>
          </w:p>
        </w:tc>
        <w:tc>
          <w:tcPr>
            <w:tcW w:w="7093" w:type="dxa"/>
          </w:tcPr>
          <w:p w14:paraId="17F2B935" w14:textId="2CB5799D" w:rsidR="0070125F" w:rsidRPr="004D5980" w:rsidRDefault="0070125F" w:rsidP="00AA726C">
            <w:pPr>
              <w:jc w:val="both"/>
              <w:rPr>
                <w:sz w:val="24"/>
                <w:szCs w:val="24"/>
                <w:highlight w:val="green"/>
              </w:rPr>
            </w:pPr>
            <w:r w:rsidRPr="004D5980">
              <w:rPr>
                <w:sz w:val="24"/>
                <w:szCs w:val="24"/>
                <w:highlight w:val="green"/>
              </w:rPr>
              <w:t>– поперечная сила, воспринимаемая бетоном сжатой зоны в наклонном сечении;</w:t>
            </w:r>
          </w:p>
        </w:tc>
      </w:tr>
      <w:tr w:rsidR="0070125F" w:rsidRPr="004D5980" w14:paraId="3E0FF1E9" w14:textId="77777777" w:rsidTr="00AA726C">
        <w:tc>
          <w:tcPr>
            <w:tcW w:w="1101" w:type="dxa"/>
          </w:tcPr>
          <w:p w14:paraId="3CD93990" w14:textId="61FFC856" w:rsidR="0070125F" w:rsidRPr="004D5980" w:rsidRDefault="0070125F" w:rsidP="00AA726C">
            <w:pPr>
              <w:jc w:val="right"/>
              <w:rPr>
                <w:i/>
                <w:sz w:val="24"/>
                <w:szCs w:val="24"/>
                <w:highlight w:val="green"/>
              </w:rPr>
            </w:pPr>
            <w:r w:rsidRPr="004D5980">
              <w:rPr>
                <w:i/>
                <w:sz w:val="24"/>
                <w:szCs w:val="24"/>
                <w:highlight w:val="green"/>
                <w:lang w:val="en-US"/>
              </w:rPr>
              <w:t>Q</w:t>
            </w:r>
            <w:r w:rsidRPr="004D5980">
              <w:rPr>
                <w:i/>
                <w:sz w:val="24"/>
                <w:szCs w:val="24"/>
                <w:highlight w:val="green"/>
                <w:vertAlign w:val="subscript"/>
                <w:lang w:val="en-US"/>
              </w:rPr>
              <w:t>m</w:t>
            </w:r>
          </w:p>
        </w:tc>
        <w:tc>
          <w:tcPr>
            <w:tcW w:w="7093" w:type="dxa"/>
          </w:tcPr>
          <w:p w14:paraId="74821942" w14:textId="36E9C168" w:rsidR="0070125F" w:rsidRPr="004D5980" w:rsidRDefault="0070125F" w:rsidP="00AA726C">
            <w:pPr>
              <w:jc w:val="both"/>
              <w:rPr>
                <w:sz w:val="24"/>
                <w:szCs w:val="24"/>
                <w:highlight w:val="green"/>
              </w:rPr>
            </w:pPr>
            <w:r w:rsidRPr="004D5980">
              <w:rPr>
                <w:sz w:val="24"/>
                <w:szCs w:val="24"/>
                <w:highlight w:val="green"/>
              </w:rPr>
              <w:t>– поперечная сила, определяемая поперечными проволоками сетки в наклонном сечении;</w:t>
            </w:r>
          </w:p>
        </w:tc>
      </w:tr>
      <w:tr w:rsidR="00A12426" w:rsidRPr="004D5980" w14:paraId="084BEFF6" w14:textId="77777777" w:rsidTr="00AA726C">
        <w:tc>
          <w:tcPr>
            <w:tcW w:w="1101" w:type="dxa"/>
          </w:tcPr>
          <w:p w14:paraId="352E0E43" w14:textId="77777777" w:rsidR="00A12426" w:rsidRPr="004D5980" w:rsidRDefault="00A12426" w:rsidP="00AA726C">
            <w:pPr>
              <w:jc w:val="right"/>
              <w:rPr>
                <w:sz w:val="24"/>
                <w:szCs w:val="24"/>
                <w:highlight w:val="green"/>
              </w:rPr>
            </w:pPr>
            <w:r w:rsidRPr="004D5980">
              <w:rPr>
                <w:i/>
                <w:sz w:val="24"/>
                <w:szCs w:val="24"/>
                <w:highlight w:val="green"/>
              </w:rPr>
              <w:t>Р</w:t>
            </w:r>
          </w:p>
        </w:tc>
        <w:tc>
          <w:tcPr>
            <w:tcW w:w="7093" w:type="dxa"/>
          </w:tcPr>
          <w:p w14:paraId="42E5E340" w14:textId="33CFF607" w:rsidR="00A12426" w:rsidRPr="004D5980" w:rsidRDefault="00D1044A" w:rsidP="00AA726C">
            <w:pPr>
              <w:jc w:val="both"/>
              <w:rPr>
                <w:sz w:val="24"/>
                <w:szCs w:val="24"/>
                <w:highlight w:val="green"/>
              </w:rPr>
            </w:pPr>
            <w:r w:rsidRPr="004D5980">
              <w:rPr>
                <w:sz w:val="24"/>
                <w:szCs w:val="24"/>
                <w:highlight w:val="green"/>
              </w:rPr>
              <w:t>– усилие предварительного напряжения с учетом всех потерь</w:t>
            </w:r>
            <w:r w:rsidR="00A12426" w:rsidRPr="004D5980">
              <w:rPr>
                <w:sz w:val="24"/>
                <w:szCs w:val="24"/>
                <w:highlight w:val="green"/>
              </w:rPr>
              <w:t>.</w:t>
            </w:r>
          </w:p>
        </w:tc>
      </w:tr>
    </w:tbl>
    <w:p w14:paraId="64415E72" w14:textId="77777777" w:rsidR="00A12426" w:rsidRPr="004D5980" w:rsidRDefault="00A12426" w:rsidP="00A12426">
      <w:pPr>
        <w:jc w:val="both"/>
        <w:rPr>
          <w:sz w:val="24"/>
          <w:szCs w:val="24"/>
          <w:highlight w:val="green"/>
        </w:rPr>
      </w:pPr>
    </w:p>
    <w:p w14:paraId="3AD13074" w14:textId="77777777" w:rsidR="00A12426" w:rsidRPr="004D5980" w:rsidRDefault="00A12426" w:rsidP="00B44CFE">
      <w:pPr>
        <w:pStyle w:val="3"/>
        <w:ind w:firstLine="720"/>
        <w:jc w:val="left"/>
        <w:rPr>
          <w:sz w:val="24"/>
          <w:szCs w:val="24"/>
          <w:highlight w:val="green"/>
        </w:rPr>
      </w:pPr>
      <w:r w:rsidRPr="004D5980">
        <w:rPr>
          <w:sz w:val="24"/>
          <w:szCs w:val="24"/>
          <w:highlight w:val="green"/>
        </w:rPr>
        <w:t>Характеристики материалов</w:t>
      </w:r>
    </w:p>
    <w:p w14:paraId="063CA158" w14:textId="77777777" w:rsidR="00A12426" w:rsidRPr="004D5980" w:rsidRDefault="00A12426" w:rsidP="00A12426">
      <w:pPr>
        <w:jc w:val="both"/>
        <w:rPr>
          <w:sz w:val="24"/>
          <w:szCs w:val="24"/>
          <w:highlight w:val="green"/>
        </w:rPr>
      </w:pPr>
    </w:p>
    <w:tbl>
      <w:tblPr>
        <w:tblW w:w="0" w:type="auto"/>
        <w:tblLayout w:type="fixed"/>
        <w:tblLook w:val="0000" w:firstRow="0" w:lastRow="0" w:firstColumn="0" w:lastColumn="0" w:noHBand="0" w:noVBand="0"/>
      </w:tblPr>
      <w:tblGrid>
        <w:gridCol w:w="1101"/>
        <w:gridCol w:w="7093"/>
      </w:tblGrid>
      <w:tr w:rsidR="00A12426" w:rsidRPr="004D5980" w14:paraId="0B4532B7" w14:textId="77777777" w:rsidTr="00AA726C">
        <w:tc>
          <w:tcPr>
            <w:tcW w:w="1101" w:type="dxa"/>
          </w:tcPr>
          <w:p w14:paraId="5F066038" w14:textId="77777777" w:rsidR="00A12426" w:rsidRPr="004D5980" w:rsidRDefault="00A12426" w:rsidP="00AA726C">
            <w:pPr>
              <w:jc w:val="right"/>
              <w:rPr>
                <w:sz w:val="24"/>
                <w:szCs w:val="24"/>
                <w:highlight w:val="green"/>
              </w:rPr>
            </w:pPr>
            <w:r w:rsidRPr="004D5980">
              <w:rPr>
                <w:i/>
                <w:sz w:val="24"/>
                <w:szCs w:val="24"/>
                <w:highlight w:val="green"/>
                <w:lang w:val="en-US"/>
              </w:rPr>
              <w:t>R</w:t>
            </w:r>
            <w:r w:rsidRPr="004D5980">
              <w:rPr>
                <w:i/>
                <w:sz w:val="24"/>
                <w:szCs w:val="24"/>
                <w:highlight w:val="green"/>
                <w:vertAlign w:val="subscript"/>
                <w:lang w:val="en-US"/>
              </w:rPr>
              <w:t>b</w:t>
            </w:r>
            <w:r w:rsidRPr="004D5980">
              <w:rPr>
                <w:i/>
                <w:sz w:val="24"/>
                <w:szCs w:val="24"/>
                <w:highlight w:val="green"/>
              </w:rPr>
              <w:t xml:space="preserve">, </w:t>
            </w:r>
            <w:proofErr w:type="gramStart"/>
            <w:r w:rsidRPr="004D5980">
              <w:rPr>
                <w:i/>
                <w:sz w:val="24"/>
                <w:szCs w:val="24"/>
                <w:highlight w:val="green"/>
                <w:lang w:val="en-US"/>
              </w:rPr>
              <w:t>R</w:t>
            </w:r>
            <w:r w:rsidRPr="004D5980">
              <w:rPr>
                <w:i/>
                <w:sz w:val="24"/>
                <w:szCs w:val="24"/>
                <w:highlight w:val="green"/>
                <w:vertAlign w:val="subscript"/>
                <w:lang w:val="en-US"/>
              </w:rPr>
              <w:t>b</w:t>
            </w:r>
            <w:r w:rsidRPr="004D5980">
              <w:rPr>
                <w:i/>
                <w:sz w:val="24"/>
                <w:szCs w:val="24"/>
                <w:highlight w:val="green"/>
                <w:vertAlign w:val="subscript"/>
              </w:rPr>
              <w:t>,</w:t>
            </w:r>
            <w:r w:rsidRPr="004D5980">
              <w:rPr>
                <w:i/>
                <w:sz w:val="24"/>
                <w:szCs w:val="24"/>
                <w:highlight w:val="green"/>
                <w:vertAlign w:val="subscript"/>
                <w:lang w:val="en-US"/>
              </w:rPr>
              <w:t>ser</w:t>
            </w:r>
            <w:proofErr w:type="gramEnd"/>
          </w:p>
        </w:tc>
        <w:tc>
          <w:tcPr>
            <w:tcW w:w="7093" w:type="dxa"/>
          </w:tcPr>
          <w:p w14:paraId="12A6277A" w14:textId="05ABE8A5" w:rsidR="00A12426" w:rsidRPr="004D5980" w:rsidRDefault="00B44CFE" w:rsidP="00AA726C">
            <w:pPr>
              <w:ind w:left="176" w:hanging="176"/>
              <w:jc w:val="both"/>
              <w:rPr>
                <w:sz w:val="24"/>
                <w:szCs w:val="24"/>
                <w:highlight w:val="green"/>
              </w:rPr>
            </w:pPr>
            <w:r w:rsidRPr="004D5980">
              <w:rPr>
                <w:sz w:val="24"/>
                <w:szCs w:val="24"/>
                <w:highlight w:val="green"/>
              </w:rPr>
              <w:t>–</w:t>
            </w:r>
            <w:r w:rsidR="00A12426" w:rsidRPr="004D5980">
              <w:rPr>
                <w:sz w:val="24"/>
                <w:szCs w:val="24"/>
                <w:highlight w:val="green"/>
              </w:rPr>
              <w:t xml:space="preserve"> расчетные сопротивления мелкозернистого бетона сжатию соответственно для предельных состояний первой и второй групп;</w:t>
            </w:r>
          </w:p>
        </w:tc>
      </w:tr>
      <w:tr w:rsidR="00A12426" w:rsidRPr="004D5980" w14:paraId="2B602DD3" w14:textId="77777777" w:rsidTr="00AA726C">
        <w:tc>
          <w:tcPr>
            <w:tcW w:w="1101" w:type="dxa"/>
          </w:tcPr>
          <w:p w14:paraId="78B73D37" w14:textId="77777777" w:rsidR="00A12426" w:rsidRPr="004D5980" w:rsidRDefault="00A12426" w:rsidP="00AA726C">
            <w:pPr>
              <w:jc w:val="right"/>
              <w:rPr>
                <w:sz w:val="24"/>
                <w:szCs w:val="24"/>
                <w:highlight w:val="green"/>
                <w:lang w:val="en-US"/>
              </w:rPr>
            </w:pPr>
            <w:r w:rsidRPr="004D5980">
              <w:rPr>
                <w:i/>
                <w:sz w:val="24"/>
                <w:szCs w:val="24"/>
                <w:highlight w:val="green"/>
                <w:lang w:val="en-US"/>
              </w:rPr>
              <w:t>R</w:t>
            </w:r>
            <w:r w:rsidRPr="004D5980">
              <w:rPr>
                <w:i/>
                <w:sz w:val="24"/>
                <w:szCs w:val="24"/>
                <w:highlight w:val="green"/>
                <w:vertAlign w:val="subscript"/>
                <w:lang w:val="en-US"/>
              </w:rPr>
              <w:t>bt</w:t>
            </w:r>
            <w:r w:rsidRPr="004D5980">
              <w:rPr>
                <w:i/>
                <w:sz w:val="24"/>
                <w:szCs w:val="24"/>
                <w:highlight w:val="green"/>
                <w:lang w:val="en-US"/>
              </w:rPr>
              <w:t xml:space="preserve">, </w:t>
            </w:r>
            <w:proofErr w:type="gramStart"/>
            <w:r w:rsidRPr="004D5980">
              <w:rPr>
                <w:i/>
                <w:sz w:val="24"/>
                <w:szCs w:val="24"/>
                <w:highlight w:val="green"/>
                <w:lang w:val="en-US"/>
              </w:rPr>
              <w:t>R</w:t>
            </w:r>
            <w:r w:rsidRPr="004D5980">
              <w:rPr>
                <w:i/>
                <w:sz w:val="24"/>
                <w:szCs w:val="24"/>
                <w:highlight w:val="green"/>
                <w:vertAlign w:val="subscript"/>
                <w:lang w:val="en-US"/>
              </w:rPr>
              <w:t>bt,ser</w:t>
            </w:r>
            <w:proofErr w:type="gramEnd"/>
          </w:p>
        </w:tc>
        <w:tc>
          <w:tcPr>
            <w:tcW w:w="7093" w:type="dxa"/>
          </w:tcPr>
          <w:p w14:paraId="28B463AA" w14:textId="7AE869C4" w:rsidR="00A12426" w:rsidRPr="004D5980" w:rsidRDefault="00B44CFE" w:rsidP="00AA726C">
            <w:pPr>
              <w:ind w:left="176" w:hanging="176"/>
              <w:jc w:val="both"/>
              <w:rPr>
                <w:sz w:val="24"/>
                <w:szCs w:val="24"/>
                <w:highlight w:val="green"/>
              </w:rPr>
            </w:pPr>
            <w:r w:rsidRPr="004D5980">
              <w:rPr>
                <w:sz w:val="24"/>
                <w:szCs w:val="24"/>
                <w:highlight w:val="green"/>
              </w:rPr>
              <w:t>–</w:t>
            </w:r>
            <w:r w:rsidR="00A12426" w:rsidRPr="004D5980">
              <w:rPr>
                <w:sz w:val="24"/>
                <w:szCs w:val="24"/>
                <w:highlight w:val="green"/>
              </w:rPr>
              <w:t xml:space="preserve">  расчетные сопротивления мелкозернистого бетона растяжению соответственно для предельных состояний первой и второй групп;</w:t>
            </w:r>
          </w:p>
        </w:tc>
      </w:tr>
      <w:tr w:rsidR="00A12426" w:rsidRPr="004D5980" w14:paraId="1EF8EABA" w14:textId="77777777" w:rsidTr="00AA726C">
        <w:tc>
          <w:tcPr>
            <w:tcW w:w="1101" w:type="dxa"/>
          </w:tcPr>
          <w:p w14:paraId="23CAD2EB" w14:textId="77777777" w:rsidR="00A12426" w:rsidRPr="004D5980" w:rsidRDefault="00A12426" w:rsidP="00AA726C">
            <w:pPr>
              <w:jc w:val="right"/>
              <w:rPr>
                <w:sz w:val="24"/>
                <w:szCs w:val="24"/>
                <w:highlight w:val="green"/>
                <w:lang w:val="en-US"/>
              </w:rPr>
            </w:pPr>
            <w:r w:rsidRPr="004D5980">
              <w:rPr>
                <w:i/>
                <w:sz w:val="24"/>
                <w:szCs w:val="24"/>
                <w:highlight w:val="green"/>
                <w:lang w:val="en-US"/>
              </w:rPr>
              <w:t>R</w:t>
            </w:r>
            <w:r w:rsidRPr="004D5980">
              <w:rPr>
                <w:i/>
                <w:sz w:val="24"/>
                <w:szCs w:val="24"/>
                <w:highlight w:val="green"/>
                <w:vertAlign w:val="subscript"/>
                <w:lang w:val="en-US"/>
              </w:rPr>
              <w:t>sc</w:t>
            </w:r>
            <w:r w:rsidRPr="004D5980">
              <w:rPr>
                <w:i/>
                <w:sz w:val="24"/>
                <w:szCs w:val="24"/>
                <w:highlight w:val="green"/>
                <w:lang w:val="en-US"/>
              </w:rPr>
              <w:t>, R</w:t>
            </w:r>
            <w:r w:rsidRPr="004D5980">
              <w:rPr>
                <w:i/>
                <w:sz w:val="24"/>
                <w:szCs w:val="24"/>
                <w:highlight w:val="green"/>
                <w:vertAlign w:val="subscript"/>
                <w:lang w:val="en-US"/>
              </w:rPr>
              <w:t>s</w:t>
            </w:r>
            <w:r w:rsidRPr="004D5980">
              <w:rPr>
                <w:i/>
                <w:sz w:val="24"/>
                <w:szCs w:val="24"/>
                <w:highlight w:val="green"/>
                <w:lang w:val="en-US"/>
              </w:rPr>
              <w:t>, R</w:t>
            </w:r>
            <w:r w:rsidRPr="004D5980">
              <w:rPr>
                <w:i/>
                <w:sz w:val="24"/>
                <w:szCs w:val="24"/>
                <w:highlight w:val="green"/>
                <w:vertAlign w:val="subscript"/>
                <w:lang w:val="en-US"/>
              </w:rPr>
              <w:t>spc</w:t>
            </w:r>
            <w:r w:rsidRPr="004D5980">
              <w:rPr>
                <w:i/>
                <w:sz w:val="24"/>
                <w:szCs w:val="24"/>
                <w:highlight w:val="green"/>
                <w:lang w:val="en-US"/>
              </w:rPr>
              <w:t>, R</w:t>
            </w:r>
            <w:r w:rsidRPr="004D5980">
              <w:rPr>
                <w:i/>
                <w:sz w:val="24"/>
                <w:szCs w:val="24"/>
                <w:highlight w:val="green"/>
                <w:vertAlign w:val="subscript"/>
                <w:lang w:val="en-US"/>
              </w:rPr>
              <w:t>sp</w:t>
            </w:r>
          </w:p>
        </w:tc>
        <w:tc>
          <w:tcPr>
            <w:tcW w:w="7093" w:type="dxa"/>
          </w:tcPr>
          <w:p w14:paraId="370A3DFD" w14:textId="48D0B09E" w:rsidR="00A12426" w:rsidRPr="004D5980" w:rsidRDefault="00B44CFE" w:rsidP="00B44CFE">
            <w:pPr>
              <w:jc w:val="both"/>
              <w:rPr>
                <w:sz w:val="24"/>
                <w:szCs w:val="24"/>
                <w:highlight w:val="green"/>
              </w:rPr>
            </w:pPr>
            <w:r w:rsidRPr="004D5980">
              <w:rPr>
                <w:sz w:val="24"/>
                <w:szCs w:val="24"/>
                <w:highlight w:val="green"/>
              </w:rPr>
              <w:t>–</w:t>
            </w:r>
            <w:r w:rsidR="00A12426" w:rsidRPr="004D5980">
              <w:rPr>
                <w:sz w:val="24"/>
                <w:szCs w:val="24"/>
                <w:highlight w:val="green"/>
              </w:rPr>
              <w:t xml:space="preserve"> расчетные сопротивления </w:t>
            </w:r>
            <w:r w:rsidRPr="004D5980">
              <w:rPr>
                <w:sz w:val="24"/>
                <w:szCs w:val="24"/>
                <w:highlight w:val="green"/>
              </w:rPr>
              <w:t>растяжению арматуры – соответственно обычной и преднапряженной</w:t>
            </w:r>
            <w:r w:rsidR="00A12426" w:rsidRPr="004D5980">
              <w:rPr>
                <w:sz w:val="24"/>
                <w:szCs w:val="24"/>
                <w:highlight w:val="green"/>
              </w:rPr>
              <w:t>;</w:t>
            </w:r>
          </w:p>
        </w:tc>
      </w:tr>
      <w:tr w:rsidR="00A12426" w:rsidRPr="004D5980" w14:paraId="333365E0" w14:textId="77777777" w:rsidTr="00AA726C">
        <w:tc>
          <w:tcPr>
            <w:tcW w:w="1101" w:type="dxa"/>
          </w:tcPr>
          <w:p w14:paraId="4E51B6EA" w14:textId="77777777" w:rsidR="00A12426" w:rsidRPr="004D5980" w:rsidRDefault="00A12426" w:rsidP="00AA726C">
            <w:pPr>
              <w:jc w:val="right"/>
              <w:rPr>
                <w:sz w:val="24"/>
                <w:szCs w:val="24"/>
                <w:highlight w:val="green"/>
                <w:lang w:val="en-US"/>
              </w:rPr>
            </w:pPr>
            <w:r w:rsidRPr="004D5980">
              <w:rPr>
                <w:i/>
                <w:sz w:val="24"/>
                <w:szCs w:val="24"/>
                <w:highlight w:val="green"/>
                <w:lang w:val="en-US"/>
              </w:rPr>
              <w:t>R</w:t>
            </w:r>
            <w:r w:rsidRPr="004D5980">
              <w:rPr>
                <w:i/>
                <w:sz w:val="24"/>
                <w:szCs w:val="24"/>
                <w:highlight w:val="green"/>
                <w:vertAlign w:val="subscript"/>
                <w:lang w:val="en-US"/>
              </w:rPr>
              <w:t>c</w:t>
            </w:r>
            <w:r w:rsidRPr="004D5980">
              <w:rPr>
                <w:sz w:val="24"/>
                <w:szCs w:val="24"/>
                <w:highlight w:val="green"/>
                <w:vertAlign w:val="subscript"/>
                <w:lang w:val="en-US"/>
              </w:rPr>
              <w:t>1</w:t>
            </w:r>
          </w:p>
        </w:tc>
        <w:tc>
          <w:tcPr>
            <w:tcW w:w="7093" w:type="dxa"/>
          </w:tcPr>
          <w:p w14:paraId="2FE30494" w14:textId="19B62740" w:rsidR="00A12426" w:rsidRPr="004D5980" w:rsidRDefault="00B44CFE" w:rsidP="00AA726C">
            <w:pPr>
              <w:jc w:val="both"/>
              <w:rPr>
                <w:sz w:val="24"/>
                <w:szCs w:val="24"/>
                <w:highlight w:val="green"/>
              </w:rPr>
            </w:pPr>
            <w:r w:rsidRPr="004D5980">
              <w:rPr>
                <w:sz w:val="24"/>
                <w:szCs w:val="24"/>
                <w:highlight w:val="green"/>
              </w:rPr>
              <w:t>–</w:t>
            </w:r>
            <w:r w:rsidR="00A12426" w:rsidRPr="004D5980">
              <w:rPr>
                <w:sz w:val="24"/>
                <w:szCs w:val="24"/>
                <w:highlight w:val="green"/>
              </w:rPr>
              <w:t xml:space="preserve"> расчетное приведенное сопротивление бетона </w:t>
            </w:r>
            <w:proofErr w:type="gramStart"/>
            <w:r w:rsidR="00A12426" w:rsidRPr="004D5980">
              <w:rPr>
                <w:sz w:val="24"/>
                <w:szCs w:val="24"/>
                <w:highlight w:val="green"/>
              </w:rPr>
              <w:t>сжатой  зоны</w:t>
            </w:r>
            <w:proofErr w:type="gramEnd"/>
            <w:r w:rsidR="00A12426" w:rsidRPr="004D5980">
              <w:rPr>
                <w:sz w:val="24"/>
                <w:szCs w:val="24"/>
                <w:highlight w:val="green"/>
              </w:rPr>
              <w:t xml:space="preserve"> сечения;</w:t>
            </w:r>
          </w:p>
        </w:tc>
      </w:tr>
      <w:tr w:rsidR="00A12426" w:rsidRPr="004D5980" w14:paraId="770DE2D2" w14:textId="77777777" w:rsidTr="00AA726C">
        <w:tc>
          <w:tcPr>
            <w:tcW w:w="1101" w:type="dxa"/>
          </w:tcPr>
          <w:p w14:paraId="55D8207C" w14:textId="77777777" w:rsidR="00A12426" w:rsidRPr="004D5980" w:rsidRDefault="00A12426" w:rsidP="00AA726C">
            <w:pPr>
              <w:jc w:val="right"/>
              <w:rPr>
                <w:i/>
                <w:sz w:val="24"/>
                <w:szCs w:val="24"/>
                <w:highlight w:val="green"/>
                <w:lang w:val="en-US"/>
              </w:rPr>
            </w:pPr>
            <w:r w:rsidRPr="004D5980">
              <w:rPr>
                <w:i/>
                <w:sz w:val="24"/>
                <w:szCs w:val="24"/>
                <w:highlight w:val="green"/>
                <w:lang w:val="en-US"/>
              </w:rPr>
              <w:t>R</w:t>
            </w:r>
            <w:r w:rsidRPr="004D5980">
              <w:rPr>
                <w:i/>
                <w:sz w:val="24"/>
                <w:szCs w:val="24"/>
                <w:highlight w:val="green"/>
                <w:vertAlign w:val="subscript"/>
                <w:lang w:val="en-US"/>
              </w:rPr>
              <w:t>m</w:t>
            </w:r>
          </w:p>
        </w:tc>
        <w:tc>
          <w:tcPr>
            <w:tcW w:w="7093" w:type="dxa"/>
          </w:tcPr>
          <w:p w14:paraId="5F631447" w14:textId="04079E04" w:rsidR="00A12426" w:rsidRPr="004D5980" w:rsidRDefault="00B44CFE" w:rsidP="00AA726C">
            <w:pPr>
              <w:jc w:val="both"/>
              <w:rPr>
                <w:sz w:val="24"/>
                <w:szCs w:val="24"/>
                <w:highlight w:val="green"/>
              </w:rPr>
            </w:pPr>
            <w:r w:rsidRPr="004D5980">
              <w:rPr>
                <w:sz w:val="24"/>
                <w:szCs w:val="24"/>
                <w:highlight w:val="green"/>
              </w:rPr>
              <w:t>–</w:t>
            </w:r>
            <w:r w:rsidR="00A12426" w:rsidRPr="004D5980">
              <w:rPr>
                <w:sz w:val="24"/>
                <w:szCs w:val="24"/>
                <w:highlight w:val="green"/>
              </w:rPr>
              <w:t xml:space="preserve"> расчетное сопротивление </w:t>
            </w:r>
            <w:r w:rsidR="00866388" w:rsidRPr="004D5980">
              <w:rPr>
                <w:sz w:val="24"/>
                <w:szCs w:val="24"/>
                <w:highlight w:val="green"/>
              </w:rPr>
              <w:t xml:space="preserve">стальных </w:t>
            </w:r>
            <w:r w:rsidR="00A12426" w:rsidRPr="004D5980">
              <w:rPr>
                <w:sz w:val="24"/>
                <w:szCs w:val="24"/>
                <w:highlight w:val="green"/>
              </w:rPr>
              <w:t>сеток растяжению для предельных состояний первой группы;</w:t>
            </w:r>
          </w:p>
        </w:tc>
      </w:tr>
      <w:tr w:rsidR="00A12426" w:rsidRPr="004D5980" w14:paraId="4E503D76" w14:textId="77777777" w:rsidTr="00AA726C">
        <w:tc>
          <w:tcPr>
            <w:tcW w:w="1101" w:type="dxa"/>
          </w:tcPr>
          <w:p w14:paraId="6AC39C3B" w14:textId="77777777" w:rsidR="00A12426" w:rsidRPr="004D5980" w:rsidRDefault="00A12426" w:rsidP="00AA726C">
            <w:pPr>
              <w:jc w:val="right"/>
              <w:rPr>
                <w:i/>
                <w:sz w:val="24"/>
                <w:szCs w:val="24"/>
                <w:highlight w:val="green"/>
                <w:lang w:val="en-US"/>
              </w:rPr>
            </w:pPr>
            <w:r w:rsidRPr="004D5980">
              <w:rPr>
                <w:i/>
                <w:sz w:val="24"/>
                <w:szCs w:val="24"/>
                <w:highlight w:val="green"/>
                <w:lang w:val="en-US"/>
              </w:rPr>
              <w:t>R</w:t>
            </w:r>
            <w:r w:rsidRPr="004D5980">
              <w:rPr>
                <w:i/>
                <w:sz w:val="24"/>
                <w:szCs w:val="24"/>
                <w:highlight w:val="green"/>
                <w:vertAlign w:val="subscript"/>
                <w:lang w:val="en-US"/>
              </w:rPr>
              <w:t>mw</w:t>
            </w:r>
          </w:p>
        </w:tc>
        <w:tc>
          <w:tcPr>
            <w:tcW w:w="7093" w:type="dxa"/>
          </w:tcPr>
          <w:p w14:paraId="6D4D6CB5" w14:textId="129535A8" w:rsidR="00A12426" w:rsidRPr="004D5980" w:rsidRDefault="00B44CFE" w:rsidP="00AA726C">
            <w:pPr>
              <w:jc w:val="both"/>
              <w:rPr>
                <w:sz w:val="24"/>
                <w:szCs w:val="24"/>
                <w:highlight w:val="green"/>
              </w:rPr>
            </w:pPr>
            <w:r w:rsidRPr="004D5980">
              <w:rPr>
                <w:sz w:val="24"/>
                <w:szCs w:val="24"/>
                <w:highlight w:val="green"/>
              </w:rPr>
              <w:t>–</w:t>
            </w:r>
            <w:r w:rsidR="00A12426" w:rsidRPr="004D5980">
              <w:rPr>
                <w:sz w:val="24"/>
                <w:szCs w:val="24"/>
                <w:highlight w:val="green"/>
              </w:rPr>
              <w:t xml:space="preserve"> расчетное сопротивление </w:t>
            </w:r>
            <w:r w:rsidR="00866388" w:rsidRPr="004D5980">
              <w:rPr>
                <w:sz w:val="24"/>
                <w:szCs w:val="24"/>
                <w:highlight w:val="green"/>
              </w:rPr>
              <w:t xml:space="preserve">стальных </w:t>
            </w:r>
            <w:r w:rsidR="00A12426" w:rsidRPr="004D5980">
              <w:rPr>
                <w:sz w:val="24"/>
                <w:szCs w:val="24"/>
                <w:highlight w:val="green"/>
              </w:rPr>
              <w:t>сеток растяжению при расчете сечений на поперечную силу в наклонных сечениях;</w:t>
            </w:r>
          </w:p>
        </w:tc>
      </w:tr>
      <w:tr w:rsidR="00A12426" w:rsidRPr="004D5980" w14:paraId="2E31ED03" w14:textId="77777777" w:rsidTr="00AA726C">
        <w:tc>
          <w:tcPr>
            <w:tcW w:w="1101" w:type="dxa"/>
          </w:tcPr>
          <w:p w14:paraId="7752AC4F" w14:textId="354E3A52" w:rsidR="00652CA3" w:rsidRPr="004D5980" w:rsidRDefault="00A12426" w:rsidP="00A244AD">
            <w:pPr>
              <w:jc w:val="right"/>
              <w:rPr>
                <w:i/>
                <w:sz w:val="24"/>
                <w:szCs w:val="24"/>
                <w:highlight w:val="green"/>
                <w:vertAlign w:val="subscript"/>
              </w:rPr>
            </w:pPr>
            <w:r w:rsidRPr="004D5980">
              <w:rPr>
                <w:i/>
                <w:sz w:val="24"/>
                <w:szCs w:val="24"/>
                <w:highlight w:val="green"/>
                <w:lang w:val="en-US"/>
              </w:rPr>
              <w:t>R</w:t>
            </w:r>
            <w:r w:rsidRPr="004D5980">
              <w:rPr>
                <w:i/>
                <w:sz w:val="24"/>
                <w:szCs w:val="24"/>
                <w:highlight w:val="green"/>
                <w:vertAlign w:val="subscript"/>
                <w:lang w:val="en-US"/>
              </w:rPr>
              <w:t>mc</w:t>
            </w:r>
          </w:p>
        </w:tc>
        <w:tc>
          <w:tcPr>
            <w:tcW w:w="7093" w:type="dxa"/>
          </w:tcPr>
          <w:p w14:paraId="39A947BD" w14:textId="60B811EA" w:rsidR="00652CA3" w:rsidRPr="004D5980" w:rsidRDefault="00B44CFE" w:rsidP="00A244AD">
            <w:pPr>
              <w:jc w:val="both"/>
              <w:rPr>
                <w:sz w:val="24"/>
                <w:szCs w:val="24"/>
                <w:highlight w:val="green"/>
              </w:rPr>
            </w:pPr>
            <w:r w:rsidRPr="004D5980">
              <w:rPr>
                <w:sz w:val="24"/>
                <w:szCs w:val="24"/>
                <w:highlight w:val="green"/>
              </w:rPr>
              <w:t>–</w:t>
            </w:r>
            <w:r w:rsidR="00A12426" w:rsidRPr="004D5980">
              <w:rPr>
                <w:sz w:val="24"/>
                <w:szCs w:val="24"/>
                <w:highlight w:val="green"/>
              </w:rPr>
              <w:t xml:space="preserve"> расчетное сопротивление </w:t>
            </w:r>
            <w:r w:rsidR="00652CA3" w:rsidRPr="004D5980">
              <w:rPr>
                <w:sz w:val="24"/>
                <w:szCs w:val="24"/>
                <w:highlight w:val="green"/>
              </w:rPr>
              <w:t xml:space="preserve">стальных </w:t>
            </w:r>
            <w:r w:rsidR="00A12426" w:rsidRPr="004D5980">
              <w:rPr>
                <w:sz w:val="24"/>
                <w:szCs w:val="24"/>
                <w:highlight w:val="green"/>
              </w:rPr>
              <w:t>сеток сжатию;</w:t>
            </w:r>
          </w:p>
        </w:tc>
      </w:tr>
      <w:tr w:rsidR="00A12426" w:rsidRPr="004D5980" w14:paraId="774734B6" w14:textId="77777777" w:rsidTr="00AA726C">
        <w:tc>
          <w:tcPr>
            <w:tcW w:w="1101" w:type="dxa"/>
          </w:tcPr>
          <w:p w14:paraId="4C5E4D47" w14:textId="77777777" w:rsidR="00A12426" w:rsidRPr="004D5980" w:rsidRDefault="00A12426" w:rsidP="00AA726C">
            <w:pPr>
              <w:jc w:val="right"/>
              <w:rPr>
                <w:i/>
                <w:sz w:val="24"/>
                <w:szCs w:val="24"/>
                <w:highlight w:val="green"/>
                <w:lang w:val="en-US"/>
              </w:rPr>
            </w:pPr>
            <w:r w:rsidRPr="004D5980">
              <w:rPr>
                <w:i/>
                <w:sz w:val="24"/>
                <w:szCs w:val="24"/>
                <w:highlight w:val="green"/>
                <w:lang w:val="en-US"/>
              </w:rPr>
              <w:t>E</w:t>
            </w:r>
            <w:r w:rsidRPr="004D5980">
              <w:rPr>
                <w:i/>
                <w:sz w:val="24"/>
                <w:szCs w:val="24"/>
                <w:highlight w:val="green"/>
                <w:vertAlign w:val="subscript"/>
                <w:lang w:val="en-US"/>
              </w:rPr>
              <w:t>b</w:t>
            </w:r>
          </w:p>
        </w:tc>
        <w:tc>
          <w:tcPr>
            <w:tcW w:w="7093" w:type="dxa"/>
          </w:tcPr>
          <w:p w14:paraId="58C777AE" w14:textId="201E1209" w:rsidR="00A12426" w:rsidRPr="004D5980" w:rsidRDefault="00B44CFE" w:rsidP="00AA726C">
            <w:pPr>
              <w:jc w:val="both"/>
              <w:rPr>
                <w:sz w:val="24"/>
                <w:szCs w:val="24"/>
                <w:highlight w:val="green"/>
              </w:rPr>
            </w:pPr>
            <w:r w:rsidRPr="004D5980">
              <w:rPr>
                <w:sz w:val="24"/>
                <w:szCs w:val="24"/>
                <w:highlight w:val="green"/>
              </w:rPr>
              <w:t>–</w:t>
            </w:r>
            <w:r w:rsidR="00A12426" w:rsidRPr="004D5980">
              <w:rPr>
                <w:sz w:val="24"/>
                <w:szCs w:val="24"/>
                <w:highlight w:val="green"/>
              </w:rPr>
              <w:t xml:space="preserve"> начальный модуль упругости мелкозернистого бетона при сжатии и растяжении;</w:t>
            </w:r>
          </w:p>
        </w:tc>
      </w:tr>
      <w:tr w:rsidR="00A12426" w:rsidRPr="004D5980" w14:paraId="0DF5FDFF" w14:textId="77777777" w:rsidTr="00AA726C">
        <w:tc>
          <w:tcPr>
            <w:tcW w:w="1101" w:type="dxa"/>
          </w:tcPr>
          <w:p w14:paraId="01BE168B" w14:textId="36FB3D29" w:rsidR="00652CA3" w:rsidRPr="004D5980" w:rsidRDefault="00A12426" w:rsidP="00A244AD">
            <w:pPr>
              <w:jc w:val="right"/>
              <w:rPr>
                <w:i/>
                <w:sz w:val="24"/>
                <w:szCs w:val="24"/>
                <w:highlight w:val="green"/>
                <w:vertAlign w:val="subscript"/>
              </w:rPr>
            </w:pPr>
            <w:r w:rsidRPr="004D5980">
              <w:rPr>
                <w:i/>
                <w:sz w:val="24"/>
                <w:szCs w:val="24"/>
                <w:highlight w:val="green"/>
                <w:lang w:val="en-US"/>
              </w:rPr>
              <w:t>E</w:t>
            </w:r>
            <w:r w:rsidRPr="004D5980">
              <w:rPr>
                <w:i/>
                <w:sz w:val="24"/>
                <w:szCs w:val="24"/>
                <w:highlight w:val="green"/>
                <w:vertAlign w:val="subscript"/>
                <w:lang w:val="en-US"/>
              </w:rPr>
              <w:t>m</w:t>
            </w:r>
          </w:p>
        </w:tc>
        <w:tc>
          <w:tcPr>
            <w:tcW w:w="7093" w:type="dxa"/>
          </w:tcPr>
          <w:p w14:paraId="74737FAD" w14:textId="5E9B876D" w:rsidR="00A12426" w:rsidRPr="004D5980" w:rsidRDefault="00B44CFE" w:rsidP="00A244AD">
            <w:pPr>
              <w:jc w:val="both"/>
              <w:rPr>
                <w:sz w:val="24"/>
                <w:szCs w:val="24"/>
                <w:highlight w:val="green"/>
              </w:rPr>
            </w:pPr>
            <w:r w:rsidRPr="004D5980">
              <w:rPr>
                <w:sz w:val="24"/>
                <w:szCs w:val="24"/>
                <w:highlight w:val="green"/>
              </w:rPr>
              <w:t>–</w:t>
            </w:r>
            <w:r w:rsidR="00A12426" w:rsidRPr="004D5980">
              <w:rPr>
                <w:sz w:val="24"/>
                <w:szCs w:val="24"/>
                <w:highlight w:val="green"/>
              </w:rPr>
              <w:t xml:space="preserve"> модуль упругости </w:t>
            </w:r>
            <w:r w:rsidR="00866388" w:rsidRPr="004D5980">
              <w:rPr>
                <w:sz w:val="24"/>
                <w:szCs w:val="24"/>
                <w:highlight w:val="green"/>
              </w:rPr>
              <w:t xml:space="preserve">стальных </w:t>
            </w:r>
            <w:r w:rsidR="00A12426" w:rsidRPr="004D5980">
              <w:rPr>
                <w:sz w:val="24"/>
                <w:szCs w:val="24"/>
                <w:highlight w:val="green"/>
              </w:rPr>
              <w:t>сеток</w:t>
            </w:r>
            <w:r w:rsidR="00652CA3" w:rsidRPr="004D5980">
              <w:rPr>
                <w:sz w:val="24"/>
                <w:szCs w:val="24"/>
                <w:highlight w:val="green"/>
              </w:rPr>
              <w:t>;</w:t>
            </w:r>
          </w:p>
        </w:tc>
      </w:tr>
      <w:tr w:rsidR="005065BD" w:rsidRPr="004D5980" w14:paraId="5846BADB" w14:textId="77777777" w:rsidTr="00AA726C">
        <w:tc>
          <w:tcPr>
            <w:tcW w:w="1101" w:type="dxa"/>
          </w:tcPr>
          <w:p w14:paraId="2866B13F" w14:textId="2C7B4245" w:rsidR="005065BD" w:rsidRPr="004D5980" w:rsidRDefault="005065BD" w:rsidP="00A244AD">
            <w:pPr>
              <w:jc w:val="right"/>
              <w:rPr>
                <w:i/>
                <w:sz w:val="24"/>
                <w:szCs w:val="24"/>
                <w:highlight w:val="green"/>
              </w:rPr>
            </w:pPr>
            <w:r w:rsidRPr="004D5980">
              <w:rPr>
                <w:i/>
                <w:sz w:val="24"/>
                <w:szCs w:val="24"/>
                <w:highlight w:val="green"/>
                <w:lang w:val="en-US"/>
              </w:rPr>
              <w:t>E</w:t>
            </w:r>
            <w:r w:rsidRPr="004D5980">
              <w:rPr>
                <w:i/>
                <w:sz w:val="24"/>
                <w:szCs w:val="24"/>
                <w:highlight w:val="green"/>
                <w:vertAlign w:val="subscript"/>
                <w:lang w:val="en-US"/>
              </w:rPr>
              <w:t>m</w:t>
            </w:r>
            <w:r w:rsidRPr="004D5980">
              <w:rPr>
                <w:sz w:val="24"/>
                <w:szCs w:val="24"/>
                <w:highlight w:val="green"/>
                <w:vertAlign w:val="subscript"/>
                <w:lang w:val="en-US"/>
              </w:rPr>
              <w:t>1</w:t>
            </w:r>
          </w:p>
        </w:tc>
        <w:tc>
          <w:tcPr>
            <w:tcW w:w="7093" w:type="dxa"/>
          </w:tcPr>
          <w:p w14:paraId="06AA8F43" w14:textId="0FAA1B53" w:rsidR="005065BD" w:rsidRPr="004D5980" w:rsidRDefault="005065BD" w:rsidP="00A244AD">
            <w:pPr>
              <w:jc w:val="both"/>
              <w:rPr>
                <w:sz w:val="24"/>
                <w:szCs w:val="24"/>
                <w:highlight w:val="green"/>
              </w:rPr>
            </w:pPr>
            <w:r w:rsidRPr="004D5980">
              <w:rPr>
                <w:sz w:val="24"/>
                <w:szCs w:val="24"/>
                <w:highlight w:val="green"/>
              </w:rPr>
              <w:t>– приведенный модуль упругости арматуры;</w:t>
            </w:r>
          </w:p>
        </w:tc>
      </w:tr>
      <w:tr w:rsidR="00A12426" w:rsidRPr="004D5980" w14:paraId="411C9950" w14:textId="77777777" w:rsidTr="00AA726C">
        <w:tc>
          <w:tcPr>
            <w:tcW w:w="1101" w:type="dxa"/>
          </w:tcPr>
          <w:p w14:paraId="311DEAA4" w14:textId="77777777" w:rsidR="00A12426" w:rsidRPr="004D5980" w:rsidRDefault="00A12426" w:rsidP="00AA726C">
            <w:pPr>
              <w:jc w:val="right"/>
              <w:rPr>
                <w:i/>
                <w:sz w:val="24"/>
                <w:szCs w:val="24"/>
                <w:highlight w:val="green"/>
                <w:lang w:val="en-US"/>
              </w:rPr>
            </w:pPr>
            <w:r w:rsidRPr="004D5980">
              <w:rPr>
                <w:i/>
                <w:sz w:val="24"/>
                <w:szCs w:val="24"/>
                <w:highlight w:val="green"/>
              </w:rPr>
              <w:sym w:font="Symbol" w:char="F061"/>
            </w:r>
          </w:p>
        </w:tc>
        <w:tc>
          <w:tcPr>
            <w:tcW w:w="7093" w:type="dxa"/>
          </w:tcPr>
          <w:p w14:paraId="63BF6899" w14:textId="2136E14C" w:rsidR="00A12426" w:rsidRPr="004D5980" w:rsidRDefault="00B44CFE" w:rsidP="00AA726C">
            <w:pPr>
              <w:jc w:val="both"/>
              <w:rPr>
                <w:sz w:val="24"/>
                <w:szCs w:val="24"/>
                <w:highlight w:val="green"/>
              </w:rPr>
            </w:pPr>
            <w:r w:rsidRPr="004D5980">
              <w:rPr>
                <w:sz w:val="24"/>
                <w:szCs w:val="24"/>
                <w:highlight w:val="green"/>
              </w:rPr>
              <w:t>–</w:t>
            </w:r>
            <w:r w:rsidR="00A12426" w:rsidRPr="004D5980">
              <w:rPr>
                <w:sz w:val="24"/>
                <w:szCs w:val="24"/>
                <w:highlight w:val="green"/>
              </w:rPr>
              <w:t xml:space="preserve"> отношение модулей упругости сетчатой арматуры </w:t>
            </w:r>
            <w:r w:rsidR="00A12426" w:rsidRPr="004D5980">
              <w:rPr>
                <w:i/>
                <w:sz w:val="24"/>
                <w:szCs w:val="24"/>
                <w:highlight w:val="green"/>
                <w:lang w:val="en-US"/>
              </w:rPr>
              <w:t>E</w:t>
            </w:r>
            <w:r w:rsidR="00A12426" w:rsidRPr="004D5980">
              <w:rPr>
                <w:i/>
                <w:sz w:val="24"/>
                <w:szCs w:val="24"/>
                <w:highlight w:val="green"/>
                <w:vertAlign w:val="subscript"/>
                <w:lang w:val="en-US"/>
              </w:rPr>
              <w:t>m</w:t>
            </w:r>
            <w:r w:rsidR="00A12426" w:rsidRPr="004D5980">
              <w:rPr>
                <w:sz w:val="24"/>
                <w:szCs w:val="24"/>
                <w:highlight w:val="green"/>
              </w:rPr>
              <w:t xml:space="preserve"> и бетона </w:t>
            </w:r>
            <w:r w:rsidR="00A12426" w:rsidRPr="004D5980">
              <w:rPr>
                <w:i/>
                <w:sz w:val="24"/>
                <w:szCs w:val="24"/>
                <w:highlight w:val="green"/>
                <w:lang w:val="en-US"/>
              </w:rPr>
              <w:t>E</w:t>
            </w:r>
            <w:r w:rsidR="00A12426" w:rsidRPr="004D5980">
              <w:rPr>
                <w:i/>
                <w:sz w:val="24"/>
                <w:szCs w:val="24"/>
                <w:highlight w:val="green"/>
                <w:vertAlign w:val="subscript"/>
                <w:lang w:val="en-US"/>
              </w:rPr>
              <w:t>b</w:t>
            </w:r>
            <w:r w:rsidR="00A12426" w:rsidRPr="004D5980">
              <w:rPr>
                <w:sz w:val="24"/>
                <w:szCs w:val="24"/>
                <w:highlight w:val="green"/>
              </w:rPr>
              <w:t>;</w:t>
            </w:r>
          </w:p>
        </w:tc>
      </w:tr>
      <w:tr w:rsidR="00C62D96" w:rsidRPr="004D5980" w14:paraId="46AFEDB7" w14:textId="77777777" w:rsidTr="00AA726C">
        <w:tc>
          <w:tcPr>
            <w:tcW w:w="1101" w:type="dxa"/>
          </w:tcPr>
          <w:p w14:paraId="7ACC7E70" w14:textId="284CBD8F" w:rsidR="00C62D96" w:rsidRPr="004D5980" w:rsidRDefault="00C62D96" w:rsidP="00AA726C">
            <w:pPr>
              <w:jc w:val="right"/>
              <w:rPr>
                <w:i/>
                <w:sz w:val="24"/>
                <w:szCs w:val="24"/>
                <w:highlight w:val="green"/>
              </w:rPr>
            </w:pPr>
            <w:r w:rsidRPr="004D5980">
              <w:rPr>
                <w:sz w:val="24"/>
                <w:szCs w:val="24"/>
                <w:highlight w:val="green"/>
              </w:rPr>
              <w:t>σ</w:t>
            </w:r>
            <w:r w:rsidRPr="004D5980">
              <w:rPr>
                <w:i/>
                <w:sz w:val="24"/>
                <w:szCs w:val="24"/>
                <w:highlight w:val="green"/>
                <w:vertAlign w:val="subscript"/>
                <w:lang w:val="en-US"/>
              </w:rPr>
              <w:t>m</w:t>
            </w:r>
          </w:p>
        </w:tc>
        <w:tc>
          <w:tcPr>
            <w:tcW w:w="7093" w:type="dxa"/>
          </w:tcPr>
          <w:p w14:paraId="121B91AA" w14:textId="2310D37E" w:rsidR="00C62D96" w:rsidRPr="004D5980" w:rsidRDefault="00C62D96" w:rsidP="00AA726C">
            <w:pPr>
              <w:jc w:val="both"/>
              <w:rPr>
                <w:sz w:val="24"/>
                <w:szCs w:val="24"/>
                <w:highlight w:val="green"/>
              </w:rPr>
            </w:pPr>
            <w:r w:rsidRPr="004D5980">
              <w:rPr>
                <w:sz w:val="24"/>
                <w:szCs w:val="24"/>
                <w:highlight w:val="green"/>
              </w:rPr>
              <w:t xml:space="preserve">– напряжение в сетках у растянутой грани сечения от действия </w:t>
            </w:r>
            <w:r w:rsidRPr="004D5980">
              <w:rPr>
                <w:sz w:val="24"/>
                <w:szCs w:val="24"/>
                <w:highlight w:val="green"/>
              </w:rPr>
              <w:lastRenderedPageBreak/>
              <w:t>нагрузки.</w:t>
            </w:r>
          </w:p>
        </w:tc>
      </w:tr>
      <w:tr w:rsidR="00A12426" w:rsidRPr="004D5980" w14:paraId="2C22C252" w14:textId="77777777" w:rsidTr="00AA726C">
        <w:tc>
          <w:tcPr>
            <w:tcW w:w="8194" w:type="dxa"/>
            <w:gridSpan w:val="2"/>
          </w:tcPr>
          <w:p w14:paraId="74C8F212" w14:textId="77777777" w:rsidR="00A12426" w:rsidRPr="004D5980" w:rsidRDefault="00A12426" w:rsidP="00AA726C">
            <w:pPr>
              <w:jc w:val="center"/>
              <w:rPr>
                <w:b/>
                <w:sz w:val="24"/>
                <w:szCs w:val="24"/>
                <w:highlight w:val="green"/>
              </w:rPr>
            </w:pPr>
          </w:p>
          <w:p w14:paraId="5BFB99D1" w14:textId="578E599F" w:rsidR="00A12426" w:rsidRPr="004D5980" w:rsidRDefault="00C62D96" w:rsidP="00C62D96">
            <w:pPr>
              <w:rPr>
                <w:b/>
                <w:sz w:val="24"/>
                <w:szCs w:val="24"/>
                <w:highlight w:val="green"/>
                <w:lang w:val="en-US"/>
              </w:rPr>
            </w:pPr>
            <w:r w:rsidRPr="004D5980">
              <w:rPr>
                <w:b/>
                <w:sz w:val="24"/>
                <w:szCs w:val="24"/>
                <w:highlight w:val="green"/>
              </w:rPr>
              <w:t xml:space="preserve">            </w:t>
            </w:r>
            <w:r w:rsidR="00A12426" w:rsidRPr="004D5980">
              <w:rPr>
                <w:b/>
                <w:sz w:val="24"/>
                <w:szCs w:val="24"/>
                <w:highlight w:val="green"/>
              </w:rPr>
              <w:t>Геометрические характеристики</w:t>
            </w:r>
          </w:p>
          <w:p w14:paraId="5E48DBBD" w14:textId="77777777" w:rsidR="00A12426" w:rsidRPr="004D5980" w:rsidRDefault="00A12426" w:rsidP="00AA726C">
            <w:pPr>
              <w:jc w:val="center"/>
              <w:rPr>
                <w:sz w:val="24"/>
                <w:szCs w:val="24"/>
                <w:highlight w:val="green"/>
                <w:lang w:val="en-US"/>
              </w:rPr>
            </w:pPr>
          </w:p>
        </w:tc>
      </w:tr>
      <w:tr w:rsidR="00A12426" w:rsidRPr="004D5980" w14:paraId="0BF7678E" w14:textId="77777777" w:rsidTr="00AA726C">
        <w:tc>
          <w:tcPr>
            <w:tcW w:w="1101" w:type="dxa"/>
          </w:tcPr>
          <w:p w14:paraId="4C858367" w14:textId="77777777" w:rsidR="00A12426" w:rsidRPr="004D5980" w:rsidRDefault="00A12426" w:rsidP="00AA726C">
            <w:pPr>
              <w:jc w:val="right"/>
              <w:rPr>
                <w:i/>
                <w:sz w:val="24"/>
                <w:szCs w:val="24"/>
                <w:highlight w:val="green"/>
                <w:lang w:val="en-US"/>
              </w:rPr>
            </w:pPr>
            <w:r w:rsidRPr="004D5980">
              <w:rPr>
                <w:i/>
                <w:sz w:val="24"/>
                <w:szCs w:val="24"/>
                <w:highlight w:val="green"/>
                <w:lang w:val="en-US"/>
              </w:rPr>
              <w:t>A</w:t>
            </w:r>
            <w:r w:rsidRPr="004D5980">
              <w:rPr>
                <w:i/>
                <w:sz w:val="24"/>
                <w:szCs w:val="24"/>
                <w:highlight w:val="green"/>
                <w:vertAlign w:val="subscript"/>
                <w:lang w:val="en-US"/>
              </w:rPr>
              <w:t>b</w:t>
            </w:r>
          </w:p>
        </w:tc>
        <w:tc>
          <w:tcPr>
            <w:tcW w:w="7093" w:type="dxa"/>
          </w:tcPr>
          <w:p w14:paraId="390EE86D" w14:textId="76D8A76A" w:rsidR="00A12426" w:rsidRPr="004D5980" w:rsidRDefault="0095585B" w:rsidP="00AA726C">
            <w:pPr>
              <w:jc w:val="both"/>
              <w:rPr>
                <w:sz w:val="24"/>
                <w:szCs w:val="24"/>
                <w:highlight w:val="green"/>
                <w:lang w:val="en-US"/>
              </w:rPr>
            </w:pPr>
            <w:r w:rsidRPr="004D5980">
              <w:rPr>
                <w:sz w:val="24"/>
                <w:szCs w:val="24"/>
                <w:highlight w:val="green"/>
              </w:rPr>
              <w:t>–</w:t>
            </w:r>
            <w:r w:rsidR="00A12426" w:rsidRPr="004D5980">
              <w:rPr>
                <w:sz w:val="24"/>
                <w:szCs w:val="24"/>
                <w:highlight w:val="green"/>
              </w:rPr>
              <w:t xml:space="preserve"> площадь сечения бетона;</w:t>
            </w:r>
          </w:p>
        </w:tc>
      </w:tr>
      <w:tr w:rsidR="00A12426" w:rsidRPr="004D5980" w14:paraId="5D6FA5CD" w14:textId="77777777" w:rsidTr="00AA726C">
        <w:tc>
          <w:tcPr>
            <w:tcW w:w="1101" w:type="dxa"/>
          </w:tcPr>
          <w:p w14:paraId="2D4C70C7" w14:textId="77777777" w:rsidR="00A12426" w:rsidRPr="004D5980" w:rsidRDefault="00A12426" w:rsidP="00AA726C">
            <w:pPr>
              <w:jc w:val="right"/>
              <w:rPr>
                <w:i/>
                <w:sz w:val="24"/>
                <w:szCs w:val="24"/>
                <w:highlight w:val="green"/>
                <w:vertAlign w:val="subscript"/>
                <w:lang w:val="en-US"/>
              </w:rPr>
            </w:pPr>
            <w:r w:rsidRPr="004D5980">
              <w:rPr>
                <w:i/>
                <w:sz w:val="24"/>
                <w:szCs w:val="24"/>
                <w:highlight w:val="green"/>
                <w:lang w:val="en-US"/>
              </w:rPr>
              <w:t>A</w:t>
            </w:r>
            <w:r w:rsidRPr="004D5980">
              <w:rPr>
                <w:i/>
                <w:sz w:val="24"/>
                <w:szCs w:val="24"/>
                <w:highlight w:val="green"/>
                <w:vertAlign w:val="subscript"/>
                <w:lang w:val="en-US"/>
              </w:rPr>
              <w:t>r</w:t>
            </w:r>
          </w:p>
        </w:tc>
        <w:tc>
          <w:tcPr>
            <w:tcW w:w="7093" w:type="dxa"/>
          </w:tcPr>
          <w:p w14:paraId="688F52FD" w14:textId="1767F598" w:rsidR="00A12426" w:rsidRPr="004D5980" w:rsidRDefault="0095585B" w:rsidP="00AA726C">
            <w:pPr>
              <w:jc w:val="both"/>
              <w:rPr>
                <w:sz w:val="24"/>
                <w:szCs w:val="24"/>
                <w:highlight w:val="green"/>
              </w:rPr>
            </w:pPr>
            <w:r w:rsidRPr="004D5980">
              <w:rPr>
                <w:sz w:val="24"/>
                <w:szCs w:val="24"/>
                <w:highlight w:val="green"/>
              </w:rPr>
              <w:t>–</w:t>
            </w:r>
            <w:r w:rsidR="00A12426" w:rsidRPr="004D5980">
              <w:rPr>
                <w:sz w:val="24"/>
                <w:szCs w:val="24"/>
                <w:highlight w:val="green"/>
              </w:rPr>
              <w:t xml:space="preserve"> площадь кольцевого сечения;</w:t>
            </w:r>
          </w:p>
        </w:tc>
      </w:tr>
      <w:tr w:rsidR="00A12426" w:rsidRPr="004D5980" w14:paraId="48099170" w14:textId="77777777" w:rsidTr="00AA726C">
        <w:tc>
          <w:tcPr>
            <w:tcW w:w="1101" w:type="dxa"/>
          </w:tcPr>
          <w:p w14:paraId="1F3886E9" w14:textId="77777777" w:rsidR="00A12426" w:rsidRPr="004D5980" w:rsidRDefault="00A12426" w:rsidP="00AA726C">
            <w:pPr>
              <w:jc w:val="right"/>
              <w:rPr>
                <w:i/>
                <w:sz w:val="24"/>
                <w:szCs w:val="24"/>
                <w:highlight w:val="green"/>
                <w:lang w:val="en-US"/>
              </w:rPr>
            </w:pPr>
            <w:r w:rsidRPr="004D5980">
              <w:rPr>
                <w:i/>
                <w:sz w:val="24"/>
                <w:szCs w:val="24"/>
                <w:highlight w:val="green"/>
                <w:lang w:val="en-US"/>
              </w:rPr>
              <w:t>A</w:t>
            </w:r>
            <w:r w:rsidRPr="004D5980">
              <w:rPr>
                <w:sz w:val="24"/>
                <w:szCs w:val="24"/>
                <w:highlight w:val="green"/>
                <w:lang w:val="en-US"/>
              </w:rPr>
              <w:sym w:font="Symbol" w:char="F0A2"/>
            </w:r>
            <w:r w:rsidRPr="004D5980">
              <w:rPr>
                <w:i/>
                <w:sz w:val="24"/>
                <w:szCs w:val="24"/>
                <w:highlight w:val="green"/>
                <w:vertAlign w:val="subscript"/>
                <w:lang w:val="en-US"/>
              </w:rPr>
              <w:t>m</w:t>
            </w:r>
            <w:r w:rsidRPr="004D5980">
              <w:rPr>
                <w:i/>
                <w:sz w:val="24"/>
                <w:szCs w:val="24"/>
                <w:highlight w:val="green"/>
                <w:lang w:val="en-US"/>
              </w:rPr>
              <w:t>, A</w:t>
            </w:r>
            <w:r w:rsidRPr="004D5980">
              <w:rPr>
                <w:i/>
                <w:sz w:val="24"/>
                <w:szCs w:val="24"/>
                <w:highlight w:val="green"/>
                <w:vertAlign w:val="subscript"/>
                <w:lang w:val="en-US"/>
              </w:rPr>
              <w:t>m</w:t>
            </w:r>
          </w:p>
        </w:tc>
        <w:tc>
          <w:tcPr>
            <w:tcW w:w="7093" w:type="dxa"/>
          </w:tcPr>
          <w:p w14:paraId="569C5F87" w14:textId="2A8F8055" w:rsidR="00A12426" w:rsidRPr="004D5980" w:rsidRDefault="0095585B" w:rsidP="00AA726C">
            <w:pPr>
              <w:jc w:val="both"/>
              <w:rPr>
                <w:sz w:val="24"/>
                <w:szCs w:val="24"/>
                <w:highlight w:val="green"/>
              </w:rPr>
            </w:pPr>
            <w:r w:rsidRPr="004D5980">
              <w:rPr>
                <w:sz w:val="24"/>
                <w:szCs w:val="24"/>
                <w:highlight w:val="green"/>
              </w:rPr>
              <w:t>–</w:t>
            </w:r>
            <w:r w:rsidR="00A12426" w:rsidRPr="004D5980">
              <w:rPr>
                <w:sz w:val="24"/>
                <w:szCs w:val="24"/>
                <w:highlight w:val="green"/>
              </w:rPr>
              <w:t xml:space="preserve"> площади сечения проволок сетки в сжатой и растянутой зонах;</w:t>
            </w:r>
          </w:p>
        </w:tc>
      </w:tr>
      <w:tr w:rsidR="00C416B1" w:rsidRPr="004D5980" w14:paraId="521B4689" w14:textId="77777777" w:rsidTr="00AA726C">
        <w:tc>
          <w:tcPr>
            <w:tcW w:w="1101" w:type="dxa"/>
          </w:tcPr>
          <w:p w14:paraId="3D94ADBF" w14:textId="3DCB3077" w:rsidR="00C416B1" w:rsidRPr="004D5980" w:rsidRDefault="00C416B1" w:rsidP="00AA726C">
            <w:pPr>
              <w:jc w:val="right"/>
              <w:rPr>
                <w:i/>
                <w:sz w:val="24"/>
                <w:szCs w:val="24"/>
                <w:highlight w:val="green"/>
              </w:rPr>
            </w:pPr>
            <w:r w:rsidRPr="004D5980">
              <w:rPr>
                <w:i/>
                <w:sz w:val="24"/>
                <w:szCs w:val="24"/>
                <w:highlight w:val="green"/>
                <w:lang w:val="en-US"/>
              </w:rPr>
              <w:t>A</w:t>
            </w:r>
            <w:r w:rsidRPr="004D5980">
              <w:rPr>
                <w:i/>
                <w:sz w:val="24"/>
                <w:szCs w:val="24"/>
                <w:highlight w:val="green"/>
                <w:vertAlign w:val="subscript"/>
                <w:lang w:val="en-US"/>
              </w:rPr>
              <w:t>mw</w:t>
            </w:r>
          </w:p>
        </w:tc>
        <w:tc>
          <w:tcPr>
            <w:tcW w:w="7093" w:type="dxa"/>
          </w:tcPr>
          <w:p w14:paraId="0BDA55D3" w14:textId="370F27C3" w:rsidR="00C416B1" w:rsidRPr="004D5980" w:rsidRDefault="00C416B1" w:rsidP="00AA726C">
            <w:pPr>
              <w:jc w:val="both"/>
              <w:rPr>
                <w:sz w:val="24"/>
                <w:szCs w:val="24"/>
                <w:highlight w:val="green"/>
              </w:rPr>
            </w:pPr>
            <w:r w:rsidRPr="004D5980">
              <w:rPr>
                <w:sz w:val="24"/>
                <w:szCs w:val="24"/>
                <w:highlight w:val="green"/>
              </w:rPr>
              <w:t>– площадь сечения поперечных проволок сеток, расположенных в пределах наклонного сечения;</w:t>
            </w:r>
          </w:p>
        </w:tc>
      </w:tr>
      <w:tr w:rsidR="00A12426" w:rsidRPr="004D5980" w14:paraId="68A8D193" w14:textId="77777777" w:rsidTr="00AA726C">
        <w:tc>
          <w:tcPr>
            <w:tcW w:w="1101" w:type="dxa"/>
          </w:tcPr>
          <w:p w14:paraId="321D55E6" w14:textId="77777777" w:rsidR="00A12426" w:rsidRPr="004D5980" w:rsidRDefault="00A12426" w:rsidP="00AA726C">
            <w:pPr>
              <w:jc w:val="right"/>
              <w:rPr>
                <w:i/>
                <w:sz w:val="24"/>
                <w:szCs w:val="24"/>
                <w:highlight w:val="green"/>
                <w:lang w:val="en-US"/>
              </w:rPr>
            </w:pPr>
            <w:r w:rsidRPr="004D5980">
              <w:rPr>
                <w:i/>
                <w:sz w:val="24"/>
                <w:szCs w:val="24"/>
                <w:highlight w:val="green"/>
                <w:lang w:val="en-US"/>
              </w:rPr>
              <w:t>A</w:t>
            </w:r>
            <w:r w:rsidRPr="004D5980">
              <w:rPr>
                <w:i/>
                <w:sz w:val="24"/>
                <w:szCs w:val="24"/>
                <w:highlight w:val="green"/>
                <w:vertAlign w:val="subscript"/>
                <w:lang w:val="en-US"/>
              </w:rPr>
              <w:t>c</w:t>
            </w:r>
            <w:r w:rsidRPr="004D5980">
              <w:rPr>
                <w:i/>
                <w:sz w:val="24"/>
                <w:szCs w:val="24"/>
                <w:highlight w:val="green"/>
                <w:lang w:val="en-US"/>
              </w:rPr>
              <w:t>, A</w:t>
            </w:r>
            <w:r w:rsidRPr="004D5980">
              <w:rPr>
                <w:i/>
                <w:sz w:val="24"/>
                <w:szCs w:val="24"/>
                <w:highlight w:val="green"/>
                <w:vertAlign w:val="subscript"/>
                <w:lang w:val="en-US"/>
              </w:rPr>
              <w:t>t</w:t>
            </w:r>
          </w:p>
        </w:tc>
        <w:tc>
          <w:tcPr>
            <w:tcW w:w="7093" w:type="dxa"/>
          </w:tcPr>
          <w:p w14:paraId="2A7514B9" w14:textId="03923721" w:rsidR="00A12426" w:rsidRPr="004D5980" w:rsidRDefault="0095585B" w:rsidP="00C416B1">
            <w:pPr>
              <w:jc w:val="both"/>
              <w:rPr>
                <w:sz w:val="24"/>
                <w:szCs w:val="24"/>
                <w:highlight w:val="green"/>
              </w:rPr>
            </w:pPr>
            <w:r w:rsidRPr="004D5980">
              <w:rPr>
                <w:sz w:val="24"/>
                <w:szCs w:val="24"/>
                <w:highlight w:val="green"/>
              </w:rPr>
              <w:t>–</w:t>
            </w:r>
            <w:r w:rsidR="00C416B1" w:rsidRPr="004D5980">
              <w:rPr>
                <w:sz w:val="24"/>
                <w:szCs w:val="24"/>
                <w:highlight w:val="green"/>
              </w:rPr>
              <w:t xml:space="preserve"> площади сечений</w:t>
            </w:r>
            <w:r w:rsidR="00A12426" w:rsidRPr="004D5980">
              <w:rPr>
                <w:sz w:val="24"/>
                <w:szCs w:val="24"/>
                <w:highlight w:val="green"/>
              </w:rPr>
              <w:t xml:space="preserve"> бетона </w:t>
            </w:r>
            <w:r w:rsidR="00C416B1" w:rsidRPr="004D5980">
              <w:rPr>
                <w:sz w:val="24"/>
                <w:szCs w:val="24"/>
                <w:highlight w:val="green"/>
              </w:rPr>
              <w:t xml:space="preserve">соответственно </w:t>
            </w:r>
            <w:r w:rsidR="00A12426" w:rsidRPr="004D5980">
              <w:rPr>
                <w:sz w:val="24"/>
                <w:szCs w:val="24"/>
                <w:highlight w:val="green"/>
              </w:rPr>
              <w:t>сжатой и растянутой зон</w:t>
            </w:r>
            <w:r w:rsidR="00C416B1" w:rsidRPr="004D5980">
              <w:rPr>
                <w:sz w:val="24"/>
                <w:szCs w:val="24"/>
                <w:highlight w:val="green"/>
              </w:rPr>
              <w:t xml:space="preserve"> сечения</w:t>
            </w:r>
            <w:r w:rsidR="00A12426" w:rsidRPr="004D5980">
              <w:rPr>
                <w:sz w:val="24"/>
                <w:szCs w:val="24"/>
                <w:highlight w:val="green"/>
              </w:rPr>
              <w:t>;</w:t>
            </w:r>
          </w:p>
        </w:tc>
      </w:tr>
      <w:tr w:rsidR="00A12426" w:rsidRPr="004D5980" w14:paraId="279BF009" w14:textId="77777777" w:rsidTr="00AA726C">
        <w:tc>
          <w:tcPr>
            <w:tcW w:w="1101" w:type="dxa"/>
          </w:tcPr>
          <w:p w14:paraId="2F7CE279" w14:textId="577F31A3" w:rsidR="00A12426" w:rsidRPr="004D5980" w:rsidRDefault="00A12426" w:rsidP="00AA726C">
            <w:pPr>
              <w:jc w:val="right"/>
              <w:rPr>
                <w:sz w:val="24"/>
                <w:szCs w:val="24"/>
                <w:highlight w:val="green"/>
              </w:rPr>
            </w:pPr>
            <w:r w:rsidRPr="004D5980">
              <w:rPr>
                <w:i/>
                <w:sz w:val="24"/>
                <w:szCs w:val="24"/>
                <w:highlight w:val="green"/>
                <w:lang w:val="en-US"/>
              </w:rPr>
              <w:t>A</w:t>
            </w:r>
            <w:r w:rsidRPr="004D5980">
              <w:rPr>
                <w:sz w:val="24"/>
                <w:szCs w:val="24"/>
                <w:highlight w:val="green"/>
                <w:lang w:val="en-US"/>
              </w:rPr>
              <w:sym w:font="Symbol" w:char="F0A2"/>
            </w:r>
            <w:r w:rsidRPr="004D5980">
              <w:rPr>
                <w:i/>
                <w:sz w:val="24"/>
                <w:szCs w:val="24"/>
                <w:highlight w:val="green"/>
                <w:vertAlign w:val="subscript"/>
                <w:lang w:val="en-US"/>
              </w:rPr>
              <w:t>s</w:t>
            </w:r>
            <w:r w:rsidR="00C416B1" w:rsidRPr="004D5980">
              <w:rPr>
                <w:sz w:val="24"/>
                <w:szCs w:val="24"/>
                <w:highlight w:val="green"/>
                <w:vertAlign w:val="subscript"/>
              </w:rPr>
              <w:t>1</w:t>
            </w:r>
            <w:r w:rsidRPr="004D5980">
              <w:rPr>
                <w:i/>
                <w:sz w:val="24"/>
                <w:szCs w:val="24"/>
                <w:highlight w:val="green"/>
                <w:lang w:val="en-US"/>
              </w:rPr>
              <w:t>, A</w:t>
            </w:r>
            <w:r w:rsidRPr="004D5980">
              <w:rPr>
                <w:i/>
                <w:sz w:val="24"/>
                <w:szCs w:val="24"/>
                <w:highlight w:val="green"/>
                <w:vertAlign w:val="subscript"/>
                <w:lang w:val="en-US"/>
              </w:rPr>
              <w:t>s</w:t>
            </w:r>
            <w:r w:rsidR="00C416B1" w:rsidRPr="004D5980">
              <w:rPr>
                <w:sz w:val="24"/>
                <w:szCs w:val="24"/>
                <w:highlight w:val="green"/>
                <w:vertAlign w:val="subscript"/>
              </w:rPr>
              <w:t>1</w:t>
            </w:r>
          </w:p>
        </w:tc>
        <w:tc>
          <w:tcPr>
            <w:tcW w:w="7093" w:type="dxa"/>
          </w:tcPr>
          <w:p w14:paraId="65090F46" w14:textId="504A5D39" w:rsidR="00A12426" w:rsidRPr="004D5980" w:rsidRDefault="0095585B" w:rsidP="00C416B1">
            <w:pPr>
              <w:jc w:val="both"/>
              <w:rPr>
                <w:sz w:val="24"/>
                <w:szCs w:val="24"/>
                <w:highlight w:val="green"/>
              </w:rPr>
            </w:pPr>
            <w:r w:rsidRPr="004D5980">
              <w:rPr>
                <w:sz w:val="24"/>
                <w:szCs w:val="24"/>
                <w:highlight w:val="green"/>
              </w:rPr>
              <w:t>–</w:t>
            </w:r>
            <w:r w:rsidR="00A12426" w:rsidRPr="004D5980">
              <w:rPr>
                <w:sz w:val="24"/>
                <w:szCs w:val="24"/>
                <w:highlight w:val="green"/>
              </w:rPr>
              <w:t xml:space="preserve"> площади сечения ненапрягаемой стержневой арматуры на </w:t>
            </w:r>
            <w:r w:rsidR="00C416B1" w:rsidRPr="004D5980">
              <w:rPr>
                <w:sz w:val="24"/>
                <w:szCs w:val="24"/>
                <w:highlight w:val="green"/>
              </w:rPr>
              <w:t>данном участке поперечного сечения элемента</w:t>
            </w:r>
            <w:r w:rsidR="00A12426" w:rsidRPr="004D5980">
              <w:rPr>
                <w:sz w:val="24"/>
                <w:szCs w:val="24"/>
                <w:highlight w:val="green"/>
              </w:rPr>
              <w:t xml:space="preserve"> соответственно в сжатой и растянутой зонах; </w:t>
            </w:r>
          </w:p>
        </w:tc>
      </w:tr>
      <w:tr w:rsidR="00A12426" w:rsidRPr="004D5980" w14:paraId="435AFD24" w14:textId="77777777" w:rsidTr="00AA726C">
        <w:tc>
          <w:tcPr>
            <w:tcW w:w="1101" w:type="dxa"/>
          </w:tcPr>
          <w:p w14:paraId="2454498F" w14:textId="77777777" w:rsidR="00A12426" w:rsidRPr="004D5980" w:rsidRDefault="00A12426" w:rsidP="00AA726C">
            <w:pPr>
              <w:jc w:val="right"/>
              <w:rPr>
                <w:i/>
                <w:sz w:val="24"/>
                <w:szCs w:val="24"/>
                <w:highlight w:val="green"/>
                <w:lang w:val="en-US"/>
              </w:rPr>
            </w:pPr>
            <w:r w:rsidRPr="004D5980">
              <w:rPr>
                <w:i/>
                <w:sz w:val="24"/>
                <w:szCs w:val="24"/>
                <w:highlight w:val="green"/>
                <w:lang w:val="en-US"/>
              </w:rPr>
              <w:t>A</w:t>
            </w:r>
            <w:r w:rsidRPr="004D5980">
              <w:rPr>
                <w:sz w:val="24"/>
                <w:szCs w:val="24"/>
                <w:highlight w:val="green"/>
                <w:lang w:val="en-US"/>
              </w:rPr>
              <w:sym w:font="Symbol" w:char="F0A2"/>
            </w:r>
            <w:r w:rsidRPr="004D5980">
              <w:rPr>
                <w:i/>
                <w:sz w:val="24"/>
                <w:szCs w:val="24"/>
                <w:highlight w:val="green"/>
                <w:vertAlign w:val="subscript"/>
                <w:lang w:val="en-US"/>
              </w:rPr>
              <w:t>sp</w:t>
            </w:r>
            <w:r w:rsidRPr="004D5980">
              <w:rPr>
                <w:i/>
                <w:sz w:val="24"/>
                <w:szCs w:val="24"/>
                <w:highlight w:val="green"/>
                <w:lang w:val="en-US"/>
              </w:rPr>
              <w:t>, A</w:t>
            </w:r>
            <w:r w:rsidRPr="004D5980">
              <w:rPr>
                <w:i/>
                <w:sz w:val="24"/>
                <w:szCs w:val="24"/>
                <w:highlight w:val="green"/>
                <w:vertAlign w:val="subscript"/>
                <w:lang w:val="en-US"/>
              </w:rPr>
              <w:t>sp</w:t>
            </w:r>
          </w:p>
        </w:tc>
        <w:tc>
          <w:tcPr>
            <w:tcW w:w="7093" w:type="dxa"/>
          </w:tcPr>
          <w:p w14:paraId="5096C6F1" w14:textId="072411FE" w:rsidR="00A12426" w:rsidRPr="004D5980" w:rsidRDefault="0095585B" w:rsidP="00AA726C">
            <w:pPr>
              <w:jc w:val="both"/>
              <w:rPr>
                <w:sz w:val="24"/>
                <w:szCs w:val="24"/>
                <w:highlight w:val="green"/>
              </w:rPr>
            </w:pPr>
            <w:r w:rsidRPr="004D5980">
              <w:rPr>
                <w:sz w:val="24"/>
                <w:szCs w:val="24"/>
                <w:highlight w:val="green"/>
              </w:rPr>
              <w:t>–</w:t>
            </w:r>
            <w:r w:rsidR="00A12426" w:rsidRPr="004D5980">
              <w:rPr>
                <w:sz w:val="24"/>
                <w:szCs w:val="24"/>
                <w:highlight w:val="green"/>
              </w:rPr>
              <w:t xml:space="preserve"> площади напрягаемой стержневой арматуры на единицу ширины соответственно в сжатой и растянутой зоне;</w:t>
            </w:r>
          </w:p>
        </w:tc>
      </w:tr>
      <w:tr w:rsidR="00CB6551" w:rsidRPr="004D5980" w14:paraId="731A41D8" w14:textId="77777777" w:rsidTr="00AA726C">
        <w:tc>
          <w:tcPr>
            <w:tcW w:w="1101" w:type="dxa"/>
          </w:tcPr>
          <w:p w14:paraId="616B0EC4" w14:textId="77777777" w:rsidR="00CB6551" w:rsidRPr="004D5980" w:rsidRDefault="00CB6551" w:rsidP="00AA726C">
            <w:pPr>
              <w:jc w:val="right"/>
              <w:rPr>
                <w:i/>
                <w:sz w:val="24"/>
                <w:szCs w:val="24"/>
                <w:highlight w:val="green"/>
                <w:vertAlign w:val="subscript"/>
                <w:lang w:val="en-US"/>
              </w:rPr>
            </w:pPr>
            <w:r w:rsidRPr="004D5980">
              <w:rPr>
                <w:i/>
                <w:sz w:val="24"/>
                <w:szCs w:val="24"/>
                <w:highlight w:val="green"/>
                <w:lang w:val="en-US"/>
              </w:rPr>
              <w:t>A</w:t>
            </w:r>
            <w:r w:rsidRPr="004D5980">
              <w:rPr>
                <w:i/>
                <w:sz w:val="24"/>
                <w:szCs w:val="24"/>
                <w:highlight w:val="green"/>
                <w:vertAlign w:val="subscript"/>
                <w:lang w:val="en-US"/>
              </w:rPr>
              <w:t>sw</w:t>
            </w:r>
          </w:p>
          <w:p w14:paraId="632265D2" w14:textId="77777777" w:rsidR="00FB0C97" w:rsidRPr="004D5980" w:rsidRDefault="00FB0C97" w:rsidP="00AA726C">
            <w:pPr>
              <w:jc w:val="right"/>
              <w:rPr>
                <w:i/>
                <w:sz w:val="24"/>
                <w:szCs w:val="24"/>
                <w:highlight w:val="green"/>
                <w:vertAlign w:val="subscript"/>
                <w:lang w:val="en-US"/>
              </w:rPr>
            </w:pPr>
          </w:p>
          <w:p w14:paraId="7D4266EE" w14:textId="43CA4F25" w:rsidR="00FB0C97" w:rsidRPr="004D5980" w:rsidRDefault="00FB0C97" w:rsidP="00AA726C">
            <w:pPr>
              <w:jc w:val="right"/>
              <w:rPr>
                <w:i/>
                <w:sz w:val="24"/>
                <w:szCs w:val="24"/>
                <w:highlight w:val="green"/>
                <w:lang w:val="en-US"/>
              </w:rPr>
            </w:pPr>
            <w:r w:rsidRPr="004D5980">
              <w:rPr>
                <w:position w:val="-12"/>
                <w:sz w:val="28"/>
                <w:szCs w:val="28"/>
                <w:highlight w:val="green"/>
                <w:lang w:val="en-US"/>
              </w:rPr>
              <w:object w:dxaOrig="620" w:dyaOrig="360" w14:anchorId="7D0F01F0">
                <v:shape id="_x0000_i1128" type="#_x0000_t75" style="width:36pt;height:21.85pt" o:ole="">
                  <v:imagedata r:id="rId184" o:title=""/>
                </v:shape>
                <o:OLEObject Type="Embed" ProgID="Equation.3" ShapeID="_x0000_i1128" DrawAspect="Content" ObjectID="_1763912309" r:id="rId240"/>
              </w:object>
            </w:r>
            <w:r w:rsidRPr="004D5980">
              <w:rPr>
                <w:sz w:val="28"/>
                <w:szCs w:val="24"/>
                <w:highlight w:val="green"/>
              </w:rPr>
              <w:t xml:space="preserve"> </w:t>
            </w:r>
          </w:p>
          <w:p w14:paraId="4108CF96" w14:textId="77777777" w:rsidR="00E33248" w:rsidRPr="004D5980" w:rsidRDefault="00FB0C97" w:rsidP="00AA726C">
            <w:pPr>
              <w:jc w:val="right"/>
              <w:rPr>
                <w:sz w:val="28"/>
                <w:szCs w:val="24"/>
                <w:highlight w:val="green"/>
              </w:rPr>
            </w:pPr>
            <w:r w:rsidRPr="004D5980">
              <w:rPr>
                <w:i/>
                <w:sz w:val="28"/>
                <w:szCs w:val="24"/>
                <w:highlight w:val="green"/>
              </w:rPr>
              <w:t>ε</w:t>
            </w:r>
            <w:r w:rsidRPr="004D5980">
              <w:rPr>
                <w:i/>
                <w:iCs/>
                <w:sz w:val="28"/>
                <w:szCs w:val="24"/>
                <w:highlight w:val="green"/>
                <w:vertAlign w:val="subscript"/>
              </w:rPr>
              <w:t>b</w:t>
            </w:r>
            <w:r w:rsidRPr="004D5980">
              <w:rPr>
                <w:sz w:val="28"/>
                <w:szCs w:val="24"/>
                <w:highlight w:val="green"/>
                <w:vertAlign w:val="subscript"/>
              </w:rPr>
              <w:t>2</w:t>
            </w:r>
            <w:r w:rsidR="00E33248" w:rsidRPr="004D5980">
              <w:rPr>
                <w:sz w:val="28"/>
                <w:szCs w:val="24"/>
                <w:highlight w:val="green"/>
              </w:rPr>
              <w:t xml:space="preserve"> </w:t>
            </w:r>
          </w:p>
          <w:p w14:paraId="76BCC4EB" w14:textId="0A10840A" w:rsidR="00FB0C97" w:rsidRPr="004D5980" w:rsidRDefault="00E33248" w:rsidP="00AA726C">
            <w:pPr>
              <w:jc w:val="right"/>
              <w:rPr>
                <w:i/>
                <w:sz w:val="24"/>
                <w:szCs w:val="24"/>
                <w:highlight w:val="green"/>
              </w:rPr>
            </w:pPr>
            <w:r w:rsidRPr="004D5980">
              <w:rPr>
                <w:sz w:val="28"/>
                <w:szCs w:val="24"/>
                <w:highlight w:val="green"/>
              </w:rPr>
              <w:t>ε</w:t>
            </w:r>
            <w:proofErr w:type="gramStart"/>
            <w:r w:rsidRPr="004D5980">
              <w:rPr>
                <w:i/>
                <w:iCs/>
                <w:sz w:val="28"/>
                <w:szCs w:val="24"/>
                <w:highlight w:val="green"/>
                <w:vertAlign w:val="subscript"/>
              </w:rPr>
              <w:t>s,el</w:t>
            </w:r>
            <w:proofErr w:type="gramEnd"/>
            <w:r w:rsidRPr="004D5980">
              <w:rPr>
                <w:i/>
                <w:iCs/>
                <w:sz w:val="28"/>
                <w:szCs w:val="24"/>
                <w:highlight w:val="green"/>
                <w:vertAlign w:val="subscript"/>
              </w:rPr>
              <w:t xml:space="preserve">  </w:t>
            </w:r>
          </w:p>
        </w:tc>
        <w:tc>
          <w:tcPr>
            <w:tcW w:w="7093" w:type="dxa"/>
          </w:tcPr>
          <w:p w14:paraId="618837C2" w14:textId="77777777" w:rsidR="00CB6551" w:rsidRPr="004D5980" w:rsidRDefault="00CB6551" w:rsidP="00AA726C">
            <w:pPr>
              <w:jc w:val="both"/>
              <w:rPr>
                <w:sz w:val="24"/>
                <w:szCs w:val="24"/>
                <w:highlight w:val="green"/>
              </w:rPr>
            </w:pPr>
            <w:r w:rsidRPr="004D5980">
              <w:rPr>
                <w:sz w:val="24"/>
                <w:szCs w:val="24"/>
                <w:highlight w:val="green"/>
              </w:rPr>
              <w:t>– площадь сечения поперечных стержней, расположенных в пределах наклонного сечения;</w:t>
            </w:r>
          </w:p>
          <w:p w14:paraId="37C0DF47" w14:textId="335C8EEA" w:rsidR="00FB0C97" w:rsidRPr="004D5980" w:rsidRDefault="00FB0C97" w:rsidP="00AA726C">
            <w:pPr>
              <w:jc w:val="both"/>
              <w:rPr>
                <w:sz w:val="24"/>
                <w:szCs w:val="24"/>
                <w:highlight w:val="green"/>
              </w:rPr>
            </w:pPr>
            <w:r w:rsidRPr="004D5980">
              <w:rPr>
                <w:sz w:val="24"/>
                <w:szCs w:val="24"/>
                <w:highlight w:val="green"/>
              </w:rPr>
              <w:t>- относительные деформации бетона;</w:t>
            </w:r>
          </w:p>
          <w:p w14:paraId="23F27A46" w14:textId="5414A9BF" w:rsidR="00FB0C97" w:rsidRPr="004D5980" w:rsidRDefault="00FB0C97" w:rsidP="00AA726C">
            <w:pPr>
              <w:jc w:val="both"/>
              <w:rPr>
                <w:sz w:val="24"/>
                <w:szCs w:val="24"/>
                <w:highlight w:val="green"/>
              </w:rPr>
            </w:pPr>
            <w:r w:rsidRPr="004D5980">
              <w:rPr>
                <w:sz w:val="24"/>
                <w:szCs w:val="24"/>
                <w:highlight w:val="green"/>
              </w:rPr>
              <w:t xml:space="preserve">- относительная деформация сжатого бетона при напряжениях, равных </w:t>
            </w:r>
            <w:r w:rsidRPr="004D5980">
              <w:rPr>
                <w:i/>
                <w:sz w:val="24"/>
                <w:szCs w:val="24"/>
                <w:highlight w:val="green"/>
                <w:lang w:val="en-US"/>
              </w:rPr>
              <w:t>R</w:t>
            </w:r>
            <w:r w:rsidRPr="004D5980">
              <w:rPr>
                <w:i/>
                <w:sz w:val="24"/>
                <w:szCs w:val="24"/>
                <w:highlight w:val="green"/>
                <w:vertAlign w:val="subscript"/>
                <w:lang w:val="en-US"/>
              </w:rPr>
              <w:t>b</w:t>
            </w:r>
            <w:r w:rsidRPr="004D5980">
              <w:rPr>
                <w:sz w:val="24"/>
                <w:szCs w:val="24"/>
                <w:highlight w:val="green"/>
              </w:rPr>
              <w:t>;</w:t>
            </w:r>
          </w:p>
          <w:p w14:paraId="42DB535F" w14:textId="78FD48BF" w:rsidR="00FB0C97" w:rsidRPr="004D5980" w:rsidRDefault="00E33248" w:rsidP="00E33248">
            <w:pPr>
              <w:jc w:val="both"/>
              <w:rPr>
                <w:sz w:val="24"/>
                <w:szCs w:val="24"/>
                <w:highlight w:val="green"/>
              </w:rPr>
            </w:pPr>
            <w:r w:rsidRPr="004D5980">
              <w:rPr>
                <w:sz w:val="24"/>
                <w:szCs w:val="24"/>
                <w:highlight w:val="green"/>
              </w:rPr>
              <w:t>- относительная деформация арматуры растянутой зоны;</w:t>
            </w:r>
          </w:p>
        </w:tc>
      </w:tr>
      <w:tr w:rsidR="00A12426" w:rsidRPr="004D5980" w14:paraId="011526D6" w14:textId="77777777" w:rsidTr="00AA726C">
        <w:tc>
          <w:tcPr>
            <w:tcW w:w="1101" w:type="dxa"/>
          </w:tcPr>
          <w:p w14:paraId="14AE3602" w14:textId="0FB2A965" w:rsidR="00A12426" w:rsidRPr="004D5980" w:rsidRDefault="00A12426" w:rsidP="00AA726C">
            <w:pPr>
              <w:jc w:val="right"/>
              <w:rPr>
                <w:sz w:val="24"/>
                <w:szCs w:val="24"/>
                <w:highlight w:val="green"/>
              </w:rPr>
            </w:pPr>
            <w:r w:rsidRPr="004D5980">
              <w:rPr>
                <w:sz w:val="24"/>
                <w:szCs w:val="24"/>
                <w:highlight w:val="green"/>
                <w:lang w:val="en-US"/>
              </w:rPr>
              <w:sym w:font="Symbol" w:char="F06D"/>
            </w:r>
            <w:r w:rsidRPr="004D5980">
              <w:rPr>
                <w:i/>
                <w:sz w:val="24"/>
                <w:szCs w:val="24"/>
                <w:highlight w:val="green"/>
                <w:vertAlign w:val="subscript"/>
                <w:lang w:val="en-US"/>
              </w:rPr>
              <w:t>m</w:t>
            </w:r>
            <w:r w:rsidR="000227B6" w:rsidRPr="004D5980">
              <w:rPr>
                <w:sz w:val="24"/>
                <w:szCs w:val="24"/>
                <w:highlight w:val="green"/>
              </w:rPr>
              <w:t xml:space="preserve">, </w:t>
            </w:r>
            <w:r w:rsidR="000227B6" w:rsidRPr="004D5980">
              <w:rPr>
                <w:sz w:val="24"/>
                <w:szCs w:val="24"/>
                <w:highlight w:val="green"/>
                <w:lang w:val="en-US"/>
              </w:rPr>
              <w:sym w:font="Symbol" w:char="F06D"/>
            </w:r>
            <w:r w:rsidR="000227B6" w:rsidRPr="004D5980">
              <w:rPr>
                <w:sz w:val="24"/>
                <w:szCs w:val="24"/>
                <w:highlight w:val="green"/>
                <w:rtl/>
                <w:lang w:val="en-US" w:bidi="he-IL"/>
              </w:rPr>
              <w:t>׳</w:t>
            </w:r>
            <w:r w:rsidR="000227B6" w:rsidRPr="004D5980">
              <w:rPr>
                <w:i/>
                <w:sz w:val="24"/>
                <w:szCs w:val="24"/>
                <w:highlight w:val="green"/>
                <w:vertAlign w:val="subscript"/>
                <w:lang w:val="en-US"/>
              </w:rPr>
              <w:t>m</w:t>
            </w:r>
          </w:p>
        </w:tc>
        <w:tc>
          <w:tcPr>
            <w:tcW w:w="7093" w:type="dxa"/>
          </w:tcPr>
          <w:p w14:paraId="7A5A9BBA" w14:textId="11D6DD34" w:rsidR="00A12426" w:rsidRPr="004D5980" w:rsidRDefault="0095585B" w:rsidP="008723D4">
            <w:pPr>
              <w:jc w:val="both"/>
              <w:rPr>
                <w:sz w:val="24"/>
                <w:szCs w:val="24"/>
                <w:highlight w:val="green"/>
              </w:rPr>
            </w:pPr>
            <w:r w:rsidRPr="004D5980">
              <w:rPr>
                <w:sz w:val="24"/>
                <w:szCs w:val="24"/>
                <w:highlight w:val="green"/>
              </w:rPr>
              <w:t>–</w:t>
            </w:r>
            <w:r w:rsidR="00A12426" w:rsidRPr="004D5980">
              <w:rPr>
                <w:sz w:val="24"/>
                <w:szCs w:val="24"/>
                <w:highlight w:val="green"/>
              </w:rPr>
              <w:t xml:space="preserve"> коэффициент</w:t>
            </w:r>
            <w:r w:rsidR="008723D4" w:rsidRPr="004D5980">
              <w:rPr>
                <w:sz w:val="24"/>
                <w:szCs w:val="24"/>
                <w:highlight w:val="green"/>
              </w:rPr>
              <w:t>ы</w:t>
            </w:r>
            <w:r w:rsidR="00A12426" w:rsidRPr="004D5980">
              <w:rPr>
                <w:sz w:val="24"/>
                <w:szCs w:val="24"/>
                <w:highlight w:val="green"/>
              </w:rPr>
              <w:t xml:space="preserve"> сетчатого армирования, </w:t>
            </w:r>
            <w:r w:rsidR="008723D4" w:rsidRPr="004D5980">
              <w:rPr>
                <w:sz w:val="24"/>
                <w:szCs w:val="24"/>
                <w:highlight w:val="green"/>
              </w:rPr>
              <w:t>равные отношению площадей сечения сеток на единицу длины в растянутой и сжатой зонах соответственно к толщине элемента;</w:t>
            </w:r>
          </w:p>
        </w:tc>
      </w:tr>
      <w:tr w:rsidR="00A12426" w:rsidRPr="004D5980" w14:paraId="4E01155E" w14:textId="77777777" w:rsidTr="00AA726C">
        <w:tc>
          <w:tcPr>
            <w:tcW w:w="1101" w:type="dxa"/>
          </w:tcPr>
          <w:p w14:paraId="3B3D31D1" w14:textId="77777777" w:rsidR="006067F4" w:rsidRPr="004D5980" w:rsidRDefault="00A12426" w:rsidP="00AA726C">
            <w:pPr>
              <w:jc w:val="right"/>
              <w:rPr>
                <w:i/>
                <w:sz w:val="24"/>
                <w:szCs w:val="24"/>
                <w:highlight w:val="green"/>
                <w:lang w:val="en-US"/>
              </w:rPr>
            </w:pPr>
            <w:r w:rsidRPr="004D5980">
              <w:rPr>
                <w:sz w:val="24"/>
                <w:szCs w:val="24"/>
                <w:highlight w:val="green"/>
              </w:rPr>
              <w:sym w:font="Symbol" w:char="F06D"/>
            </w:r>
            <w:r w:rsidRPr="004D5980">
              <w:rPr>
                <w:sz w:val="24"/>
                <w:szCs w:val="24"/>
                <w:highlight w:val="green"/>
                <w:lang w:val="en-US"/>
              </w:rPr>
              <w:sym w:font="Symbol" w:char="F0A2"/>
            </w:r>
            <w:r w:rsidRPr="004D5980">
              <w:rPr>
                <w:i/>
                <w:sz w:val="24"/>
                <w:szCs w:val="24"/>
                <w:highlight w:val="green"/>
                <w:vertAlign w:val="subscript"/>
                <w:lang w:val="en-US"/>
              </w:rPr>
              <w:t>s</w:t>
            </w:r>
            <w:r w:rsidRPr="004D5980">
              <w:rPr>
                <w:i/>
                <w:sz w:val="24"/>
                <w:szCs w:val="24"/>
                <w:highlight w:val="green"/>
                <w:lang w:val="en-US"/>
              </w:rPr>
              <w:t xml:space="preserve">, </w:t>
            </w:r>
            <w:r w:rsidRPr="004D5980">
              <w:rPr>
                <w:sz w:val="24"/>
                <w:szCs w:val="24"/>
                <w:highlight w:val="green"/>
              </w:rPr>
              <w:sym w:font="Symbol" w:char="F06D"/>
            </w:r>
            <w:r w:rsidRPr="004D5980">
              <w:rPr>
                <w:i/>
                <w:sz w:val="24"/>
                <w:szCs w:val="24"/>
                <w:highlight w:val="green"/>
                <w:vertAlign w:val="subscript"/>
                <w:lang w:val="en-US"/>
              </w:rPr>
              <w:t>s</w:t>
            </w:r>
            <w:r w:rsidRPr="004D5980">
              <w:rPr>
                <w:i/>
                <w:sz w:val="24"/>
                <w:szCs w:val="24"/>
                <w:highlight w:val="green"/>
                <w:lang w:val="en-US"/>
              </w:rPr>
              <w:t xml:space="preserve">, </w:t>
            </w:r>
          </w:p>
          <w:p w14:paraId="488280DB" w14:textId="77777777" w:rsidR="006067F4" w:rsidRPr="004D5980" w:rsidRDefault="006067F4" w:rsidP="00AA726C">
            <w:pPr>
              <w:jc w:val="right"/>
              <w:rPr>
                <w:i/>
                <w:sz w:val="24"/>
                <w:szCs w:val="24"/>
                <w:highlight w:val="green"/>
                <w:lang w:val="en-US"/>
              </w:rPr>
            </w:pPr>
          </w:p>
          <w:p w14:paraId="519637FC" w14:textId="77777777" w:rsidR="006067F4" w:rsidRPr="004D5980" w:rsidRDefault="006067F4" w:rsidP="00AA726C">
            <w:pPr>
              <w:jc w:val="right"/>
              <w:rPr>
                <w:i/>
                <w:sz w:val="24"/>
                <w:szCs w:val="24"/>
                <w:highlight w:val="green"/>
                <w:lang w:val="en-US"/>
              </w:rPr>
            </w:pPr>
          </w:p>
          <w:p w14:paraId="0AEEA401" w14:textId="77777777" w:rsidR="006067F4" w:rsidRPr="004D5980" w:rsidRDefault="006067F4" w:rsidP="00AA726C">
            <w:pPr>
              <w:jc w:val="right"/>
              <w:rPr>
                <w:i/>
                <w:sz w:val="24"/>
                <w:szCs w:val="24"/>
                <w:highlight w:val="green"/>
                <w:lang w:val="en-US"/>
              </w:rPr>
            </w:pPr>
          </w:p>
          <w:p w14:paraId="237F8163" w14:textId="35ACFD69" w:rsidR="00A12426" w:rsidRPr="004D5980" w:rsidRDefault="00A12426" w:rsidP="00AA726C">
            <w:pPr>
              <w:jc w:val="right"/>
              <w:rPr>
                <w:i/>
                <w:sz w:val="24"/>
                <w:szCs w:val="24"/>
                <w:highlight w:val="green"/>
                <w:lang w:val="en-US"/>
              </w:rPr>
            </w:pPr>
            <w:r w:rsidRPr="004D5980">
              <w:rPr>
                <w:sz w:val="24"/>
                <w:szCs w:val="24"/>
                <w:highlight w:val="green"/>
              </w:rPr>
              <w:sym w:font="Symbol" w:char="F06D"/>
            </w:r>
            <w:r w:rsidRPr="004D5980">
              <w:rPr>
                <w:sz w:val="24"/>
                <w:szCs w:val="24"/>
                <w:highlight w:val="green"/>
                <w:lang w:val="en-US"/>
              </w:rPr>
              <w:sym w:font="Symbol" w:char="F0A2"/>
            </w:r>
            <w:r w:rsidRPr="004D5980">
              <w:rPr>
                <w:i/>
                <w:sz w:val="24"/>
                <w:szCs w:val="24"/>
                <w:highlight w:val="green"/>
                <w:vertAlign w:val="subscript"/>
                <w:lang w:val="en-US"/>
              </w:rPr>
              <w:t>sp</w:t>
            </w:r>
            <w:r w:rsidRPr="004D5980">
              <w:rPr>
                <w:i/>
                <w:sz w:val="24"/>
                <w:szCs w:val="24"/>
                <w:highlight w:val="green"/>
                <w:lang w:val="en-US"/>
              </w:rPr>
              <w:t xml:space="preserve">, </w:t>
            </w:r>
            <w:r w:rsidRPr="004D5980">
              <w:rPr>
                <w:sz w:val="24"/>
                <w:szCs w:val="24"/>
                <w:highlight w:val="green"/>
              </w:rPr>
              <w:sym w:font="Symbol" w:char="F06D"/>
            </w:r>
            <w:r w:rsidRPr="004D5980">
              <w:rPr>
                <w:i/>
                <w:sz w:val="24"/>
                <w:szCs w:val="24"/>
                <w:highlight w:val="green"/>
                <w:vertAlign w:val="subscript"/>
                <w:lang w:val="en-US"/>
              </w:rPr>
              <w:t>sp</w:t>
            </w:r>
          </w:p>
        </w:tc>
        <w:tc>
          <w:tcPr>
            <w:tcW w:w="7093" w:type="dxa"/>
          </w:tcPr>
          <w:p w14:paraId="772A66A7" w14:textId="77777777" w:rsidR="006067F4" w:rsidRPr="004D5980" w:rsidRDefault="0095585B" w:rsidP="000227B6">
            <w:pPr>
              <w:jc w:val="both"/>
              <w:rPr>
                <w:sz w:val="24"/>
                <w:szCs w:val="24"/>
                <w:highlight w:val="green"/>
              </w:rPr>
            </w:pPr>
            <w:r w:rsidRPr="004D5980">
              <w:rPr>
                <w:sz w:val="24"/>
                <w:szCs w:val="24"/>
                <w:highlight w:val="green"/>
              </w:rPr>
              <w:t>–</w:t>
            </w:r>
            <w:r w:rsidR="00A12426" w:rsidRPr="004D5980">
              <w:rPr>
                <w:sz w:val="24"/>
                <w:szCs w:val="24"/>
                <w:highlight w:val="green"/>
              </w:rPr>
              <w:t xml:space="preserve"> коэффициенты армирования </w:t>
            </w:r>
            <w:r w:rsidR="000227B6" w:rsidRPr="004D5980">
              <w:rPr>
                <w:sz w:val="24"/>
                <w:szCs w:val="24"/>
                <w:highlight w:val="green"/>
              </w:rPr>
              <w:t>преднапряженной арматурой, равные отношению площадей сечения ненапрягаемой стержневой арматуры на данном участке поперечного сечения элемента в растянутой и сжатой зонах соответственно к толщине элемента;</w:t>
            </w:r>
            <w:r w:rsidR="00A12426" w:rsidRPr="004D5980">
              <w:rPr>
                <w:sz w:val="24"/>
                <w:szCs w:val="24"/>
                <w:highlight w:val="green"/>
              </w:rPr>
              <w:t xml:space="preserve"> </w:t>
            </w:r>
          </w:p>
          <w:p w14:paraId="6D937BCB" w14:textId="426A477D" w:rsidR="00A12426" w:rsidRPr="004D5980" w:rsidRDefault="006067F4" w:rsidP="006067F4">
            <w:pPr>
              <w:jc w:val="both"/>
              <w:rPr>
                <w:sz w:val="24"/>
                <w:szCs w:val="24"/>
                <w:highlight w:val="green"/>
              </w:rPr>
            </w:pPr>
            <w:r w:rsidRPr="004D5980">
              <w:rPr>
                <w:sz w:val="24"/>
                <w:szCs w:val="24"/>
                <w:highlight w:val="green"/>
              </w:rPr>
              <w:t xml:space="preserve">– коэффициенты армирования преднапряженной </w:t>
            </w:r>
            <w:r w:rsidR="00A12426" w:rsidRPr="004D5980">
              <w:rPr>
                <w:sz w:val="24"/>
                <w:szCs w:val="24"/>
                <w:highlight w:val="green"/>
              </w:rPr>
              <w:t>арматурой;</w:t>
            </w:r>
          </w:p>
        </w:tc>
      </w:tr>
      <w:tr w:rsidR="00A12426" w:rsidRPr="004D5980" w14:paraId="433DE214" w14:textId="77777777" w:rsidTr="00AA726C">
        <w:tc>
          <w:tcPr>
            <w:tcW w:w="1101" w:type="dxa"/>
          </w:tcPr>
          <w:p w14:paraId="1A9D87B3" w14:textId="77777777" w:rsidR="00A12426" w:rsidRPr="004D5980" w:rsidRDefault="00A12426" w:rsidP="00AA726C">
            <w:pPr>
              <w:jc w:val="right"/>
              <w:rPr>
                <w:i/>
                <w:sz w:val="24"/>
                <w:szCs w:val="24"/>
                <w:highlight w:val="green"/>
              </w:rPr>
            </w:pPr>
            <w:r w:rsidRPr="004D5980">
              <w:rPr>
                <w:sz w:val="24"/>
                <w:szCs w:val="24"/>
                <w:highlight w:val="green"/>
              </w:rPr>
              <w:sym w:font="Symbol" w:char="F06D"/>
            </w:r>
            <w:r w:rsidRPr="004D5980">
              <w:rPr>
                <w:i/>
                <w:sz w:val="24"/>
                <w:szCs w:val="24"/>
                <w:highlight w:val="green"/>
                <w:vertAlign w:val="subscript"/>
                <w:lang w:val="en-US"/>
              </w:rPr>
              <w:t>m</w:t>
            </w:r>
            <w:r w:rsidRPr="004D5980">
              <w:rPr>
                <w:sz w:val="24"/>
                <w:szCs w:val="24"/>
                <w:highlight w:val="green"/>
                <w:vertAlign w:val="subscript"/>
                <w:lang w:val="en-US"/>
              </w:rPr>
              <w:t>1</w:t>
            </w:r>
            <w:r w:rsidRPr="004D5980">
              <w:rPr>
                <w:i/>
                <w:sz w:val="24"/>
                <w:szCs w:val="24"/>
                <w:highlight w:val="green"/>
                <w:lang w:val="en-US"/>
              </w:rPr>
              <w:t xml:space="preserve">, </w:t>
            </w:r>
            <w:r w:rsidRPr="004D5980">
              <w:rPr>
                <w:sz w:val="24"/>
                <w:szCs w:val="24"/>
                <w:highlight w:val="green"/>
              </w:rPr>
              <w:sym w:font="Symbol" w:char="F06D"/>
            </w:r>
            <w:r w:rsidRPr="004D5980">
              <w:rPr>
                <w:sz w:val="24"/>
                <w:szCs w:val="24"/>
                <w:highlight w:val="green"/>
                <w:lang w:val="en-US"/>
              </w:rPr>
              <w:sym w:font="Symbol" w:char="F0A2"/>
            </w:r>
            <w:r w:rsidRPr="004D5980">
              <w:rPr>
                <w:i/>
                <w:sz w:val="24"/>
                <w:szCs w:val="24"/>
                <w:highlight w:val="green"/>
                <w:vertAlign w:val="subscript"/>
                <w:lang w:val="en-US"/>
              </w:rPr>
              <w:t>m</w:t>
            </w:r>
            <w:r w:rsidRPr="004D5980">
              <w:rPr>
                <w:sz w:val="24"/>
                <w:szCs w:val="24"/>
                <w:highlight w:val="green"/>
                <w:vertAlign w:val="subscript"/>
                <w:lang w:val="en-US"/>
              </w:rPr>
              <w:t>1</w:t>
            </w:r>
          </w:p>
        </w:tc>
        <w:tc>
          <w:tcPr>
            <w:tcW w:w="7093" w:type="dxa"/>
          </w:tcPr>
          <w:p w14:paraId="286B9B9F" w14:textId="28CA5D98" w:rsidR="00A12426" w:rsidRPr="004D5980" w:rsidRDefault="0095585B" w:rsidP="00AA726C">
            <w:pPr>
              <w:jc w:val="both"/>
              <w:rPr>
                <w:sz w:val="24"/>
                <w:szCs w:val="24"/>
                <w:highlight w:val="green"/>
              </w:rPr>
            </w:pPr>
            <w:r w:rsidRPr="004D5980">
              <w:rPr>
                <w:sz w:val="24"/>
                <w:szCs w:val="24"/>
                <w:highlight w:val="green"/>
              </w:rPr>
              <w:t>–</w:t>
            </w:r>
            <w:r w:rsidR="00A12426" w:rsidRPr="004D5980">
              <w:rPr>
                <w:sz w:val="24"/>
                <w:szCs w:val="24"/>
                <w:highlight w:val="green"/>
              </w:rPr>
              <w:t xml:space="preserve"> коэффициенты армирования, приведенные к сетчатому, соответственно для растянутой и сжатой   зоны;</w:t>
            </w:r>
          </w:p>
        </w:tc>
      </w:tr>
      <w:tr w:rsidR="006067F4" w:rsidRPr="004D5980" w14:paraId="4E4C7CF5" w14:textId="77777777" w:rsidTr="00AA726C">
        <w:tc>
          <w:tcPr>
            <w:tcW w:w="1101" w:type="dxa"/>
          </w:tcPr>
          <w:p w14:paraId="135039E2" w14:textId="68E194D9" w:rsidR="006067F4" w:rsidRPr="004D5980" w:rsidRDefault="006067F4" w:rsidP="00AA726C">
            <w:pPr>
              <w:jc w:val="right"/>
              <w:rPr>
                <w:sz w:val="24"/>
                <w:szCs w:val="24"/>
                <w:highlight w:val="green"/>
              </w:rPr>
            </w:pPr>
            <w:r w:rsidRPr="004D5980">
              <w:rPr>
                <w:sz w:val="24"/>
                <w:szCs w:val="24"/>
                <w:highlight w:val="green"/>
              </w:rPr>
              <w:sym w:font="Symbol" w:char="F06D"/>
            </w:r>
            <w:r w:rsidRPr="004D5980">
              <w:rPr>
                <w:i/>
                <w:sz w:val="24"/>
                <w:szCs w:val="24"/>
                <w:highlight w:val="green"/>
                <w:vertAlign w:val="subscript"/>
                <w:lang w:val="en-US"/>
              </w:rPr>
              <w:t>mw</w:t>
            </w:r>
            <w:r w:rsidRPr="004D5980">
              <w:rPr>
                <w:sz w:val="24"/>
                <w:szCs w:val="24"/>
                <w:highlight w:val="green"/>
                <w:vertAlign w:val="subscript"/>
                <w:lang w:val="en-US"/>
              </w:rPr>
              <w:t>1</w:t>
            </w:r>
          </w:p>
        </w:tc>
        <w:tc>
          <w:tcPr>
            <w:tcW w:w="7093" w:type="dxa"/>
          </w:tcPr>
          <w:p w14:paraId="07C93D97" w14:textId="07E83BC9" w:rsidR="006067F4" w:rsidRPr="004D5980" w:rsidRDefault="006067F4" w:rsidP="00AA726C">
            <w:pPr>
              <w:jc w:val="both"/>
              <w:rPr>
                <w:sz w:val="24"/>
                <w:szCs w:val="24"/>
                <w:highlight w:val="green"/>
              </w:rPr>
            </w:pPr>
            <w:r w:rsidRPr="004D5980">
              <w:rPr>
                <w:sz w:val="24"/>
                <w:szCs w:val="24"/>
                <w:highlight w:val="green"/>
              </w:rPr>
              <w:t>– коэффициент приведенного армирования стенки при расчете на поперечную силу;</w:t>
            </w:r>
          </w:p>
        </w:tc>
      </w:tr>
      <w:tr w:rsidR="00A12426" w:rsidRPr="004D5980" w14:paraId="6F2292D3" w14:textId="77777777" w:rsidTr="00AA726C">
        <w:tc>
          <w:tcPr>
            <w:tcW w:w="1101" w:type="dxa"/>
          </w:tcPr>
          <w:p w14:paraId="3816DF66" w14:textId="77777777" w:rsidR="00A12426" w:rsidRPr="004D5980" w:rsidRDefault="00A12426" w:rsidP="00AA726C">
            <w:pPr>
              <w:jc w:val="right"/>
              <w:rPr>
                <w:i/>
                <w:sz w:val="24"/>
                <w:szCs w:val="24"/>
                <w:highlight w:val="green"/>
              </w:rPr>
            </w:pPr>
            <w:r w:rsidRPr="004D5980">
              <w:rPr>
                <w:i/>
                <w:sz w:val="24"/>
                <w:szCs w:val="24"/>
                <w:highlight w:val="green"/>
                <w:lang w:val="en-US"/>
              </w:rPr>
              <w:t>t</w:t>
            </w:r>
            <w:r w:rsidRPr="004D5980">
              <w:rPr>
                <w:sz w:val="24"/>
                <w:szCs w:val="24"/>
                <w:highlight w:val="green"/>
                <w:lang w:val="en-US"/>
              </w:rPr>
              <w:sym w:font="Symbol" w:char="F0A2"/>
            </w:r>
            <w:r w:rsidRPr="004D5980">
              <w:rPr>
                <w:i/>
                <w:sz w:val="24"/>
                <w:szCs w:val="24"/>
                <w:highlight w:val="green"/>
                <w:vertAlign w:val="subscript"/>
                <w:lang w:val="en-US"/>
              </w:rPr>
              <w:t>f</w:t>
            </w:r>
            <w:r w:rsidRPr="004D5980">
              <w:rPr>
                <w:i/>
                <w:sz w:val="24"/>
                <w:szCs w:val="24"/>
                <w:highlight w:val="green"/>
                <w:lang w:val="en-US"/>
              </w:rPr>
              <w:t>, t</w:t>
            </w:r>
            <w:r w:rsidRPr="004D5980">
              <w:rPr>
                <w:i/>
                <w:sz w:val="24"/>
                <w:szCs w:val="24"/>
                <w:highlight w:val="green"/>
                <w:vertAlign w:val="subscript"/>
                <w:lang w:val="en-US"/>
              </w:rPr>
              <w:t>f</w:t>
            </w:r>
          </w:p>
        </w:tc>
        <w:tc>
          <w:tcPr>
            <w:tcW w:w="7093" w:type="dxa"/>
          </w:tcPr>
          <w:p w14:paraId="6085267E" w14:textId="10787E60" w:rsidR="00A12426" w:rsidRPr="004D5980" w:rsidRDefault="0095585B" w:rsidP="00AA726C">
            <w:pPr>
              <w:jc w:val="both"/>
              <w:rPr>
                <w:sz w:val="24"/>
                <w:szCs w:val="24"/>
                <w:highlight w:val="green"/>
              </w:rPr>
            </w:pPr>
            <w:r w:rsidRPr="004D5980">
              <w:rPr>
                <w:sz w:val="24"/>
                <w:szCs w:val="24"/>
                <w:highlight w:val="green"/>
              </w:rPr>
              <w:t>–</w:t>
            </w:r>
            <w:r w:rsidR="00A12426" w:rsidRPr="004D5980">
              <w:rPr>
                <w:sz w:val="24"/>
                <w:szCs w:val="24"/>
                <w:highlight w:val="green"/>
              </w:rPr>
              <w:t xml:space="preserve"> толщина соответственно сжатой и растянутой полок двутаврового сечения;</w:t>
            </w:r>
          </w:p>
        </w:tc>
      </w:tr>
      <w:tr w:rsidR="00A12426" w:rsidRPr="004D5980" w14:paraId="5B70FC7A" w14:textId="77777777" w:rsidTr="00AA726C">
        <w:tc>
          <w:tcPr>
            <w:tcW w:w="1101" w:type="dxa"/>
          </w:tcPr>
          <w:p w14:paraId="1C67ADCD" w14:textId="77777777" w:rsidR="00A12426" w:rsidRPr="004D5980" w:rsidRDefault="00A12426" w:rsidP="00AA726C">
            <w:pPr>
              <w:jc w:val="right"/>
              <w:rPr>
                <w:i/>
                <w:sz w:val="24"/>
                <w:szCs w:val="24"/>
                <w:highlight w:val="green"/>
              </w:rPr>
            </w:pPr>
            <w:r w:rsidRPr="004D5980">
              <w:rPr>
                <w:i/>
                <w:sz w:val="24"/>
                <w:szCs w:val="24"/>
                <w:highlight w:val="green"/>
                <w:lang w:val="en-US"/>
              </w:rPr>
              <w:t>b</w:t>
            </w:r>
          </w:p>
        </w:tc>
        <w:tc>
          <w:tcPr>
            <w:tcW w:w="7093" w:type="dxa"/>
          </w:tcPr>
          <w:p w14:paraId="508362C5" w14:textId="60C4A41F" w:rsidR="00A12426" w:rsidRPr="004D5980" w:rsidRDefault="0095585B" w:rsidP="00AA726C">
            <w:pPr>
              <w:jc w:val="both"/>
              <w:rPr>
                <w:sz w:val="24"/>
                <w:szCs w:val="24"/>
                <w:highlight w:val="green"/>
              </w:rPr>
            </w:pPr>
            <w:r w:rsidRPr="004D5980">
              <w:rPr>
                <w:sz w:val="24"/>
                <w:szCs w:val="24"/>
                <w:highlight w:val="green"/>
              </w:rPr>
              <w:t>–</w:t>
            </w:r>
            <w:r w:rsidR="00A12426" w:rsidRPr="004D5980">
              <w:rPr>
                <w:sz w:val="24"/>
                <w:szCs w:val="24"/>
                <w:highlight w:val="green"/>
              </w:rPr>
              <w:t xml:space="preserve"> ширина сечения;</w:t>
            </w:r>
          </w:p>
        </w:tc>
      </w:tr>
      <w:tr w:rsidR="00A12426" w:rsidRPr="004D5980" w14:paraId="5A2C32F2" w14:textId="77777777" w:rsidTr="00AA726C">
        <w:tc>
          <w:tcPr>
            <w:tcW w:w="1101" w:type="dxa"/>
          </w:tcPr>
          <w:p w14:paraId="1892B727" w14:textId="77777777" w:rsidR="00A12426" w:rsidRPr="004D5980" w:rsidRDefault="00A12426" w:rsidP="00AA726C">
            <w:pPr>
              <w:jc w:val="right"/>
              <w:rPr>
                <w:i/>
                <w:sz w:val="24"/>
                <w:szCs w:val="24"/>
                <w:highlight w:val="green"/>
              </w:rPr>
            </w:pPr>
            <w:r w:rsidRPr="004D5980">
              <w:rPr>
                <w:i/>
                <w:sz w:val="24"/>
                <w:szCs w:val="24"/>
                <w:highlight w:val="green"/>
                <w:lang w:val="en-US"/>
              </w:rPr>
              <w:t>b</w:t>
            </w:r>
            <w:r w:rsidRPr="004D5980">
              <w:rPr>
                <w:i/>
                <w:sz w:val="24"/>
                <w:szCs w:val="24"/>
                <w:highlight w:val="green"/>
                <w:vertAlign w:val="subscript"/>
                <w:lang w:val="en-US"/>
              </w:rPr>
              <w:t>fc</w:t>
            </w:r>
            <w:r w:rsidRPr="004D5980">
              <w:rPr>
                <w:i/>
                <w:sz w:val="24"/>
                <w:szCs w:val="24"/>
                <w:highlight w:val="green"/>
                <w:lang w:val="en-US"/>
              </w:rPr>
              <w:t>, b</w:t>
            </w:r>
            <w:r w:rsidRPr="004D5980">
              <w:rPr>
                <w:i/>
                <w:sz w:val="24"/>
                <w:szCs w:val="24"/>
                <w:highlight w:val="green"/>
                <w:vertAlign w:val="subscript"/>
                <w:lang w:val="en-US"/>
              </w:rPr>
              <w:t>f</w:t>
            </w:r>
          </w:p>
        </w:tc>
        <w:tc>
          <w:tcPr>
            <w:tcW w:w="7093" w:type="dxa"/>
          </w:tcPr>
          <w:p w14:paraId="4F891D0C" w14:textId="0FB57BFA" w:rsidR="00A12426" w:rsidRPr="004D5980" w:rsidRDefault="0095585B" w:rsidP="00AA726C">
            <w:pPr>
              <w:jc w:val="both"/>
              <w:rPr>
                <w:sz w:val="24"/>
                <w:szCs w:val="24"/>
                <w:highlight w:val="green"/>
              </w:rPr>
            </w:pPr>
            <w:r w:rsidRPr="004D5980">
              <w:rPr>
                <w:sz w:val="24"/>
                <w:szCs w:val="24"/>
                <w:highlight w:val="green"/>
              </w:rPr>
              <w:t>–</w:t>
            </w:r>
            <w:r w:rsidR="00A12426" w:rsidRPr="004D5980">
              <w:rPr>
                <w:sz w:val="24"/>
                <w:szCs w:val="24"/>
                <w:highlight w:val="green"/>
              </w:rPr>
              <w:t xml:space="preserve"> ширина соответственно сжатой и растянутой полок двутаврового сечения;</w:t>
            </w:r>
          </w:p>
        </w:tc>
      </w:tr>
      <w:tr w:rsidR="00A12426" w:rsidRPr="004D5980" w14:paraId="0DDAA9D0" w14:textId="77777777" w:rsidTr="00AA726C">
        <w:tc>
          <w:tcPr>
            <w:tcW w:w="1101" w:type="dxa"/>
          </w:tcPr>
          <w:p w14:paraId="6CAB42BB" w14:textId="77777777" w:rsidR="00A12426" w:rsidRPr="004D5980" w:rsidRDefault="00A12426" w:rsidP="00AA726C">
            <w:pPr>
              <w:jc w:val="right"/>
              <w:rPr>
                <w:i/>
                <w:sz w:val="24"/>
                <w:szCs w:val="24"/>
                <w:highlight w:val="green"/>
              </w:rPr>
            </w:pPr>
            <w:r w:rsidRPr="004D5980">
              <w:rPr>
                <w:i/>
                <w:sz w:val="24"/>
                <w:szCs w:val="24"/>
                <w:highlight w:val="green"/>
                <w:lang w:val="en-US"/>
              </w:rPr>
              <w:t xml:space="preserve">h </w:t>
            </w:r>
          </w:p>
        </w:tc>
        <w:tc>
          <w:tcPr>
            <w:tcW w:w="7093" w:type="dxa"/>
          </w:tcPr>
          <w:p w14:paraId="012BF174" w14:textId="087D6062" w:rsidR="00A12426" w:rsidRPr="004D5980" w:rsidRDefault="0095585B" w:rsidP="00AA726C">
            <w:pPr>
              <w:jc w:val="both"/>
              <w:rPr>
                <w:sz w:val="24"/>
                <w:szCs w:val="24"/>
                <w:highlight w:val="green"/>
              </w:rPr>
            </w:pPr>
            <w:r w:rsidRPr="004D5980">
              <w:rPr>
                <w:sz w:val="24"/>
                <w:szCs w:val="24"/>
                <w:highlight w:val="green"/>
              </w:rPr>
              <w:t>–</w:t>
            </w:r>
            <w:r w:rsidR="00A12426" w:rsidRPr="004D5980">
              <w:rPr>
                <w:sz w:val="24"/>
                <w:szCs w:val="24"/>
                <w:highlight w:val="green"/>
              </w:rPr>
              <w:t xml:space="preserve"> высота прямоугольного, таврового или двутаврового сечений;</w:t>
            </w:r>
          </w:p>
        </w:tc>
      </w:tr>
      <w:tr w:rsidR="00A12426" w:rsidRPr="004D5980" w14:paraId="190F284E" w14:textId="77777777" w:rsidTr="00AA726C">
        <w:tc>
          <w:tcPr>
            <w:tcW w:w="1101" w:type="dxa"/>
          </w:tcPr>
          <w:p w14:paraId="18B14CA9" w14:textId="77777777" w:rsidR="00A12426" w:rsidRPr="004D5980" w:rsidRDefault="00A12426" w:rsidP="00AA726C">
            <w:pPr>
              <w:jc w:val="right"/>
              <w:rPr>
                <w:i/>
                <w:sz w:val="24"/>
                <w:szCs w:val="24"/>
                <w:highlight w:val="green"/>
              </w:rPr>
            </w:pPr>
            <w:r w:rsidRPr="004D5980">
              <w:rPr>
                <w:i/>
                <w:sz w:val="24"/>
                <w:szCs w:val="24"/>
                <w:highlight w:val="green"/>
                <w:lang w:val="en-US"/>
              </w:rPr>
              <w:t>a</w:t>
            </w:r>
            <w:r w:rsidRPr="004D5980">
              <w:rPr>
                <w:sz w:val="24"/>
                <w:szCs w:val="24"/>
                <w:highlight w:val="green"/>
                <w:lang w:val="en-US"/>
              </w:rPr>
              <w:sym w:font="Symbol" w:char="F0A2"/>
            </w:r>
            <w:r w:rsidRPr="004D5980">
              <w:rPr>
                <w:i/>
                <w:sz w:val="24"/>
                <w:szCs w:val="24"/>
                <w:highlight w:val="green"/>
                <w:lang w:val="en-US"/>
              </w:rPr>
              <w:t>, a</w:t>
            </w:r>
          </w:p>
        </w:tc>
        <w:tc>
          <w:tcPr>
            <w:tcW w:w="7093" w:type="dxa"/>
          </w:tcPr>
          <w:p w14:paraId="64D6A1EF" w14:textId="60135BC7" w:rsidR="00A12426" w:rsidRPr="004D5980" w:rsidRDefault="0095585B" w:rsidP="00AA726C">
            <w:pPr>
              <w:jc w:val="both"/>
              <w:rPr>
                <w:sz w:val="24"/>
                <w:szCs w:val="24"/>
                <w:highlight w:val="green"/>
              </w:rPr>
            </w:pPr>
            <w:r w:rsidRPr="004D5980">
              <w:rPr>
                <w:sz w:val="24"/>
                <w:szCs w:val="24"/>
                <w:highlight w:val="green"/>
              </w:rPr>
              <w:t>–</w:t>
            </w:r>
            <w:r w:rsidR="00A12426" w:rsidRPr="004D5980">
              <w:rPr>
                <w:sz w:val="24"/>
                <w:szCs w:val="24"/>
                <w:highlight w:val="green"/>
              </w:rPr>
              <w:t xml:space="preserve"> расстояния от равнодействующей сосредоточенной сжатой </w:t>
            </w:r>
            <w:r w:rsidR="00A12426" w:rsidRPr="004D5980">
              <w:rPr>
                <w:i/>
                <w:sz w:val="24"/>
                <w:szCs w:val="24"/>
                <w:highlight w:val="green"/>
                <w:lang w:val="en-US"/>
              </w:rPr>
              <w:t>A</w:t>
            </w:r>
            <w:r w:rsidR="00A12426" w:rsidRPr="004D5980">
              <w:rPr>
                <w:sz w:val="24"/>
                <w:szCs w:val="24"/>
                <w:highlight w:val="green"/>
                <w:lang w:val="en-US"/>
              </w:rPr>
              <w:sym w:font="Symbol" w:char="F0A2"/>
            </w:r>
            <w:r w:rsidR="00A12426" w:rsidRPr="004D5980">
              <w:rPr>
                <w:i/>
                <w:sz w:val="24"/>
                <w:szCs w:val="24"/>
                <w:highlight w:val="green"/>
                <w:vertAlign w:val="subscript"/>
                <w:lang w:val="en-US"/>
              </w:rPr>
              <w:t>s</w:t>
            </w:r>
            <w:r w:rsidR="00A12426" w:rsidRPr="004D5980">
              <w:rPr>
                <w:sz w:val="24"/>
                <w:szCs w:val="24"/>
                <w:highlight w:val="green"/>
              </w:rPr>
              <w:t xml:space="preserve">, </w:t>
            </w:r>
            <w:r w:rsidR="00A12426" w:rsidRPr="004D5980">
              <w:rPr>
                <w:i/>
                <w:sz w:val="24"/>
                <w:szCs w:val="24"/>
                <w:highlight w:val="green"/>
                <w:lang w:val="en-US"/>
              </w:rPr>
              <w:t>A</w:t>
            </w:r>
            <w:r w:rsidR="00A12426" w:rsidRPr="004D5980">
              <w:rPr>
                <w:sz w:val="24"/>
                <w:szCs w:val="24"/>
                <w:highlight w:val="green"/>
                <w:lang w:val="en-US"/>
              </w:rPr>
              <w:sym w:font="Symbol" w:char="F0A2"/>
            </w:r>
            <w:r w:rsidR="00A12426" w:rsidRPr="004D5980">
              <w:rPr>
                <w:sz w:val="24"/>
                <w:szCs w:val="24"/>
                <w:highlight w:val="green"/>
                <w:vertAlign w:val="subscript"/>
                <w:lang w:val="en-US"/>
              </w:rPr>
              <w:t>s</w:t>
            </w:r>
            <w:r w:rsidR="00A12426" w:rsidRPr="004D5980">
              <w:rPr>
                <w:i/>
                <w:sz w:val="24"/>
                <w:szCs w:val="24"/>
                <w:highlight w:val="green"/>
                <w:vertAlign w:val="subscript"/>
                <w:lang w:val="en-US"/>
              </w:rPr>
              <w:t>p</w:t>
            </w:r>
            <w:r w:rsidR="00A12426" w:rsidRPr="004D5980">
              <w:rPr>
                <w:sz w:val="24"/>
                <w:szCs w:val="24"/>
                <w:highlight w:val="green"/>
              </w:rPr>
              <w:t xml:space="preserve"> и растянутой </w:t>
            </w:r>
            <w:r w:rsidR="00A12426" w:rsidRPr="004D5980">
              <w:rPr>
                <w:i/>
                <w:sz w:val="24"/>
                <w:szCs w:val="24"/>
                <w:highlight w:val="green"/>
                <w:lang w:val="en-US"/>
              </w:rPr>
              <w:t>A</w:t>
            </w:r>
            <w:r w:rsidR="00A12426" w:rsidRPr="004D5980">
              <w:rPr>
                <w:i/>
                <w:sz w:val="24"/>
                <w:szCs w:val="24"/>
                <w:highlight w:val="green"/>
                <w:vertAlign w:val="subscript"/>
                <w:lang w:val="en-US"/>
              </w:rPr>
              <w:t>s</w:t>
            </w:r>
            <w:r w:rsidR="00A12426" w:rsidRPr="004D5980">
              <w:rPr>
                <w:sz w:val="24"/>
                <w:szCs w:val="24"/>
                <w:highlight w:val="green"/>
              </w:rPr>
              <w:t xml:space="preserve">, </w:t>
            </w:r>
            <w:r w:rsidR="00A12426" w:rsidRPr="004D5980">
              <w:rPr>
                <w:i/>
                <w:sz w:val="24"/>
                <w:szCs w:val="24"/>
                <w:highlight w:val="green"/>
                <w:lang w:val="en-US"/>
              </w:rPr>
              <w:t>A</w:t>
            </w:r>
            <w:r w:rsidR="00A12426" w:rsidRPr="004D5980">
              <w:rPr>
                <w:i/>
                <w:sz w:val="24"/>
                <w:szCs w:val="24"/>
                <w:highlight w:val="green"/>
                <w:vertAlign w:val="subscript"/>
                <w:lang w:val="en-US"/>
              </w:rPr>
              <w:t>sp</w:t>
            </w:r>
            <w:r w:rsidR="00A12426" w:rsidRPr="004D5980">
              <w:rPr>
                <w:i/>
                <w:sz w:val="24"/>
                <w:szCs w:val="24"/>
                <w:highlight w:val="green"/>
                <w:vertAlign w:val="subscript"/>
              </w:rPr>
              <w:t xml:space="preserve"> </w:t>
            </w:r>
            <w:r w:rsidR="00A12426" w:rsidRPr="004D5980">
              <w:rPr>
                <w:sz w:val="24"/>
                <w:szCs w:val="24"/>
                <w:highlight w:val="green"/>
              </w:rPr>
              <w:t>арматуры до ближайшей грани сечения;</w:t>
            </w:r>
          </w:p>
        </w:tc>
      </w:tr>
      <w:tr w:rsidR="00F67F92" w:rsidRPr="004D5980" w14:paraId="2B6348AD" w14:textId="77777777" w:rsidTr="00AA726C">
        <w:tc>
          <w:tcPr>
            <w:tcW w:w="1101" w:type="dxa"/>
          </w:tcPr>
          <w:p w14:paraId="5BB09D3A" w14:textId="7AE91533" w:rsidR="00F67F92" w:rsidRPr="004D5980" w:rsidRDefault="004B74BC" w:rsidP="00AA726C">
            <w:pPr>
              <w:jc w:val="right"/>
              <w:rPr>
                <w:i/>
                <w:sz w:val="24"/>
                <w:szCs w:val="24"/>
                <w:highlight w:val="green"/>
              </w:rPr>
            </w:pPr>
            <w:r w:rsidRPr="004D5980">
              <w:rPr>
                <w:i/>
                <w:sz w:val="24"/>
                <w:szCs w:val="24"/>
                <w:highlight w:val="green"/>
                <w:lang w:val="en-US"/>
              </w:rPr>
              <w:t>a</w:t>
            </w:r>
            <w:r w:rsidRPr="004D5980">
              <w:rPr>
                <w:i/>
                <w:sz w:val="24"/>
                <w:szCs w:val="24"/>
                <w:highlight w:val="green"/>
                <w:vertAlign w:val="subscript"/>
                <w:lang w:val="en-US"/>
              </w:rPr>
              <w:t>crc</w:t>
            </w:r>
          </w:p>
        </w:tc>
        <w:tc>
          <w:tcPr>
            <w:tcW w:w="7093" w:type="dxa"/>
          </w:tcPr>
          <w:p w14:paraId="218CA359" w14:textId="5ADF4235" w:rsidR="00F67F92" w:rsidRPr="004D5980" w:rsidRDefault="004B74BC" w:rsidP="00AA726C">
            <w:pPr>
              <w:jc w:val="both"/>
              <w:rPr>
                <w:sz w:val="24"/>
                <w:szCs w:val="24"/>
                <w:highlight w:val="green"/>
              </w:rPr>
            </w:pPr>
            <w:r w:rsidRPr="004D5980">
              <w:rPr>
                <w:sz w:val="24"/>
                <w:szCs w:val="24"/>
                <w:highlight w:val="green"/>
              </w:rPr>
              <w:t>– ширина раскрытия трещин от действия внешней нагрузки;</w:t>
            </w:r>
          </w:p>
        </w:tc>
      </w:tr>
      <w:tr w:rsidR="00F67F92" w:rsidRPr="004D5980" w14:paraId="1B124992" w14:textId="77777777" w:rsidTr="00AA726C">
        <w:tc>
          <w:tcPr>
            <w:tcW w:w="1101" w:type="dxa"/>
          </w:tcPr>
          <w:p w14:paraId="0D1A1330" w14:textId="40B12B90" w:rsidR="00F67F92" w:rsidRPr="004D5980" w:rsidRDefault="004B74BC" w:rsidP="00AA726C">
            <w:pPr>
              <w:jc w:val="right"/>
              <w:rPr>
                <w:i/>
                <w:sz w:val="24"/>
                <w:szCs w:val="24"/>
                <w:highlight w:val="green"/>
              </w:rPr>
            </w:pPr>
            <w:proofErr w:type="gramStart"/>
            <w:r w:rsidRPr="004D5980">
              <w:rPr>
                <w:i/>
                <w:sz w:val="24"/>
                <w:szCs w:val="24"/>
                <w:highlight w:val="green"/>
                <w:lang w:val="en-US"/>
              </w:rPr>
              <w:t>a</w:t>
            </w:r>
            <w:r w:rsidRPr="004D5980">
              <w:rPr>
                <w:i/>
                <w:sz w:val="24"/>
                <w:szCs w:val="24"/>
                <w:highlight w:val="green"/>
                <w:vertAlign w:val="subscript"/>
                <w:lang w:val="en-US"/>
              </w:rPr>
              <w:t>crc,ulf</w:t>
            </w:r>
            <w:proofErr w:type="gramEnd"/>
          </w:p>
        </w:tc>
        <w:tc>
          <w:tcPr>
            <w:tcW w:w="7093" w:type="dxa"/>
          </w:tcPr>
          <w:p w14:paraId="3C5EC758" w14:textId="67E10DE6" w:rsidR="00F67F92" w:rsidRPr="004D5980" w:rsidRDefault="004B74BC" w:rsidP="00AA726C">
            <w:pPr>
              <w:jc w:val="both"/>
              <w:rPr>
                <w:sz w:val="24"/>
                <w:szCs w:val="24"/>
                <w:highlight w:val="green"/>
              </w:rPr>
            </w:pPr>
            <w:r w:rsidRPr="004D5980">
              <w:rPr>
                <w:sz w:val="24"/>
                <w:szCs w:val="24"/>
                <w:highlight w:val="green"/>
              </w:rPr>
              <w:t>– предельно допустимая ширина раскрытия трещин;</w:t>
            </w:r>
          </w:p>
        </w:tc>
      </w:tr>
      <w:tr w:rsidR="00F67F92" w:rsidRPr="004D5980" w14:paraId="61E6EBB5" w14:textId="77777777" w:rsidTr="00AA726C">
        <w:tc>
          <w:tcPr>
            <w:tcW w:w="1101" w:type="dxa"/>
          </w:tcPr>
          <w:p w14:paraId="1DAE4010" w14:textId="54245FDB" w:rsidR="00F67F92" w:rsidRPr="004D5980" w:rsidRDefault="002B1BBC" w:rsidP="00AA726C">
            <w:pPr>
              <w:jc w:val="right"/>
              <w:rPr>
                <w:i/>
                <w:sz w:val="24"/>
                <w:szCs w:val="24"/>
                <w:highlight w:val="green"/>
              </w:rPr>
            </w:pPr>
            <w:r w:rsidRPr="004D5980">
              <w:rPr>
                <w:i/>
                <w:sz w:val="24"/>
                <w:szCs w:val="24"/>
                <w:highlight w:val="green"/>
                <w:lang w:val="en-US"/>
              </w:rPr>
              <w:t>a</w:t>
            </w:r>
            <w:r w:rsidRPr="004D5980">
              <w:rPr>
                <w:i/>
                <w:sz w:val="24"/>
                <w:szCs w:val="24"/>
                <w:highlight w:val="green"/>
                <w:vertAlign w:val="subscript"/>
                <w:lang w:val="en-US"/>
              </w:rPr>
              <w:t>crc</w:t>
            </w:r>
            <w:r w:rsidRPr="004D5980">
              <w:rPr>
                <w:sz w:val="24"/>
                <w:szCs w:val="24"/>
                <w:highlight w:val="green"/>
                <w:vertAlign w:val="subscript"/>
              </w:rPr>
              <w:t>1</w:t>
            </w:r>
          </w:p>
        </w:tc>
        <w:tc>
          <w:tcPr>
            <w:tcW w:w="7093" w:type="dxa"/>
          </w:tcPr>
          <w:p w14:paraId="40DC63A1" w14:textId="6908FD70" w:rsidR="00F67F92" w:rsidRPr="004D5980" w:rsidRDefault="002B1BBC" w:rsidP="002B1BBC">
            <w:pPr>
              <w:jc w:val="both"/>
              <w:rPr>
                <w:sz w:val="24"/>
                <w:szCs w:val="24"/>
                <w:highlight w:val="green"/>
              </w:rPr>
            </w:pPr>
            <w:r w:rsidRPr="004D5980">
              <w:rPr>
                <w:sz w:val="24"/>
                <w:szCs w:val="24"/>
                <w:highlight w:val="green"/>
              </w:rPr>
              <w:t>– ширина раскрытия трещин от продолжительного действия постоянных и временных длительных нагрузок;</w:t>
            </w:r>
          </w:p>
        </w:tc>
      </w:tr>
      <w:tr w:rsidR="00F67F92" w:rsidRPr="004D5980" w14:paraId="71831510" w14:textId="77777777" w:rsidTr="00AA726C">
        <w:tc>
          <w:tcPr>
            <w:tcW w:w="1101" w:type="dxa"/>
          </w:tcPr>
          <w:p w14:paraId="357F5840" w14:textId="7A502316" w:rsidR="00F67F92" w:rsidRPr="004D5980" w:rsidRDefault="002B1BBC" w:rsidP="00AA726C">
            <w:pPr>
              <w:jc w:val="right"/>
              <w:rPr>
                <w:i/>
                <w:sz w:val="24"/>
                <w:szCs w:val="24"/>
                <w:highlight w:val="green"/>
                <w:lang w:val="en-US"/>
              </w:rPr>
            </w:pPr>
            <w:r w:rsidRPr="004D5980">
              <w:rPr>
                <w:i/>
                <w:sz w:val="24"/>
                <w:szCs w:val="24"/>
                <w:highlight w:val="green"/>
                <w:lang w:val="en-US"/>
              </w:rPr>
              <w:t>a</w:t>
            </w:r>
            <w:r w:rsidRPr="004D5980">
              <w:rPr>
                <w:i/>
                <w:sz w:val="24"/>
                <w:szCs w:val="24"/>
                <w:highlight w:val="green"/>
                <w:vertAlign w:val="subscript"/>
                <w:lang w:val="en-US"/>
              </w:rPr>
              <w:t>crc</w:t>
            </w:r>
            <w:r w:rsidRPr="004D5980">
              <w:rPr>
                <w:sz w:val="24"/>
                <w:szCs w:val="24"/>
                <w:highlight w:val="green"/>
                <w:vertAlign w:val="subscript"/>
                <w:lang w:val="en-US"/>
              </w:rPr>
              <w:t>2</w:t>
            </w:r>
          </w:p>
        </w:tc>
        <w:tc>
          <w:tcPr>
            <w:tcW w:w="7093" w:type="dxa"/>
          </w:tcPr>
          <w:p w14:paraId="716958DD" w14:textId="6F5EFB40" w:rsidR="00F67F92" w:rsidRPr="004D5980" w:rsidRDefault="002B1BBC" w:rsidP="00AA726C">
            <w:pPr>
              <w:jc w:val="both"/>
              <w:rPr>
                <w:sz w:val="24"/>
                <w:szCs w:val="24"/>
                <w:highlight w:val="green"/>
              </w:rPr>
            </w:pPr>
            <w:r w:rsidRPr="004D5980">
              <w:rPr>
                <w:sz w:val="24"/>
                <w:szCs w:val="24"/>
                <w:highlight w:val="green"/>
              </w:rPr>
              <w:t>– ширина раскрытия трещин от непродолжительного действия постоянных и временных (длительных и кратковременных) нагрузок;</w:t>
            </w:r>
          </w:p>
        </w:tc>
      </w:tr>
      <w:tr w:rsidR="00F67F92" w:rsidRPr="004D5980" w14:paraId="00B37CD6" w14:textId="77777777" w:rsidTr="00AA726C">
        <w:tc>
          <w:tcPr>
            <w:tcW w:w="1101" w:type="dxa"/>
          </w:tcPr>
          <w:p w14:paraId="3A3DE68C" w14:textId="7F42AD25" w:rsidR="00F67F92" w:rsidRPr="004D5980" w:rsidRDefault="003172A7" w:rsidP="00AA726C">
            <w:pPr>
              <w:jc w:val="right"/>
              <w:rPr>
                <w:i/>
                <w:sz w:val="24"/>
                <w:szCs w:val="24"/>
                <w:highlight w:val="green"/>
                <w:lang w:val="en-US"/>
              </w:rPr>
            </w:pPr>
            <w:r w:rsidRPr="004D5980">
              <w:rPr>
                <w:i/>
                <w:sz w:val="24"/>
                <w:szCs w:val="24"/>
                <w:highlight w:val="green"/>
                <w:lang w:val="en-US"/>
              </w:rPr>
              <w:t>a</w:t>
            </w:r>
            <w:r w:rsidRPr="004D5980">
              <w:rPr>
                <w:i/>
                <w:sz w:val="24"/>
                <w:szCs w:val="24"/>
                <w:highlight w:val="green"/>
                <w:vertAlign w:val="subscript"/>
                <w:lang w:val="en-US"/>
              </w:rPr>
              <w:t>crc</w:t>
            </w:r>
            <w:r w:rsidRPr="004D5980">
              <w:rPr>
                <w:sz w:val="24"/>
                <w:szCs w:val="24"/>
                <w:highlight w:val="green"/>
                <w:vertAlign w:val="subscript"/>
                <w:lang w:val="en-US"/>
              </w:rPr>
              <w:t>3</w:t>
            </w:r>
          </w:p>
        </w:tc>
        <w:tc>
          <w:tcPr>
            <w:tcW w:w="7093" w:type="dxa"/>
          </w:tcPr>
          <w:p w14:paraId="73C2513D" w14:textId="3BF9591B" w:rsidR="00F67F92" w:rsidRPr="004D5980" w:rsidRDefault="003172A7" w:rsidP="00AA726C">
            <w:pPr>
              <w:jc w:val="both"/>
              <w:rPr>
                <w:sz w:val="24"/>
                <w:szCs w:val="24"/>
                <w:highlight w:val="green"/>
              </w:rPr>
            </w:pPr>
            <w:r w:rsidRPr="004D5980">
              <w:rPr>
                <w:sz w:val="24"/>
                <w:szCs w:val="24"/>
                <w:highlight w:val="green"/>
              </w:rPr>
              <w:t>– ширина раскрытия трещин от непродолжительного действия постоянных и временных длительных нагрузок</w:t>
            </w:r>
          </w:p>
        </w:tc>
      </w:tr>
      <w:tr w:rsidR="00F67F92" w:rsidRPr="004D5980" w14:paraId="20D063FE" w14:textId="77777777" w:rsidTr="00AA726C">
        <w:tc>
          <w:tcPr>
            <w:tcW w:w="1101" w:type="dxa"/>
          </w:tcPr>
          <w:p w14:paraId="4CC7C744" w14:textId="67DC339A" w:rsidR="00F67F92" w:rsidRPr="004D5980" w:rsidRDefault="003172A7" w:rsidP="00AA726C">
            <w:pPr>
              <w:jc w:val="right"/>
              <w:rPr>
                <w:i/>
                <w:sz w:val="24"/>
                <w:szCs w:val="24"/>
                <w:highlight w:val="green"/>
              </w:rPr>
            </w:pPr>
            <w:r w:rsidRPr="004D5980">
              <w:rPr>
                <w:i/>
                <w:sz w:val="24"/>
                <w:szCs w:val="24"/>
                <w:highlight w:val="green"/>
                <w:lang w:val="en-US"/>
              </w:rPr>
              <w:t>a</w:t>
            </w:r>
            <w:r w:rsidRPr="004D5980">
              <w:rPr>
                <w:i/>
                <w:sz w:val="24"/>
                <w:szCs w:val="24"/>
                <w:highlight w:val="green"/>
                <w:vertAlign w:val="subscript"/>
                <w:lang w:val="en-US"/>
              </w:rPr>
              <w:t>q</w:t>
            </w:r>
          </w:p>
        </w:tc>
        <w:tc>
          <w:tcPr>
            <w:tcW w:w="7093" w:type="dxa"/>
          </w:tcPr>
          <w:p w14:paraId="273469ED" w14:textId="2BB830AD" w:rsidR="00F67F92" w:rsidRPr="004D5980" w:rsidRDefault="003172A7" w:rsidP="00AA726C">
            <w:pPr>
              <w:jc w:val="both"/>
              <w:rPr>
                <w:sz w:val="24"/>
                <w:szCs w:val="24"/>
                <w:highlight w:val="green"/>
              </w:rPr>
            </w:pPr>
            <w:r w:rsidRPr="004D5980">
              <w:rPr>
                <w:sz w:val="24"/>
                <w:szCs w:val="24"/>
                <w:highlight w:val="green"/>
              </w:rPr>
              <w:t>– проекция наклонного сечения с углом наклона, равным 45°</w:t>
            </w:r>
            <w:r w:rsidR="004056FF" w:rsidRPr="004D5980">
              <w:rPr>
                <w:sz w:val="24"/>
                <w:szCs w:val="24"/>
                <w:highlight w:val="green"/>
              </w:rPr>
              <w:t>;</w:t>
            </w:r>
          </w:p>
        </w:tc>
      </w:tr>
      <w:tr w:rsidR="00A12426" w:rsidRPr="004D5980" w14:paraId="787946C5" w14:textId="77777777" w:rsidTr="00AA726C">
        <w:tc>
          <w:tcPr>
            <w:tcW w:w="1101" w:type="dxa"/>
          </w:tcPr>
          <w:p w14:paraId="7589E54A" w14:textId="77777777" w:rsidR="00A12426" w:rsidRPr="004D5980" w:rsidRDefault="00A12426" w:rsidP="00AA726C">
            <w:pPr>
              <w:jc w:val="right"/>
              <w:rPr>
                <w:i/>
                <w:sz w:val="24"/>
                <w:szCs w:val="24"/>
                <w:highlight w:val="green"/>
                <w:lang w:val="en-US"/>
              </w:rPr>
            </w:pPr>
            <w:r w:rsidRPr="004D5980">
              <w:rPr>
                <w:i/>
                <w:sz w:val="24"/>
                <w:szCs w:val="24"/>
                <w:highlight w:val="green"/>
              </w:rPr>
              <w:lastRenderedPageBreak/>
              <w:t>х</w:t>
            </w:r>
          </w:p>
        </w:tc>
        <w:tc>
          <w:tcPr>
            <w:tcW w:w="7093" w:type="dxa"/>
          </w:tcPr>
          <w:p w14:paraId="462E477C" w14:textId="729A9E0C" w:rsidR="00A12426" w:rsidRPr="004D5980" w:rsidRDefault="0095585B" w:rsidP="00AA726C">
            <w:pPr>
              <w:jc w:val="both"/>
              <w:rPr>
                <w:sz w:val="24"/>
                <w:szCs w:val="24"/>
                <w:highlight w:val="green"/>
              </w:rPr>
            </w:pPr>
            <w:r w:rsidRPr="004D5980">
              <w:rPr>
                <w:sz w:val="24"/>
                <w:szCs w:val="24"/>
                <w:highlight w:val="green"/>
              </w:rPr>
              <w:t>–</w:t>
            </w:r>
            <w:r w:rsidR="00A12426" w:rsidRPr="004D5980">
              <w:rPr>
                <w:sz w:val="24"/>
                <w:szCs w:val="24"/>
                <w:highlight w:val="green"/>
              </w:rPr>
              <w:t xml:space="preserve"> высота </w:t>
            </w:r>
            <w:proofErr w:type="gramStart"/>
            <w:r w:rsidR="00A12426" w:rsidRPr="004D5980">
              <w:rPr>
                <w:sz w:val="24"/>
                <w:szCs w:val="24"/>
                <w:highlight w:val="green"/>
              </w:rPr>
              <w:t>сжатой  зоны</w:t>
            </w:r>
            <w:proofErr w:type="gramEnd"/>
            <w:r w:rsidR="00A12426" w:rsidRPr="004D5980">
              <w:rPr>
                <w:sz w:val="24"/>
                <w:szCs w:val="24"/>
                <w:highlight w:val="green"/>
              </w:rPr>
              <w:t xml:space="preserve"> бетона;</w:t>
            </w:r>
          </w:p>
        </w:tc>
      </w:tr>
      <w:tr w:rsidR="00A12426" w:rsidRPr="004D5980" w14:paraId="772957A6" w14:textId="77777777" w:rsidTr="00AA726C">
        <w:tc>
          <w:tcPr>
            <w:tcW w:w="1101" w:type="dxa"/>
          </w:tcPr>
          <w:p w14:paraId="5F9CF4E4" w14:textId="77777777" w:rsidR="00A12426" w:rsidRPr="004D5980" w:rsidRDefault="00A12426" w:rsidP="00AA726C">
            <w:pPr>
              <w:jc w:val="right"/>
              <w:rPr>
                <w:i/>
                <w:sz w:val="24"/>
                <w:szCs w:val="24"/>
                <w:highlight w:val="green"/>
                <w:lang w:val="en-US"/>
              </w:rPr>
            </w:pPr>
            <w:r w:rsidRPr="004D5980">
              <w:rPr>
                <w:i/>
                <w:sz w:val="24"/>
                <w:szCs w:val="24"/>
                <w:highlight w:val="green"/>
              </w:rPr>
              <w:sym w:font="Symbol" w:char="F078"/>
            </w:r>
          </w:p>
        </w:tc>
        <w:tc>
          <w:tcPr>
            <w:tcW w:w="7093" w:type="dxa"/>
          </w:tcPr>
          <w:p w14:paraId="236BBC73" w14:textId="25DC4FCD" w:rsidR="00A12426" w:rsidRPr="004D5980" w:rsidRDefault="0095585B" w:rsidP="00AA726C">
            <w:pPr>
              <w:jc w:val="both"/>
              <w:rPr>
                <w:sz w:val="24"/>
                <w:szCs w:val="24"/>
                <w:highlight w:val="green"/>
              </w:rPr>
            </w:pPr>
            <w:r w:rsidRPr="004D5980">
              <w:rPr>
                <w:sz w:val="24"/>
                <w:szCs w:val="24"/>
                <w:highlight w:val="green"/>
              </w:rPr>
              <w:t>–</w:t>
            </w:r>
            <w:r w:rsidR="00A12426" w:rsidRPr="004D5980">
              <w:rPr>
                <w:sz w:val="24"/>
                <w:szCs w:val="24"/>
                <w:highlight w:val="green"/>
              </w:rPr>
              <w:t xml:space="preserve"> относительная высота сжатой зоны бетона, равная </w:t>
            </w:r>
            <w:r w:rsidR="00A12426" w:rsidRPr="004D5980">
              <w:rPr>
                <w:i/>
                <w:sz w:val="24"/>
                <w:szCs w:val="24"/>
                <w:highlight w:val="green"/>
              </w:rPr>
              <w:sym w:font="Symbol" w:char="F078"/>
            </w:r>
            <w:r w:rsidR="00A12426" w:rsidRPr="004D5980">
              <w:rPr>
                <w:sz w:val="24"/>
                <w:szCs w:val="24"/>
                <w:highlight w:val="green"/>
              </w:rPr>
              <w:t xml:space="preserve"> = </w:t>
            </w:r>
            <w:r w:rsidR="00A12426" w:rsidRPr="004D5980">
              <w:rPr>
                <w:i/>
                <w:sz w:val="24"/>
                <w:szCs w:val="24"/>
                <w:highlight w:val="green"/>
                <w:lang w:val="en-US"/>
              </w:rPr>
              <w:t>x</w:t>
            </w:r>
            <w:r w:rsidR="00A12426" w:rsidRPr="004D5980">
              <w:rPr>
                <w:sz w:val="24"/>
                <w:szCs w:val="24"/>
                <w:highlight w:val="green"/>
              </w:rPr>
              <w:t>/</w:t>
            </w:r>
            <w:r w:rsidR="00A12426" w:rsidRPr="004D5980">
              <w:rPr>
                <w:i/>
                <w:sz w:val="24"/>
                <w:szCs w:val="24"/>
                <w:highlight w:val="green"/>
                <w:lang w:val="en-US"/>
              </w:rPr>
              <w:t>h</w:t>
            </w:r>
            <w:r w:rsidR="00A12426" w:rsidRPr="004D5980">
              <w:rPr>
                <w:sz w:val="24"/>
                <w:szCs w:val="24"/>
                <w:highlight w:val="green"/>
              </w:rPr>
              <w:t>;</w:t>
            </w:r>
          </w:p>
        </w:tc>
      </w:tr>
      <w:tr w:rsidR="006329F5" w:rsidRPr="004D5980" w14:paraId="4AC4C150" w14:textId="77777777" w:rsidTr="00AA726C">
        <w:tc>
          <w:tcPr>
            <w:tcW w:w="1101" w:type="dxa"/>
          </w:tcPr>
          <w:p w14:paraId="7DCD1F5D" w14:textId="793904E8" w:rsidR="006329F5" w:rsidRPr="004D5980" w:rsidRDefault="006329F5" w:rsidP="00AA726C">
            <w:pPr>
              <w:jc w:val="right"/>
              <w:rPr>
                <w:i/>
                <w:sz w:val="24"/>
                <w:szCs w:val="24"/>
                <w:highlight w:val="green"/>
              </w:rPr>
            </w:pPr>
            <w:r w:rsidRPr="004D5980">
              <w:rPr>
                <w:i/>
                <w:sz w:val="24"/>
                <w:szCs w:val="24"/>
                <w:highlight w:val="green"/>
                <w:lang w:val="en-US"/>
              </w:rPr>
              <w:t>e</w:t>
            </w:r>
            <w:r w:rsidRPr="004D5980">
              <w:rPr>
                <w:i/>
                <w:sz w:val="24"/>
                <w:szCs w:val="24"/>
                <w:highlight w:val="green"/>
                <w:vertAlign w:val="subscript"/>
                <w:lang w:val="en-US"/>
              </w:rPr>
              <w:t>in</w:t>
            </w:r>
          </w:p>
        </w:tc>
        <w:tc>
          <w:tcPr>
            <w:tcW w:w="7093" w:type="dxa"/>
          </w:tcPr>
          <w:p w14:paraId="41393576" w14:textId="7AE97502" w:rsidR="006329F5" w:rsidRPr="004D5980" w:rsidRDefault="006329F5" w:rsidP="00AA726C">
            <w:pPr>
              <w:jc w:val="both"/>
              <w:rPr>
                <w:sz w:val="24"/>
                <w:szCs w:val="24"/>
                <w:highlight w:val="green"/>
              </w:rPr>
            </w:pPr>
            <w:r w:rsidRPr="004D5980">
              <w:rPr>
                <w:sz w:val="24"/>
                <w:szCs w:val="24"/>
                <w:highlight w:val="green"/>
              </w:rPr>
              <w:t xml:space="preserve">– ексцентриситет продольный расчетной силы </w:t>
            </w:r>
            <w:r w:rsidRPr="004D5980">
              <w:rPr>
                <w:i/>
                <w:sz w:val="24"/>
                <w:szCs w:val="24"/>
                <w:highlight w:val="green"/>
                <w:lang w:val="en-US"/>
              </w:rPr>
              <w:t>N</w:t>
            </w:r>
            <w:r w:rsidRPr="004D5980">
              <w:rPr>
                <w:i/>
                <w:sz w:val="24"/>
                <w:szCs w:val="24"/>
                <w:highlight w:val="green"/>
                <w:vertAlign w:val="subscript"/>
                <w:lang w:val="en-US"/>
              </w:rPr>
              <w:t>in</w:t>
            </w:r>
            <w:r w:rsidRPr="004D5980">
              <w:rPr>
                <w:sz w:val="24"/>
                <w:szCs w:val="24"/>
                <w:highlight w:val="green"/>
              </w:rPr>
              <w:t>;</w:t>
            </w:r>
          </w:p>
        </w:tc>
      </w:tr>
      <w:tr w:rsidR="006329F5" w:rsidRPr="004D5980" w14:paraId="20C1D767" w14:textId="77777777" w:rsidTr="00AA726C">
        <w:tc>
          <w:tcPr>
            <w:tcW w:w="1101" w:type="dxa"/>
          </w:tcPr>
          <w:p w14:paraId="68CC371F" w14:textId="693AC1F0" w:rsidR="006329F5" w:rsidRPr="004D5980" w:rsidRDefault="006329F5" w:rsidP="00AA726C">
            <w:pPr>
              <w:jc w:val="right"/>
              <w:rPr>
                <w:i/>
                <w:sz w:val="24"/>
                <w:szCs w:val="24"/>
                <w:highlight w:val="green"/>
              </w:rPr>
            </w:pPr>
            <w:r w:rsidRPr="004D5980">
              <w:rPr>
                <w:i/>
                <w:sz w:val="24"/>
                <w:szCs w:val="24"/>
                <w:highlight w:val="green"/>
                <w:lang w:val="en-US"/>
              </w:rPr>
              <w:t>e</w:t>
            </w:r>
            <w:r w:rsidRPr="004D5980">
              <w:rPr>
                <w:i/>
                <w:sz w:val="24"/>
                <w:szCs w:val="24"/>
                <w:highlight w:val="green"/>
                <w:vertAlign w:val="subscript"/>
                <w:lang w:val="en-US"/>
              </w:rPr>
              <w:t>t</w:t>
            </w:r>
          </w:p>
        </w:tc>
        <w:tc>
          <w:tcPr>
            <w:tcW w:w="7093" w:type="dxa"/>
          </w:tcPr>
          <w:p w14:paraId="7D6B845D" w14:textId="0E2F09E7" w:rsidR="006329F5" w:rsidRPr="004D5980" w:rsidRDefault="006329F5" w:rsidP="00AA726C">
            <w:pPr>
              <w:jc w:val="both"/>
              <w:rPr>
                <w:sz w:val="24"/>
                <w:szCs w:val="24"/>
                <w:highlight w:val="green"/>
              </w:rPr>
            </w:pPr>
            <w:r w:rsidRPr="004D5980">
              <w:rPr>
                <w:sz w:val="24"/>
                <w:szCs w:val="24"/>
                <w:highlight w:val="green"/>
              </w:rPr>
              <w:t>– расстояние от точки приложения продольной силы до растянутой грани сечения;</w:t>
            </w:r>
          </w:p>
        </w:tc>
      </w:tr>
      <w:tr w:rsidR="00A12426" w:rsidRPr="004D5980" w14:paraId="24D6C897" w14:textId="77777777" w:rsidTr="00AA726C">
        <w:tc>
          <w:tcPr>
            <w:tcW w:w="1101" w:type="dxa"/>
          </w:tcPr>
          <w:p w14:paraId="08146D46" w14:textId="77777777" w:rsidR="00A12426" w:rsidRPr="004D5980" w:rsidRDefault="00A12426" w:rsidP="00AA726C">
            <w:pPr>
              <w:jc w:val="right"/>
              <w:rPr>
                <w:i/>
                <w:sz w:val="24"/>
                <w:szCs w:val="24"/>
                <w:highlight w:val="green"/>
                <w:lang w:val="en-US"/>
              </w:rPr>
            </w:pPr>
            <w:r w:rsidRPr="004D5980">
              <w:rPr>
                <w:i/>
                <w:sz w:val="24"/>
                <w:szCs w:val="24"/>
                <w:highlight w:val="green"/>
                <w:lang w:val="en-US"/>
              </w:rPr>
              <w:t>e</w:t>
            </w:r>
            <w:r w:rsidRPr="004D5980">
              <w:rPr>
                <w:sz w:val="24"/>
                <w:szCs w:val="24"/>
                <w:highlight w:val="green"/>
                <w:vertAlign w:val="subscript"/>
              </w:rPr>
              <w:t>0</w:t>
            </w:r>
          </w:p>
        </w:tc>
        <w:tc>
          <w:tcPr>
            <w:tcW w:w="7093" w:type="dxa"/>
          </w:tcPr>
          <w:p w14:paraId="12B0D48C" w14:textId="42A3C2B6" w:rsidR="00A12426" w:rsidRPr="004D5980" w:rsidRDefault="0095585B" w:rsidP="00AA726C">
            <w:pPr>
              <w:jc w:val="both"/>
              <w:rPr>
                <w:sz w:val="24"/>
                <w:szCs w:val="24"/>
                <w:highlight w:val="green"/>
              </w:rPr>
            </w:pPr>
            <w:r w:rsidRPr="004D5980">
              <w:rPr>
                <w:sz w:val="24"/>
                <w:szCs w:val="24"/>
                <w:highlight w:val="green"/>
              </w:rPr>
              <w:t>–</w:t>
            </w:r>
            <w:r w:rsidR="00A12426" w:rsidRPr="004D5980">
              <w:rPr>
                <w:sz w:val="24"/>
                <w:szCs w:val="24"/>
                <w:highlight w:val="green"/>
              </w:rPr>
              <w:t xml:space="preserve"> эксцентриситет продольной силы </w:t>
            </w:r>
            <w:r w:rsidR="00A12426" w:rsidRPr="004D5980">
              <w:rPr>
                <w:i/>
                <w:sz w:val="24"/>
                <w:szCs w:val="24"/>
                <w:highlight w:val="green"/>
                <w:lang w:val="en-US"/>
              </w:rPr>
              <w:t>N</w:t>
            </w:r>
            <w:r w:rsidR="00A12426" w:rsidRPr="004D5980">
              <w:rPr>
                <w:sz w:val="24"/>
                <w:szCs w:val="24"/>
                <w:highlight w:val="green"/>
              </w:rPr>
              <w:t xml:space="preserve"> относительно центра тяжести приведенного сечения;</w:t>
            </w:r>
          </w:p>
        </w:tc>
      </w:tr>
      <w:tr w:rsidR="00AA2826" w:rsidRPr="004D5980" w14:paraId="5197E0D7" w14:textId="77777777" w:rsidTr="00AA726C">
        <w:tc>
          <w:tcPr>
            <w:tcW w:w="1101" w:type="dxa"/>
          </w:tcPr>
          <w:p w14:paraId="03965192" w14:textId="3AA5AC4F" w:rsidR="00AA2826" w:rsidRPr="004D5980" w:rsidRDefault="00AA2826" w:rsidP="00AA726C">
            <w:pPr>
              <w:jc w:val="right"/>
              <w:rPr>
                <w:i/>
                <w:sz w:val="24"/>
                <w:szCs w:val="24"/>
                <w:highlight w:val="green"/>
                <w:lang w:val="en-US"/>
              </w:rPr>
            </w:pPr>
            <w:r w:rsidRPr="004D5980">
              <w:rPr>
                <w:i/>
                <w:sz w:val="24"/>
                <w:szCs w:val="24"/>
                <w:highlight w:val="green"/>
                <w:lang w:val="en-US"/>
              </w:rPr>
              <w:t>e</w:t>
            </w:r>
            <w:r w:rsidRPr="004D5980">
              <w:rPr>
                <w:sz w:val="24"/>
                <w:szCs w:val="24"/>
                <w:highlight w:val="green"/>
                <w:vertAlign w:val="subscript"/>
                <w:lang w:val="en-US"/>
              </w:rPr>
              <w:t>0</w:t>
            </w:r>
            <w:r w:rsidRPr="004D5980">
              <w:rPr>
                <w:i/>
                <w:sz w:val="24"/>
                <w:szCs w:val="24"/>
                <w:highlight w:val="green"/>
                <w:vertAlign w:val="subscript"/>
                <w:lang w:val="en-US"/>
              </w:rPr>
              <w:t>p</w:t>
            </w:r>
          </w:p>
        </w:tc>
        <w:tc>
          <w:tcPr>
            <w:tcW w:w="7093" w:type="dxa"/>
          </w:tcPr>
          <w:p w14:paraId="38C3FB99" w14:textId="13AF90A7" w:rsidR="00AA2826" w:rsidRPr="004D5980" w:rsidRDefault="00AA2826" w:rsidP="00AA2826">
            <w:pPr>
              <w:jc w:val="both"/>
              <w:rPr>
                <w:sz w:val="24"/>
                <w:szCs w:val="24"/>
                <w:highlight w:val="green"/>
              </w:rPr>
            </w:pPr>
            <w:r w:rsidRPr="004D5980">
              <w:rPr>
                <w:sz w:val="24"/>
                <w:szCs w:val="24"/>
                <w:highlight w:val="green"/>
              </w:rPr>
              <w:t xml:space="preserve">– эксцентриситет приложения силы </w:t>
            </w:r>
            <w:r w:rsidRPr="004D5980">
              <w:rPr>
                <w:i/>
                <w:sz w:val="24"/>
                <w:szCs w:val="24"/>
                <w:highlight w:val="green"/>
                <w:lang w:val="en-US"/>
              </w:rPr>
              <w:t>P</w:t>
            </w:r>
            <w:r w:rsidRPr="004D5980">
              <w:rPr>
                <w:sz w:val="24"/>
                <w:szCs w:val="24"/>
                <w:highlight w:val="green"/>
              </w:rPr>
              <w:t xml:space="preserve"> относительно центра тяжести сечения элемента;</w:t>
            </w:r>
          </w:p>
        </w:tc>
      </w:tr>
      <w:tr w:rsidR="00AA2826" w:rsidRPr="004D5980" w14:paraId="2FAF25BB" w14:textId="77777777" w:rsidTr="00AA726C">
        <w:tc>
          <w:tcPr>
            <w:tcW w:w="1101" w:type="dxa"/>
          </w:tcPr>
          <w:p w14:paraId="2C25925A" w14:textId="110E9D9B" w:rsidR="00AA2826" w:rsidRPr="004D5980" w:rsidRDefault="00AA2826" w:rsidP="00AA726C">
            <w:pPr>
              <w:jc w:val="right"/>
              <w:rPr>
                <w:i/>
                <w:sz w:val="24"/>
                <w:szCs w:val="24"/>
                <w:highlight w:val="green"/>
                <w:lang w:val="en-US"/>
              </w:rPr>
            </w:pPr>
            <w:r w:rsidRPr="004D5980">
              <w:rPr>
                <w:i/>
                <w:sz w:val="24"/>
                <w:szCs w:val="24"/>
                <w:highlight w:val="green"/>
                <w:lang w:val="en-US"/>
              </w:rPr>
              <w:t>e</w:t>
            </w:r>
            <w:r w:rsidRPr="004D5980">
              <w:rPr>
                <w:sz w:val="24"/>
                <w:szCs w:val="24"/>
                <w:highlight w:val="green"/>
                <w:vertAlign w:val="subscript"/>
                <w:lang w:val="en-US"/>
              </w:rPr>
              <w:t>0</w:t>
            </w:r>
            <w:r w:rsidRPr="004D5980">
              <w:rPr>
                <w:i/>
                <w:sz w:val="24"/>
                <w:szCs w:val="24"/>
                <w:highlight w:val="green"/>
                <w:vertAlign w:val="subscript"/>
                <w:lang w:val="en-US"/>
              </w:rPr>
              <w:t>tot</w:t>
            </w:r>
          </w:p>
        </w:tc>
        <w:tc>
          <w:tcPr>
            <w:tcW w:w="7093" w:type="dxa"/>
          </w:tcPr>
          <w:p w14:paraId="386C596B" w14:textId="18CABB85" w:rsidR="00AA2826" w:rsidRPr="004D5980" w:rsidRDefault="00AA2826" w:rsidP="00AA726C">
            <w:pPr>
              <w:jc w:val="both"/>
              <w:rPr>
                <w:sz w:val="24"/>
                <w:szCs w:val="24"/>
                <w:highlight w:val="green"/>
              </w:rPr>
            </w:pPr>
            <w:r w:rsidRPr="004D5980">
              <w:rPr>
                <w:sz w:val="24"/>
                <w:szCs w:val="24"/>
                <w:highlight w:val="green"/>
              </w:rPr>
              <w:t xml:space="preserve">– </w:t>
            </w:r>
            <w:r w:rsidR="00080EC4" w:rsidRPr="004D5980">
              <w:rPr>
                <w:sz w:val="24"/>
                <w:szCs w:val="24"/>
                <w:highlight w:val="green"/>
              </w:rPr>
              <w:t xml:space="preserve">эксцентриситет усилия </w:t>
            </w:r>
            <w:r w:rsidR="00080EC4" w:rsidRPr="004D5980">
              <w:rPr>
                <w:i/>
                <w:sz w:val="24"/>
                <w:szCs w:val="24"/>
                <w:highlight w:val="green"/>
                <w:lang w:val="en-US"/>
              </w:rPr>
              <w:t>N</w:t>
            </w:r>
            <w:r w:rsidR="00080EC4" w:rsidRPr="004D5980">
              <w:rPr>
                <w:i/>
                <w:sz w:val="24"/>
                <w:szCs w:val="24"/>
                <w:highlight w:val="green"/>
                <w:vertAlign w:val="subscript"/>
                <w:lang w:val="en-US"/>
              </w:rPr>
              <w:t>tot</w:t>
            </w:r>
            <w:r w:rsidR="00080EC4" w:rsidRPr="004D5980">
              <w:rPr>
                <w:sz w:val="24"/>
                <w:szCs w:val="24"/>
                <w:highlight w:val="green"/>
                <w:vertAlign w:val="subscript"/>
              </w:rPr>
              <w:t xml:space="preserve"> </w:t>
            </w:r>
            <w:r w:rsidR="00080EC4" w:rsidRPr="004D5980">
              <w:rPr>
                <w:sz w:val="24"/>
                <w:szCs w:val="24"/>
                <w:highlight w:val="green"/>
              </w:rPr>
              <w:t>относительно центра тяжести сечения;</w:t>
            </w:r>
          </w:p>
        </w:tc>
      </w:tr>
      <w:tr w:rsidR="00A12426" w:rsidRPr="004D5980" w14:paraId="221CF381" w14:textId="77777777" w:rsidTr="00AA726C">
        <w:tc>
          <w:tcPr>
            <w:tcW w:w="1101" w:type="dxa"/>
          </w:tcPr>
          <w:p w14:paraId="5EDA1881" w14:textId="3488A746" w:rsidR="00A12426" w:rsidRPr="004D5980" w:rsidRDefault="00A12426" w:rsidP="00AA726C">
            <w:pPr>
              <w:jc w:val="right"/>
              <w:rPr>
                <w:i/>
                <w:sz w:val="24"/>
                <w:szCs w:val="24"/>
                <w:highlight w:val="green"/>
                <w:lang w:val="en-US"/>
              </w:rPr>
            </w:pPr>
            <w:r w:rsidRPr="004D5980">
              <w:rPr>
                <w:i/>
                <w:sz w:val="24"/>
                <w:szCs w:val="24"/>
                <w:highlight w:val="green"/>
                <w:lang w:val="en-US"/>
              </w:rPr>
              <w:t>l</w:t>
            </w:r>
          </w:p>
        </w:tc>
        <w:tc>
          <w:tcPr>
            <w:tcW w:w="7093" w:type="dxa"/>
          </w:tcPr>
          <w:p w14:paraId="6FEAE9EC" w14:textId="712614EE" w:rsidR="00A12426" w:rsidRPr="004D5980" w:rsidRDefault="0095585B" w:rsidP="00314551">
            <w:pPr>
              <w:jc w:val="both"/>
              <w:rPr>
                <w:sz w:val="24"/>
                <w:szCs w:val="24"/>
                <w:highlight w:val="green"/>
              </w:rPr>
            </w:pPr>
            <w:r w:rsidRPr="004D5980">
              <w:rPr>
                <w:sz w:val="24"/>
                <w:szCs w:val="24"/>
                <w:highlight w:val="green"/>
              </w:rPr>
              <w:t>–</w:t>
            </w:r>
            <w:r w:rsidR="00080EC4" w:rsidRPr="004D5980">
              <w:rPr>
                <w:sz w:val="24"/>
                <w:szCs w:val="24"/>
                <w:highlight w:val="green"/>
              </w:rPr>
              <w:t xml:space="preserve"> расчетный пролет </w:t>
            </w:r>
            <w:r w:rsidR="00A12426" w:rsidRPr="004D5980">
              <w:rPr>
                <w:sz w:val="24"/>
                <w:szCs w:val="24"/>
                <w:highlight w:val="green"/>
              </w:rPr>
              <w:t>элемента</w:t>
            </w:r>
            <w:r w:rsidR="00314551" w:rsidRPr="004D5980">
              <w:rPr>
                <w:sz w:val="24"/>
                <w:szCs w:val="24"/>
                <w:highlight w:val="green"/>
              </w:rPr>
              <w:t>;</w:t>
            </w:r>
          </w:p>
        </w:tc>
      </w:tr>
      <w:tr w:rsidR="00080EC4" w:rsidRPr="004D5980" w14:paraId="0535E6C4" w14:textId="77777777" w:rsidTr="00AA726C">
        <w:tc>
          <w:tcPr>
            <w:tcW w:w="1101" w:type="dxa"/>
          </w:tcPr>
          <w:p w14:paraId="46B5A478" w14:textId="02FB03F8" w:rsidR="00080EC4" w:rsidRPr="004D5980" w:rsidRDefault="00080EC4" w:rsidP="00AA726C">
            <w:pPr>
              <w:jc w:val="right"/>
              <w:rPr>
                <w:i/>
                <w:sz w:val="24"/>
                <w:szCs w:val="24"/>
                <w:highlight w:val="green"/>
              </w:rPr>
            </w:pPr>
            <w:r w:rsidRPr="004D5980">
              <w:rPr>
                <w:i/>
                <w:sz w:val="24"/>
                <w:szCs w:val="24"/>
                <w:highlight w:val="green"/>
                <w:lang w:val="en-US"/>
              </w:rPr>
              <w:t>l</w:t>
            </w:r>
            <w:r w:rsidRPr="004D5980">
              <w:rPr>
                <w:i/>
                <w:sz w:val="24"/>
                <w:szCs w:val="24"/>
                <w:highlight w:val="green"/>
                <w:vertAlign w:val="subscript"/>
                <w:lang w:val="en-US"/>
              </w:rPr>
              <w:t>s</w:t>
            </w:r>
          </w:p>
        </w:tc>
        <w:tc>
          <w:tcPr>
            <w:tcW w:w="7093" w:type="dxa"/>
          </w:tcPr>
          <w:p w14:paraId="417373FF" w14:textId="72D403B4" w:rsidR="00080EC4" w:rsidRPr="004D5980" w:rsidRDefault="00080EC4" w:rsidP="00AA726C">
            <w:pPr>
              <w:jc w:val="both"/>
              <w:rPr>
                <w:sz w:val="24"/>
                <w:szCs w:val="24"/>
                <w:highlight w:val="green"/>
              </w:rPr>
            </w:pPr>
            <w:r w:rsidRPr="004D5980">
              <w:rPr>
                <w:sz w:val="24"/>
                <w:szCs w:val="24"/>
                <w:highlight w:val="green"/>
              </w:rPr>
              <w:t>– базовое расстояние между смежными нормальными трещинами;</w:t>
            </w:r>
          </w:p>
        </w:tc>
      </w:tr>
      <w:tr w:rsidR="00A12426" w:rsidRPr="004D5980" w14:paraId="1DB7AA69" w14:textId="77777777" w:rsidTr="00AA726C">
        <w:tc>
          <w:tcPr>
            <w:tcW w:w="1101" w:type="dxa"/>
          </w:tcPr>
          <w:p w14:paraId="4BB65D93" w14:textId="77777777" w:rsidR="00A12426" w:rsidRPr="004D5980" w:rsidRDefault="00A12426" w:rsidP="00AA726C">
            <w:pPr>
              <w:jc w:val="right"/>
              <w:rPr>
                <w:i/>
                <w:sz w:val="24"/>
                <w:szCs w:val="24"/>
                <w:highlight w:val="green"/>
                <w:lang w:val="en-US"/>
              </w:rPr>
            </w:pPr>
            <w:r w:rsidRPr="004D5980">
              <w:rPr>
                <w:i/>
                <w:sz w:val="24"/>
                <w:szCs w:val="24"/>
                <w:highlight w:val="green"/>
                <w:lang w:val="en-US"/>
              </w:rPr>
              <w:t>d</w:t>
            </w:r>
            <w:r w:rsidRPr="004D5980">
              <w:rPr>
                <w:i/>
                <w:sz w:val="24"/>
                <w:szCs w:val="24"/>
                <w:highlight w:val="green"/>
                <w:vertAlign w:val="subscript"/>
                <w:lang w:val="en-US"/>
              </w:rPr>
              <w:t>m</w:t>
            </w:r>
          </w:p>
        </w:tc>
        <w:tc>
          <w:tcPr>
            <w:tcW w:w="7093" w:type="dxa"/>
          </w:tcPr>
          <w:p w14:paraId="2E30B5B5" w14:textId="0308DD39" w:rsidR="00A12426" w:rsidRPr="004D5980" w:rsidRDefault="0095585B" w:rsidP="00AA726C">
            <w:pPr>
              <w:jc w:val="both"/>
              <w:rPr>
                <w:sz w:val="24"/>
                <w:szCs w:val="24"/>
                <w:highlight w:val="green"/>
              </w:rPr>
            </w:pPr>
            <w:r w:rsidRPr="004D5980">
              <w:rPr>
                <w:sz w:val="24"/>
                <w:szCs w:val="24"/>
                <w:highlight w:val="green"/>
              </w:rPr>
              <w:t>–</w:t>
            </w:r>
            <w:r w:rsidR="00A12426" w:rsidRPr="004D5980">
              <w:rPr>
                <w:sz w:val="24"/>
                <w:szCs w:val="24"/>
                <w:highlight w:val="green"/>
              </w:rPr>
              <w:t xml:space="preserve"> диаметр проволок сварных, тканых и плетеных сеток;</w:t>
            </w:r>
          </w:p>
        </w:tc>
      </w:tr>
      <w:tr w:rsidR="00A12426" w:rsidRPr="004D5980" w14:paraId="176EF4C6" w14:textId="77777777" w:rsidTr="00AA726C">
        <w:tc>
          <w:tcPr>
            <w:tcW w:w="1101" w:type="dxa"/>
          </w:tcPr>
          <w:p w14:paraId="2A1146D4" w14:textId="77777777" w:rsidR="00A12426" w:rsidRPr="004D5980" w:rsidRDefault="00A12426" w:rsidP="00AA726C">
            <w:pPr>
              <w:jc w:val="right"/>
              <w:rPr>
                <w:i/>
                <w:sz w:val="24"/>
                <w:szCs w:val="24"/>
                <w:highlight w:val="green"/>
                <w:lang w:val="en-US"/>
              </w:rPr>
            </w:pPr>
            <w:r w:rsidRPr="004D5980">
              <w:rPr>
                <w:i/>
                <w:sz w:val="24"/>
                <w:szCs w:val="24"/>
                <w:highlight w:val="green"/>
                <w:lang w:val="en-US"/>
              </w:rPr>
              <w:t>l</w:t>
            </w:r>
          </w:p>
        </w:tc>
        <w:tc>
          <w:tcPr>
            <w:tcW w:w="7093" w:type="dxa"/>
          </w:tcPr>
          <w:p w14:paraId="73D6EDD5" w14:textId="697703BD" w:rsidR="00A12426" w:rsidRPr="004D5980" w:rsidRDefault="0095585B" w:rsidP="00AA726C">
            <w:pPr>
              <w:jc w:val="both"/>
              <w:rPr>
                <w:sz w:val="24"/>
                <w:szCs w:val="24"/>
                <w:highlight w:val="green"/>
              </w:rPr>
            </w:pPr>
            <w:r w:rsidRPr="004D5980">
              <w:rPr>
                <w:sz w:val="24"/>
                <w:szCs w:val="24"/>
                <w:highlight w:val="green"/>
              </w:rPr>
              <w:t>–</w:t>
            </w:r>
            <w:r w:rsidR="00A12426" w:rsidRPr="004D5980">
              <w:rPr>
                <w:sz w:val="24"/>
                <w:szCs w:val="24"/>
                <w:highlight w:val="green"/>
              </w:rPr>
              <w:t xml:space="preserve"> пролет элемента;</w:t>
            </w:r>
          </w:p>
        </w:tc>
      </w:tr>
      <w:tr w:rsidR="00A12426" w:rsidRPr="004D5980" w14:paraId="11D59FBB" w14:textId="77777777" w:rsidTr="00AA726C">
        <w:tc>
          <w:tcPr>
            <w:tcW w:w="1101" w:type="dxa"/>
          </w:tcPr>
          <w:p w14:paraId="16B11517" w14:textId="77777777" w:rsidR="00A12426" w:rsidRPr="004D5980" w:rsidRDefault="00A12426" w:rsidP="00AA726C">
            <w:pPr>
              <w:jc w:val="right"/>
              <w:rPr>
                <w:i/>
                <w:sz w:val="24"/>
                <w:szCs w:val="24"/>
                <w:highlight w:val="green"/>
                <w:lang w:val="en-US"/>
              </w:rPr>
            </w:pPr>
            <w:r w:rsidRPr="004D5980">
              <w:rPr>
                <w:i/>
                <w:sz w:val="24"/>
                <w:szCs w:val="24"/>
                <w:highlight w:val="green"/>
                <w:lang w:val="en-US"/>
              </w:rPr>
              <w:t>r</w:t>
            </w:r>
          </w:p>
        </w:tc>
        <w:tc>
          <w:tcPr>
            <w:tcW w:w="7093" w:type="dxa"/>
          </w:tcPr>
          <w:p w14:paraId="2282DFEF" w14:textId="145DC5A5" w:rsidR="00A12426" w:rsidRPr="004D5980" w:rsidRDefault="0095585B" w:rsidP="00314551">
            <w:pPr>
              <w:jc w:val="both"/>
              <w:rPr>
                <w:sz w:val="24"/>
                <w:szCs w:val="24"/>
                <w:highlight w:val="green"/>
              </w:rPr>
            </w:pPr>
            <w:r w:rsidRPr="004D5980">
              <w:rPr>
                <w:sz w:val="24"/>
                <w:szCs w:val="24"/>
                <w:highlight w:val="green"/>
              </w:rPr>
              <w:t>–</w:t>
            </w:r>
            <w:r w:rsidR="00A12426" w:rsidRPr="004D5980">
              <w:rPr>
                <w:sz w:val="24"/>
                <w:szCs w:val="24"/>
                <w:highlight w:val="green"/>
              </w:rPr>
              <w:t xml:space="preserve"> </w:t>
            </w:r>
            <w:r w:rsidR="00314551" w:rsidRPr="004D5980">
              <w:rPr>
                <w:sz w:val="24"/>
                <w:szCs w:val="24"/>
                <w:highlight w:val="green"/>
              </w:rPr>
              <w:t>расстояние от ядровой точки, ближайшей к сжатой грани сечения;</w:t>
            </w:r>
          </w:p>
        </w:tc>
      </w:tr>
      <w:tr w:rsidR="00314551" w:rsidRPr="004D5980" w14:paraId="6AD2FCDA" w14:textId="77777777" w:rsidTr="00AA726C">
        <w:tc>
          <w:tcPr>
            <w:tcW w:w="1101" w:type="dxa"/>
          </w:tcPr>
          <w:p w14:paraId="10B7D230" w14:textId="53E2A108" w:rsidR="00314551" w:rsidRPr="004D5980" w:rsidRDefault="00314551" w:rsidP="00AA726C">
            <w:pPr>
              <w:jc w:val="right"/>
              <w:rPr>
                <w:i/>
                <w:sz w:val="24"/>
                <w:szCs w:val="24"/>
                <w:highlight w:val="green"/>
                <w:lang w:val="en-US"/>
              </w:rPr>
            </w:pPr>
            <w:r w:rsidRPr="004D5980">
              <w:rPr>
                <w:i/>
                <w:sz w:val="24"/>
                <w:szCs w:val="24"/>
                <w:highlight w:val="green"/>
                <w:lang w:val="en-US"/>
              </w:rPr>
              <w:t>r</w:t>
            </w:r>
            <w:r w:rsidRPr="004D5980">
              <w:rPr>
                <w:i/>
                <w:sz w:val="24"/>
                <w:szCs w:val="24"/>
                <w:highlight w:val="green"/>
                <w:vertAlign w:val="subscript"/>
                <w:lang w:val="en-US"/>
              </w:rPr>
              <w:t>e</w:t>
            </w:r>
            <w:r w:rsidRPr="004D5980">
              <w:rPr>
                <w:i/>
                <w:sz w:val="24"/>
                <w:szCs w:val="24"/>
                <w:highlight w:val="green"/>
                <w:lang w:val="en-US"/>
              </w:rPr>
              <w:t>, r</w:t>
            </w:r>
            <w:r w:rsidRPr="004D5980">
              <w:rPr>
                <w:i/>
                <w:sz w:val="24"/>
                <w:szCs w:val="24"/>
                <w:highlight w:val="green"/>
                <w:vertAlign w:val="subscript"/>
                <w:lang w:val="en-US"/>
              </w:rPr>
              <w:t>i</w:t>
            </w:r>
          </w:p>
        </w:tc>
        <w:tc>
          <w:tcPr>
            <w:tcW w:w="7093" w:type="dxa"/>
          </w:tcPr>
          <w:p w14:paraId="770736EC" w14:textId="38488194" w:rsidR="00314551" w:rsidRPr="004D5980" w:rsidRDefault="00314551" w:rsidP="00314551">
            <w:pPr>
              <w:jc w:val="both"/>
              <w:rPr>
                <w:sz w:val="24"/>
                <w:szCs w:val="24"/>
                <w:highlight w:val="green"/>
              </w:rPr>
            </w:pPr>
            <w:r w:rsidRPr="004D5980">
              <w:rPr>
                <w:sz w:val="24"/>
                <w:szCs w:val="24"/>
                <w:highlight w:val="green"/>
              </w:rPr>
              <w:t>– радиусы наружной и внутренней граней кольцевого сечения соответственно;</w:t>
            </w:r>
          </w:p>
        </w:tc>
      </w:tr>
      <w:tr w:rsidR="00314551" w:rsidRPr="004D5980" w14:paraId="5CF01EB4" w14:textId="77777777" w:rsidTr="00AA726C">
        <w:tc>
          <w:tcPr>
            <w:tcW w:w="1101" w:type="dxa"/>
          </w:tcPr>
          <w:p w14:paraId="001BF1F6" w14:textId="501A029A" w:rsidR="00314551" w:rsidRPr="004D5980" w:rsidRDefault="00CD1BB9" w:rsidP="00AA726C">
            <w:pPr>
              <w:jc w:val="right"/>
              <w:rPr>
                <w:i/>
                <w:sz w:val="24"/>
                <w:szCs w:val="24"/>
                <w:highlight w:val="green"/>
              </w:rPr>
            </w:pPr>
            <w:r w:rsidRPr="004D5980">
              <w:rPr>
                <w:i/>
                <w:sz w:val="24"/>
                <w:szCs w:val="24"/>
                <w:highlight w:val="green"/>
                <w:lang w:val="en-US"/>
              </w:rPr>
              <w:t>r</w:t>
            </w:r>
            <w:r w:rsidRPr="004D5980">
              <w:rPr>
                <w:i/>
                <w:sz w:val="24"/>
                <w:szCs w:val="24"/>
                <w:highlight w:val="green"/>
                <w:vertAlign w:val="subscript"/>
                <w:lang w:val="en-US"/>
              </w:rPr>
              <w:t>m</w:t>
            </w:r>
          </w:p>
        </w:tc>
        <w:tc>
          <w:tcPr>
            <w:tcW w:w="7093" w:type="dxa"/>
          </w:tcPr>
          <w:p w14:paraId="4B1E1A9F" w14:textId="488E1F8D" w:rsidR="00314551" w:rsidRPr="004D5980" w:rsidRDefault="00CD1BB9" w:rsidP="00314551">
            <w:pPr>
              <w:jc w:val="both"/>
              <w:rPr>
                <w:sz w:val="24"/>
                <w:szCs w:val="24"/>
                <w:highlight w:val="green"/>
              </w:rPr>
            </w:pPr>
            <w:r w:rsidRPr="004D5980">
              <w:rPr>
                <w:sz w:val="24"/>
                <w:szCs w:val="24"/>
                <w:highlight w:val="green"/>
              </w:rPr>
              <w:t>– радиус срединной поверхности стенки кольцевого элемента;</w:t>
            </w:r>
          </w:p>
        </w:tc>
      </w:tr>
      <w:tr w:rsidR="00A12426" w:rsidRPr="004D5980" w14:paraId="54B22A34" w14:textId="77777777" w:rsidTr="00AA726C">
        <w:tc>
          <w:tcPr>
            <w:tcW w:w="1101" w:type="dxa"/>
          </w:tcPr>
          <w:p w14:paraId="4B5D7C7C" w14:textId="77777777" w:rsidR="00A12426" w:rsidRPr="004D5980" w:rsidRDefault="00A12426" w:rsidP="00AA726C">
            <w:pPr>
              <w:jc w:val="right"/>
              <w:rPr>
                <w:i/>
                <w:sz w:val="24"/>
                <w:szCs w:val="24"/>
                <w:highlight w:val="green"/>
                <w:lang w:val="en-US"/>
              </w:rPr>
            </w:pPr>
            <w:r w:rsidRPr="004D5980">
              <w:rPr>
                <w:i/>
                <w:sz w:val="24"/>
                <w:szCs w:val="24"/>
                <w:highlight w:val="green"/>
                <w:lang w:val="en-US"/>
              </w:rPr>
              <w:t>d</w:t>
            </w:r>
            <w:r w:rsidRPr="004D5980">
              <w:rPr>
                <w:i/>
                <w:sz w:val="24"/>
                <w:szCs w:val="24"/>
                <w:highlight w:val="green"/>
                <w:vertAlign w:val="subscript"/>
                <w:lang w:val="en-US"/>
              </w:rPr>
              <w:t>s</w:t>
            </w:r>
          </w:p>
        </w:tc>
        <w:tc>
          <w:tcPr>
            <w:tcW w:w="7093" w:type="dxa"/>
          </w:tcPr>
          <w:p w14:paraId="5C7D79B0" w14:textId="50CD2EB0" w:rsidR="00A12426" w:rsidRPr="004D5980" w:rsidRDefault="0095585B" w:rsidP="00CD1BB9">
            <w:pPr>
              <w:jc w:val="both"/>
              <w:rPr>
                <w:sz w:val="24"/>
                <w:szCs w:val="24"/>
                <w:highlight w:val="green"/>
              </w:rPr>
            </w:pPr>
            <w:r w:rsidRPr="004D5980">
              <w:rPr>
                <w:sz w:val="24"/>
                <w:szCs w:val="24"/>
                <w:highlight w:val="green"/>
              </w:rPr>
              <w:t>–</w:t>
            </w:r>
            <w:r w:rsidR="00CD1BB9" w:rsidRPr="004D5980">
              <w:rPr>
                <w:sz w:val="24"/>
                <w:szCs w:val="24"/>
                <w:highlight w:val="green"/>
              </w:rPr>
              <w:t xml:space="preserve"> </w:t>
            </w:r>
            <w:r w:rsidR="00A12426" w:rsidRPr="004D5980">
              <w:rPr>
                <w:sz w:val="24"/>
                <w:szCs w:val="24"/>
                <w:highlight w:val="green"/>
              </w:rPr>
              <w:t xml:space="preserve">диаметр стержневой </w:t>
            </w:r>
            <w:r w:rsidR="00CD1BB9" w:rsidRPr="004D5980">
              <w:rPr>
                <w:sz w:val="24"/>
                <w:szCs w:val="24"/>
                <w:highlight w:val="green"/>
              </w:rPr>
              <w:t xml:space="preserve">или проволочной </w:t>
            </w:r>
            <w:r w:rsidR="00A12426" w:rsidRPr="004D5980">
              <w:rPr>
                <w:sz w:val="24"/>
                <w:szCs w:val="24"/>
                <w:highlight w:val="green"/>
              </w:rPr>
              <w:t>арматуры;</w:t>
            </w:r>
          </w:p>
        </w:tc>
      </w:tr>
      <w:tr w:rsidR="00A12426" w:rsidRPr="004D5980" w14:paraId="4B09811E" w14:textId="77777777" w:rsidTr="00AA726C">
        <w:tc>
          <w:tcPr>
            <w:tcW w:w="1101" w:type="dxa"/>
          </w:tcPr>
          <w:p w14:paraId="520A01DA" w14:textId="77777777" w:rsidR="00A12426" w:rsidRPr="004D5980" w:rsidRDefault="00A12426" w:rsidP="00AA726C">
            <w:pPr>
              <w:jc w:val="right"/>
              <w:rPr>
                <w:i/>
                <w:sz w:val="24"/>
                <w:szCs w:val="24"/>
                <w:highlight w:val="green"/>
                <w:lang w:val="en-US"/>
              </w:rPr>
            </w:pPr>
            <w:r w:rsidRPr="004D5980">
              <w:rPr>
                <w:i/>
                <w:sz w:val="24"/>
                <w:szCs w:val="24"/>
                <w:highlight w:val="green"/>
                <w:lang w:val="en-US"/>
              </w:rPr>
              <w:t>I</w:t>
            </w:r>
            <w:r w:rsidRPr="004D5980">
              <w:rPr>
                <w:sz w:val="24"/>
                <w:szCs w:val="24"/>
                <w:highlight w:val="green"/>
                <w:vertAlign w:val="subscript"/>
                <w:lang w:val="en-US"/>
              </w:rPr>
              <w:t>1</w:t>
            </w:r>
          </w:p>
        </w:tc>
        <w:tc>
          <w:tcPr>
            <w:tcW w:w="7093" w:type="dxa"/>
          </w:tcPr>
          <w:p w14:paraId="64F5F6CA" w14:textId="03AF42EC" w:rsidR="00A12426" w:rsidRPr="004D5980" w:rsidRDefault="0095585B" w:rsidP="00AA726C">
            <w:pPr>
              <w:jc w:val="both"/>
              <w:rPr>
                <w:sz w:val="24"/>
                <w:szCs w:val="24"/>
                <w:highlight w:val="green"/>
              </w:rPr>
            </w:pPr>
            <w:r w:rsidRPr="004D5980">
              <w:rPr>
                <w:sz w:val="24"/>
                <w:szCs w:val="24"/>
                <w:highlight w:val="green"/>
              </w:rPr>
              <w:t>–</w:t>
            </w:r>
            <w:r w:rsidR="00A12426" w:rsidRPr="004D5980">
              <w:rPr>
                <w:sz w:val="24"/>
                <w:szCs w:val="24"/>
                <w:highlight w:val="green"/>
              </w:rPr>
              <w:t xml:space="preserve"> момент инерции сечения, приведенного к бетонному, относительно его центра тяжести;</w:t>
            </w:r>
          </w:p>
        </w:tc>
      </w:tr>
      <w:tr w:rsidR="00A12426" w:rsidRPr="004D5980" w14:paraId="44AC8042" w14:textId="77777777" w:rsidTr="00AA726C">
        <w:tc>
          <w:tcPr>
            <w:tcW w:w="1101" w:type="dxa"/>
          </w:tcPr>
          <w:p w14:paraId="46AB3EA7" w14:textId="77777777" w:rsidR="00A12426" w:rsidRPr="004D5980" w:rsidRDefault="00A12426" w:rsidP="00AA726C">
            <w:pPr>
              <w:jc w:val="right"/>
              <w:rPr>
                <w:i/>
                <w:sz w:val="24"/>
                <w:szCs w:val="24"/>
                <w:highlight w:val="green"/>
                <w:lang w:val="en-US"/>
              </w:rPr>
            </w:pPr>
            <w:r w:rsidRPr="004D5980">
              <w:rPr>
                <w:i/>
                <w:sz w:val="24"/>
                <w:szCs w:val="24"/>
                <w:highlight w:val="green"/>
                <w:lang w:val="en-US"/>
              </w:rPr>
              <w:t>I</w:t>
            </w:r>
            <w:r w:rsidRPr="004D5980">
              <w:rPr>
                <w:i/>
                <w:sz w:val="24"/>
                <w:szCs w:val="24"/>
                <w:highlight w:val="green"/>
                <w:vertAlign w:val="subscript"/>
                <w:lang w:val="en-US"/>
              </w:rPr>
              <w:t>s</w:t>
            </w:r>
            <w:r w:rsidRPr="004D5980">
              <w:rPr>
                <w:sz w:val="24"/>
                <w:szCs w:val="24"/>
                <w:highlight w:val="green"/>
                <w:vertAlign w:val="subscript"/>
                <w:lang w:val="en-US"/>
              </w:rPr>
              <w:t>1</w:t>
            </w:r>
          </w:p>
        </w:tc>
        <w:tc>
          <w:tcPr>
            <w:tcW w:w="7093" w:type="dxa"/>
          </w:tcPr>
          <w:p w14:paraId="328F75F2" w14:textId="6F171254" w:rsidR="00A12426" w:rsidRPr="004D5980" w:rsidRDefault="0095585B" w:rsidP="00AA726C">
            <w:pPr>
              <w:jc w:val="both"/>
              <w:rPr>
                <w:sz w:val="24"/>
                <w:szCs w:val="24"/>
                <w:highlight w:val="green"/>
              </w:rPr>
            </w:pPr>
            <w:r w:rsidRPr="004D5980">
              <w:rPr>
                <w:sz w:val="24"/>
                <w:szCs w:val="24"/>
                <w:highlight w:val="green"/>
              </w:rPr>
              <w:t>–</w:t>
            </w:r>
            <w:r w:rsidR="00A12426" w:rsidRPr="004D5980">
              <w:rPr>
                <w:sz w:val="24"/>
                <w:szCs w:val="24"/>
                <w:highlight w:val="green"/>
              </w:rPr>
              <w:t xml:space="preserve"> момент инерции сечения, приведенного к </w:t>
            </w:r>
            <w:r w:rsidR="00CD1BB9" w:rsidRPr="004D5980">
              <w:rPr>
                <w:sz w:val="24"/>
                <w:szCs w:val="24"/>
                <w:highlight w:val="green"/>
              </w:rPr>
              <w:t xml:space="preserve">эквивалентному </w:t>
            </w:r>
            <w:r w:rsidR="00A12426" w:rsidRPr="004D5980">
              <w:rPr>
                <w:sz w:val="24"/>
                <w:szCs w:val="24"/>
                <w:highlight w:val="green"/>
              </w:rPr>
              <w:t>стальному</w:t>
            </w:r>
            <w:r w:rsidR="00CD1BB9" w:rsidRPr="004D5980">
              <w:rPr>
                <w:sz w:val="24"/>
                <w:szCs w:val="24"/>
                <w:highlight w:val="green"/>
              </w:rPr>
              <w:t xml:space="preserve"> сечению</w:t>
            </w:r>
            <w:r w:rsidR="00A12426" w:rsidRPr="004D5980">
              <w:rPr>
                <w:sz w:val="24"/>
                <w:szCs w:val="24"/>
                <w:highlight w:val="green"/>
              </w:rPr>
              <w:t>, относительно его центра тяжести;</w:t>
            </w:r>
          </w:p>
        </w:tc>
      </w:tr>
      <w:tr w:rsidR="00D925F1" w:rsidRPr="004D5980" w14:paraId="7671EBA7" w14:textId="77777777" w:rsidTr="00AA726C">
        <w:tc>
          <w:tcPr>
            <w:tcW w:w="1101" w:type="dxa"/>
          </w:tcPr>
          <w:p w14:paraId="72E83B98" w14:textId="0B6A5A43" w:rsidR="00D925F1" w:rsidRPr="004D5980" w:rsidRDefault="00D925F1" w:rsidP="00AA726C">
            <w:pPr>
              <w:jc w:val="right"/>
              <w:rPr>
                <w:i/>
                <w:sz w:val="24"/>
                <w:szCs w:val="24"/>
                <w:highlight w:val="green"/>
                <w:lang w:val="en-US"/>
              </w:rPr>
            </w:pPr>
            <w:r w:rsidRPr="004D5980">
              <w:rPr>
                <w:i/>
                <w:sz w:val="24"/>
                <w:szCs w:val="24"/>
                <w:highlight w:val="green"/>
                <w:lang w:val="en-US"/>
              </w:rPr>
              <w:t>N</w:t>
            </w:r>
            <w:r w:rsidRPr="004D5980">
              <w:rPr>
                <w:i/>
                <w:sz w:val="24"/>
                <w:szCs w:val="24"/>
                <w:highlight w:val="green"/>
                <w:vertAlign w:val="subscript"/>
                <w:lang w:val="en-US"/>
              </w:rPr>
              <w:t>c</w:t>
            </w:r>
          </w:p>
        </w:tc>
        <w:tc>
          <w:tcPr>
            <w:tcW w:w="7093" w:type="dxa"/>
          </w:tcPr>
          <w:p w14:paraId="52432F14" w14:textId="57FC617C" w:rsidR="00D925F1" w:rsidRPr="004D5980" w:rsidRDefault="00D925F1" w:rsidP="00D90446">
            <w:pPr>
              <w:jc w:val="both"/>
              <w:rPr>
                <w:sz w:val="24"/>
                <w:szCs w:val="24"/>
                <w:highlight w:val="green"/>
              </w:rPr>
            </w:pPr>
            <w:r w:rsidRPr="004D5980">
              <w:rPr>
                <w:sz w:val="24"/>
                <w:szCs w:val="24"/>
                <w:highlight w:val="green"/>
              </w:rPr>
              <w:t>– несущая способность центрально сжатого элемента;</w:t>
            </w:r>
          </w:p>
        </w:tc>
      </w:tr>
      <w:tr w:rsidR="00D925F1" w:rsidRPr="004D5980" w14:paraId="1734CACC" w14:textId="77777777" w:rsidTr="00AA726C">
        <w:tc>
          <w:tcPr>
            <w:tcW w:w="1101" w:type="dxa"/>
          </w:tcPr>
          <w:p w14:paraId="2F5345A2" w14:textId="0A1561BC" w:rsidR="00D925F1" w:rsidRPr="004D5980" w:rsidRDefault="00D925F1" w:rsidP="00AA726C">
            <w:pPr>
              <w:jc w:val="right"/>
              <w:rPr>
                <w:i/>
                <w:sz w:val="24"/>
                <w:szCs w:val="24"/>
                <w:highlight w:val="green"/>
                <w:lang w:val="en-US"/>
              </w:rPr>
            </w:pPr>
            <w:r w:rsidRPr="004D5980">
              <w:rPr>
                <w:i/>
                <w:sz w:val="24"/>
                <w:szCs w:val="24"/>
                <w:highlight w:val="green"/>
                <w:lang w:val="en-US"/>
              </w:rPr>
              <w:t>N</w:t>
            </w:r>
            <w:r w:rsidRPr="004D5980">
              <w:rPr>
                <w:i/>
                <w:sz w:val="24"/>
                <w:szCs w:val="24"/>
                <w:highlight w:val="green"/>
                <w:vertAlign w:val="subscript"/>
                <w:lang w:val="en-US"/>
              </w:rPr>
              <w:t>in</w:t>
            </w:r>
          </w:p>
        </w:tc>
        <w:tc>
          <w:tcPr>
            <w:tcW w:w="7093" w:type="dxa"/>
          </w:tcPr>
          <w:p w14:paraId="28A32E52" w14:textId="5B74EA2C" w:rsidR="00D925F1" w:rsidRPr="004D5980" w:rsidRDefault="00D925F1" w:rsidP="00AA726C">
            <w:pPr>
              <w:jc w:val="both"/>
              <w:rPr>
                <w:sz w:val="24"/>
                <w:szCs w:val="24"/>
                <w:highlight w:val="green"/>
              </w:rPr>
            </w:pPr>
            <w:r w:rsidRPr="004D5980">
              <w:rPr>
                <w:sz w:val="24"/>
                <w:szCs w:val="24"/>
                <w:highlight w:val="green"/>
              </w:rPr>
              <w:t xml:space="preserve">– несущая способность сечения, в котором высоту сжатой зоны бетона принимают равной </w:t>
            </w:r>
            <w:r w:rsidRPr="004D5980">
              <w:rPr>
                <w:i/>
                <w:sz w:val="24"/>
                <w:szCs w:val="24"/>
                <w:highlight w:val="green"/>
                <w:lang w:val="en-US"/>
              </w:rPr>
              <w:t>x</w:t>
            </w:r>
            <w:r w:rsidRPr="004D5980">
              <w:rPr>
                <w:sz w:val="24"/>
                <w:szCs w:val="24"/>
                <w:highlight w:val="green"/>
              </w:rPr>
              <w:t xml:space="preserve"> = ξ</w:t>
            </w:r>
            <w:r w:rsidRPr="004D5980">
              <w:rPr>
                <w:i/>
                <w:sz w:val="24"/>
                <w:szCs w:val="24"/>
                <w:highlight w:val="green"/>
                <w:vertAlign w:val="subscript"/>
                <w:lang w:val="en-US"/>
              </w:rPr>
              <w:t>R</w:t>
            </w:r>
            <w:r w:rsidRPr="004D5980">
              <w:rPr>
                <w:i/>
                <w:sz w:val="24"/>
                <w:szCs w:val="24"/>
                <w:highlight w:val="green"/>
                <w:lang w:val="en-US"/>
              </w:rPr>
              <w:t>h</w:t>
            </w:r>
            <w:r w:rsidRPr="004D5980">
              <w:rPr>
                <w:sz w:val="24"/>
                <w:szCs w:val="24"/>
                <w:highlight w:val="green"/>
              </w:rPr>
              <w:t>;</w:t>
            </w:r>
          </w:p>
        </w:tc>
      </w:tr>
      <w:tr w:rsidR="00D925F1" w:rsidRPr="004D5980" w14:paraId="473086DF" w14:textId="77777777" w:rsidTr="00AA726C">
        <w:tc>
          <w:tcPr>
            <w:tcW w:w="1101" w:type="dxa"/>
          </w:tcPr>
          <w:p w14:paraId="58AB0C46" w14:textId="185665D4" w:rsidR="00D925F1" w:rsidRPr="004D5980" w:rsidRDefault="00D925F1" w:rsidP="00AA726C">
            <w:pPr>
              <w:jc w:val="right"/>
              <w:rPr>
                <w:i/>
                <w:sz w:val="24"/>
                <w:szCs w:val="24"/>
                <w:highlight w:val="green"/>
                <w:lang w:val="en-US"/>
              </w:rPr>
            </w:pPr>
            <w:r w:rsidRPr="004D5980">
              <w:rPr>
                <w:i/>
                <w:sz w:val="24"/>
                <w:szCs w:val="24"/>
                <w:highlight w:val="green"/>
                <w:lang w:val="en-US"/>
              </w:rPr>
              <w:t>S</w:t>
            </w:r>
            <w:r w:rsidRPr="004D5980">
              <w:rPr>
                <w:i/>
                <w:sz w:val="24"/>
                <w:szCs w:val="24"/>
                <w:highlight w:val="green"/>
                <w:lang w:val="en-US" w:bidi="he-IL"/>
              </w:rPr>
              <w:t>ʹ</w:t>
            </w:r>
            <w:r w:rsidRPr="004D5980">
              <w:rPr>
                <w:i/>
                <w:sz w:val="24"/>
                <w:szCs w:val="24"/>
                <w:highlight w:val="green"/>
                <w:vertAlign w:val="subscript"/>
                <w:lang w:val="en-US"/>
              </w:rPr>
              <w:t>b</w:t>
            </w:r>
          </w:p>
        </w:tc>
        <w:tc>
          <w:tcPr>
            <w:tcW w:w="7093" w:type="dxa"/>
          </w:tcPr>
          <w:p w14:paraId="3502CAF2" w14:textId="69404937" w:rsidR="00D925F1" w:rsidRPr="004D5980" w:rsidRDefault="003A6B39" w:rsidP="00AA726C">
            <w:pPr>
              <w:jc w:val="both"/>
              <w:rPr>
                <w:sz w:val="24"/>
                <w:szCs w:val="24"/>
                <w:highlight w:val="green"/>
              </w:rPr>
            </w:pPr>
            <w:r w:rsidRPr="004D5980">
              <w:rPr>
                <w:sz w:val="24"/>
                <w:szCs w:val="24"/>
                <w:highlight w:val="green"/>
              </w:rPr>
              <w:t xml:space="preserve">– статический момент площади сжатой зоны бетона относительно точки приложения продольной силы </w:t>
            </w:r>
            <w:r w:rsidRPr="004D5980">
              <w:rPr>
                <w:i/>
                <w:sz w:val="24"/>
                <w:szCs w:val="24"/>
                <w:highlight w:val="green"/>
                <w:lang w:val="en-US"/>
              </w:rPr>
              <w:t>N</w:t>
            </w:r>
            <w:r w:rsidRPr="004D5980">
              <w:rPr>
                <w:sz w:val="24"/>
                <w:szCs w:val="24"/>
                <w:highlight w:val="green"/>
              </w:rPr>
              <w:t xml:space="preserve">; </w:t>
            </w:r>
          </w:p>
        </w:tc>
      </w:tr>
      <w:tr w:rsidR="00D925F1" w:rsidRPr="004D5980" w14:paraId="0B008776" w14:textId="77777777" w:rsidTr="00AA726C">
        <w:tc>
          <w:tcPr>
            <w:tcW w:w="1101" w:type="dxa"/>
          </w:tcPr>
          <w:p w14:paraId="6D25CA3E" w14:textId="5668F6D2" w:rsidR="00D925F1" w:rsidRPr="004D5980" w:rsidRDefault="00D925F1" w:rsidP="00AA726C">
            <w:pPr>
              <w:jc w:val="right"/>
              <w:rPr>
                <w:i/>
                <w:sz w:val="24"/>
                <w:szCs w:val="24"/>
                <w:highlight w:val="green"/>
                <w:lang w:val="en-US"/>
              </w:rPr>
            </w:pPr>
            <w:r w:rsidRPr="004D5980">
              <w:rPr>
                <w:i/>
                <w:sz w:val="24"/>
                <w:szCs w:val="24"/>
                <w:highlight w:val="green"/>
                <w:lang w:val="en-US"/>
              </w:rPr>
              <w:t>Sʹ</w:t>
            </w:r>
            <w:r w:rsidRPr="004D5980">
              <w:rPr>
                <w:i/>
                <w:sz w:val="24"/>
                <w:szCs w:val="24"/>
                <w:highlight w:val="green"/>
                <w:vertAlign w:val="subscript"/>
                <w:lang w:val="en-US"/>
              </w:rPr>
              <w:t>m</w:t>
            </w:r>
            <w:r w:rsidRPr="004D5980">
              <w:rPr>
                <w:sz w:val="24"/>
                <w:szCs w:val="24"/>
                <w:highlight w:val="green"/>
                <w:vertAlign w:val="subscript"/>
                <w:lang w:val="en-US"/>
              </w:rPr>
              <w:t>1</w:t>
            </w:r>
          </w:p>
        </w:tc>
        <w:tc>
          <w:tcPr>
            <w:tcW w:w="7093" w:type="dxa"/>
          </w:tcPr>
          <w:p w14:paraId="5DCC8B15" w14:textId="6F0F0868" w:rsidR="00D925F1" w:rsidRPr="004D5980" w:rsidRDefault="003A6B39" w:rsidP="00AA726C">
            <w:pPr>
              <w:jc w:val="both"/>
              <w:rPr>
                <w:sz w:val="24"/>
                <w:szCs w:val="24"/>
                <w:highlight w:val="green"/>
              </w:rPr>
            </w:pPr>
            <w:r w:rsidRPr="004D5980">
              <w:rPr>
                <w:sz w:val="24"/>
                <w:szCs w:val="24"/>
                <w:highlight w:val="green"/>
              </w:rPr>
              <w:t xml:space="preserve">– статический момент площади сжатой приведенной арматуры относительно точки приложения продольной силы </w:t>
            </w:r>
            <w:r w:rsidRPr="004D5980">
              <w:rPr>
                <w:i/>
                <w:sz w:val="24"/>
                <w:szCs w:val="24"/>
                <w:highlight w:val="green"/>
                <w:lang w:val="en-US"/>
              </w:rPr>
              <w:t>N</w:t>
            </w:r>
            <w:r w:rsidRPr="004D5980">
              <w:rPr>
                <w:sz w:val="24"/>
                <w:szCs w:val="24"/>
                <w:highlight w:val="green"/>
              </w:rPr>
              <w:t>;</w:t>
            </w:r>
          </w:p>
        </w:tc>
      </w:tr>
      <w:tr w:rsidR="00D925F1" w:rsidRPr="004D5980" w14:paraId="525E074E" w14:textId="77777777" w:rsidTr="00AA726C">
        <w:tc>
          <w:tcPr>
            <w:tcW w:w="1101" w:type="dxa"/>
          </w:tcPr>
          <w:p w14:paraId="1FAE0C8D" w14:textId="13D1B261" w:rsidR="00D925F1" w:rsidRPr="004D5980" w:rsidRDefault="00D925F1" w:rsidP="00AA726C">
            <w:pPr>
              <w:jc w:val="right"/>
              <w:rPr>
                <w:i/>
                <w:sz w:val="24"/>
                <w:szCs w:val="24"/>
                <w:highlight w:val="green"/>
              </w:rPr>
            </w:pPr>
            <w:r w:rsidRPr="004D5980">
              <w:rPr>
                <w:i/>
                <w:sz w:val="24"/>
                <w:szCs w:val="24"/>
                <w:highlight w:val="green"/>
                <w:lang w:val="en-US"/>
              </w:rPr>
              <w:t>S</w:t>
            </w:r>
            <w:r w:rsidRPr="004D5980">
              <w:rPr>
                <w:i/>
                <w:sz w:val="24"/>
                <w:szCs w:val="24"/>
                <w:highlight w:val="green"/>
                <w:vertAlign w:val="subscript"/>
                <w:lang w:val="en-US"/>
              </w:rPr>
              <w:t>m</w:t>
            </w:r>
            <w:r w:rsidRPr="004D5980">
              <w:rPr>
                <w:sz w:val="24"/>
                <w:szCs w:val="24"/>
                <w:highlight w:val="green"/>
                <w:vertAlign w:val="subscript"/>
                <w:lang w:val="en-US"/>
              </w:rPr>
              <w:t>1</w:t>
            </w:r>
          </w:p>
        </w:tc>
        <w:tc>
          <w:tcPr>
            <w:tcW w:w="7093" w:type="dxa"/>
          </w:tcPr>
          <w:p w14:paraId="73244AFF" w14:textId="4572D10A" w:rsidR="00D925F1" w:rsidRPr="004D5980" w:rsidRDefault="003A6B39" w:rsidP="00AA726C">
            <w:pPr>
              <w:jc w:val="both"/>
              <w:rPr>
                <w:sz w:val="24"/>
                <w:szCs w:val="24"/>
                <w:highlight w:val="green"/>
              </w:rPr>
            </w:pPr>
            <w:r w:rsidRPr="004D5980">
              <w:rPr>
                <w:sz w:val="24"/>
                <w:szCs w:val="24"/>
                <w:highlight w:val="green"/>
              </w:rPr>
              <w:t>– статический момент площади растянутой приведенной арматуры относительно точки приложения продольной силы</w:t>
            </w:r>
            <w:r w:rsidRPr="004D5980">
              <w:rPr>
                <w:i/>
                <w:sz w:val="24"/>
                <w:szCs w:val="24"/>
                <w:highlight w:val="green"/>
              </w:rPr>
              <w:t xml:space="preserve"> </w:t>
            </w:r>
            <w:r w:rsidRPr="004D5980">
              <w:rPr>
                <w:i/>
                <w:sz w:val="24"/>
                <w:szCs w:val="24"/>
                <w:highlight w:val="green"/>
                <w:lang w:val="en-US"/>
              </w:rPr>
              <w:t>N</w:t>
            </w:r>
            <w:r w:rsidRPr="004D5980">
              <w:rPr>
                <w:sz w:val="24"/>
                <w:szCs w:val="24"/>
                <w:highlight w:val="green"/>
              </w:rPr>
              <w:t>;</w:t>
            </w:r>
          </w:p>
        </w:tc>
      </w:tr>
      <w:tr w:rsidR="00A12426" w:rsidRPr="004D5980" w14:paraId="30529AD8" w14:textId="77777777" w:rsidTr="00AA726C">
        <w:tc>
          <w:tcPr>
            <w:tcW w:w="1101" w:type="dxa"/>
          </w:tcPr>
          <w:p w14:paraId="28C1386C" w14:textId="77777777" w:rsidR="00A12426" w:rsidRPr="004D5980" w:rsidRDefault="00A12426" w:rsidP="00AA726C">
            <w:pPr>
              <w:jc w:val="right"/>
              <w:rPr>
                <w:i/>
                <w:sz w:val="24"/>
                <w:szCs w:val="24"/>
                <w:highlight w:val="green"/>
                <w:lang w:val="en-US"/>
              </w:rPr>
            </w:pPr>
            <w:r w:rsidRPr="004D5980">
              <w:rPr>
                <w:i/>
                <w:sz w:val="24"/>
                <w:szCs w:val="24"/>
                <w:highlight w:val="green"/>
                <w:lang w:val="en-US"/>
              </w:rPr>
              <w:t>W</w:t>
            </w:r>
            <w:r w:rsidRPr="004D5980">
              <w:rPr>
                <w:i/>
                <w:sz w:val="24"/>
                <w:szCs w:val="24"/>
                <w:highlight w:val="green"/>
                <w:vertAlign w:val="subscript"/>
                <w:lang w:val="en-US"/>
              </w:rPr>
              <w:t>s</w:t>
            </w:r>
            <w:r w:rsidRPr="004D5980">
              <w:rPr>
                <w:sz w:val="24"/>
                <w:szCs w:val="24"/>
                <w:highlight w:val="green"/>
                <w:vertAlign w:val="subscript"/>
                <w:lang w:val="en-US"/>
              </w:rPr>
              <w:t>1</w:t>
            </w:r>
          </w:p>
        </w:tc>
        <w:tc>
          <w:tcPr>
            <w:tcW w:w="7093" w:type="dxa"/>
          </w:tcPr>
          <w:p w14:paraId="179E55E9" w14:textId="499D0939" w:rsidR="00A12426" w:rsidRPr="004D5980" w:rsidRDefault="0095585B" w:rsidP="00AA726C">
            <w:pPr>
              <w:jc w:val="both"/>
              <w:rPr>
                <w:sz w:val="24"/>
                <w:szCs w:val="24"/>
                <w:highlight w:val="green"/>
              </w:rPr>
            </w:pPr>
            <w:r w:rsidRPr="004D5980">
              <w:rPr>
                <w:sz w:val="24"/>
                <w:szCs w:val="24"/>
                <w:highlight w:val="green"/>
              </w:rPr>
              <w:t>–</w:t>
            </w:r>
            <w:r w:rsidR="00A12426" w:rsidRPr="004D5980">
              <w:rPr>
                <w:sz w:val="24"/>
                <w:szCs w:val="24"/>
                <w:highlight w:val="green"/>
              </w:rPr>
              <w:t xml:space="preserve"> момент сопротивления растянутого волокна, приведенного к стальному;</w:t>
            </w:r>
          </w:p>
        </w:tc>
      </w:tr>
      <w:tr w:rsidR="00170A58" w:rsidRPr="004D5980" w14:paraId="2C02B42F" w14:textId="77777777" w:rsidTr="00AA726C">
        <w:tc>
          <w:tcPr>
            <w:tcW w:w="1101" w:type="dxa"/>
          </w:tcPr>
          <w:p w14:paraId="34A1D4EF" w14:textId="7EC73833" w:rsidR="00170A58" w:rsidRPr="004D5980" w:rsidRDefault="00170A58" w:rsidP="00AA726C">
            <w:pPr>
              <w:jc w:val="right"/>
              <w:rPr>
                <w:i/>
                <w:sz w:val="24"/>
                <w:szCs w:val="24"/>
                <w:highlight w:val="green"/>
                <w:lang w:val="en-US"/>
              </w:rPr>
            </w:pPr>
            <w:r w:rsidRPr="004D5980">
              <w:rPr>
                <w:i/>
                <w:sz w:val="24"/>
                <w:szCs w:val="24"/>
                <w:highlight w:val="green"/>
                <w:lang w:val="en-US"/>
              </w:rPr>
              <w:t>W</w:t>
            </w:r>
            <w:r w:rsidRPr="004D5980">
              <w:rPr>
                <w:i/>
                <w:sz w:val="24"/>
                <w:szCs w:val="24"/>
                <w:highlight w:val="green"/>
                <w:vertAlign w:val="subscript"/>
                <w:lang w:val="en-US"/>
              </w:rPr>
              <w:t>pl</w:t>
            </w:r>
          </w:p>
        </w:tc>
        <w:tc>
          <w:tcPr>
            <w:tcW w:w="7093" w:type="dxa"/>
          </w:tcPr>
          <w:p w14:paraId="3F72A3CD" w14:textId="3BC40785" w:rsidR="00170A58" w:rsidRPr="004D5980" w:rsidRDefault="00170A58" w:rsidP="00AA726C">
            <w:pPr>
              <w:jc w:val="both"/>
              <w:rPr>
                <w:sz w:val="24"/>
                <w:szCs w:val="24"/>
                <w:highlight w:val="green"/>
              </w:rPr>
            </w:pPr>
            <w:r w:rsidRPr="004D5980">
              <w:rPr>
                <w:sz w:val="24"/>
                <w:szCs w:val="24"/>
                <w:highlight w:val="green"/>
              </w:rPr>
              <w:t>– упругопластический момент сопротивления сечения для крайнего растянутого волокна бетона;</w:t>
            </w:r>
          </w:p>
        </w:tc>
      </w:tr>
      <w:tr w:rsidR="00A12426" w:rsidRPr="004D5980" w14:paraId="39F2DA4E" w14:textId="77777777" w:rsidTr="00AA726C">
        <w:tc>
          <w:tcPr>
            <w:tcW w:w="1101" w:type="dxa"/>
          </w:tcPr>
          <w:p w14:paraId="6C0B2A15" w14:textId="77777777" w:rsidR="00A12426" w:rsidRPr="004D5980" w:rsidRDefault="00A12426" w:rsidP="00AA726C">
            <w:pPr>
              <w:jc w:val="right"/>
              <w:rPr>
                <w:i/>
                <w:sz w:val="24"/>
                <w:szCs w:val="24"/>
                <w:highlight w:val="green"/>
                <w:lang w:val="en-US"/>
              </w:rPr>
            </w:pPr>
            <w:r w:rsidRPr="004D5980">
              <w:rPr>
                <w:i/>
                <w:sz w:val="24"/>
                <w:szCs w:val="24"/>
                <w:highlight w:val="green"/>
                <w:lang w:val="en-US"/>
              </w:rPr>
              <w:t>D</w:t>
            </w:r>
            <w:r w:rsidRPr="004D5980">
              <w:rPr>
                <w:i/>
                <w:sz w:val="24"/>
                <w:szCs w:val="24"/>
                <w:highlight w:val="green"/>
                <w:vertAlign w:val="subscript"/>
                <w:lang w:val="en-US"/>
              </w:rPr>
              <w:t>f</w:t>
            </w:r>
            <w:r w:rsidRPr="004D5980">
              <w:rPr>
                <w:sz w:val="24"/>
                <w:szCs w:val="24"/>
                <w:highlight w:val="green"/>
                <w:vertAlign w:val="subscript"/>
                <w:lang w:val="en-US"/>
              </w:rPr>
              <w:t>1</w:t>
            </w:r>
          </w:p>
        </w:tc>
        <w:tc>
          <w:tcPr>
            <w:tcW w:w="7093" w:type="dxa"/>
          </w:tcPr>
          <w:p w14:paraId="035A4AC3" w14:textId="0FFB4531" w:rsidR="00A12426" w:rsidRPr="004D5980" w:rsidRDefault="0095585B" w:rsidP="00AA726C">
            <w:pPr>
              <w:jc w:val="both"/>
              <w:rPr>
                <w:sz w:val="24"/>
                <w:szCs w:val="24"/>
                <w:highlight w:val="green"/>
              </w:rPr>
            </w:pPr>
            <w:r w:rsidRPr="004D5980">
              <w:rPr>
                <w:sz w:val="24"/>
                <w:szCs w:val="24"/>
                <w:highlight w:val="green"/>
              </w:rPr>
              <w:t>–</w:t>
            </w:r>
            <w:r w:rsidR="00A12426" w:rsidRPr="004D5980">
              <w:rPr>
                <w:sz w:val="24"/>
                <w:szCs w:val="24"/>
                <w:highlight w:val="green"/>
              </w:rPr>
              <w:t xml:space="preserve"> жесткость сечения элемента армоцементных конструкций при кратковременном действии нагрузки;</w:t>
            </w:r>
          </w:p>
        </w:tc>
      </w:tr>
      <w:tr w:rsidR="00A12426" w:rsidRPr="004D5980" w14:paraId="118FABA1" w14:textId="77777777" w:rsidTr="00AA726C">
        <w:tc>
          <w:tcPr>
            <w:tcW w:w="1101" w:type="dxa"/>
          </w:tcPr>
          <w:p w14:paraId="34ADB668" w14:textId="77777777" w:rsidR="00A12426" w:rsidRPr="004D5980" w:rsidRDefault="00A12426" w:rsidP="00AA726C">
            <w:pPr>
              <w:jc w:val="right"/>
              <w:rPr>
                <w:i/>
                <w:sz w:val="24"/>
                <w:szCs w:val="24"/>
                <w:highlight w:val="green"/>
                <w:lang w:val="en-US"/>
              </w:rPr>
            </w:pPr>
            <w:r w:rsidRPr="004D5980">
              <w:rPr>
                <w:i/>
                <w:sz w:val="24"/>
                <w:szCs w:val="24"/>
                <w:highlight w:val="green"/>
                <w:lang w:val="en-US"/>
              </w:rPr>
              <w:t>D</w:t>
            </w:r>
            <w:r w:rsidRPr="004D5980">
              <w:rPr>
                <w:i/>
                <w:sz w:val="24"/>
                <w:szCs w:val="24"/>
                <w:highlight w:val="green"/>
                <w:vertAlign w:val="subscript"/>
                <w:lang w:val="en-US"/>
              </w:rPr>
              <w:t>f</w:t>
            </w:r>
            <w:r w:rsidRPr="004D5980">
              <w:rPr>
                <w:sz w:val="24"/>
                <w:szCs w:val="24"/>
                <w:highlight w:val="green"/>
                <w:vertAlign w:val="subscript"/>
                <w:lang w:val="en-US"/>
              </w:rPr>
              <w:t>2</w:t>
            </w:r>
          </w:p>
        </w:tc>
        <w:tc>
          <w:tcPr>
            <w:tcW w:w="7093" w:type="dxa"/>
          </w:tcPr>
          <w:p w14:paraId="073B85FB" w14:textId="760D4C83" w:rsidR="00A12426" w:rsidRPr="004D5980" w:rsidRDefault="0095585B" w:rsidP="00AA726C">
            <w:pPr>
              <w:jc w:val="both"/>
              <w:rPr>
                <w:sz w:val="24"/>
                <w:szCs w:val="24"/>
                <w:highlight w:val="green"/>
              </w:rPr>
            </w:pPr>
            <w:r w:rsidRPr="004D5980">
              <w:rPr>
                <w:sz w:val="24"/>
                <w:szCs w:val="24"/>
                <w:highlight w:val="green"/>
              </w:rPr>
              <w:t>–</w:t>
            </w:r>
            <w:r w:rsidR="00A12426" w:rsidRPr="004D5980">
              <w:rPr>
                <w:sz w:val="24"/>
                <w:szCs w:val="24"/>
                <w:highlight w:val="green"/>
              </w:rPr>
              <w:t xml:space="preserve"> жесткость сечения элемента армоцементных конструкций при действии нагрузок на участке, в пределах которого образуются трещины;</w:t>
            </w:r>
          </w:p>
        </w:tc>
      </w:tr>
      <w:tr w:rsidR="00A12426" w:rsidRPr="004D5980" w14:paraId="453816DE" w14:textId="77777777" w:rsidTr="00AA726C">
        <w:tc>
          <w:tcPr>
            <w:tcW w:w="1101" w:type="dxa"/>
          </w:tcPr>
          <w:p w14:paraId="4FB7F0DE" w14:textId="77777777" w:rsidR="00A12426" w:rsidRPr="004D5980" w:rsidRDefault="00A12426" w:rsidP="00AA726C">
            <w:pPr>
              <w:jc w:val="right"/>
              <w:rPr>
                <w:i/>
                <w:sz w:val="24"/>
                <w:szCs w:val="24"/>
                <w:highlight w:val="green"/>
                <w:lang w:val="en-US"/>
              </w:rPr>
            </w:pPr>
            <w:r w:rsidRPr="004D5980">
              <w:rPr>
                <w:i/>
                <w:sz w:val="24"/>
                <w:szCs w:val="24"/>
                <w:highlight w:val="green"/>
                <w:lang w:val="en-US"/>
              </w:rPr>
              <w:t>D</w:t>
            </w:r>
            <w:r w:rsidRPr="004D5980">
              <w:rPr>
                <w:sz w:val="24"/>
                <w:szCs w:val="24"/>
                <w:highlight w:val="green"/>
                <w:lang w:val="en-US"/>
              </w:rPr>
              <w:sym w:font="Symbol" w:char="F0A2"/>
            </w:r>
            <w:r w:rsidRPr="004D5980">
              <w:rPr>
                <w:i/>
                <w:sz w:val="24"/>
                <w:szCs w:val="24"/>
                <w:highlight w:val="green"/>
                <w:vertAlign w:val="subscript"/>
                <w:lang w:val="en-US"/>
              </w:rPr>
              <w:t>f</w:t>
            </w:r>
            <w:r w:rsidRPr="004D5980">
              <w:rPr>
                <w:sz w:val="24"/>
                <w:szCs w:val="24"/>
                <w:highlight w:val="green"/>
                <w:vertAlign w:val="subscript"/>
                <w:lang w:val="en-US"/>
              </w:rPr>
              <w:t>2</w:t>
            </w:r>
          </w:p>
        </w:tc>
        <w:tc>
          <w:tcPr>
            <w:tcW w:w="7093" w:type="dxa"/>
          </w:tcPr>
          <w:p w14:paraId="5EA04306" w14:textId="011701EA" w:rsidR="00A12426" w:rsidRPr="004D5980" w:rsidRDefault="0095585B" w:rsidP="00AA726C">
            <w:pPr>
              <w:jc w:val="both"/>
              <w:rPr>
                <w:sz w:val="24"/>
                <w:szCs w:val="24"/>
                <w:highlight w:val="green"/>
              </w:rPr>
            </w:pPr>
            <w:r w:rsidRPr="004D5980">
              <w:rPr>
                <w:sz w:val="24"/>
                <w:szCs w:val="24"/>
                <w:highlight w:val="green"/>
              </w:rPr>
              <w:t>–</w:t>
            </w:r>
            <w:r w:rsidR="00A12426" w:rsidRPr="004D5980">
              <w:rPr>
                <w:sz w:val="24"/>
                <w:szCs w:val="24"/>
                <w:highlight w:val="green"/>
              </w:rPr>
              <w:t xml:space="preserve"> жесткость сечения элемента армоцементных конструкций при действии эксплуатационной нагрузки;</w:t>
            </w:r>
          </w:p>
        </w:tc>
      </w:tr>
      <w:tr w:rsidR="00A12426" w:rsidRPr="004D5980" w14:paraId="30C7F64B" w14:textId="77777777" w:rsidTr="00AA726C">
        <w:tc>
          <w:tcPr>
            <w:tcW w:w="1101" w:type="dxa"/>
          </w:tcPr>
          <w:p w14:paraId="13D22CC0" w14:textId="77777777" w:rsidR="00A12426" w:rsidRPr="004D5980" w:rsidRDefault="00A12426" w:rsidP="00AA726C">
            <w:pPr>
              <w:jc w:val="right"/>
              <w:rPr>
                <w:i/>
                <w:sz w:val="24"/>
                <w:szCs w:val="24"/>
                <w:highlight w:val="green"/>
              </w:rPr>
            </w:pPr>
            <w:r w:rsidRPr="004D5980">
              <w:rPr>
                <w:i/>
                <w:sz w:val="24"/>
                <w:szCs w:val="24"/>
                <w:highlight w:val="green"/>
                <w:lang w:val="en-US"/>
              </w:rPr>
              <w:t>y</w:t>
            </w:r>
            <w:r w:rsidRPr="004D5980">
              <w:rPr>
                <w:sz w:val="24"/>
                <w:szCs w:val="24"/>
                <w:highlight w:val="green"/>
                <w:vertAlign w:val="subscript"/>
              </w:rPr>
              <w:t>0</w:t>
            </w:r>
          </w:p>
        </w:tc>
        <w:tc>
          <w:tcPr>
            <w:tcW w:w="7093" w:type="dxa"/>
          </w:tcPr>
          <w:p w14:paraId="010B7D06" w14:textId="79C7CA57" w:rsidR="00A12426" w:rsidRPr="004D5980" w:rsidRDefault="0095585B" w:rsidP="00170A58">
            <w:pPr>
              <w:jc w:val="both"/>
              <w:rPr>
                <w:sz w:val="24"/>
                <w:szCs w:val="24"/>
                <w:highlight w:val="green"/>
              </w:rPr>
            </w:pPr>
            <w:r w:rsidRPr="004D5980">
              <w:rPr>
                <w:sz w:val="24"/>
                <w:szCs w:val="24"/>
                <w:highlight w:val="green"/>
              </w:rPr>
              <w:t>–</w:t>
            </w:r>
            <w:r w:rsidR="00A12426" w:rsidRPr="004D5980">
              <w:rPr>
                <w:sz w:val="24"/>
                <w:szCs w:val="24"/>
                <w:highlight w:val="green"/>
              </w:rPr>
              <w:t xml:space="preserve"> расстояние до центра тяжести</w:t>
            </w:r>
            <w:r w:rsidR="00170A58" w:rsidRPr="004D5980">
              <w:rPr>
                <w:sz w:val="24"/>
                <w:szCs w:val="24"/>
                <w:highlight w:val="green"/>
              </w:rPr>
              <w:t>, приведенного сечения до растянутой или менее сжатой грани;</w:t>
            </w:r>
          </w:p>
        </w:tc>
      </w:tr>
      <w:tr w:rsidR="000F0013" w:rsidRPr="004D5980" w14:paraId="701E940C" w14:textId="77777777" w:rsidTr="00AA726C">
        <w:tc>
          <w:tcPr>
            <w:tcW w:w="1101" w:type="dxa"/>
          </w:tcPr>
          <w:p w14:paraId="259E218F" w14:textId="294D1345" w:rsidR="000F0013" w:rsidRPr="004D5980" w:rsidRDefault="000F0013" w:rsidP="00AA726C">
            <w:pPr>
              <w:jc w:val="right"/>
              <w:rPr>
                <w:i/>
                <w:sz w:val="24"/>
                <w:szCs w:val="24"/>
                <w:highlight w:val="green"/>
                <w:lang w:val="en-US"/>
              </w:rPr>
            </w:pPr>
            <w:r w:rsidRPr="004D5980">
              <w:rPr>
                <w:sz w:val="24"/>
                <w:szCs w:val="24"/>
                <w:highlight w:val="green"/>
                <w:lang w:val="en-US"/>
              </w:rPr>
              <w:t>σ</w:t>
            </w:r>
            <w:r w:rsidRPr="004D5980">
              <w:rPr>
                <w:i/>
                <w:sz w:val="24"/>
                <w:szCs w:val="24"/>
                <w:highlight w:val="green"/>
                <w:vertAlign w:val="subscript"/>
                <w:lang w:val="en-US"/>
              </w:rPr>
              <w:t>sp</w:t>
            </w:r>
          </w:p>
        </w:tc>
        <w:tc>
          <w:tcPr>
            <w:tcW w:w="7093" w:type="dxa"/>
          </w:tcPr>
          <w:p w14:paraId="3E7A2D09" w14:textId="24B382E0" w:rsidR="000F0013" w:rsidRPr="004D5980" w:rsidRDefault="000F0013" w:rsidP="000F0013">
            <w:pPr>
              <w:jc w:val="both"/>
              <w:rPr>
                <w:sz w:val="24"/>
                <w:szCs w:val="24"/>
                <w:highlight w:val="green"/>
              </w:rPr>
            </w:pPr>
            <w:r w:rsidRPr="004D5980">
              <w:rPr>
                <w:sz w:val="24"/>
                <w:szCs w:val="24"/>
                <w:highlight w:val="green"/>
              </w:rPr>
              <w:t>– предварительное напряжение в арматуре с учетом всех потерь;</w:t>
            </w:r>
          </w:p>
        </w:tc>
      </w:tr>
      <w:tr w:rsidR="000F0013" w:rsidRPr="004D5980" w14:paraId="56E70C2E" w14:textId="77777777" w:rsidTr="00AA726C">
        <w:tc>
          <w:tcPr>
            <w:tcW w:w="1101" w:type="dxa"/>
          </w:tcPr>
          <w:p w14:paraId="47849B7D" w14:textId="182BE98E" w:rsidR="000F0013" w:rsidRPr="004D5980" w:rsidRDefault="000F0013" w:rsidP="00AA726C">
            <w:pPr>
              <w:jc w:val="right"/>
              <w:rPr>
                <w:sz w:val="24"/>
                <w:szCs w:val="24"/>
                <w:highlight w:val="green"/>
                <w:lang w:val="en-US"/>
              </w:rPr>
            </w:pPr>
            <w:r w:rsidRPr="004D5980">
              <w:rPr>
                <w:sz w:val="24"/>
                <w:szCs w:val="24"/>
                <w:highlight w:val="green"/>
                <w:lang w:val="en-US"/>
              </w:rPr>
              <w:t>γ</w:t>
            </w:r>
          </w:p>
        </w:tc>
        <w:tc>
          <w:tcPr>
            <w:tcW w:w="7093" w:type="dxa"/>
          </w:tcPr>
          <w:p w14:paraId="454DDB68" w14:textId="15B0958F" w:rsidR="000F0013" w:rsidRPr="004D5980" w:rsidRDefault="000F0013" w:rsidP="00170A58">
            <w:pPr>
              <w:jc w:val="both"/>
              <w:rPr>
                <w:sz w:val="24"/>
                <w:szCs w:val="24"/>
                <w:highlight w:val="green"/>
              </w:rPr>
            </w:pPr>
            <w:r w:rsidRPr="004D5980">
              <w:rPr>
                <w:sz w:val="24"/>
                <w:szCs w:val="24"/>
                <w:highlight w:val="green"/>
              </w:rPr>
              <w:t>– коэффициент снижения несущей способности при внецентренном растяжении;</w:t>
            </w:r>
          </w:p>
        </w:tc>
      </w:tr>
      <w:tr w:rsidR="000F0013" w:rsidRPr="004D5980" w14:paraId="042192B0" w14:textId="77777777" w:rsidTr="00AA726C">
        <w:tc>
          <w:tcPr>
            <w:tcW w:w="1101" w:type="dxa"/>
          </w:tcPr>
          <w:p w14:paraId="1B1DBA8E" w14:textId="42FC8213" w:rsidR="000F0013" w:rsidRPr="004D5980" w:rsidRDefault="000F0013" w:rsidP="00AA726C">
            <w:pPr>
              <w:jc w:val="right"/>
              <w:rPr>
                <w:i/>
                <w:sz w:val="24"/>
                <w:szCs w:val="24"/>
                <w:highlight w:val="green"/>
                <w:lang w:val="en-US"/>
              </w:rPr>
            </w:pPr>
            <w:r w:rsidRPr="004D5980">
              <w:rPr>
                <w:i/>
                <w:sz w:val="24"/>
                <w:szCs w:val="24"/>
                <w:highlight w:val="green"/>
                <w:lang w:val="en-US"/>
              </w:rPr>
              <w:t>q</w:t>
            </w:r>
            <w:r w:rsidRPr="004D5980">
              <w:rPr>
                <w:i/>
                <w:sz w:val="24"/>
                <w:szCs w:val="24"/>
                <w:highlight w:val="green"/>
                <w:vertAlign w:val="subscript"/>
                <w:lang w:val="en-US"/>
              </w:rPr>
              <w:t>mu</w:t>
            </w:r>
          </w:p>
        </w:tc>
        <w:tc>
          <w:tcPr>
            <w:tcW w:w="7093" w:type="dxa"/>
          </w:tcPr>
          <w:p w14:paraId="5E8A8BC9" w14:textId="2ED6C9AB" w:rsidR="000F0013" w:rsidRPr="004D5980" w:rsidRDefault="000F0013" w:rsidP="00170A58">
            <w:pPr>
              <w:jc w:val="both"/>
              <w:rPr>
                <w:sz w:val="24"/>
                <w:szCs w:val="24"/>
                <w:highlight w:val="green"/>
              </w:rPr>
            </w:pPr>
            <w:r w:rsidRPr="004D5980">
              <w:rPr>
                <w:sz w:val="24"/>
                <w:szCs w:val="24"/>
                <w:highlight w:val="green"/>
              </w:rPr>
              <w:t xml:space="preserve">– </w:t>
            </w:r>
            <w:r w:rsidR="008C6B57" w:rsidRPr="004D5980">
              <w:rPr>
                <w:sz w:val="24"/>
                <w:szCs w:val="24"/>
                <w:highlight w:val="green"/>
              </w:rPr>
              <w:t>интенсивность армирования элемента поперечными проволоками сеток в пределах наклонного сечения;</w:t>
            </w:r>
          </w:p>
        </w:tc>
      </w:tr>
      <w:tr w:rsidR="000F0013" w:rsidRPr="004D5980" w14:paraId="038AABD2" w14:textId="77777777" w:rsidTr="00AA726C">
        <w:tc>
          <w:tcPr>
            <w:tcW w:w="1101" w:type="dxa"/>
          </w:tcPr>
          <w:p w14:paraId="21E9488B" w14:textId="6C16F56E" w:rsidR="000F0013" w:rsidRPr="004D5980" w:rsidRDefault="000F0013" w:rsidP="00AA726C">
            <w:pPr>
              <w:jc w:val="right"/>
              <w:rPr>
                <w:i/>
                <w:sz w:val="24"/>
                <w:szCs w:val="24"/>
                <w:highlight w:val="green"/>
                <w:lang w:val="en-US"/>
              </w:rPr>
            </w:pPr>
            <w:r w:rsidRPr="004D5980">
              <w:rPr>
                <w:i/>
                <w:sz w:val="24"/>
                <w:szCs w:val="24"/>
                <w:highlight w:val="green"/>
                <w:lang w:val="en-US"/>
              </w:rPr>
              <w:lastRenderedPageBreak/>
              <w:t>t</w:t>
            </w:r>
            <w:r w:rsidRPr="004D5980">
              <w:rPr>
                <w:i/>
                <w:sz w:val="24"/>
                <w:szCs w:val="24"/>
                <w:highlight w:val="green"/>
                <w:vertAlign w:val="subscript"/>
                <w:lang w:val="en-US"/>
              </w:rPr>
              <w:t>w</w:t>
            </w:r>
          </w:p>
        </w:tc>
        <w:tc>
          <w:tcPr>
            <w:tcW w:w="7093" w:type="dxa"/>
          </w:tcPr>
          <w:p w14:paraId="0D90B55F" w14:textId="010379DF" w:rsidR="000F0013" w:rsidRPr="004D5980" w:rsidRDefault="008C6B57" w:rsidP="00170A58">
            <w:pPr>
              <w:jc w:val="both"/>
              <w:rPr>
                <w:sz w:val="24"/>
                <w:szCs w:val="24"/>
                <w:highlight w:val="green"/>
              </w:rPr>
            </w:pPr>
            <w:r w:rsidRPr="004D5980">
              <w:rPr>
                <w:sz w:val="24"/>
                <w:szCs w:val="24"/>
                <w:highlight w:val="green"/>
              </w:rPr>
              <w:t>– толщина стенки, воспринимающей поперечную силу;</w:t>
            </w:r>
          </w:p>
        </w:tc>
      </w:tr>
      <w:tr w:rsidR="000F0013" w:rsidRPr="004D5980" w14:paraId="0E478221" w14:textId="77777777" w:rsidTr="00AA726C">
        <w:tc>
          <w:tcPr>
            <w:tcW w:w="1101" w:type="dxa"/>
          </w:tcPr>
          <w:p w14:paraId="27091283" w14:textId="74ED277C" w:rsidR="000F0013" w:rsidRPr="004D5980" w:rsidRDefault="00D90446" w:rsidP="00AA726C">
            <w:pPr>
              <w:jc w:val="right"/>
              <w:rPr>
                <w:i/>
                <w:sz w:val="24"/>
                <w:szCs w:val="24"/>
                <w:highlight w:val="green"/>
                <w:lang w:val="en-US"/>
              </w:rPr>
            </w:pPr>
            <w:r w:rsidRPr="004D5980">
              <w:rPr>
                <w:sz w:val="28"/>
                <w:szCs w:val="28"/>
                <w:highlight w:val="green"/>
              </w:rPr>
              <w:sym w:font="Symbol" w:char="F062"/>
            </w:r>
          </w:p>
        </w:tc>
        <w:tc>
          <w:tcPr>
            <w:tcW w:w="7093" w:type="dxa"/>
          </w:tcPr>
          <w:p w14:paraId="22180368" w14:textId="3A5721D9" w:rsidR="000F0013" w:rsidRPr="004D5980" w:rsidRDefault="008C6B57" w:rsidP="00170A58">
            <w:pPr>
              <w:jc w:val="both"/>
              <w:rPr>
                <w:sz w:val="24"/>
                <w:szCs w:val="24"/>
                <w:highlight w:val="green"/>
              </w:rPr>
            </w:pPr>
            <w:r w:rsidRPr="004D5980">
              <w:rPr>
                <w:sz w:val="24"/>
                <w:szCs w:val="24"/>
                <w:highlight w:val="green"/>
              </w:rPr>
              <w:t xml:space="preserve">– угол наклона стенки складчатого </w:t>
            </w:r>
            <w:r w:rsidR="00574CAC" w:rsidRPr="004D5980">
              <w:rPr>
                <w:sz w:val="24"/>
                <w:szCs w:val="24"/>
                <w:highlight w:val="green"/>
              </w:rPr>
              <w:t>элемента к вертикальной оси сечения элемента;</w:t>
            </w:r>
          </w:p>
        </w:tc>
      </w:tr>
      <w:tr w:rsidR="000F0013" w:rsidRPr="004D5980" w14:paraId="10812AF8" w14:textId="77777777" w:rsidTr="00AA726C">
        <w:tc>
          <w:tcPr>
            <w:tcW w:w="1101" w:type="dxa"/>
          </w:tcPr>
          <w:p w14:paraId="42B74E94" w14:textId="7046AF85" w:rsidR="000F0013" w:rsidRPr="004D5980" w:rsidRDefault="000F0013" w:rsidP="00AA726C">
            <w:pPr>
              <w:jc w:val="right"/>
              <w:rPr>
                <w:i/>
                <w:sz w:val="24"/>
                <w:szCs w:val="24"/>
                <w:highlight w:val="green"/>
                <w:lang w:val="en-US"/>
              </w:rPr>
            </w:pPr>
            <w:r w:rsidRPr="004D5980">
              <w:rPr>
                <w:i/>
                <w:sz w:val="24"/>
                <w:szCs w:val="24"/>
                <w:highlight w:val="green"/>
                <w:lang w:val="en-US"/>
              </w:rPr>
              <w:t>S</w:t>
            </w:r>
            <w:r w:rsidRPr="004D5980">
              <w:rPr>
                <w:i/>
                <w:sz w:val="24"/>
                <w:szCs w:val="24"/>
                <w:highlight w:val="green"/>
                <w:vertAlign w:val="subscript"/>
                <w:lang w:val="en-US"/>
              </w:rPr>
              <w:t>m</w:t>
            </w:r>
          </w:p>
        </w:tc>
        <w:tc>
          <w:tcPr>
            <w:tcW w:w="7093" w:type="dxa"/>
          </w:tcPr>
          <w:p w14:paraId="0D4E50DF" w14:textId="3BBA4AAA" w:rsidR="000F0013" w:rsidRPr="004D5980" w:rsidRDefault="00574CAC" w:rsidP="00170A58">
            <w:pPr>
              <w:jc w:val="both"/>
              <w:rPr>
                <w:sz w:val="24"/>
                <w:szCs w:val="24"/>
                <w:highlight w:val="green"/>
              </w:rPr>
            </w:pPr>
            <w:r w:rsidRPr="004D5980">
              <w:rPr>
                <w:sz w:val="24"/>
                <w:szCs w:val="24"/>
                <w:highlight w:val="green"/>
              </w:rPr>
              <w:t>– размер ячейки сетки;</w:t>
            </w:r>
          </w:p>
        </w:tc>
      </w:tr>
      <w:tr w:rsidR="000F0013" w:rsidRPr="004D5980" w14:paraId="2762C93B" w14:textId="77777777" w:rsidTr="00AA726C">
        <w:tc>
          <w:tcPr>
            <w:tcW w:w="1101" w:type="dxa"/>
          </w:tcPr>
          <w:p w14:paraId="4CB9069C" w14:textId="3C7A728D" w:rsidR="000F0013" w:rsidRPr="004D5980" w:rsidRDefault="000F0013" w:rsidP="00AA726C">
            <w:pPr>
              <w:jc w:val="right"/>
              <w:rPr>
                <w:i/>
                <w:sz w:val="24"/>
                <w:szCs w:val="24"/>
                <w:highlight w:val="green"/>
                <w:lang w:val="en-US"/>
              </w:rPr>
            </w:pPr>
            <w:r w:rsidRPr="004D5980">
              <w:rPr>
                <w:sz w:val="24"/>
                <w:szCs w:val="24"/>
                <w:highlight w:val="green"/>
                <w:lang w:val="en-US"/>
              </w:rPr>
              <w:t>Ψ</w:t>
            </w:r>
            <w:r w:rsidRPr="004D5980">
              <w:rPr>
                <w:i/>
                <w:sz w:val="24"/>
                <w:szCs w:val="24"/>
                <w:highlight w:val="green"/>
                <w:vertAlign w:val="subscript"/>
                <w:lang w:val="en-US"/>
              </w:rPr>
              <w:t>s</w:t>
            </w:r>
          </w:p>
        </w:tc>
        <w:tc>
          <w:tcPr>
            <w:tcW w:w="7093" w:type="dxa"/>
          </w:tcPr>
          <w:p w14:paraId="713F606A" w14:textId="49B89DBD" w:rsidR="000F0013" w:rsidRPr="004D5980" w:rsidRDefault="00574CAC" w:rsidP="00170A58">
            <w:pPr>
              <w:jc w:val="both"/>
              <w:rPr>
                <w:sz w:val="24"/>
                <w:szCs w:val="24"/>
                <w:highlight w:val="green"/>
              </w:rPr>
            </w:pPr>
            <w:r w:rsidRPr="004D5980">
              <w:rPr>
                <w:sz w:val="24"/>
                <w:szCs w:val="24"/>
                <w:highlight w:val="green"/>
              </w:rPr>
              <w:t>– коэффициент, учитывающий неравномерное распределение относительных деформаций растянутой арматуры между трещинами;</w:t>
            </w:r>
          </w:p>
        </w:tc>
      </w:tr>
      <w:tr w:rsidR="000F0013" w:rsidRPr="004D5980" w14:paraId="134B5F5B" w14:textId="77777777" w:rsidTr="00AA726C">
        <w:tc>
          <w:tcPr>
            <w:tcW w:w="1101" w:type="dxa"/>
          </w:tcPr>
          <w:p w14:paraId="35B2364D" w14:textId="40895A33" w:rsidR="000F0013" w:rsidRPr="004D5980" w:rsidRDefault="000F0013" w:rsidP="00AA726C">
            <w:pPr>
              <w:jc w:val="right"/>
              <w:rPr>
                <w:i/>
                <w:sz w:val="24"/>
                <w:szCs w:val="24"/>
                <w:highlight w:val="green"/>
                <w:lang w:val="en-US"/>
              </w:rPr>
            </w:pPr>
            <w:r w:rsidRPr="004D5980">
              <w:rPr>
                <w:i/>
                <w:sz w:val="24"/>
                <w:szCs w:val="24"/>
                <w:highlight w:val="green"/>
                <w:lang w:val="en-US"/>
              </w:rPr>
              <w:t>m</w:t>
            </w:r>
          </w:p>
        </w:tc>
        <w:tc>
          <w:tcPr>
            <w:tcW w:w="7093" w:type="dxa"/>
          </w:tcPr>
          <w:p w14:paraId="10D9EC4F" w14:textId="13D1E3B0" w:rsidR="000F0013" w:rsidRPr="004D5980" w:rsidRDefault="00574CAC" w:rsidP="00170A58">
            <w:pPr>
              <w:jc w:val="both"/>
              <w:rPr>
                <w:sz w:val="24"/>
                <w:szCs w:val="24"/>
                <w:highlight w:val="green"/>
              </w:rPr>
            </w:pPr>
            <w:r w:rsidRPr="004D5980">
              <w:rPr>
                <w:sz w:val="24"/>
                <w:szCs w:val="24"/>
                <w:highlight w:val="green"/>
              </w:rPr>
              <w:t>– коэффициент, принимае</w:t>
            </w:r>
            <w:r w:rsidR="00962F5D" w:rsidRPr="004D5980">
              <w:rPr>
                <w:sz w:val="24"/>
                <w:szCs w:val="24"/>
                <w:highlight w:val="green"/>
              </w:rPr>
              <w:t>мый в зависимости от условий опирания и схемы нагружения.</w:t>
            </w:r>
          </w:p>
        </w:tc>
      </w:tr>
    </w:tbl>
    <w:p w14:paraId="02406E0C" w14:textId="77777777" w:rsidR="00A12426" w:rsidRPr="004D5980" w:rsidRDefault="00A12426" w:rsidP="00D763B3">
      <w:pPr>
        <w:ind w:firstLine="709"/>
        <w:jc w:val="both"/>
        <w:rPr>
          <w:sz w:val="28"/>
          <w:szCs w:val="24"/>
          <w:highlight w:val="green"/>
        </w:rPr>
      </w:pPr>
    </w:p>
    <w:p w14:paraId="7CCA7652" w14:textId="77777777" w:rsidR="00A12426" w:rsidRPr="004D5980" w:rsidRDefault="00A12426">
      <w:pPr>
        <w:overflowPunct/>
        <w:autoSpaceDE/>
        <w:autoSpaceDN/>
        <w:adjustRightInd/>
        <w:textAlignment w:val="auto"/>
        <w:rPr>
          <w:sz w:val="28"/>
          <w:szCs w:val="24"/>
          <w:highlight w:val="green"/>
        </w:rPr>
      </w:pPr>
      <w:r w:rsidRPr="004D5980">
        <w:rPr>
          <w:sz w:val="28"/>
          <w:szCs w:val="24"/>
          <w:highlight w:val="green"/>
        </w:rPr>
        <w:br w:type="page"/>
      </w:r>
    </w:p>
    <w:p w14:paraId="2F3DD73A" w14:textId="7C80720A" w:rsidR="00A12426" w:rsidRPr="004D5980" w:rsidRDefault="00A12426" w:rsidP="008A3717">
      <w:pPr>
        <w:jc w:val="center"/>
        <w:rPr>
          <w:b/>
          <w:sz w:val="28"/>
          <w:szCs w:val="24"/>
          <w:highlight w:val="green"/>
        </w:rPr>
      </w:pPr>
      <w:proofErr w:type="gramStart"/>
      <w:r w:rsidRPr="004D5980">
        <w:rPr>
          <w:b/>
          <w:sz w:val="28"/>
          <w:szCs w:val="24"/>
          <w:highlight w:val="green"/>
        </w:rPr>
        <w:lastRenderedPageBreak/>
        <w:t>ПРИЛОЖЕНИЕ  Б</w:t>
      </w:r>
      <w:proofErr w:type="gramEnd"/>
    </w:p>
    <w:p w14:paraId="7276AA67" w14:textId="77777777" w:rsidR="00A12426" w:rsidRPr="004D5980" w:rsidRDefault="00A12426" w:rsidP="00A12426">
      <w:pPr>
        <w:jc w:val="both"/>
        <w:rPr>
          <w:sz w:val="28"/>
          <w:szCs w:val="24"/>
          <w:highlight w:val="green"/>
        </w:rPr>
      </w:pPr>
    </w:p>
    <w:p w14:paraId="4D74258E" w14:textId="77777777" w:rsidR="00A12426" w:rsidRPr="004D5980" w:rsidRDefault="00A12426" w:rsidP="00A12426">
      <w:pPr>
        <w:jc w:val="center"/>
        <w:rPr>
          <w:b/>
          <w:sz w:val="28"/>
          <w:szCs w:val="24"/>
          <w:highlight w:val="green"/>
        </w:rPr>
      </w:pPr>
      <w:r w:rsidRPr="004D5980">
        <w:rPr>
          <w:b/>
          <w:sz w:val="28"/>
          <w:szCs w:val="24"/>
          <w:highlight w:val="green"/>
        </w:rPr>
        <w:t>Рекомендуемый сортамент тканых и сварных проволочных</w:t>
      </w:r>
    </w:p>
    <w:p w14:paraId="7BD1A767" w14:textId="77777777" w:rsidR="00A12426" w:rsidRPr="004D5980" w:rsidRDefault="00A12426" w:rsidP="00A12426">
      <w:pPr>
        <w:jc w:val="center"/>
        <w:rPr>
          <w:b/>
          <w:sz w:val="28"/>
          <w:szCs w:val="24"/>
          <w:highlight w:val="green"/>
        </w:rPr>
      </w:pPr>
      <w:r w:rsidRPr="004D5980">
        <w:rPr>
          <w:b/>
          <w:sz w:val="28"/>
          <w:szCs w:val="24"/>
          <w:highlight w:val="green"/>
        </w:rPr>
        <w:t>сеток для армоцементных конструкций</w:t>
      </w:r>
    </w:p>
    <w:p w14:paraId="35100D0F" w14:textId="77777777" w:rsidR="00A12426" w:rsidRPr="004D5980" w:rsidRDefault="00A12426" w:rsidP="00A12426">
      <w:pPr>
        <w:jc w:val="both"/>
        <w:rPr>
          <w:highlight w:val="green"/>
        </w:rPr>
      </w:pPr>
    </w:p>
    <w:tbl>
      <w:tblPr>
        <w:tblW w:w="0" w:type="auto"/>
        <w:tblInd w:w="-1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702"/>
        <w:gridCol w:w="709"/>
        <w:gridCol w:w="1275"/>
        <w:gridCol w:w="1134"/>
        <w:gridCol w:w="993"/>
        <w:gridCol w:w="1275"/>
        <w:gridCol w:w="993"/>
        <w:gridCol w:w="1842"/>
      </w:tblGrid>
      <w:tr w:rsidR="00A12426" w:rsidRPr="004D5980" w14:paraId="0030F5DD" w14:textId="77777777" w:rsidTr="00AA726C">
        <w:tc>
          <w:tcPr>
            <w:tcW w:w="1702" w:type="dxa"/>
            <w:tcBorders>
              <w:bottom w:val="nil"/>
            </w:tcBorders>
          </w:tcPr>
          <w:p w14:paraId="43D1CEFE" w14:textId="77777777" w:rsidR="00A12426" w:rsidRPr="004D5980" w:rsidRDefault="00A12426" w:rsidP="00AA726C">
            <w:pPr>
              <w:jc w:val="center"/>
              <w:rPr>
                <w:highlight w:val="green"/>
              </w:rPr>
            </w:pPr>
            <w:r w:rsidRPr="004D5980">
              <w:rPr>
                <w:highlight w:val="green"/>
              </w:rPr>
              <w:t>Вид сеток</w:t>
            </w:r>
          </w:p>
        </w:tc>
        <w:tc>
          <w:tcPr>
            <w:tcW w:w="709" w:type="dxa"/>
          </w:tcPr>
          <w:p w14:paraId="62FEB83E" w14:textId="77777777" w:rsidR="00A12426" w:rsidRPr="004D5980" w:rsidRDefault="00A12426" w:rsidP="00AA726C">
            <w:pPr>
              <w:ind w:left="-108"/>
              <w:jc w:val="center"/>
              <w:rPr>
                <w:highlight w:val="green"/>
              </w:rPr>
            </w:pPr>
            <w:r w:rsidRPr="004D5980">
              <w:rPr>
                <w:highlight w:val="green"/>
                <w:lang w:val="en-US"/>
              </w:rPr>
              <w:t>N</w:t>
            </w:r>
            <w:r w:rsidRPr="004D5980">
              <w:rPr>
                <w:highlight w:val="green"/>
              </w:rPr>
              <w:t xml:space="preserve"> сетки</w:t>
            </w:r>
          </w:p>
        </w:tc>
        <w:tc>
          <w:tcPr>
            <w:tcW w:w="1275" w:type="dxa"/>
          </w:tcPr>
          <w:p w14:paraId="60EF17C9" w14:textId="77777777" w:rsidR="00A12426" w:rsidRPr="004D5980" w:rsidRDefault="00A12426" w:rsidP="00AA726C">
            <w:pPr>
              <w:ind w:left="-108" w:right="-108"/>
              <w:jc w:val="center"/>
              <w:rPr>
                <w:highlight w:val="green"/>
              </w:rPr>
            </w:pPr>
            <w:r w:rsidRPr="004D5980">
              <w:rPr>
                <w:highlight w:val="green"/>
              </w:rPr>
              <w:t>Номинальный диаметр проволоки сетки, мм</w:t>
            </w:r>
          </w:p>
        </w:tc>
        <w:tc>
          <w:tcPr>
            <w:tcW w:w="1134" w:type="dxa"/>
          </w:tcPr>
          <w:p w14:paraId="4F705E20" w14:textId="77777777" w:rsidR="00A12426" w:rsidRPr="004D5980" w:rsidRDefault="00A12426" w:rsidP="00AA726C">
            <w:pPr>
              <w:jc w:val="center"/>
              <w:rPr>
                <w:highlight w:val="green"/>
              </w:rPr>
            </w:pPr>
            <w:r w:rsidRPr="004D5980">
              <w:rPr>
                <w:highlight w:val="green"/>
              </w:rPr>
              <w:t>Размер ячейки сетки в свету, мм</w:t>
            </w:r>
          </w:p>
        </w:tc>
        <w:tc>
          <w:tcPr>
            <w:tcW w:w="993" w:type="dxa"/>
          </w:tcPr>
          <w:p w14:paraId="24D7BEE1" w14:textId="77777777" w:rsidR="00A12426" w:rsidRPr="004D5980" w:rsidRDefault="00A12426" w:rsidP="00AA726C">
            <w:pPr>
              <w:ind w:left="-83" w:right="-157"/>
              <w:jc w:val="center"/>
              <w:rPr>
                <w:highlight w:val="green"/>
              </w:rPr>
            </w:pPr>
            <w:r w:rsidRPr="004D5980">
              <w:rPr>
                <w:highlight w:val="green"/>
              </w:rPr>
              <w:t>Площадь сечения одной проволоки, см</w:t>
            </w:r>
            <w:r w:rsidRPr="004D5980">
              <w:rPr>
                <w:highlight w:val="green"/>
                <w:vertAlign w:val="superscript"/>
              </w:rPr>
              <w:t>2</w:t>
            </w:r>
          </w:p>
        </w:tc>
        <w:tc>
          <w:tcPr>
            <w:tcW w:w="1275" w:type="dxa"/>
          </w:tcPr>
          <w:p w14:paraId="03C27BA2" w14:textId="77777777" w:rsidR="00A12426" w:rsidRPr="004D5980" w:rsidRDefault="00A12426" w:rsidP="00AA726C">
            <w:pPr>
              <w:jc w:val="center"/>
              <w:rPr>
                <w:highlight w:val="green"/>
              </w:rPr>
            </w:pPr>
            <w:r w:rsidRPr="004D5980">
              <w:rPr>
                <w:highlight w:val="green"/>
              </w:rPr>
              <w:t xml:space="preserve">Количество проволок на 1 м ширины </w:t>
            </w:r>
            <w:proofErr w:type="gramStart"/>
            <w:r w:rsidRPr="004D5980">
              <w:rPr>
                <w:highlight w:val="green"/>
              </w:rPr>
              <w:t>сетки,  шт.</w:t>
            </w:r>
            <w:proofErr w:type="gramEnd"/>
          </w:p>
        </w:tc>
        <w:tc>
          <w:tcPr>
            <w:tcW w:w="993" w:type="dxa"/>
          </w:tcPr>
          <w:p w14:paraId="570DAAAD" w14:textId="578D722C" w:rsidR="00A12426" w:rsidRPr="004D5980" w:rsidRDefault="00A12426" w:rsidP="00AA726C">
            <w:pPr>
              <w:jc w:val="center"/>
              <w:rPr>
                <w:highlight w:val="green"/>
              </w:rPr>
            </w:pPr>
            <w:r w:rsidRPr="004D5980">
              <w:rPr>
                <w:highlight w:val="green"/>
              </w:rPr>
              <w:t>Масса 1</w:t>
            </w:r>
            <w:r w:rsidR="003779D6" w:rsidRPr="004D5980">
              <w:rPr>
                <w:highlight w:val="green"/>
              </w:rPr>
              <w:t xml:space="preserve"> </w:t>
            </w:r>
            <w:r w:rsidRPr="004D5980">
              <w:rPr>
                <w:highlight w:val="green"/>
              </w:rPr>
              <w:t>м</w:t>
            </w:r>
            <w:r w:rsidRPr="004D5980">
              <w:rPr>
                <w:highlight w:val="green"/>
                <w:vertAlign w:val="superscript"/>
              </w:rPr>
              <w:t xml:space="preserve">2 </w:t>
            </w:r>
            <w:r w:rsidRPr="004D5980">
              <w:rPr>
                <w:highlight w:val="green"/>
              </w:rPr>
              <w:t>сетки, кг</w:t>
            </w:r>
          </w:p>
        </w:tc>
        <w:tc>
          <w:tcPr>
            <w:tcW w:w="1842" w:type="dxa"/>
          </w:tcPr>
          <w:p w14:paraId="42598ADC" w14:textId="6861E929" w:rsidR="00A12426" w:rsidRPr="004D5980" w:rsidRDefault="00A12426" w:rsidP="00AA726C">
            <w:pPr>
              <w:ind w:left="-142" w:right="-56"/>
              <w:jc w:val="center"/>
              <w:rPr>
                <w:highlight w:val="green"/>
              </w:rPr>
            </w:pPr>
            <w:r w:rsidRPr="004D5980">
              <w:rPr>
                <w:highlight w:val="green"/>
              </w:rPr>
              <w:t xml:space="preserve">Коэффициент сетчатого армирования </w:t>
            </w:r>
            <w:r w:rsidRPr="004D5980">
              <w:rPr>
                <w:highlight w:val="green"/>
              </w:rPr>
              <w:sym w:font="Symbol" w:char="F06D"/>
            </w:r>
            <w:r w:rsidRPr="004D5980">
              <w:rPr>
                <w:highlight w:val="green"/>
              </w:rPr>
              <w:t xml:space="preserve"> при одном слое на 10</w:t>
            </w:r>
            <w:r w:rsidR="003779D6" w:rsidRPr="004D5980">
              <w:rPr>
                <w:highlight w:val="green"/>
              </w:rPr>
              <w:t xml:space="preserve"> </w:t>
            </w:r>
            <w:r w:rsidRPr="004D5980">
              <w:rPr>
                <w:highlight w:val="green"/>
              </w:rPr>
              <w:t>мм толщины сечения элемента</w:t>
            </w:r>
          </w:p>
        </w:tc>
      </w:tr>
      <w:tr w:rsidR="00A12426" w:rsidRPr="004D5980" w14:paraId="44143DE2" w14:textId="77777777" w:rsidTr="00AA726C">
        <w:tc>
          <w:tcPr>
            <w:tcW w:w="1702" w:type="dxa"/>
            <w:tcBorders>
              <w:bottom w:val="nil"/>
            </w:tcBorders>
          </w:tcPr>
          <w:p w14:paraId="7154CDE3" w14:textId="77777777" w:rsidR="00A12426" w:rsidRPr="004D5980" w:rsidRDefault="00A12426" w:rsidP="00AA726C">
            <w:pPr>
              <w:jc w:val="both"/>
              <w:rPr>
                <w:highlight w:val="green"/>
              </w:rPr>
            </w:pPr>
          </w:p>
        </w:tc>
        <w:tc>
          <w:tcPr>
            <w:tcW w:w="709" w:type="dxa"/>
            <w:tcBorders>
              <w:left w:val="nil"/>
            </w:tcBorders>
          </w:tcPr>
          <w:p w14:paraId="5D6B7CEB" w14:textId="77777777" w:rsidR="00A12426" w:rsidRPr="004D5980" w:rsidRDefault="00A12426" w:rsidP="00AA726C">
            <w:pPr>
              <w:jc w:val="center"/>
              <w:rPr>
                <w:highlight w:val="green"/>
              </w:rPr>
            </w:pPr>
            <w:r w:rsidRPr="004D5980">
              <w:rPr>
                <w:highlight w:val="green"/>
              </w:rPr>
              <w:t>6</w:t>
            </w:r>
          </w:p>
        </w:tc>
        <w:tc>
          <w:tcPr>
            <w:tcW w:w="1275" w:type="dxa"/>
          </w:tcPr>
          <w:p w14:paraId="7FA42A8B" w14:textId="77777777" w:rsidR="00A12426" w:rsidRPr="004D5980" w:rsidRDefault="00A12426" w:rsidP="00AA726C">
            <w:pPr>
              <w:jc w:val="center"/>
              <w:rPr>
                <w:highlight w:val="green"/>
              </w:rPr>
            </w:pPr>
            <w:r w:rsidRPr="004D5980">
              <w:rPr>
                <w:highlight w:val="green"/>
              </w:rPr>
              <w:t>0,7</w:t>
            </w:r>
          </w:p>
        </w:tc>
        <w:tc>
          <w:tcPr>
            <w:tcW w:w="1134" w:type="dxa"/>
          </w:tcPr>
          <w:p w14:paraId="58011B45" w14:textId="7F606AA3" w:rsidR="00A12426" w:rsidRPr="004D5980" w:rsidRDefault="003779D6" w:rsidP="00AA726C">
            <w:pPr>
              <w:jc w:val="center"/>
              <w:rPr>
                <w:highlight w:val="green"/>
              </w:rPr>
            </w:pPr>
            <w:r w:rsidRPr="004D5980">
              <w:rPr>
                <w:highlight w:val="green"/>
              </w:rPr>
              <w:t>6×</w:t>
            </w:r>
            <w:r w:rsidR="00A12426" w:rsidRPr="004D5980">
              <w:rPr>
                <w:highlight w:val="green"/>
              </w:rPr>
              <w:t>6</w:t>
            </w:r>
          </w:p>
        </w:tc>
        <w:tc>
          <w:tcPr>
            <w:tcW w:w="993" w:type="dxa"/>
          </w:tcPr>
          <w:p w14:paraId="3D7FFAD0" w14:textId="77777777" w:rsidR="00A12426" w:rsidRPr="004D5980" w:rsidRDefault="00A12426" w:rsidP="00AA726C">
            <w:pPr>
              <w:jc w:val="center"/>
              <w:rPr>
                <w:highlight w:val="green"/>
              </w:rPr>
            </w:pPr>
            <w:r w:rsidRPr="004D5980">
              <w:rPr>
                <w:highlight w:val="green"/>
              </w:rPr>
              <w:t>0,00385</w:t>
            </w:r>
          </w:p>
        </w:tc>
        <w:tc>
          <w:tcPr>
            <w:tcW w:w="1275" w:type="dxa"/>
          </w:tcPr>
          <w:p w14:paraId="71C5C1BF" w14:textId="77777777" w:rsidR="00A12426" w:rsidRPr="004D5980" w:rsidRDefault="00A12426" w:rsidP="00AA726C">
            <w:pPr>
              <w:jc w:val="center"/>
              <w:rPr>
                <w:highlight w:val="green"/>
              </w:rPr>
            </w:pPr>
            <w:r w:rsidRPr="004D5980">
              <w:rPr>
                <w:highlight w:val="green"/>
              </w:rPr>
              <w:t>149</w:t>
            </w:r>
          </w:p>
        </w:tc>
        <w:tc>
          <w:tcPr>
            <w:tcW w:w="993" w:type="dxa"/>
          </w:tcPr>
          <w:p w14:paraId="4AA6A177" w14:textId="77777777" w:rsidR="00A12426" w:rsidRPr="004D5980" w:rsidRDefault="00A12426" w:rsidP="00AA726C">
            <w:pPr>
              <w:jc w:val="center"/>
              <w:rPr>
                <w:highlight w:val="green"/>
                <w:lang w:val="en-US"/>
              </w:rPr>
            </w:pPr>
            <w:r w:rsidRPr="004D5980">
              <w:rPr>
                <w:highlight w:val="green"/>
              </w:rPr>
              <w:t>0,9</w:t>
            </w:r>
            <w:r w:rsidRPr="004D5980">
              <w:rPr>
                <w:highlight w:val="green"/>
                <w:lang w:val="en-US"/>
              </w:rPr>
              <w:t>1</w:t>
            </w:r>
          </w:p>
        </w:tc>
        <w:tc>
          <w:tcPr>
            <w:tcW w:w="1842" w:type="dxa"/>
          </w:tcPr>
          <w:p w14:paraId="758D2D6A" w14:textId="77777777" w:rsidR="00A12426" w:rsidRPr="004D5980" w:rsidRDefault="00A12426" w:rsidP="00AA726C">
            <w:pPr>
              <w:jc w:val="center"/>
              <w:rPr>
                <w:highlight w:val="green"/>
              </w:rPr>
            </w:pPr>
            <w:r w:rsidRPr="004D5980">
              <w:rPr>
                <w:highlight w:val="green"/>
              </w:rPr>
              <w:t>0,0058</w:t>
            </w:r>
          </w:p>
        </w:tc>
      </w:tr>
      <w:tr w:rsidR="00A12426" w:rsidRPr="004D5980" w14:paraId="61F80688" w14:textId="77777777" w:rsidTr="00AA726C">
        <w:tc>
          <w:tcPr>
            <w:tcW w:w="1702" w:type="dxa"/>
            <w:tcBorders>
              <w:top w:val="nil"/>
              <w:bottom w:val="nil"/>
            </w:tcBorders>
          </w:tcPr>
          <w:p w14:paraId="5796E30A" w14:textId="77777777" w:rsidR="00A12426" w:rsidRPr="004D5980" w:rsidRDefault="00A12426" w:rsidP="00AA726C">
            <w:pPr>
              <w:jc w:val="both"/>
              <w:rPr>
                <w:highlight w:val="green"/>
              </w:rPr>
            </w:pPr>
          </w:p>
        </w:tc>
        <w:tc>
          <w:tcPr>
            <w:tcW w:w="709" w:type="dxa"/>
            <w:tcBorders>
              <w:left w:val="nil"/>
            </w:tcBorders>
          </w:tcPr>
          <w:p w14:paraId="5290CB9A" w14:textId="77777777" w:rsidR="00A12426" w:rsidRPr="004D5980" w:rsidRDefault="00A12426" w:rsidP="00AA726C">
            <w:pPr>
              <w:jc w:val="center"/>
              <w:rPr>
                <w:highlight w:val="green"/>
              </w:rPr>
            </w:pPr>
            <w:r w:rsidRPr="004D5980">
              <w:rPr>
                <w:highlight w:val="green"/>
              </w:rPr>
              <w:t>7</w:t>
            </w:r>
          </w:p>
        </w:tc>
        <w:tc>
          <w:tcPr>
            <w:tcW w:w="1275" w:type="dxa"/>
          </w:tcPr>
          <w:p w14:paraId="17DFAC0A" w14:textId="77777777" w:rsidR="00A12426" w:rsidRPr="004D5980" w:rsidRDefault="00A12426" w:rsidP="00AA726C">
            <w:pPr>
              <w:jc w:val="center"/>
              <w:rPr>
                <w:highlight w:val="green"/>
              </w:rPr>
            </w:pPr>
            <w:r w:rsidRPr="004D5980">
              <w:rPr>
                <w:highlight w:val="green"/>
              </w:rPr>
              <w:t>0,7</w:t>
            </w:r>
          </w:p>
        </w:tc>
        <w:tc>
          <w:tcPr>
            <w:tcW w:w="1134" w:type="dxa"/>
          </w:tcPr>
          <w:p w14:paraId="7AD7ADFB" w14:textId="02338F08" w:rsidR="00A12426" w:rsidRPr="004D5980" w:rsidRDefault="003779D6" w:rsidP="00AA726C">
            <w:pPr>
              <w:jc w:val="center"/>
              <w:rPr>
                <w:highlight w:val="green"/>
              </w:rPr>
            </w:pPr>
            <w:r w:rsidRPr="004D5980">
              <w:rPr>
                <w:highlight w:val="green"/>
              </w:rPr>
              <w:t>7×</w:t>
            </w:r>
            <w:r w:rsidR="00A12426" w:rsidRPr="004D5980">
              <w:rPr>
                <w:highlight w:val="green"/>
              </w:rPr>
              <w:t>7</w:t>
            </w:r>
          </w:p>
        </w:tc>
        <w:tc>
          <w:tcPr>
            <w:tcW w:w="993" w:type="dxa"/>
          </w:tcPr>
          <w:p w14:paraId="3F3A78C9" w14:textId="77777777" w:rsidR="00A12426" w:rsidRPr="004D5980" w:rsidRDefault="00A12426" w:rsidP="00AA726C">
            <w:pPr>
              <w:jc w:val="center"/>
              <w:rPr>
                <w:highlight w:val="green"/>
              </w:rPr>
            </w:pPr>
            <w:r w:rsidRPr="004D5980">
              <w:rPr>
                <w:highlight w:val="green"/>
              </w:rPr>
              <w:t>0,00385</w:t>
            </w:r>
          </w:p>
        </w:tc>
        <w:tc>
          <w:tcPr>
            <w:tcW w:w="1275" w:type="dxa"/>
          </w:tcPr>
          <w:p w14:paraId="41388193" w14:textId="77777777" w:rsidR="00A12426" w:rsidRPr="004D5980" w:rsidRDefault="00A12426" w:rsidP="00AA726C">
            <w:pPr>
              <w:jc w:val="center"/>
              <w:rPr>
                <w:highlight w:val="green"/>
              </w:rPr>
            </w:pPr>
            <w:r w:rsidRPr="004D5980">
              <w:rPr>
                <w:highlight w:val="green"/>
              </w:rPr>
              <w:t>130</w:t>
            </w:r>
          </w:p>
        </w:tc>
        <w:tc>
          <w:tcPr>
            <w:tcW w:w="993" w:type="dxa"/>
          </w:tcPr>
          <w:p w14:paraId="2FCFB3FA" w14:textId="77777777" w:rsidR="00A12426" w:rsidRPr="004D5980" w:rsidRDefault="00A12426" w:rsidP="00AA726C">
            <w:pPr>
              <w:jc w:val="center"/>
              <w:rPr>
                <w:highlight w:val="green"/>
              </w:rPr>
            </w:pPr>
            <w:r w:rsidRPr="004D5980">
              <w:rPr>
                <w:highlight w:val="green"/>
              </w:rPr>
              <w:t>0,79</w:t>
            </w:r>
          </w:p>
        </w:tc>
        <w:tc>
          <w:tcPr>
            <w:tcW w:w="1842" w:type="dxa"/>
          </w:tcPr>
          <w:p w14:paraId="4E3853EA" w14:textId="77777777" w:rsidR="00A12426" w:rsidRPr="004D5980" w:rsidRDefault="00A12426" w:rsidP="00AA726C">
            <w:pPr>
              <w:jc w:val="center"/>
              <w:rPr>
                <w:highlight w:val="green"/>
              </w:rPr>
            </w:pPr>
            <w:r w:rsidRPr="004D5980">
              <w:rPr>
                <w:highlight w:val="green"/>
              </w:rPr>
              <w:t>0,0050</w:t>
            </w:r>
          </w:p>
        </w:tc>
      </w:tr>
      <w:tr w:rsidR="00A12426" w:rsidRPr="004D5980" w14:paraId="505F90F1" w14:textId="77777777" w:rsidTr="00AA726C">
        <w:tc>
          <w:tcPr>
            <w:tcW w:w="1702" w:type="dxa"/>
            <w:tcBorders>
              <w:top w:val="nil"/>
              <w:bottom w:val="nil"/>
            </w:tcBorders>
          </w:tcPr>
          <w:p w14:paraId="031F7709" w14:textId="762736A3" w:rsidR="00A12426" w:rsidRPr="004D5980" w:rsidRDefault="00A12426" w:rsidP="00AA726C">
            <w:pPr>
              <w:jc w:val="both"/>
              <w:rPr>
                <w:highlight w:val="green"/>
              </w:rPr>
            </w:pPr>
            <w:r w:rsidRPr="004D5980">
              <w:rPr>
                <w:highlight w:val="green"/>
              </w:rPr>
              <w:t>Тканые сетки по ГОСТ 3826</w:t>
            </w:r>
          </w:p>
        </w:tc>
        <w:tc>
          <w:tcPr>
            <w:tcW w:w="709" w:type="dxa"/>
            <w:tcBorders>
              <w:left w:val="nil"/>
            </w:tcBorders>
          </w:tcPr>
          <w:p w14:paraId="69264FC3" w14:textId="77777777" w:rsidR="00A12426" w:rsidRPr="004D5980" w:rsidRDefault="00A12426" w:rsidP="00AA726C">
            <w:pPr>
              <w:jc w:val="center"/>
              <w:rPr>
                <w:highlight w:val="green"/>
              </w:rPr>
            </w:pPr>
            <w:r w:rsidRPr="004D5980">
              <w:rPr>
                <w:highlight w:val="green"/>
              </w:rPr>
              <w:t>8</w:t>
            </w:r>
          </w:p>
        </w:tc>
        <w:tc>
          <w:tcPr>
            <w:tcW w:w="1275" w:type="dxa"/>
          </w:tcPr>
          <w:p w14:paraId="7DCECE38" w14:textId="77777777" w:rsidR="00A12426" w:rsidRPr="004D5980" w:rsidRDefault="00A12426" w:rsidP="00AA726C">
            <w:pPr>
              <w:jc w:val="center"/>
              <w:rPr>
                <w:highlight w:val="green"/>
              </w:rPr>
            </w:pPr>
            <w:r w:rsidRPr="004D5980">
              <w:rPr>
                <w:highlight w:val="green"/>
              </w:rPr>
              <w:t>0,7</w:t>
            </w:r>
          </w:p>
          <w:p w14:paraId="01CA3E26" w14:textId="77777777" w:rsidR="00A12426" w:rsidRPr="004D5980" w:rsidRDefault="00A12426" w:rsidP="00AA726C">
            <w:pPr>
              <w:jc w:val="center"/>
              <w:rPr>
                <w:highlight w:val="green"/>
              </w:rPr>
            </w:pPr>
            <w:r w:rsidRPr="004D5980">
              <w:rPr>
                <w:highlight w:val="green"/>
              </w:rPr>
              <w:t>1,2</w:t>
            </w:r>
          </w:p>
        </w:tc>
        <w:tc>
          <w:tcPr>
            <w:tcW w:w="1134" w:type="dxa"/>
          </w:tcPr>
          <w:p w14:paraId="46BED866" w14:textId="7A911F53" w:rsidR="00A12426" w:rsidRPr="004D5980" w:rsidRDefault="00A12426" w:rsidP="003779D6">
            <w:pPr>
              <w:jc w:val="center"/>
              <w:rPr>
                <w:highlight w:val="green"/>
              </w:rPr>
            </w:pPr>
            <w:r w:rsidRPr="004D5980">
              <w:rPr>
                <w:highlight w:val="green"/>
              </w:rPr>
              <w:t>8</w:t>
            </w:r>
            <w:r w:rsidR="003779D6" w:rsidRPr="004D5980">
              <w:rPr>
                <w:highlight w:val="green"/>
              </w:rPr>
              <w:t>×</w:t>
            </w:r>
            <w:r w:rsidRPr="004D5980">
              <w:rPr>
                <w:highlight w:val="green"/>
              </w:rPr>
              <w:t>8</w:t>
            </w:r>
          </w:p>
        </w:tc>
        <w:tc>
          <w:tcPr>
            <w:tcW w:w="993" w:type="dxa"/>
          </w:tcPr>
          <w:p w14:paraId="22809B6C" w14:textId="77777777" w:rsidR="00A12426" w:rsidRPr="004D5980" w:rsidRDefault="00A12426" w:rsidP="00AA726C">
            <w:pPr>
              <w:jc w:val="center"/>
              <w:rPr>
                <w:highlight w:val="green"/>
              </w:rPr>
            </w:pPr>
            <w:r w:rsidRPr="004D5980">
              <w:rPr>
                <w:highlight w:val="green"/>
              </w:rPr>
              <w:t>0,00385</w:t>
            </w:r>
          </w:p>
          <w:p w14:paraId="3AD74AF6" w14:textId="77777777" w:rsidR="00A12426" w:rsidRPr="004D5980" w:rsidRDefault="00A12426" w:rsidP="00AA726C">
            <w:pPr>
              <w:jc w:val="center"/>
              <w:rPr>
                <w:highlight w:val="green"/>
              </w:rPr>
            </w:pPr>
            <w:r w:rsidRPr="004D5980">
              <w:rPr>
                <w:highlight w:val="green"/>
              </w:rPr>
              <w:t>0,01131</w:t>
            </w:r>
          </w:p>
        </w:tc>
        <w:tc>
          <w:tcPr>
            <w:tcW w:w="1275" w:type="dxa"/>
          </w:tcPr>
          <w:p w14:paraId="70639934" w14:textId="77777777" w:rsidR="00A12426" w:rsidRPr="004D5980" w:rsidRDefault="00A12426" w:rsidP="00AA726C">
            <w:pPr>
              <w:jc w:val="center"/>
              <w:rPr>
                <w:highlight w:val="green"/>
              </w:rPr>
            </w:pPr>
            <w:r w:rsidRPr="004D5980">
              <w:rPr>
                <w:highlight w:val="green"/>
              </w:rPr>
              <w:t>115</w:t>
            </w:r>
          </w:p>
          <w:p w14:paraId="37F957ED" w14:textId="77777777" w:rsidR="00A12426" w:rsidRPr="004D5980" w:rsidRDefault="00A12426" w:rsidP="00AA726C">
            <w:pPr>
              <w:jc w:val="center"/>
              <w:rPr>
                <w:highlight w:val="green"/>
              </w:rPr>
            </w:pPr>
            <w:r w:rsidRPr="004D5980">
              <w:rPr>
                <w:highlight w:val="green"/>
              </w:rPr>
              <w:t>109</w:t>
            </w:r>
          </w:p>
        </w:tc>
        <w:tc>
          <w:tcPr>
            <w:tcW w:w="993" w:type="dxa"/>
          </w:tcPr>
          <w:p w14:paraId="73AEF8A2" w14:textId="77777777" w:rsidR="00A12426" w:rsidRPr="004D5980" w:rsidRDefault="00A12426" w:rsidP="00AA726C">
            <w:pPr>
              <w:jc w:val="center"/>
              <w:rPr>
                <w:highlight w:val="green"/>
              </w:rPr>
            </w:pPr>
            <w:r w:rsidRPr="004D5980">
              <w:rPr>
                <w:highlight w:val="green"/>
              </w:rPr>
              <w:t>0,7</w:t>
            </w:r>
          </w:p>
          <w:p w14:paraId="1A856161" w14:textId="77777777" w:rsidR="00A12426" w:rsidRPr="004D5980" w:rsidRDefault="00A12426" w:rsidP="00AA726C">
            <w:pPr>
              <w:jc w:val="center"/>
              <w:rPr>
                <w:highlight w:val="green"/>
              </w:rPr>
            </w:pPr>
            <w:r w:rsidRPr="004D5980">
              <w:rPr>
                <w:highlight w:val="green"/>
              </w:rPr>
              <w:t>2,03</w:t>
            </w:r>
          </w:p>
        </w:tc>
        <w:tc>
          <w:tcPr>
            <w:tcW w:w="1842" w:type="dxa"/>
          </w:tcPr>
          <w:p w14:paraId="09F589E7" w14:textId="77777777" w:rsidR="00A12426" w:rsidRPr="004D5980" w:rsidRDefault="00A12426" w:rsidP="00AA726C">
            <w:pPr>
              <w:jc w:val="center"/>
              <w:rPr>
                <w:highlight w:val="green"/>
              </w:rPr>
            </w:pPr>
            <w:r w:rsidRPr="004D5980">
              <w:rPr>
                <w:highlight w:val="green"/>
              </w:rPr>
              <w:t>0,0044</w:t>
            </w:r>
          </w:p>
          <w:p w14:paraId="2BB81738" w14:textId="77777777" w:rsidR="00A12426" w:rsidRPr="004D5980" w:rsidRDefault="00A12426" w:rsidP="00AA726C">
            <w:pPr>
              <w:jc w:val="center"/>
              <w:rPr>
                <w:highlight w:val="green"/>
              </w:rPr>
            </w:pPr>
            <w:r w:rsidRPr="004D5980">
              <w:rPr>
                <w:highlight w:val="green"/>
              </w:rPr>
              <w:t>0,0123</w:t>
            </w:r>
          </w:p>
        </w:tc>
      </w:tr>
      <w:tr w:rsidR="00A12426" w:rsidRPr="004D5980" w14:paraId="19BD35C2" w14:textId="77777777" w:rsidTr="00AA726C">
        <w:tc>
          <w:tcPr>
            <w:tcW w:w="1702" w:type="dxa"/>
            <w:tcBorders>
              <w:top w:val="nil"/>
              <w:bottom w:val="nil"/>
            </w:tcBorders>
          </w:tcPr>
          <w:p w14:paraId="7D483FF8" w14:textId="77777777" w:rsidR="00A12426" w:rsidRPr="004D5980" w:rsidRDefault="00A12426" w:rsidP="00AA726C">
            <w:pPr>
              <w:jc w:val="both"/>
              <w:rPr>
                <w:highlight w:val="green"/>
              </w:rPr>
            </w:pPr>
          </w:p>
        </w:tc>
        <w:tc>
          <w:tcPr>
            <w:tcW w:w="709" w:type="dxa"/>
            <w:tcBorders>
              <w:left w:val="nil"/>
            </w:tcBorders>
          </w:tcPr>
          <w:p w14:paraId="57CB05CD" w14:textId="77777777" w:rsidR="00A12426" w:rsidRPr="004D5980" w:rsidRDefault="00A12426" w:rsidP="00AA726C">
            <w:pPr>
              <w:jc w:val="center"/>
              <w:rPr>
                <w:highlight w:val="green"/>
              </w:rPr>
            </w:pPr>
            <w:r w:rsidRPr="004D5980">
              <w:rPr>
                <w:highlight w:val="green"/>
              </w:rPr>
              <w:t>9</w:t>
            </w:r>
          </w:p>
        </w:tc>
        <w:tc>
          <w:tcPr>
            <w:tcW w:w="1275" w:type="dxa"/>
          </w:tcPr>
          <w:p w14:paraId="22AA7B4A" w14:textId="77777777" w:rsidR="00A12426" w:rsidRPr="004D5980" w:rsidRDefault="00A12426" w:rsidP="00AA726C">
            <w:pPr>
              <w:jc w:val="center"/>
              <w:rPr>
                <w:highlight w:val="green"/>
              </w:rPr>
            </w:pPr>
            <w:r w:rsidRPr="004D5980">
              <w:rPr>
                <w:highlight w:val="green"/>
              </w:rPr>
              <w:t>1,0</w:t>
            </w:r>
          </w:p>
        </w:tc>
        <w:tc>
          <w:tcPr>
            <w:tcW w:w="1134" w:type="dxa"/>
          </w:tcPr>
          <w:p w14:paraId="01489C5B" w14:textId="02DA0E0E" w:rsidR="00A12426" w:rsidRPr="004D5980" w:rsidRDefault="003779D6" w:rsidP="00AA726C">
            <w:pPr>
              <w:jc w:val="center"/>
              <w:rPr>
                <w:highlight w:val="green"/>
              </w:rPr>
            </w:pPr>
            <w:r w:rsidRPr="004D5980">
              <w:rPr>
                <w:highlight w:val="green"/>
              </w:rPr>
              <w:t>9×</w:t>
            </w:r>
            <w:r w:rsidR="00A12426" w:rsidRPr="004D5980">
              <w:rPr>
                <w:highlight w:val="green"/>
              </w:rPr>
              <w:t>9</w:t>
            </w:r>
          </w:p>
        </w:tc>
        <w:tc>
          <w:tcPr>
            <w:tcW w:w="993" w:type="dxa"/>
          </w:tcPr>
          <w:p w14:paraId="59A2F3B3" w14:textId="77777777" w:rsidR="00A12426" w:rsidRPr="004D5980" w:rsidRDefault="00A12426" w:rsidP="00AA726C">
            <w:pPr>
              <w:jc w:val="center"/>
              <w:rPr>
                <w:highlight w:val="green"/>
              </w:rPr>
            </w:pPr>
            <w:r w:rsidRPr="004D5980">
              <w:rPr>
                <w:highlight w:val="green"/>
              </w:rPr>
              <w:t>0,00785</w:t>
            </w:r>
          </w:p>
        </w:tc>
        <w:tc>
          <w:tcPr>
            <w:tcW w:w="1275" w:type="dxa"/>
          </w:tcPr>
          <w:p w14:paraId="5B6BED0C" w14:textId="77777777" w:rsidR="00A12426" w:rsidRPr="004D5980" w:rsidRDefault="00A12426" w:rsidP="00AA726C">
            <w:pPr>
              <w:jc w:val="center"/>
              <w:rPr>
                <w:highlight w:val="green"/>
              </w:rPr>
            </w:pPr>
            <w:r w:rsidRPr="004D5980">
              <w:rPr>
                <w:highlight w:val="green"/>
              </w:rPr>
              <w:t>100</w:t>
            </w:r>
          </w:p>
        </w:tc>
        <w:tc>
          <w:tcPr>
            <w:tcW w:w="993" w:type="dxa"/>
          </w:tcPr>
          <w:p w14:paraId="5671D48D" w14:textId="77777777" w:rsidR="00A12426" w:rsidRPr="004D5980" w:rsidRDefault="00A12426" w:rsidP="00AA726C">
            <w:pPr>
              <w:jc w:val="center"/>
              <w:rPr>
                <w:highlight w:val="green"/>
              </w:rPr>
            </w:pPr>
            <w:r w:rsidRPr="004D5980">
              <w:rPr>
                <w:highlight w:val="green"/>
              </w:rPr>
              <w:t>1,26</w:t>
            </w:r>
          </w:p>
        </w:tc>
        <w:tc>
          <w:tcPr>
            <w:tcW w:w="1842" w:type="dxa"/>
          </w:tcPr>
          <w:p w14:paraId="67F41457" w14:textId="77777777" w:rsidR="00A12426" w:rsidRPr="004D5980" w:rsidRDefault="00A12426" w:rsidP="00AA726C">
            <w:pPr>
              <w:jc w:val="center"/>
              <w:rPr>
                <w:highlight w:val="green"/>
              </w:rPr>
            </w:pPr>
            <w:r w:rsidRPr="004D5980">
              <w:rPr>
                <w:highlight w:val="green"/>
              </w:rPr>
              <w:t>0,0078</w:t>
            </w:r>
          </w:p>
        </w:tc>
      </w:tr>
      <w:tr w:rsidR="00A12426" w:rsidRPr="004D5980" w14:paraId="068B84E3" w14:textId="77777777" w:rsidTr="00AA726C">
        <w:tc>
          <w:tcPr>
            <w:tcW w:w="1702" w:type="dxa"/>
            <w:tcBorders>
              <w:top w:val="nil"/>
              <w:bottom w:val="nil"/>
            </w:tcBorders>
          </w:tcPr>
          <w:p w14:paraId="0AC41963" w14:textId="77777777" w:rsidR="00A12426" w:rsidRPr="004D5980" w:rsidRDefault="00A12426" w:rsidP="00AA726C">
            <w:pPr>
              <w:jc w:val="both"/>
              <w:rPr>
                <w:highlight w:val="green"/>
              </w:rPr>
            </w:pPr>
          </w:p>
        </w:tc>
        <w:tc>
          <w:tcPr>
            <w:tcW w:w="709" w:type="dxa"/>
            <w:tcBorders>
              <w:left w:val="nil"/>
            </w:tcBorders>
          </w:tcPr>
          <w:p w14:paraId="200EB080" w14:textId="77777777" w:rsidR="00A12426" w:rsidRPr="004D5980" w:rsidRDefault="00A12426" w:rsidP="00AA726C">
            <w:pPr>
              <w:jc w:val="center"/>
              <w:rPr>
                <w:highlight w:val="green"/>
              </w:rPr>
            </w:pPr>
            <w:r w:rsidRPr="004D5980">
              <w:rPr>
                <w:highlight w:val="green"/>
              </w:rPr>
              <w:t>10</w:t>
            </w:r>
          </w:p>
        </w:tc>
        <w:tc>
          <w:tcPr>
            <w:tcW w:w="1275" w:type="dxa"/>
          </w:tcPr>
          <w:p w14:paraId="6E95E78D" w14:textId="77777777" w:rsidR="00A12426" w:rsidRPr="004D5980" w:rsidRDefault="00A12426" w:rsidP="00AA726C">
            <w:pPr>
              <w:jc w:val="center"/>
              <w:rPr>
                <w:highlight w:val="green"/>
              </w:rPr>
            </w:pPr>
            <w:r w:rsidRPr="004D5980">
              <w:rPr>
                <w:highlight w:val="green"/>
              </w:rPr>
              <w:t>1,0</w:t>
            </w:r>
          </w:p>
        </w:tc>
        <w:tc>
          <w:tcPr>
            <w:tcW w:w="1134" w:type="dxa"/>
          </w:tcPr>
          <w:p w14:paraId="07E11040" w14:textId="32DBF9D8" w:rsidR="00A12426" w:rsidRPr="004D5980" w:rsidRDefault="003779D6" w:rsidP="00AA726C">
            <w:pPr>
              <w:jc w:val="center"/>
              <w:rPr>
                <w:highlight w:val="green"/>
              </w:rPr>
            </w:pPr>
            <w:r w:rsidRPr="004D5980">
              <w:rPr>
                <w:highlight w:val="green"/>
              </w:rPr>
              <w:t>10×</w:t>
            </w:r>
            <w:r w:rsidR="00A12426" w:rsidRPr="004D5980">
              <w:rPr>
                <w:highlight w:val="green"/>
              </w:rPr>
              <w:t>10</w:t>
            </w:r>
          </w:p>
        </w:tc>
        <w:tc>
          <w:tcPr>
            <w:tcW w:w="993" w:type="dxa"/>
          </w:tcPr>
          <w:p w14:paraId="60391CD2" w14:textId="77777777" w:rsidR="00A12426" w:rsidRPr="004D5980" w:rsidRDefault="00A12426" w:rsidP="00AA726C">
            <w:pPr>
              <w:jc w:val="center"/>
              <w:rPr>
                <w:highlight w:val="green"/>
              </w:rPr>
            </w:pPr>
            <w:r w:rsidRPr="004D5980">
              <w:rPr>
                <w:highlight w:val="green"/>
              </w:rPr>
              <w:t>0,00785</w:t>
            </w:r>
          </w:p>
        </w:tc>
        <w:tc>
          <w:tcPr>
            <w:tcW w:w="1275" w:type="dxa"/>
          </w:tcPr>
          <w:p w14:paraId="0A139FA0" w14:textId="77777777" w:rsidR="00A12426" w:rsidRPr="004D5980" w:rsidRDefault="00A12426" w:rsidP="00AA726C">
            <w:pPr>
              <w:jc w:val="center"/>
              <w:rPr>
                <w:highlight w:val="green"/>
              </w:rPr>
            </w:pPr>
            <w:r w:rsidRPr="004D5980">
              <w:rPr>
                <w:highlight w:val="green"/>
              </w:rPr>
              <w:t>91</w:t>
            </w:r>
          </w:p>
        </w:tc>
        <w:tc>
          <w:tcPr>
            <w:tcW w:w="993" w:type="dxa"/>
          </w:tcPr>
          <w:p w14:paraId="2DDF6FDA" w14:textId="77777777" w:rsidR="00A12426" w:rsidRPr="004D5980" w:rsidRDefault="00A12426" w:rsidP="00AA726C">
            <w:pPr>
              <w:jc w:val="center"/>
              <w:rPr>
                <w:highlight w:val="green"/>
              </w:rPr>
            </w:pPr>
            <w:r w:rsidRPr="004D5980">
              <w:rPr>
                <w:highlight w:val="green"/>
              </w:rPr>
              <w:t>1,15</w:t>
            </w:r>
          </w:p>
        </w:tc>
        <w:tc>
          <w:tcPr>
            <w:tcW w:w="1842" w:type="dxa"/>
          </w:tcPr>
          <w:p w14:paraId="6FD2D6E8" w14:textId="77777777" w:rsidR="00A12426" w:rsidRPr="004D5980" w:rsidRDefault="00A12426" w:rsidP="00AA726C">
            <w:pPr>
              <w:jc w:val="center"/>
              <w:rPr>
                <w:highlight w:val="green"/>
              </w:rPr>
            </w:pPr>
            <w:r w:rsidRPr="004D5980">
              <w:rPr>
                <w:highlight w:val="green"/>
              </w:rPr>
              <w:t>0,0071</w:t>
            </w:r>
          </w:p>
        </w:tc>
      </w:tr>
      <w:tr w:rsidR="00A12426" w:rsidRPr="004D5980" w14:paraId="5DE4001A" w14:textId="77777777" w:rsidTr="00AA726C">
        <w:tc>
          <w:tcPr>
            <w:tcW w:w="1702" w:type="dxa"/>
            <w:tcBorders>
              <w:top w:val="nil"/>
            </w:tcBorders>
          </w:tcPr>
          <w:p w14:paraId="31759CA8" w14:textId="77777777" w:rsidR="00A12426" w:rsidRPr="004D5980" w:rsidRDefault="00A12426" w:rsidP="00AA726C">
            <w:pPr>
              <w:jc w:val="both"/>
              <w:rPr>
                <w:highlight w:val="green"/>
              </w:rPr>
            </w:pPr>
          </w:p>
        </w:tc>
        <w:tc>
          <w:tcPr>
            <w:tcW w:w="709" w:type="dxa"/>
            <w:tcBorders>
              <w:left w:val="nil"/>
            </w:tcBorders>
          </w:tcPr>
          <w:p w14:paraId="0807A89C" w14:textId="77777777" w:rsidR="00A12426" w:rsidRPr="004D5980" w:rsidRDefault="00A12426" w:rsidP="00AA726C">
            <w:pPr>
              <w:jc w:val="center"/>
              <w:rPr>
                <w:highlight w:val="green"/>
              </w:rPr>
            </w:pPr>
            <w:r w:rsidRPr="004D5980">
              <w:rPr>
                <w:highlight w:val="green"/>
              </w:rPr>
              <w:t>12</w:t>
            </w:r>
          </w:p>
        </w:tc>
        <w:tc>
          <w:tcPr>
            <w:tcW w:w="1275" w:type="dxa"/>
          </w:tcPr>
          <w:p w14:paraId="28DC1867" w14:textId="77777777" w:rsidR="00A12426" w:rsidRPr="004D5980" w:rsidRDefault="00A12426" w:rsidP="00AA726C">
            <w:pPr>
              <w:jc w:val="center"/>
              <w:rPr>
                <w:highlight w:val="green"/>
              </w:rPr>
            </w:pPr>
            <w:r w:rsidRPr="004D5980">
              <w:rPr>
                <w:highlight w:val="green"/>
              </w:rPr>
              <w:t>1,2</w:t>
            </w:r>
          </w:p>
        </w:tc>
        <w:tc>
          <w:tcPr>
            <w:tcW w:w="1134" w:type="dxa"/>
          </w:tcPr>
          <w:p w14:paraId="1EA0F5F2" w14:textId="667546C3" w:rsidR="00A12426" w:rsidRPr="004D5980" w:rsidRDefault="003779D6" w:rsidP="00AA726C">
            <w:pPr>
              <w:jc w:val="center"/>
              <w:rPr>
                <w:highlight w:val="green"/>
              </w:rPr>
            </w:pPr>
            <w:r w:rsidRPr="004D5980">
              <w:rPr>
                <w:highlight w:val="green"/>
              </w:rPr>
              <w:t>12×</w:t>
            </w:r>
            <w:r w:rsidR="00A12426" w:rsidRPr="004D5980">
              <w:rPr>
                <w:highlight w:val="green"/>
              </w:rPr>
              <w:t>12</w:t>
            </w:r>
          </w:p>
        </w:tc>
        <w:tc>
          <w:tcPr>
            <w:tcW w:w="993" w:type="dxa"/>
          </w:tcPr>
          <w:p w14:paraId="2008062E" w14:textId="77777777" w:rsidR="00A12426" w:rsidRPr="004D5980" w:rsidRDefault="00A12426" w:rsidP="00AA726C">
            <w:pPr>
              <w:jc w:val="center"/>
              <w:rPr>
                <w:highlight w:val="green"/>
              </w:rPr>
            </w:pPr>
            <w:r w:rsidRPr="004D5980">
              <w:rPr>
                <w:highlight w:val="green"/>
              </w:rPr>
              <w:t>0,01131</w:t>
            </w:r>
          </w:p>
        </w:tc>
        <w:tc>
          <w:tcPr>
            <w:tcW w:w="1275" w:type="dxa"/>
          </w:tcPr>
          <w:p w14:paraId="6EE1CE34" w14:textId="77777777" w:rsidR="00A12426" w:rsidRPr="004D5980" w:rsidRDefault="00A12426" w:rsidP="00AA726C">
            <w:pPr>
              <w:jc w:val="center"/>
              <w:rPr>
                <w:highlight w:val="green"/>
              </w:rPr>
            </w:pPr>
            <w:r w:rsidRPr="004D5980">
              <w:rPr>
                <w:highlight w:val="green"/>
              </w:rPr>
              <w:t>76</w:t>
            </w:r>
          </w:p>
        </w:tc>
        <w:tc>
          <w:tcPr>
            <w:tcW w:w="993" w:type="dxa"/>
          </w:tcPr>
          <w:p w14:paraId="67B08345" w14:textId="77777777" w:rsidR="00A12426" w:rsidRPr="004D5980" w:rsidRDefault="00A12426" w:rsidP="00AA726C">
            <w:pPr>
              <w:jc w:val="center"/>
              <w:rPr>
                <w:highlight w:val="green"/>
              </w:rPr>
            </w:pPr>
            <w:r w:rsidRPr="004D5980">
              <w:rPr>
                <w:highlight w:val="green"/>
              </w:rPr>
              <w:t>1,42</w:t>
            </w:r>
          </w:p>
        </w:tc>
        <w:tc>
          <w:tcPr>
            <w:tcW w:w="1842" w:type="dxa"/>
          </w:tcPr>
          <w:p w14:paraId="79A8DAEF" w14:textId="77777777" w:rsidR="00A12426" w:rsidRPr="004D5980" w:rsidRDefault="00A12426" w:rsidP="00AA726C">
            <w:pPr>
              <w:jc w:val="center"/>
              <w:rPr>
                <w:highlight w:val="green"/>
              </w:rPr>
            </w:pPr>
            <w:r w:rsidRPr="004D5980">
              <w:rPr>
                <w:highlight w:val="green"/>
              </w:rPr>
              <w:t>0,0086</w:t>
            </w:r>
          </w:p>
        </w:tc>
      </w:tr>
      <w:tr w:rsidR="00A12426" w:rsidRPr="004D5980" w14:paraId="0DBD04A6" w14:textId="77777777" w:rsidTr="00E80F30">
        <w:tc>
          <w:tcPr>
            <w:tcW w:w="1702" w:type="dxa"/>
            <w:tcBorders>
              <w:top w:val="nil"/>
              <w:bottom w:val="single" w:sz="4" w:space="0" w:color="auto"/>
            </w:tcBorders>
          </w:tcPr>
          <w:p w14:paraId="0EE4DA43" w14:textId="0F3AA84F" w:rsidR="00A12426" w:rsidRPr="004D5980" w:rsidRDefault="00A12426" w:rsidP="003779D6">
            <w:pPr>
              <w:jc w:val="both"/>
              <w:rPr>
                <w:highlight w:val="green"/>
                <w:lang w:val="en-US"/>
              </w:rPr>
            </w:pPr>
            <w:r w:rsidRPr="004D5980">
              <w:rPr>
                <w:highlight w:val="green"/>
              </w:rPr>
              <w:t xml:space="preserve">Сварная сетка </w:t>
            </w:r>
          </w:p>
        </w:tc>
        <w:tc>
          <w:tcPr>
            <w:tcW w:w="709" w:type="dxa"/>
          </w:tcPr>
          <w:p w14:paraId="7C95F6A1" w14:textId="77777777" w:rsidR="00A12426" w:rsidRPr="004D5980" w:rsidRDefault="00A12426" w:rsidP="00AA726C">
            <w:pPr>
              <w:jc w:val="center"/>
              <w:rPr>
                <w:highlight w:val="green"/>
              </w:rPr>
            </w:pPr>
            <w:r w:rsidRPr="004D5980">
              <w:rPr>
                <w:highlight w:val="green"/>
              </w:rPr>
              <w:t>12,5</w:t>
            </w:r>
          </w:p>
        </w:tc>
        <w:tc>
          <w:tcPr>
            <w:tcW w:w="1275" w:type="dxa"/>
          </w:tcPr>
          <w:p w14:paraId="20238AD5" w14:textId="77777777" w:rsidR="00A12426" w:rsidRPr="004D5980" w:rsidRDefault="00A12426" w:rsidP="00AA726C">
            <w:pPr>
              <w:jc w:val="center"/>
              <w:rPr>
                <w:highlight w:val="green"/>
              </w:rPr>
            </w:pPr>
            <w:r w:rsidRPr="004D5980">
              <w:rPr>
                <w:highlight w:val="green"/>
              </w:rPr>
              <w:t>0,5</w:t>
            </w:r>
          </w:p>
          <w:p w14:paraId="0E91C91A" w14:textId="41812E54" w:rsidR="00A12426" w:rsidRPr="004D5980" w:rsidRDefault="00A12426" w:rsidP="00347B0B">
            <w:pPr>
              <w:jc w:val="center"/>
              <w:rPr>
                <w:highlight w:val="green"/>
                <w:lang w:val="en-US"/>
              </w:rPr>
            </w:pPr>
            <w:r w:rsidRPr="004D5980">
              <w:rPr>
                <w:highlight w:val="green"/>
                <w:lang w:val="en-US"/>
              </w:rPr>
              <w:t>0</w:t>
            </w:r>
            <w:r w:rsidR="00347B0B" w:rsidRPr="004D5980">
              <w:rPr>
                <w:highlight w:val="green"/>
              </w:rPr>
              <w:t>,</w:t>
            </w:r>
            <w:r w:rsidRPr="004D5980">
              <w:rPr>
                <w:highlight w:val="green"/>
                <w:lang w:val="en-US"/>
              </w:rPr>
              <w:t>6</w:t>
            </w:r>
          </w:p>
        </w:tc>
        <w:tc>
          <w:tcPr>
            <w:tcW w:w="1134" w:type="dxa"/>
          </w:tcPr>
          <w:p w14:paraId="09DC9502" w14:textId="5C0AB1D4" w:rsidR="00A12426" w:rsidRPr="004D5980" w:rsidRDefault="003779D6" w:rsidP="00AA726C">
            <w:pPr>
              <w:jc w:val="center"/>
              <w:rPr>
                <w:highlight w:val="green"/>
              </w:rPr>
            </w:pPr>
            <w:r w:rsidRPr="004D5980">
              <w:rPr>
                <w:highlight w:val="green"/>
              </w:rPr>
              <w:t>12,5×</w:t>
            </w:r>
            <w:r w:rsidR="00A12426" w:rsidRPr="004D5980">
              <w:rPr>
                <w:highlight w:val="green"/>
              </w:rPr>
              <w:t>12,5</w:t>
            </w:r>
          </w:p>
        </w:tc>
        <w:tc>
          <w:tcPr>
            <w:tcW w:w="993" w:type="dxa"/>
          </w:tcPr>
          <w:p w14:paraId="6E4D27CB" w14:textId="77777777" w:rsidR="00A12426" w:rsidRPr="004D5980" w:rsidRDefault="00A12426" w:rsidP="00AA726C">
            <w:pPr>
              <w:jc w:val="center"/>
              <w:rPr>
                <w:highlight w:val="green"/>
              </w:rPr>
            </w:pPr>
            <w:r w:rsidRPr="004D5980">
              <w:rPr>
                <w:highlight w:val="green"/>
              </w:rPr>
              <w:t>0,00196</w:t>
            </w:r>
          </w:p>
          <w:p w14:paraId="20FC8E2F" w14:textId="5BDC45E4" w:rsidR="00A12426" w:rsidRPr="004D5980" w:rsidRDefault="00347B0B" w:rsidP="00AA726C">
            <w:pPr>
              <w:jc w:val="center"/>
              <w:rPr>
                <w:highlight w:val="green"/>
                <w:lang w:val="en-US"/>
              </w:rPr>
            </w:pPr>
            <w:r w:rsidRPr="004D5980">
              <w:rPr>
                <w:highlight w:val="green"/>
                <w:lang w:val="en-US"/>
              </w:rPr>
              <w:t>0,</w:t>
            </w:r>
            <w:r w:rsidR="00A12426" w:rsidRPr="004D5980">
              <w:rPr>
                <w:highlight w:val="green"/>
                <w:lang w:val="en-US"/>
              </w:rPr>
              <w:t>00283</w:t>
            </w:r>
          </w:p>
        </w:tc>
        <w:tc>
          <w:tcPr>
            <w:tcW w:w="1275" w:type="dxa"/>
          </w:tcPr>
          <w:p w14:paraId="13E7693C" w14:textId="77777777" w:rsidR="00A12426" w:rsidRPr="004D5980" w:rsidRDefault="00A12426" w:rsidP="00AA726C">
            <w:pPr>
              <w:jc w:val="center"/>
              <w:rPr>
                <w:highlight w:val="green"/>
              </w:rPr>
            </w:pPr>
            <w:r w:rsidRPr="004D5980">
              <w:rPr>
                <w:highlight w:val="green"/>
              </w:rPr>
              <w:t>77</w:t>
            </w:r>
          </w:p>
          <w:p w14:paraId="2FBCD334" w14:textId="77777777" w:rsidR="00A12426" w:rsidRPr="004D5980" w:rsidRDefault="00A12426" w:rsidP="00AA726C">
            <w:pPr>
              <w:jc w:val="center"/>
              <w:rPr>
                <w:highlight w:val="green"/>
                <w:lang w:val="en-US"/>
              </w:rPr>
            </w:pPr>
            <w:r w:rsidRPr="004D5980">
              <w:rPr>
                <w:highlight w:val="green"/>
                <w:lang w:val="en-US"/>
              </w:rPr>
              <w:t>76</w:t>
            </w:r>
          </w:p>
        </w:tc>
        <w:tc>
          <w:tcPr>
            <w:tcW w:w="993" w:type="dxa"/>
          </w:tcPr>
          <w:p w14:paraId="79FF3267" w14:textId="2FE6F098" w:rsidR="00A12426" w:rsidRPr="004D5980" w:rsidRDefault="00A12426" w:rsidP="00AA726C">
            <w:pPr>
              <w:jc w:val="center"/>
              <w:rPr>
                <w:highlight w:val="green"/>
                <w:lang w:val="en-US"/>
              </w:rPr>
            </w:pPr>
            <w:r w:rsidRPr="004D5980">
              <w:rPr>
                <w:highlight w:val="green"/>
                <w:lang w:val="en-US"/>
              </w:rPr>
              <w:t>0</w:t>
            </w:r>
            <w:r w:rsidR="00347B0B" w:rsidRPr="004D5980">
              <w:rPr>
                <w:highlight w:val="green"/>
              </w:rPr>
              <w:t>,</w:t>
            </w:r>
            <w:r w:rsidRPr="004D5980">
              <w:rPr>
                <w:highlight w:val="green"/>
                <w:lang w:val="en-US"/>
              </w:rPr>
              <w:t>24</w:t>
            </w:r>
          </w:p>
          <w:p w14:paraId="4E3D8251" w14:textId="6D579362" w:rsidR="00A12426" w:rsidRPr="004D5980" w:rsidRDefault="00347B0B" w:rsidP="00AA726C">
            <w:pPr>
              <w:jc w:val="center"/>
              <w:rPr>
                <w:highlight w:val="green"/>
                <w:lang w:val="en-US"/>
              </w:rPr>
            </w:pPr>
            <w:r w:rsidRPr="004D5980">
              <w:rPr>
                <w:highlight w:val="green"/>
                <w:lang w:val="en-US"/>
              </w:rPr>
              <w:t>0,</w:t>
            </w:r>
            <w:r w:rsidR="00A12426" w:rsidRPr="004D5980">
              <w:rPr>
                <w:highlight w:val="green"/>
                <w:lang w:val="en-US"/>
              </w:rPr>
              <w:t>352</w:t>
            </w:r>
          </w:p>
        </w:tc>
        <w:tc>
          <w:tcPr>
            <w:tcW w:w="1842" w:type="dxa"/>
          </w:tcPr>
          <w:p w14:paraId="28BD42A8" w14:textId="77777777" w:rsidR="00A12426" w:rsidRPr="004D5980" w:rsidRDefault="00A12426" w:rsidP="00AA726C">
            <w:pPr>
              <w:jc w:val="center"/>
              <w:rPr>
                <w:highlight w:val="green"/>
              </w:rPr>
            </w:pPr>
            <w:r w:rsidRPr="004D5980">
              <w:rPr>
                <w:highlight w:val="green"/>
              </w:rPr>
              <w:t>0,0015</w:t>
            </w:r>
          </w:p>
          <w:p w14:paraId="7FB2E9B7" w14:textId="77777777" w:rsidR="00A12426" w:rsidRPr="004D5980" w:rsidRDefault="00A12426" w:rsidP="00AA726C">
            <w:pPr>
              <w:jc w:val="center"/>
              <w:rPr>
                <w:highlight w:val="green"/>
                <w:lang w:val="en-US"/>
              </w:rPr>
            </w:pPr>
            <w:r w:rsidRPr="004D5980">
              <w:rPr>
                <w:highlight w:val="green"/>
                <w:lang w:val="en-US"/>
              </w:rPr>
              <w:t>0,0022</w:t>
            </w:r>
          </w:p>
        </w:tc>
      </w:tr>
      <w:tr w:rsidR="00E80F30" w:rsidRPr="007D2B9F" w14:paraId="10FC6363" w14:textId="77777777" w:rsidTr="00CD767F">
        <w:tc>
          <w:tcPr>
            <w:tcW w:w="9923" w:type="dxa"/>
            <w:gridSpan w:val="8"/>
            <w:tcBorders>
              <w:top w:val="single" w:sz="4" w:space="0" w:color="auto"/>
            </w:tcBorders>
          </w:tcPr>
          <w:p w14:paraId="13B27B42" w14:textId="7051D9DB" w:rsidR="00E80F30" w:rsidRPr="004D5980" w:rsidRDefault="00E80F30" w:rsidP="00E80F30">
            <w:pPr>
              <w:jc w:val="both"/>
              <w:rPr>
                <w:sz w:val="18"/>
                <w:szCs w:val="18"/>
                <w:highlight w:val="green"/>
              </w:rPr>
            </w:pPr>
            <w:r w:rsidRPr="004D5980">
              <w:rPr>
                <w:sz w:val="18"/>
                <w:szCs w:val="18"/>
                <w:highlight w:val="green"/>
              </w:rPr>
              <w:t xml:space="preserve">П р и м е ч а н и я  </w:t>
            </w:r>
          </w:p>
          <w:p w14:paraId="61E5D803" w14:textId="5B3BD133" w:rsidR="00E80F30" w:rsidRPr="004D5980" w:rsidRDefault="00E80F30" w:rsidP="003779D6">
            <w:pPr>
              <w:pStyle w:val="afb"/>
              <w:numPr>
                <w:ilvl w:val="0"/>
                <w:numId w:val="9"/>
              </w:numPr>
              <w:jc w:val="both"/>
              <w:rPr>
                <w:szCs w:val="18"/>
                <w:highlight w:val="green"/>
              </w:rPr>
            </w:pPr>
            <w:r w:rsidRPr="004D5980">
              <w:rPr>
                <w:szCs w:val="18"/>
                <w:highlight w:val="green"/>
              </w:rPr>
              <w:t>Номер сетки соответствует размеру ячейки сетки в свету.</w:t>
            </w:r>
          </w:p>
          <w:p w14:paraId="03D4ACF8" w14:textId="547E97CD" w:rsidR="00E80F30" w:rsidRPr="00347B0B" w:rsidRDefault="003779D6" w:rsidP="003779D6">
            <w:pPr>
              <w:jc w:val="both"/>
              <w:rPr>
                <w:sz w:val="18"/>
                <w:szCs w:val="18"/>
              </w:rPr>
            </w:pPr>
            <w:r w:rsidRPr="004D5980">
              <w:rPr>
                <w:sz w:val="18"/>
                <w:szCs w:val="18"/>
                <w:highlight w:val="green"/>
              </w:rPr>
              <w:t xml:space="preserve">2 </w:t>
            </w:r>
            <w:r w:rsidR="00E80F30" w:rsidRPr="004D5980">
              <w:rPr>
                <w:sz w:val="18"/>
                <w:szCs w:val="18"/>
                <w:highlight w:val="green"/>
              </w:rPr>
              <w:t>Примеры условного обозначения сеток в рабочих чертежах армоцементных конструкций: тканая сетка № 6-07 по ГОСТ 3826, где № 6 соответствует размеру ячеек сетки, мм</w:t>
            </w:r>
            <w:r w:rsidRPr="004D5980">
              <w:rPr>
                <w:sz w:val="18"/>
                <w:szCs w:val="18"/>
                <w:highlight w:val="green"/>
              </w:rPr>
              <w:t>; 0,7 –</w:t>
            </w:r>
            <w:r w:rsidR="00E80F30" w:rsidRPr="004D5980">
              <w:rPr>
                <w:sz w:val="18"/>
                <w:szCs w:val="18"/>
                <w:highlight w:val="green"/>
              </w:rPr>
              <w:t xml:space="preserve"> номинальный диаметр проволоки сетки, мм.</w:t>
            </w:r>
            <w:r w:rsidR="00E80F30" w:rsidRPr="00347B0B">
              <w:rPr>
                <w:sz w:val="18"/>
                <w:szCs w:val="18"/>
              </w:rPr>
              <w:t xml:space="preserve"> </w:t>
            </w:r>
          </w:p>
        </w:tc>
      </w:tr>
    </w:tbl>
    <w:p w14:paraId="27680ED3" w14:textId="77777777" w:rsidR="00A12426" w:rsidRPr="007D2B9F" w:rsidRDefault="00A12426" w:rsidP="00A12426">
      <w:pPr>
        <w:jc w:val="both"/>
      </w:pPr>
    </w:p>
    <w:p w14:paraId="337335AA" w14:textId="77777777" w:rsidR="00A12426" w:rsidRDefault="00A12426" w:rsidP="00D763B3">
      <w:pPr>
        <w:ind w:firstLine="709"/>
        <w:jc w:val="both"/>
        <w:rPr>
          <w:sz w:val="28"/>
          <w:szCs w:val="24"/>
        </w:rPr>
      </w:pPr>
    </w:p>
    <w:p w14:paraId="65DE9A5D" w14:textId="77777777" w:rsidR="00A12426" w:rsidRDefault="00A12426" w:rsidP="00D763B3">
      <w:pPr>
        <w:ind w:firstLine="709"/>
        <w:jc w:val="both"/>
        <w:rPr>
          <w:sz w:val="28"/>
          <w:szCs w:val="24"/>
        </w:rPr>
      </w:pPr>
    </w:p>
    <w:p w14:paraId="27D4D94C" w14:textId="77777777" w:rsidR="00A12426" w:rsidRDefault="00A12426" w:rsidP="00D763B3">
      <w:pPr>
        <w:ind w:firstLine="709"/>
        <w:jc w:val="both"/>
        <w:rPr>
          <w:sz w:val="28"/>
          <w:szCs w:val="24"/>
        </w:rPr>
      </w:pPr>
    </w:p>
    <w:p w14:paraId="2BA10796" w14:textId="77777777" w:rsidR="00A12426" w:rsidRPr="00D763B3" w:rsidRDefault="00A12426" w:rsidP="00D763B3">
      <w:pPr>
        <w:ind w:firstLine="709"/>
        <w:jc w:val="both"/>
        <w:rPr>
          <w:sz w:val="28"/>
          <w:szCs w:val="24"/>
        </w:rPr>
      </w:pPr>
    </w:p>
    <w:p w14:paraId="5BACCA33" w14:textId="77777777" w:rsidR="00F61E93" w:rsidRDefault="00F61E93" w:rsidP="00F61E93">
      <w:pPr>
        <w:pStyle w:val="af5"/>
        <w:spacing w:before="200" w:after="0"/>
        <w:ind w:firstLine="709"/>
        <w:jc w:val="both"/>
        <w:rPr>
          <w:b/>
          <w:sz w:val="28"/>
          <w:szCs w:val="24"/>
        </w:rPr>
      </w:pPr>
    </w:p>
    <w:p w14:paraId="6B9A81B0" w14:textId="77777777" w:rsidR="004A2CC7" w:rsidRPr="00F61E93" w:rsidRDefault="004A2CC7" w:rsidP="00F61E93">
      <w:pPr>
        <w:pStyle w:val="af5"/>
        <w:spacing w:before="200" w:after="0"/>
        <w:ind w:firstLine="709"/>
        <w:jc w:val="both"/>
        <w:rPr>
          <w:b/>
          <w:sz w:val="28"/>
          <w:szCs w:val="24"/>
        </w:rPr>
      </w:pPr>
    </w:p>
    <w:p w14:paraId="0ED5F606" w14:textId="77777777" w:rsidR="00F61E93" w:rsidRPr="003A1CAB" w:rsidRDefault="00F61E93" w:rsidP="00F61E93">
      <w:pPr>
        <w:pStyle w:val="af7"/>
        <w:spacing w:before="0" w:beforeAutospacing="0" w:after="0" w:afterAutospacing="0"/>
        <w:ind w:firstLine="709"/>
        <w:jc w:val="both"/>
        <w:rPr>
          <w:sz w:val="28"/>
          <w:szCs w:val="28"/>
        </w:rPr>
      </w:pPr>
    </w:p>
    <w:p w14:paraId="414C0272" w14:textId="77777777" w:rsidR="003F3F3D" w:rsidRDefault="003F3F3D" w:rsidP="00F61E93">
      <w:pPr>
        <w:rPr>
          <w:sz w:val="28"/>
          <w:szCs w:val="28"/>
        </w:rPr>
      </w:pPr>
    </w:p>
    <w:p w14:paraId="30774E7C" w14:textId="77777777" w:rsidR="00B7344B" w:rsidRDefault="00B7344B" w:rsidP="00F61E93">
      <w:pPr>
        <w:rPr>
          <w:sz w:val="28"/>
          <w:szCs w:val="28"/>
        </w:rPr>
      </w:pPr>
    </w:p>
    <w:p w14:paraId="6C0AB7EC" w14:textId="77777777" w:rsidR="00B7344B" w:rsidRDefault="00B7344B" w:rsidP="00F61E93">
      <w:pPr>
        <w:rPr>
          <w:sz w:val="28"/>
          <w:szCs w:val="28"/>
        </w:rPr>
      </w:pPr>
    </w:p>
    <w:p w14:paraId="723EC082" w14:textId="77777777" w:rsidR="00B7344B" w:rsidRDefault="00B7344B" w:rsidP="00F61E93">
      <w:pPr>
        <w:rPr>
          <w:sz w:val="28"/>
          <w:szCs w:val="28"/>
        </w:rPr>
      </w:pPr>
    </w:p>
    <w:p w14:paraId="6C6C2B18" w14:textId="77777777" w:rsidR="00B7344B" w:rsidRDefault="00B7344B" w:rsidP="00F61E93">
      <w:pPr>
        <w:rPr>
          <w:sz w:val="28"/>
          <w:szCs w:val="28"/>
        </w:rPr>
      </w:pPr>
    </w:p>
    <w:p w14:paraId="0CBE18E7" w14:textId="77777777" w:rsidR="00B7344B" w:rsidRDefault="00B7344B" w:rsidP="00F61E93">
      <w:pPr>
        <w:rPr>
          <w:sz w:val="28"/>
          <w:szCs w:val="28"/>
        </w:rPr>
      </w:pPr>
    </w:p>
    <w:p w14:paraId="73CE2005" w14:textId="77777777" w:rsidR="00B7344B" w:rsidRDefault="00B7344B" w:rsidP="00F61E93">
      <w:pPr>
        <w:rPr>
          <w:sz w:val="28"/>
          <w:szCs w:val="28"/>
        </w:rPr>
      </w:pPr>
    </w:p>
    <w:p w14:paraId="45AF524F" w14:textId="77777777" w:rsidR="00B7344B" w:rsidRDefault="00B7344B" w:rsidP="00F61E93">
      <w:pPr>
        <w:rPr>
          <w:sz w:val="28"/>
          <w:szCs w:val="28"/>
        </w:rPr>
      </w:pPr>
    </w:p>
    <w:p w14:paraId="71F56927" w14:textId="77777777" w:rsidR="00B7344B" w:rsidRDefault="00B7344B" w:rsidP="00F61E93">
      <w:pPr>
        <w:rPr>
          <w:sz w:val="28"/>
          <w:szCs w:val="28"/>
        </w:rPr>
      </w:pPr>
    </w:p>
    <w:p w14:paraId="6ECFEFCE" w14:textId="77777777" w:rsidR="00B7344B" w:rsidRDefault="00B7344B" w:rsidP="00F61E93">
      <w:pPr>
        <w:rPr>
          <w:sz w:val="28"/>
          <w:szCs w:val="28"/>
        </w:rPr>
      </w:pPr>
    </w:p>
    <w:p w14:paraId="3A2FAEBE" w14:textId="77777777" w:rsidR="00B7344B" w:rsidRDefault="00B7344B" w:rsidP="00F61E93">
      <w:pPr>
        <w:rPr>
          <w:sz w:val="28"/>
          <w:szCs w:val="28"/>
        </w:rPr>
      </w:pPr>
    </w:p>
    <w:p w14:paraId="524F8112" w14:textId="77777777" w:rsidR="00B7344B" w:rsidRDefault="00B7344B" w:rsidP="00F61E93">
      <w:pPr>
        <w:rPr>
          <w:sz w:val="28"/>
          <w:szCs w:val="28"/>
        </w:rPr>
      </w:pPr>
    </w:p>
    <w:p w14:paraId="4F176568" w14:textId="77777777" w:rsidR="00B7344B" w:rsidRDefault="00B7344B" w:rsidP="00F61E93">
      <w:pPr>
        <w:rPr>
          <w:sz w:val="28"/>
          <w:szCs w:val="28"/>
        </w:rPr>
      </w:pPr>
    </w:p>
    <w:p w14:paraId="4F9A26C4" w14:textId="77777777" w:rsidR="00B7344B" w:rsidRDefault="00B7344B" w:rsidP="00F61E93">
      <w:pPr>
        <w:rPr>
          <w:sz w:val="28"/>
          <w:szCs w:val="28"/>
        </w:rPr>
      </w:pPr>
    </w:p>
    <w:p w14:paraId="67CDFAD4" w14:textId="77777777" w:rsidR="00B7344B" w:rsidRDefault="00B7344B" w:rsidP="00F61E93">
      <w:pPr>
        <w:rPr>
          <w:sz w:val="28"/>
          <w:szCs w:val="28"/>
        </w:rPr>
      </w:pPr>
    </w:p>
    <w:p w14:paraId="641C77BF" w14:textId="77777777" w:rsidR="00B7344B" w:rsidRDefault="00B7344B" w:rsidP="00F61E93">
      <w:pPr>
        <w:rPr>
          <w:sz w:val="28"/>
          <w:szCs w:val="28"/>
        </w:rPr>
      </w:pPr>
    </w:p>
    <w:p w14:paraId="332AC755" w14:textId="77777777" w:rsidR="00B7344B" w:rsidRDefault="00B7344B" w:rsidP="00F61E93">
      <w:pPr>
        <w:rPr>
          <w:sz w:val="28"/>
          <w:szCs w:val="28"/>
        </w:rPr>
      </w:pPr>
    </w:p>
    <w:p w14:paraId="179284B1" w14:textId="77777777" w:rsidR="003779D6" w:rsidRDefault="003779D6" w:rsidP="00B7344B">
      <w:pPr>
        <w:jc w:val="center"/>
        <w:rPr>
          <w:b/>
          <w:sz w:val="28"/>
          <w:szCs w:val="28"/>
        </w:rPr>
      </w:pPr>
    </w:p>
    <w:p w14:paraId="0B2DE5C5" w14:textId="7AD45A87" w:rsidR="00B7344B" w:rsidRPr="004D5980" w:rsidRDefault="00B7344B" w:rsidP="00B7344B">
      <w:pPr>
        <w:jc w:val="center"/>
        <w:rPr>
          <w:b/>
          <w:sz w:val="28"/>
          <w:szCs w:val="28"/>
          <w:highlight w:val="green"/>
        </w:rPr>
      </w:pPr>
      <w:r w:rsidRPr="004D5980">
        <w:rPr>
          <w:b/>
          <w:sz w:val="28"/>
          <w:szCs w:val="28"/>
          <w:highlight w:val="green"/>
        </w:rPr>
        <w:t>Библиография</w:t>
      </w:r>
    </w:p>
    <w:p w14:paraId="3FA1F470" w14:textId="77777777" w:rsidR="00B7344B" w:rsidRPr="004D5980" w:rsidRDefault="00B7344B" w:rsidP="00B7344B">
      <w:pPr>
        <w:jc w:val="center"/>
        <w:rPr>
          <w:sz w:val="28"/>
          <w:szCs w:val="28"/>
          <w:highlight w:val="green"/>
        </w:rPr>
      </w:pPr>
    </w:p>
    <w:p w14:paraId="1A87CEB2" w14:textId="77777777" w:rsidR="00B7344B" w:rsidRPr="004D5980" w:rsidRDefault="00B7344B" w:rsidP="00B7344B">
      <w:pPr>
        <w:jc w:val="both"/>
        <w:rPr>
          <w:sz w:val="28"/>
          <w:szCs w:val="28"/>
          <w:highlight w:val="green"/>
        </w:rPr>
      </w:pPr>
    </w:p>
    <w:p w14:paraId="613BBA14" w14:textId="6F5D9F57" w:rsidR="00AC7101" w:rsidRDefault="00533886" w:rsidP="00B7344B">
      <w:pPr>
        <w:jc w:val="both"/>
        <w:rPr>
          <w:sz w:val="28"/>
          <w:szCs w:val="28"/>
        </w:rPr>
        <w:sectPr w:rsidR="00AC7101" w:rsidSect="00F61E93">
          <w:headerReference w:type="default" r:id="rId241"/>
          <w:footerReference w:type="even" r:id="rId242"/>
          <w:pgSz w:w="11907" w:h="16840" w:code="9"/>
          <w:pgMar w:top="1134" w:right="1134" w:bottom="1134" w:left="1134" w:header="720" w:footer="720" w:gutter="0"/>
          <w:pgNumType w:start="1"/>
          <w:cols w:space="720"/>
          <w:noEndnote/>
        </w:sectPr>
      </w:pPr>
      <w:r w:rsidRPr="004D5980">
        <w:rPr>
          <w:sz w:val="28"/>
          <w:szCs w:val="28"/>
          <w:highlight w:val="green"/>
        </w:rPr>
        <w:t xml:space="preserve"> </w:t>
      </w:r>
      <w:r w:rsidR="003779D6" w:rsidRPr="004D5980">
        <w:rPr>
          <w:sz w:val="28"/>
          <w:szCs w:val="28"/>
          <w:highlight w:val="green"/>
        </w:rPr>
        <w:t>[1] СП 52-117-2008*</w:t>
      </w:r>
      <w:r w:rsidR="00985B1A" w:rsidRPr="004D5980">
        <w:rPr>
          <w:sz w:val="28"/>
          <w:szCs w:val="28"/>
          <w:highlight w:val="green"/>
        </w:rPr>
        <w:t xml:space="preserve"> Железобетонные пространственные конструкции покрытий и перекрытий. Методы расчета и конструировани</w:t>
      </w:r>
      <w:r w:rsidR="003779D6" w:rsidRPr="004D5980">
        <w:rPr>
          <w:sz w:val="28"/>
          <w:szCs w:val="28"/>
          <w:highlight w:val="green"/>
        </w:rPr>
        <w:t>е</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855"/>
      </w:tblGrid>
      <w:tr w:rsidR="00802B11" w:rsidRPr="00D47117" w14:paraId="0D74495E" w14:textId="77777777" w:rsidTr="00CD767F">
        <w:trPr>
          <w:trHeight w:val="1088"/>
        </w:trPr>
        <w:tc>
          <w:tcPr>
            <w:tcW w:w="9855" w:type="dxa"/>
            <w:tcBorders>
              <w:bottom w:val="single" w:sz="12" w:space="0" w:color="auto"/>
            </w:tcBorders>
          </w:tcPr>
          <w:p w14:paraId="6CD8BE8B" w14:textId="7E6F0EE0" w:rsidR="00802B11" w:rsidRPr="003779D6" w:rsidRDefault="00802B11" w:rsidP="00CD767F">
            <w:pPr>
              <w:jc w:val="both"/>
              <w:rPr>
                <w:b/>
                <w:sz w:val="24"/>
              </w:rPr>
            </w:pPr>
            <w:r w:rsidRPr="003779D6">
              <w:rPr>
                <w:b/>
                <w:sz w:val="24"/>
              </w:rPr>
              <w:lastRenderedPageBreak/>
              <w:t>СП 96</w:t>
            </w:r>
            <w:r w:rsidR="003779D6">
              <w:rPr>
                <w:b/>
                <w:sz w:val="24"/>
              </w:rPr>
              <w:t>.13330.201</w:t>
            </w:r>
          </w:p>
          <w:p w14:paraId="5212B994" w14:textId="77777777" w:rsidR="00802B11" w:rsidRPr="00D47117" w:rsidRDefault="00802B11" w:rsidP="00CD767F">
            <w:pPr>
              <w:jc w:val="both"/>
              <w:rPr>
                <w:sz w:val="24"/>
                <w:szCs w:val="18"/>
              </w:rPr>
            </w:pPr>
          </w:p>
          <w:p w14:paraId="7715769C" w14:textId="77777777" w:rsidR="00802B11" w:rsidRPr="00D47117" w:rsidRDefault="00802B11" w:rsidP="003779D6">
            <w:pPr>
              <w:jc w:val="both"/>
              <w:rPr>
                <w:sz w:val="24"/>
                <w:szCs w:val="18"/>
              </w:rPr>
            </w:pPr>
          </w:p>
        </w:tc>
      </w:tr>
      <w:tr w:rsidR="00802B11" w:rsidRPr="00D47117" w14:paraId="502A1350" w14:textId="77777777" w:rsidTr="00CD767F">
        <w:trPr>
          <w:trHeight w:val="1105"/>
        </w:trPr>
        <w:tc>
          <w:tcPr>
            <w:tcW w:w="9855" w:type="dxa"/>
            <w:tcBorders>
              <w:top w:val="single" w:sz="12" w:space="0" w:color="auto"/>
              <w:bottom w:val="single" w:sz="12" w:space="0" w:color="auto"/>
            </w:tcBorders>
          </w:tcPr>
          <w:p w14:paraId="6E84CE6C" w14:textId="77777777" w:rsidR="003779D6" w:rsidRPr="00D47117" w:rsidRDefault="003779D6" w:rsidP="003779D6">
            <w:pPr>
              <w:jc w:val="both"/>
              <w:rPr>
                <w:sz w:val="24"/>
                <w:szCs w:val="18"/>
              </w:rPr>
            </w:pPr>
            <w:r w:rsidRPr="00D47117">
              <w:rPr>
                <w:sz w:val="24"/>
                <w:szCs w:val="18"/>
              </w:rPr>
              <w:t xml:space="preserve">УДК </w:t>
            </w:r>
            <w:r w:rsidRPr="00C438B4">
              <w:rPr>
                <w:sz w:val="24"/>
                <w:szCs w:val="18"/>
              </w:rPr>
              <w:t>666.</w:t>
            </w:r>
            <w:r>
              <w:rPr>
                <w:sz w:val="24"/>
                <w:szCs w:val="18"/>
              </w:rPr>
              <w:t>981</w:t>
            </w:r>
            <w:r w:rsidRPr="00D47117">
              <w:rPr>
                <w:sz w:val="24"/>
                <w:szCs w:val="18"/>
              </w:rPr>
              <w:t xml:space="preserve">      </w:t>
            </w:r>
            <w:r>
              <w:rPr>
                <w:sz w:val="24"/>
                <w:szCs w:val="18"/>
              </w:rPr>
              <w:t xml:space="preserve">                         </w:t>
            </w:r>
            <w:r w:rsidRPr="00D47117">
              <w:rPr>
                <w:sz w:val="24"/>
                <w:szCs w:val="18"/>
              </w:rPr>
              <w:t xml:space="preserve"> </w:t>
            </w:r>
            <w:r>
              <w:rPr>
                <w:sz w:val="24"/>
                <w:szCs w:val="18"/>
              </w:rPr>
              <w:t xml:space="preserve">      </w:t>
            </w:r>
            <w:r w:rsidRPr="00D47117">
              <w:rPr>
                <w:sz w:val="24"/>
                <w:szCs w:val="18"/>
              </w:rPr>
              <w:t>ОКС</w:t>
            </w:r>
            <w:r>
              <w:rPr>
                <w:sz w:val="24"/>
                <w:szCs w:val="18"/>
              </w:rPr>
              <w:t xml:space="preserve"> </w:t>
            </w:r>
            <w:r w:rsidRPr="00C438B4">
              <w:rPr>
                <w:sz w:val="24"/>
                <w:szCs w:val="18"/>
              </w:rPr>
              <w:t>91.080.40</w:t>
            </w:r>
            <w:r>
              <w:rPr>
                <w:sz w:val="24"/>
                <w:szCs w:val="18"/>
              </w:rPr>
              <w:t xml:space="preserve">                               </w:t>
            </w:r>
            <w:r w:rsidRPr="00D47117">
              <w:rPr>
                <w:sz w:val="24"/>
                <w:szCs w:val="18"/>
              </w:rPr>
              <w:t xml:space="preserve">  </w:t>
            </w:r>
            <w:r>
              <w:rPr>
                <w:sz w:val="24"/>
                <w:szCs w:val="18"/>
              </w:rPr>
              <w:t xml:space="preserve">                  58 0000</w:t>
            </w:r>
          </w:p>
          <w:p w14:paraId="0A38AEF5" w14:textId="77777777" w:rsidR="003779D6" w:rsidRDefault="003779D6" w:rsidP="00CD767F">
            <w:pPr>
              <w:jc w:val="both"/>
              <w:rPr>
                <w:sz w:val="24"/>
                <w:szCs w:val="18"/>
              </w:rPr>
            </w:pPr>
          </w:p>
          <w:p w14:paraId="3B9CB250" w14:textId="77777777" w:rsidR="003779D6" w:rsidRDefault="003779D6" w:rsidP="00CD767F">
            <w:pPr>
              <w:jc w:val="both"/>
              <w:rPr>
                <w:sz w:val="24"/>
                <w:szCs w:val="18"/>
              </w:rPr>
            </w:pPr>
          </w:p>
          <w:p w14:paraId="05718194" w14:textId="77777777" w:rsidR="003779D6" w:rsidRDefault="003779D6" w:rsidP="00CD767F">
            <w:pPr>
              <w:jc w:val="both"/>
              <w:rPr>
                <w:sz w:val="24"/>
                <w:szCs w:val="18"/>
              </w:rPr>
            </w:pPr>
          </w:p>
          <w:p w14:paraId="412F5704" w14:textId="18311332" w:rsidR="00802B11" w:rsidRPr="00D47117" w:rsidRDefault="00802B11" w:rsidP="00CD767F">
            <w:pPr>
              <w:jc w:val="both"/>
              <w:rPr>
                <w:sz w:val="24"/>
                <w:u w:val="single"/>
              </w:rPr>
            </w:pPr>
            <w:r w:rsidRPr="00D47117">
              <w:rPr>
                <w:sz w:val="24"/>
                <w:szCs w:val="18"/>
              </w:rPr>
              <w:t>Ключевые слова: армоцементные конструкции, мелкозернистый бетон, проволочные сетки, композитные сетки,</w:t>
            </w:r>
            <w:r w:rsidRPr="00D47117">
              <w:rPr>
                <w:sz w:val="24"/>
              </w:rPr>
              <w:t xml:space="preserve"> </w:t>
            </w:r>
            <w:r w:rsidRPr="00D47117">
              <w:rPr>
                <w:sz w:val="24"/>
                <w:szCs w:val="18"/>
              </w:rPr>
              <w:t>расчетные значения, прочностные характеристики бетона, требования к арматуре, расчет по прочности, расчет по образованию трещин и расчет по деформациям, защита конструкций от неблагоприятных воздействий</w:t>
            </w:r>
          </w:p>
        </w:tc>
      </w:tr>
      <w:tr w:rsidR="00802B11" w:rsidRPr="00D47117" w14:paraId="17AA284E" w14:textId="77777777" w:rsidTr="00CD767F">
        <w:tc>
          <w:tcPr>
            <w:tcW w:w="9855" w:type="dxa"/>
            <w:tcBorders>
              <w:top w:val="single" w:sz="12" w:space="0" w:color="auto"/>
            </w:tcBorders>
          </w:tcPr>
          <w:p w14:paraId="7933BC40" w14:textId="77777777" w:rsidR="00802B11" w:rsidRPr="00D47117" w:rsidRDefault="00802B11" w:rsidP="00CD767F">
            <w:pPr>
              <w:jc w:val="both"/>
              <w:rPr>
                <w:sz w:val="24"/>
                <w:szCs w:val="18"/>
              </w:rPr>
            </w:pPr>
          </w:p>
          <w:p w14:paraId="50C9DB6F" w14:textId="77777777" w:rsidR="00802B11" w:rsidRDefault="00802B11" w:rsidP="00CD767F">
            <w:pPr>
              <w:jc w:val="both"/>
              <w:rPr>
                <w:sz w:val="24"/>
                <w:szCs w:val="18"/>
              </w:rPr>
            </w:pPr>
          </w:p>
          <w:p w14:paraId="6AF418A6" w14:textId="77777777" w:rsidR="00802B11" w:rsidRPr="00D47117" w:rsidRDefault="00802B11" w:rsidP="00CD767F">
            <w:pPr>
              <w:jc w:val="both"/>
              <w:rPr>
                <w:sz w:val="24"/>
                <w:szCs w:val="18"/>
              </w:rPr>
            </w:pPr>
            <w:r>
              <w:rPr>
                <w:sz w:val="24"/>
                <w:szCs w:val="18"/>
              </w:rPr>
              <w:t>Директор НИИСФ РААСН                     _________________ И.Л. Шубин</w:t>
            </w:r>
          </w:p>
          <w:p w14:paraId="316284A7" w14:textId="77777777" w:rsidR="00802B11" w:rsidRPr="00D47117" w:rsidRDefault="00802B11" w:rsidP="00CD767F">
            <w:pPr>
              <w:jc w:val="both"/>
              <w:rPr>
                <w:sz w:val="24"/>
                <w:szCs w:val="18"/>
              </w:rPr>
            </w:pPr>
          </w:p>
          <w:p w14:paraId="2B87C752" w14:textId="77777777" w:rsidR="00802B11" w:rsidRPr="00D47117" w:rsidRDefault="00802B11" w:rsidP="00CD767F">
            <w:pPr>
              <w:jc w:val="both"/>
              <w:rPr>
                <w:sz w:val="24"/>
                <w:szCs w:val="18"/>
              </w:rPr>
            </w:pPr>
            <w:r w:rsidRPr="00D47117">
              <w:rPr>
                <w:sz w:val="24"/>
                <w:szCs w:val="18"/>
              </w:rPr>
              <w:t>Руководитель организации-разработчика</w:t>
            </w:r>
          </w:p>
          <w:p w14:paraId="12F667AA" w14:textId="77777777" w:rsidR="00802B11" w:rsidRPr="00D47117" w:rsidRDefault="00802B11" w:rsidP="00CD767F">
            <w:pPr>
              <w:jc w:val="both"/>
              <w:rPr>
                <w:sz w:val="24"/>
                <w:szCs w:val="18"/>
              </w:rPr>
            </w:pPr>
          </w:p>
          <w:p w14:paraId="11F39431" w14:textId="77777777" w:rsidR="00802B11" w:rsidRPr="00D47117" w:rsidRDefault="00802B11" w:rsidP="00CD767F">
            <w:pPr>
              <w:jc w:val="both"/>
              <w:rPr>
                <w:sz w:val="24"/>
                <w:szCs w:val="18"/>
              </w:rPr>
            </w:pPr>
            <w:r w:rsidRPr="00D47117">
              <w:rPr>
                <w:sz w:val="24"/>
                <w:szCs w:val="18"/>
              </w:rPr>
              <w:t>Проректор</w:t>
            </w:r>
            <w:r>
              <w:rPr>
                <w:sz w:val="24"/>
                <w:szCs w:val="18"/>
              </w:rPr>
              <w:t xml:space="preserve"> НИУ МГСУ                          __________________А.П. </w:t>
            </w:r>
            <w:r w:rsidRPr="00D47117">
              <w:rPr>
                <w:sz w:val="24"/>
                <w:szCs w:val="18"/>
              </w:rPr>
              <w:t xml:space="preserve">Пустовгар </w:t>
            </w:r>
          </w:p>
          <w:p w14:paraId="4888CE74" w14:textId="77777777" w:rsidR="00802B11" w:rsidRPr="00D47117" w:rsidRDefault="00802B11" w:rsidP="00CD767F">
            <w:pPr>
              <w:jc w:val="both"/>
              <w:rPr>
                <w:sz w:val="24"/>
                <w:szCs w:val="18"/>
              </w:rPr>
            </w:pPr>
          </w:p>
          <w:p w14:paraId="436509E3" w14:textId="77777777" w:rsidR="00802B11" w:rsidRDefault="00802B11" w:rsidP="00CD767F">
            <w:pPr>
              <w:jc w:val="both"/>
              <w:rPr>
                <w:sz w:val="24"/>
                <w:szCs w:val="18"/>
              </w:rPr>
            </w:pPr>
            <w:proofErr w:type="gramStart"/>
            <w:r w:rsidRPr="00D47117">
              <w:rPr>
                <w:sz w:val="24"/>
                <w:szCs w:val="18"/>
              </w:rPr>
              <w:t>Руководитель</w:t>
            </w:r>
            <w:r>
              <w:rPr>
                <w:sz w:val="24"/>
                <w:szCs w:val="18"/>
              </w:rPr>
              <w:t xml:space="preserve">  </w:t>
            </w:r>
            <w:r w:rsidRPr="00D47117">
              <w:rPr>
                <w:sz w:val="24"/>
                <w:szCs w:val="18"/>
              </w:rPr>
              <w:t>разработки</w:t>
            </w:r>
            <w:proofErr w:type="gramEnd"/>
          </w:p>
          <w:p w14:paraId="163929D3" w14:textId="77777777" w:rsidR="00802B11" w:rsidRPr="00D47117" w:rsidRDefault="00802B11" w:rsidP="00CD767F">
            <w:pPr>
              <w:jc w:val="both"/>
              <w:rPr>
                <w:sz w:val="24"/>
                <w:szCs w:val="18"/>
              </w:rPr>
            </w:pPr>
            <w:r w:rsidRPr="00D47117">
              <w:rPr>
                <w:sz w:val="24"/>
                <w:szCs w:val="18"/>
              </w:rPr>
              <w:t>Зав. кафедрой ТВВиБ</w:t>
            </w:r>
            <w:r>
              <w:rPr>
                <w:sz w:val="24"/>
                <w:szCs w:val="18"/>
              </w:rPr>
              <w:t xml:space="preserve">, НИУ МГСУ        </w:t>
            </w:r>
            <w:r w:rsidRPr="00D47117">
              <w:rPr>
                <w:sz w:val="24"/>
                <w:szCs w:val="18"/>
              </w:rPr>
              <w:t>__________________</w:t>
            </w:r>
            <w:r>
              <w:rPr>
                <w:sz w:val="24"/>
                <w:szCs w:val="18"/>
              </w:rPr>
              <w:t xml:space="preserve">Ю.М. </w:t>
            </w:r>
            <w:r w:rsidRPr="00D47117">
              <w:rPr>
                <w:sz w:val="24"/>
                <w:szCs w:val="18"/>
              </w:rPr>
              <w:t xml:space="preserve">Баженов </w:t>
            </w:r>
          </w:p>
          <w:p w14:paraId="2A064DC2" w14:textId="77777777" w:rsidR="00802B11" w:rsidRDefault="00802B11" w:rsidP="00CD767F">
            <w:pPr>
              <w:jc w:val="both"/>
              <w:rPr>
                <w:sz w:val="24"/>
                <w:szCs w:val="18"/>
              </w:rPr>
            </w:pPr>
          </w:p>
          <w:p w14:paraId="4EE1D79A" w14:textId="77777777" w:rsidR="00802B11" w:rsidRDefault="00802B11" w:rsidP="00CD767F">
            <w:pPr>
              <w:jc w:val="both"/>
              <w:rPr>
                <w:sz w:val="24"/>
                <w:szCs w:val="18"/>
              </w:rPr>
            </w:pPr>
            <w:r w:rsidRPr="00D47117">
              <w:rPr>
                <w:sz w:val="24"/>
                <w:szCs w:val="18"/>
              </w:rPr>
              <w:t xml:space="preserve">Исполнитель      </w:t>
            </w:r>
          </w:p>
          <w:p w14:paraId="49191DC4" w14:textId="77777777" w:rsidR="00802B11" w:rsidRPr="00D47117" w:rsidRDefault="00802B11" w:rsidP="00CD767F">
            <w:pPr>
              <w:jc w:val="both"/>
              <w:rPr>
                <w:sz w:val="24"/>
                <w:szCs w:val="18"/>
              </w:rPr>
            </w:pPr>
            <w:r w:rsidRPr="00D47117">
              <w:rPr>
                <w:sz w:val="24"/>
                <w:szCs w:val="18"/>
              </w:rPr>
              <w:t>Доцент кафедры ТВВиБ</w:t>
            </w:r>
            <w:r>
              <w:rPr>
                <w:sz w:val="24"/>
                <w:szCs w:val="18"/>
              </w:rPr>
              <w:t xml:space="preserve">, НИУ МГСУ    </w:t>
            </w:r>
            <w:r w:rsidRPr="00D47117">
              <w:rPr>
                <w:sz w:val="24"/>
                <w:szCs w:val="18"/>
              </w:rPr>
              <w:t>__________________</w:t>
            </w:r>
            <w:r>
              <w:rPr>
                <w:sz w:val="24"/>
                <w:szCs w:val="18"/>
              </w:rPr>
              <w:t xml:space="preserve">В.Г. </w:t>
            </w:r>
            <w:r w:rsidRPr="00D47117">
              <w:rPr>
                <w:sz w:val="24"/>
                <w:szCs w:val="18"/>
              </w:rPr>
              <w:t xml:space="preserve">Соловьев </w:t>
            </w:r>
          </w:p>
          <w:p w14:paraId="6397B47A" w14:textId="77777777" w:rsidR="00802B11" w:rsidRPr="00D47117" w:rsidRDefault="00802B11" w:rsidP="00CD767F">
            <w:pPr>
              <w:jc w:val="both"/>
              <w:rPr>
                <w:sz w:val="24"/>
                <w:szCs w:val="18"/>
              </w:rPr>
            </w:pPr>
            <w:r w:rsidRPr="00D47117">
              <w:rPr>
                <w:sz w:val="24"/>
                <w:szCs w:val="18"/>
              </w:rPr>
              <w:t xml:space="preserve">                                                                                                                        </w:t>
            </w:r>
          </w:p>
          <w:p w14:paraId="4DF3A913" w14:textId="77777777" w:rsidR="00802B11" w:rsidRPr="00D47117" w:rsidRDefault="00802B11" w:rsidP="00CD767F">
            <w:pPr>
              <w:jc w:val="both"/>
              <w:rPr>
                <w:sz w:val="24"/>
                <w:szCs w:val="18"/>
              </w:rPr>
            </w:pPr>
          </w:p>
        </w:tc>
      </w:tr>
    </w:tbl>
    <w:p w14:paraId="487E8DA7" w14:textId="020E87AA" w:rsidR="00AA6CF5" w:rsidRDefault="00AA6CF5">
      <w:pPr>
        <w:overflowPunct/>
        <w:autoSpaceDE/>
        <w:autoSpaceDN/>
        <w:adjustRightInd/>
        <w:textAlignment w:val="auto"/>
        <w:rPr>
          <w:sz w:val="28"/>
          <w:szCs w:val="28"/>
        </w:rPr>
      </w:pPr>
    </w:p>
    <w:p w14:paraId="5E8C880C" w14:textId="77777777" w:rsidR="00802B11" w:rsidRDefault="00802B11">
      <w:pPr>
        <w:overflowPunct/>
        <w:autoSpaceDE/>
        <w:autoSpaceDN/>
        <w:adjustRightInd/>
        <w:textAlignment w:val="auto"/>
        <w:rPr>
          <w:sz w:val="28"/>
          <w:szCs w:val="28"/>
        </w:rPr>
      </w:pPr>
    </w:p>
    <w:sectPr w:rsidR="00802B11" w:rsidSect="00F61E93">
      <w:headerReference w:type="default" r:id="rId243"/>
      <w:footerReference w:type="default" r:id="rId244"/>
      <w:pgSz w:w="11907" w:h="16840" w:code="9"/>
      <w:pgMar w:top="1134" w:right="1134" w:bottom="1134" w:left="1134"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FC0051" w14:textId="77777777" w:rsidR="00FB0C97" w:rsidRDefault="00FB0C97">
      <w:r>
        <w:separator/>
      </w:r>
    </w:p>
  </w:endnote>
  <w:endnote w:type="continuationSeparator" w:id="0">
    <w:p w14:paraId="59D9E845" w14:textId="77777777" w:rsidR="00FB0C97" w:rsidRDefault="00FB0C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8AA11" w14:textId="77777777" w:rsidR="00FB0C97" w:rsidRPr="00CC0965" w:rsidRDefault="00FB0C97">
    <w:pPr>
      <w:pStyle w:val="a4"/>
      <w:rPr>
        <w:lang w:val="en-US"/>
      </w:rPr>
    </w:pPr>
    <w:r>
      <w:rPr>
        <w:lang w:val="en-US"/>
      </w:rPr>
      <w:t>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6F39A7" w14:textId="77777777" w:rsidR="00FB0C97" w:rsidRDefault="00FB0C97" w:rsidP="00CC0965">
    <w:pPr>
      <w:pStyle w:val="a4"/>
      <w:jc w:val="right"/>
    </w:pPr>
    <w:r>
      <w:fldChar w:fldCharType="begin"/>
    </w:r>
    <w:r>
      <w:instrText>PAGE   \* MERGEFORMAT</w:instrText>
    </w:r>
    <w:r>
      <w:fldChar w:fldCharType="separate"/>
    </w:r>
    <w:r>
      <w:rPr>
        <w:noProof/>
      </w:rPr>
      <w:t>III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CBDBA0" w14:textId="77777777" w:rsidR="00FB0C97" w:rsidRPr="00CC0965" w:rsidRDefault="00FB0C97" w:rsidP="00CC0965">
    <w:pPr>
      <w:pStyle w:val="a4"/>
      <w:rPr>
        <w:lang w:val="en-US"/>
      </w:rPr>
    </w:pPr>
    <w:r>
      <w:rPr>
        <w:lang w:val="en-US"/>
      </w:rPr>
      <w:t>II</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A6D47" w14:textId="77777777" w:rsidR="00FB0C97" w:rsidRDefault="00FB0C97" w:rsidP="00A12426">
    <w:pPr>
      <w:pStyle w:val="a4"/>
      <w:jc w:val="right"/>
    </w:pPr>
    <w:r>
      <w:fldChar w:fldCharType="begin"/>
    </w:r>
    <w:r>
      <w:instrText>PAGE   \* MERGEFORMAT</w:instrText>
    </w:r>
    <w:r>
      <w:fldChar w:fldCharType="separate"/>
    </w:r>
    <w:r w:rsidR="00836D11">
      <w:rPr>
        <w:noProof/>
      </w:rP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1C397" w14:textId="77777777" w:rsidR="00FB0C97" w:rsidRPr="00CC0965" w:rsidRDefault="00FB0C97" w:rsidP="00CC0965">
    <w:pPr>
      <w:pStyle w:val="a4"/>
      <w:rPr>
        <w:lang w:val="en-US"/>
      </w:rPr>
    </w:pPr>
    <w:r>
      <w:rPr>
        <w:lang w:val="en-US"/>
      </w:rPr>
      <w:t>IV</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B95B4D" w14:textId="77777777" w:rsidR="00FB0C97" w:rsidRDefault="00FB0C97" w:rsidP="00A12426">
    <w:pPr>
      <w:pStyle w:val="a4"/>
    </w:pPr>
    <w:r>
      <w:fldChar w:fldCharType="begin"/>
    </w:r>
    <w:r>
      <w:instrText>PAGE   \* MERGEFORMAT</w:instrText>
    </w:r>
    <w:r>
      <w:fldChar w:fldCharType="separate"/>
    </w:r>
    <w:r w:rsidR="00836D11">
      <w:rPr>
        <w:noProof/>
      </w:rPr>
      <w:t>2</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5FF6A8" w14:textId="71867A60" w:rsidR="00FB0C97" w:rsidRDefault="00FB0C97" w:rsidP="00A12426">
    <w:pPr>
      <w:pStyle w:val="a4"/>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0ED491" w14:textId="77777777" w:rsidR="00FB0C97" w:rsidRDefault="00FB0C97">
      <w:r>
        <w:separator/>
      </w:r>
    </w:p>
  </w:footnote>
  <w:footnote w:type="continuationSeparator" w:id="0">
    <w:p w14:paraId="60608B28" w14:textId="77777777" w:rsidR="00FB0C97" w:rsidRDefault="00FB0C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3FC3A2" w14:textId="36CECFB4" w:rsidR="00FB0C97" w:rsidRPr="00ED003D" w:rsidRDefault="00FB0C97" w:rsidP="00CC0965">
    <w:pPr>
      <w:pStyle w:val="a3"/>
      <w:rPr>
        <w:b/>
      </w:rPr>
    </w:pPr>
    <w:r w:rsidRPr="00ED003D">
      <w:rPr>
        <w:b/>
      </w:rPr>
      <w:t>СП 9</w:t>
    </w:r>
    <w:r>
      <w:rPr>
        <w:b/>
      </w:rPr>
      <w:t>6</w:t>
    </w:r>
    <w:r w:rsidRPr="00ED003D">
      <w:rPr>
        <w:b/>
      </w:rPr>
      <w:t>.13330.201</w:t>
    </w:r>
    <w:r w:rsidR="00836D11">
      <w:rPr>
        <w:b/>
      </w:rPr>
      <w:t>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877ABC" w14:textId="3702FFC9" w:rsidR="00FB0C97" w:rsidRPr="00ED003D" w:rsidRDefault="00FB0C97" w:rsidP="00CC0965">
    <w:pPr>
      <w:pStyle w:val="a3"/>
      <w:jc w:val="right"/>
      <w:rPr>
        <w:b/>
      </w:rPr>
    </w:pPr>
    <w:r w:rsidRPr="00ED003D">
      <w:rPr>
        <w:b/>
      </w:rPr>
      <w:t>СП 9</w:t>
    </w:r>
    <w:r>
      <w:rPr>
        <w:b/>
      </w:rPr>
      <w:t>6</w:t>
    </w:r>
    <w:r w:rsidRPr="00ED003D">
      <w:rPr>
        <w:b/>
      </w:rPr>
      <w:t>.13330.201</w:t>
    </w:r>
    <w:r w:rsidR="00836D11">
      <w:rPr>
        <w:b/>
      </w:rPr>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19849" w14:textId="091BA23B" w:rsidR="00FB0C97" w:rsidRPr="00A12426" w:rsidRDefault="00FB0C97" w:rsidP="00A12426">
    <w:pPr>
      <w:pStyle w:val="a3"/>
      <w:jc w:val="right"/>
      <w:rPr>
        <w:b/>
      </w:rPr>
    </w:pPr>
    <w:r w:rsidRPr="00ED003D">
      <w:rPr>
        <w:b/>
      </w:rPr>
      <w:t>СП 9</w:t>
    </w:r>
    <w:r>
      <w:rPr>
        <w:b/>
      </w:rPr>
      <w:t>6</w:t>
    </w:r>
    <w:r w:rsidRPr="00ED003D">
      <w:rPr>
        <w:b/>
      </w:rPr>
      <w:t>.13330.201</w:t>
    </w:r>
    <w:r w:rsidR="00836D11">
      <w:rPr>
        <w:b/>
      </w:rPr>
      <w:t>6</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8CAC3" w14:textId="718783F6" w:rsidR="00FB0C97" w:rsidRPr="00A12426" w:rsidRDefault="00FB0C97" w:rsidP="00A12426">
    <w:pPr>
      <w:pStyle w:val="a3"/>
      <w:jc w:val="right"/>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15603"/>
    <w:multiLevelType w:val="singleLevel"/>
    <w:tmpl w:val="FB8A6B10"/>
    <w:lvl w:ilvl="0">
      <w:start w:val="2"/>
      <w:numFmt w:val="decimal"/>
      <w:lvlText w:val="%1. "/>
      <w:legacy w:legacy="1" w:legacySpace="0" w:legacyIndent="283"/>
      <w:lvlJc w:val="left"/>
      <w:pPr>
        <w:ind w:left="283" w:hanging="283"/>
      </w:pPr>
      <w:rPr>
        <w:rFonts w:cs="Times New Roman"/>
        <w:b w:val="0"/>
        <w:i w:val="0"/>
        <w:sz w:val="18"/>
      </w:rPr>
    </w:lvl>
  </w:abstractNum>
  <w:abstractNum w:abstractNumId="1" w15:restartNumberingAfterBreak="0">
    <w:nsid w:val="18995600"/>
    <w:multiLevelType w:val="hybridMultilevel"/>
    <w:tmpl w:val="7C2AEC40"/>
    <w:lvl w:ilvl="0" w:tplc="07BC0D88">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DC7010F"/>
    <w:multiLevelType w:val="hybridMultilevel"/>
    <w:tmpl w:val="22F8EBE2"/>
    <w:lvl w:ilvl="0" w:tplc="3F0872C4">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1E6B138D"/>
    <w:multiLevelType w:val="singleLevel"/>
    <w:tmpl w:val="FB8A6B10"/>
    <w:lvl w:ilvl="0">
      <w:start w:val="2"/>
      <w:numFmt w:val="decimal"/>
      <w:lvlText w:val="%1. "/>
      <w:legacy w:legacy="1" w:legacySpace="0" w:legacyIndent="283"/>
      <w:lvlJc w:val="left"/>
      <w:pPr>
        <w:ind w:left="283" w:hanging="283"/>
      </w:pPr>
      <w:rPr>
        <w:rFonts w:cs="Times New Roman"/>
        <w:b w:val="0"/>
        <w:i w:val="0"/>
        <w:sz w:val="18"/>
      </w:rPr>
    </w:lvl>
  </w:abstractNum>
  <w:abstractNum w:abstractNumId="4" w15:restartNumberingAfterBreak="0">
    <w:nsid w:val="20D539B7"/>
    <w:multiLevelType w:val="hybridMultilevel"/>
    <w:tmpl w:val="FBAA6A0E"/>
    <w:lvl w:ilvl="0" w:tplc="3126DF0A">
      <w:start w:val="1"/>
      <w:numFmt w:val="decimal"/>
      <w:lvlText w:val="%1"/>
      <w:lvlJc w:val="left"/>
      <w:pPr>
        <w:ind w:left="394" w:hanging="360"/>
      </w:pPr>
      <w:rPr>
        <w:rFonts w:hint="default"/>
      </w:rPr>
    </w:lvl>
    <w:lvl w:ilvl="1" w:tplc="04190019" w:tentative="1">
      <w:start w:val="1"/>
      <w:numFmt w:val="lowerLetter"/>
      <w:lvlText w:val="%2."/>
      <w:lvlJc w:val="left"/>
      <w:pPr>
        <w:ind w:left="1114" w:hanging="360"/>
      </w:pPr>
    </w:lvl>
    <w:lvl w:ilvl="2" w:tplc="0419001B" w:tentative="1">
      <w:start w:val="1"/>
      <w:numFmt w:val="lowerRoman"/>
      <w:lvlText w:val="%3."/>
      <w:lvlJc w:val="right"/>
      <w:pPr>
        <w:ind w:left="1834" w:hanging="180"/>
      </w:pPr>
    </w:lvl>
    <w:lvl w:ilvl="3" w:tplc="0419000F" w:tentative="1">
      <w:start w:val="1"/>
      <w:numFmt w:val="decimal"/>
      <w:lvlText w:val="%4."/>
      <w:lvlJc w:val="left"/>
      <w:pPr>
        <w:ind w:left="2554" w:hanging="360"/>
      </w:pPr>
    </w:lvl>
    <w:lvl w:ilvl="4" w:tplc="04190019" w:tentative="1">
      <w:start w:val="1"/>
      <w:numFmt w:val="lowerLetter"/>
      <w:lvlText w:val="%5."/>
      <w:lvlJc w:val="left"/>
      <w:pPr>
        <w:ind w:left="3274" w:hanging="360"/>
      </w:pPr>
    </w:lvl>
    <w:lvl w:ilvl="5" w:tplc="0419001B" w:tentative="1">
      <w:start w:val="1"/>
      <w:numFmt w:val="lowerRoman"/>
      <w:lvlText w:val="%6."/>
      <w:lvlJc w:val="right"/>
      <w:pPr>
        <w:ind w:left="3994" w:hanging="180"/>
      </w:pPr>
    </w:lvl>
    <w:lvl w:ilvl="6" w:tplc="0419000F" w:tentative="1">
      <w:start w:val="1"/>
      <w:numFmt w:val="decimal"/>
      <w:lvlText w:val="%7."/>
      <w:lvlJc w:val="left"/>
      <w:pPr>
        <w:ind w:left="4714" w:hanging="360"/>
      </w:pPr>
    </w:lvl>
    <w:lvl w:ilvl="7" w:tplc="04190019" w:tentative="1">
      <w:start w:val="1"/>
      <w:numFmt w:val="lowerLetter"/>
      <w:lvlText w:val="%8."/>
      <w:lvlJc w:val="left"/>
      <w:pPr>
        <w:ind w:left="5434" w:hanging="360"/>
      </w:pPr>
    </w:lvl>
    <w:lvl w:ilvl="8" w:tplc="0419001B" w:tentative="1">
      <w:start w:val="1"/>
      <w:numFmt w:val="lowerRoman"/>
      <w:lvlText w:val="%9."/>
      <w:lvlJc w:val="right"/>
      <w:pPr>
        <w:ind w:left="6154" w:hanging="180"/>
      </w:pPr>
    </w:lvl>
  </w:abstractNum>
  <w:abstractNum w:abstractNumId="5" w15:restartNumberingAfterBreak="0">
    <w:nsid w:val="22D8692F"/>
    <w:multiLevelType w:val="hybridMultilevel"/>
    <w:tmpl w:val="E564AC2A"/>
    <w:lvl w:ilvl="0" w:tplc="48148A02">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ACA3EF8"/>
    <w:multiLevelType w:val="hybridMultilevel"/>
    <w:tmpl w:val="9E269834"/>
    <w:lvl w:ilvl="0" w:tplc="F8243BBA">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2143595"/>
    <w:multiLevelType w:val="hybridMultilevel"/>
    <w:tmpl w:val="F692E352"/>
    <w:lvl w:ilvl="0" w:tplc="7F823F40">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A3E6AAD"/>
    <w:multiLevelType w:val="singleLevel"/>
    <w:tmpl w:val="868623DC"/>
    <w:lvl w:ilvl="0">
      <w:start w:val="1"/>
      <w:numFmt w:val="decimal"/>
      <w:lvlText w:val="%1. "/>
      <w:legacy w:legacy="1" w:legacySpace="0" w:legacyIndent="283"/>
      <w:lvlJc w:val="left"/>
      <w:pPr>
        <w:ind w:left="283" w:hanging="283"/>
      </w:pPr>
      <w:rPr>
        <w:rFonts w:cs="Times New Roman"/>
        <w:b w:val="0"/>
        <w:i w:val="0"/>
        <w:sz w:val="18"/>
      </w:rPr>
    </w:lvl>
  </w:abstractNum>
  <w:num w:numId="1">
    <w:abstractNumId w:val="8"/>
  </w:num>
  <w:num w:numId="2">
    <w:abstractNumId w:val="0"/>
  </w:num>
  <w:num w:numId="3">
    <w:abstractNumId w:val="3"/>
  </w:num>
  <w:num w:numId="4">
    <w:abstractNumId w:val="1"/>
  </w:num>
  <w:num w:numId="5">
    <w:abstractNumId w:val="6"/>
  </w:num>
  <w:num w:numId="6">
    <w:abstractNumId w:val="7"/>
  </w:num>
  <w:num w:numId="7">
    <w:abstractNumId w:val="5"/>
  </w:num>
  <w:num w:numId="8">
    <w:abstractNumId w:val="2"/>
  </w:num>
  <w:num w:numId="9">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57"/>
  <w:doNotHyphenateCaps/>
  <w:evenAndOddHeader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5FA3"/>
    <w:rsid w:val="000004EF"/>
    <w:rsid w:val="0000117B"/>
    <w:rsid w:val="000022A6"/>
    <w:rsid w:val="0000403B"/>
    <w:rsid w:val="00004E57"/>
    <w:rsid w:val="00010867"/>
    <w:rsid w:val="00013179"/>
    <w:rsid w:val="00021D6B"/>
    <w:rsid w:val="000227B6"/>
    <w:rsid w:val="00024D11"/>
    <w:rsid w:val="00025833"/>
    <w:rsid w:val="0003118C"/>
    <w:rsid w:val="00034D61"/>
    <w:rsid w:val="00036518"/>
    <w:rsid w:val="00037179"/>
    <w:rsid w:val="000444A6"/>
    <w:rsid w:val="000454EA"/>
    <w:rsid w:val="00045EF1"/>
    <w:rsid w:val="000600A5"/>
    <w:rsid w:val="00060D22"/>
    <w:rsid w:val="00067E1E"/>
    <w:rsid w:val="000718E9"/>
    <w:rsid w:val="000741D6"/>
    <w:rsid w:val="000756D3"/>
    <w:rsid w:val="00080EC4"/>
    <w:rsid w:val="000815CB"/>
    <w:rsid w:val="00084F2E"/>
    <w:rsid w:val="00090C86"/>
    <w:rsid w:val="000962E9"/>
    <w:rsid w:val="000A1ED9"/>
    <w:rsid w:val="000A25A7"/>
    <w:rsid w:val="000A4FB9"/>
    <w:rsid w:val="000B16DF"/>
    <w:rsid w:val="000B7B79"/>
    <w:rsid w:val="000C2ED7"/>
    <w:rsid w:val="000C6556"/>
    <w:rsid w:val="000C6A5B"/>
    <w:rsid w:val="000D4A61"/>
    <w:rsid w:val="000D4C6A"/>
    <w:rsid w:val="000E05B7"/>
    <w:rsid w:val="000E0AA1"/>
    <w:rsid w:val="000F0013"/>
    <w:rsid w:val="000F0C45"/>
    <w:rsid w:val="000F4180"/>
    <w:rsid w:val="000F5986"/>
    <w:rsid w:val="000F6FBC"/>
    <w:rsid w:val="00100CB6"/>
    <w:rsid w:val="001038EA"/>
    <w:rsid w:val="0010401E"/>
    <w:rsid w:val="001054D1"/>
    <w:rsid w:val="001068AC"/>
    <w:rsid w:val="00106BD5"/>
    <w:rsid w:val="00110572"/>
    <w:rsid w:val="00110630"/>
    <w:rsid w:val="001112F4"/>
    <w:rsid w:val="001154B0"/>
    <w:rsid w:val="00115E33"/>
    <w:rsid w:val="00122121"/>
    <w:rsid w:val="0012309B"/>
    <w:rsid w:val="00123C57"/>
    <w:rsid w:val="00131B1F"/>
    <w:rsid w:val="00133DAC"/>
    <w:rsid w:val="0013451D"/>
    <w:rsid w:val="001360D8"/>
    <w:rsid w:val="00136683"/>
    <w:rsid w:val="00141602"/>
    <w:rsid w:val="00147D96"/>
    <w:rsid w:val="00153D15"/>
    <w:rsid w:val="0015480C"/>
    <w:rsid w:val="0015490A"/>
    <w:rsid w:val="0015490E"/>
    <w:rsid w:val="0015538F"/>
    <w:rsid w:val="00155F1A"/>
    <w:rsid w:val="00160265"/>
    <w:rsid w:val="00160ECD"/>
    <w:rsid w:val="00165CBA"/>
    <w:rsid w:val="00166061"/>
    <w:rsid w:val="00170A58"/>
    <w:rsid w:val="001724BC"/>
    <w:rsid w:val="00173BAD"/>
    <w:rsid w:val="00180858"/>
    <w:rsid w:val="00182B1B"/>
    <w:rsid w:val="00184056"/>
    <w:rsid w:val="0018606F"/>
    <w:rsid w:val="00187003"/>
    <w:rsid w:val="00191992"/>
    <w:rsid w:val="001920D3"/>
    <w:rsid w:val="001933F1"/>
    <w:rsid w:val="001978A0"/>
    <w:rsid w:val="001A05EE"/>
    <w:rsid w:val="001A1BB7"/>
    <w:rsid w:val="001A5650"/>
    <w:rsid w:val="001A6372"/>
    <w:rsid w:val="001A7B1B"/>
    <w:rsid w:val="001B0276"/>
    <w:rsid w:val="001B3B23"/>
    <w:rsid w:val="001B3D12"/>
    <w:rsid w:val="001B7C0D"/>
    <w:rsid w:val="001C5A4B"/>
    <w:rsid w:val="001C78D7"/>
    <w:rsid w:val="001D2152"/>
    <w:rsid w:val="001D3137"/>
    <w:rsid w:val="001D4330"/>
    <w:rsid w:val="001D60A8"/>
    <w:rsid w:val="001E2AC4"/>
    <w:rsid w:val="001E3E8A"/>
    <w:rsid w:val="001E4B14"/>
    <w:rsid w:val="001E632C"/>
    <w:rsid w:val="001E7089"/>
    <w:rsid w:val="001F03ED"/>
    <w:rsid w:val="001F0C00"/>
    <w:rsid w:val="001F1E5D"/>
    <w:rsid w:val="001F225F"/>
    <w:rsid w:val="001F62A0"/>
    <w:rsid w:val="001F68B0"/>
    <w:rsid w:val="00202449"/>
    <w:rsid w:val="0021006F"/>
    <w:rsid w:val="00210D8D"/>
    <w:rsid w:val="00211BD8"/>
    <w:rsid w:val="002125B4"/>
    <w:rsid w:val="00212CD0"/>
    <w:rsid w:val="0021318E"/>
    <w:rsid w:val="002136BF"/>
    <w:rsid w:val="00215465"/>
    <w:rsid w:val="00221E4A"/>
    <w:rsid w:val="0022467A"/>
    <w:rsid w:val="0022521B"/>
    <w:rsid w:val="0023620B"/>
    <w:rsid w:val="00236862"/>
    <w:rsid w:val="00240337"/>
    <w:rsid w:val="00241CD2"/>
    <w:rsid w:val="00245F51"/>
    <w:rsid w:val="002522C4"/>
    <w:rsid w:val="00255F12"/>
    <w:rsid w:val="00257C43"/>
    <w:rsid w:val="00263DEC"/>
    <w:rsid w:val="00274D29"/>
    <w:rsid w:val="00277871"/>
    <w:rsid w:val="0028203E"/>
    <w:rsid w:val="00286E55"/>
    <w:rsid w:val="00286EEB"/>
    <w:rsid w:val="00293B93"/>
    <w:rsid w:val="00295A50"/>
    <w:rsid w:val="00295F1B"/>
    <w:rsid w:val="0029711E"/>
    <w:rsid w:val="002A0290"/>
    <w:rsid w:val="002A5813"/>
    <w:rsid w:val="002B1BBC"/>
    <w:rsid w:val="002B5916"/>
    <w:rsid w:val="002B6326"/>
    <w:rsid w:val="002C0802"/>
    <w:rsid w:val="002C1CFA"/>
    <w:rsid w:val="002C5008"/>
    <w:rsid w:val="002D1A41"/>
    <w:rsid w:val="002D246C"/>
    <w:rsid w:val="002E096B"/>
    <w:rsid w:val="002E293A"/>
    <w:rsid w:val="002E3F7C"/>
    <w:rsid w:val="002E5801"/>
    <w:rsid w:val="002F27A7"/>
    <w:rsid w:val="003009A5"/>
    <w:rsid w:val="00305BED"/>
    <w:rsid w:val="00306472"/>
    <w:rsid w:val="00307C26"/>
    <w:rsid w:val="00311987"/>
    <w:rsid w:val="00314551"/>
    <w:rsid w:val="003172A7"/>
    <w:rsid w:val="0032002E"/>
    <w:rsid w:val="003230D6"/>
    <w:rsid w:val="00323FFF"/>
    <w:rsid w:val="00325D38"/>
    <w:rsid w:val="00327F66"/>
    <w:rsid w:val="00330918"/>
    <w:rsid w:val="0034554F"/>
    <w:rsid w:val="00347B0B"/>
    <w:rsid w:val="00357AC1"/>
    <w:rsid w:val="00364C02"/>
    <w:rsid w:val="00365D57"/>
    <w:rsid w:val="0037056A"/>
    <w:rsid w:val="00374305"/>
    <w:rsid w:val="00376D72"/>
    <w:rsid w:val="003779D6"/>
    <w:rsid w:val="003821AF"/>
    <w:rsid w:val="003847CA"/>
    <w:rsid w:val="003901C1"/>
    <w:rsid w:val="003A3C81"/>
    <w:rsid w:val="003A4C81"/>
    <w:rsid w:val="003A6B39"/>
    <w:rsid w:val="003B5A6B"/>
    <w:rsid w:val="003C08F8"/>
    <w:rsid w:val="003C66BE"/>
    <w:rsid w:val="003D1C98"/>
    <w:rsid w:val="003D280C"/>
    <w:rsid w:val="003D43DE"/>
    <w:rsid w:val="003D48B4"/>
    <w:rsid w:val="003D4BE2"/>
    <w:rsid w:val="003F16F3"/>
    <w:rsid w:val="003F3F3D"/>
    <w:rsid w:val="003F4797"/>
    <w:rsid w:val="003F786E"/>
    <w:rsid w:val="00402D13"/>
    <w:rsid w:val="00404776"/>
    <w:rsid w:val="00404F00"/>
    <w:rsid w:val="004056FF"/>
    <w:rsid w:val="0042353F"/>
    <w:rsid w:val="004249CC"/>
    <w:rsid w:val="00426CEE"/>
    <w:rsid w:val="00430581"/>
    <w:rsid w:val="00430DA5"/>
    <w:rsid w:val="004313DE"/>
    <w:rsid w:val="004314B8"/>
    <w:rsid w:val="00432B64"/>
    <w:rsid w:val="0043627A"/>
    <w:rsid w:val="00440379"/>
    <w:rsid w:val="00451021"/>
    <w:rsid w:val="00452B9C"/>
    <w:rsid w:val="00456553"/>
    <w:rsid w:val="00456BE0"/>
    <w:rsid w:val="00460A43"/>
    <w:rsid w:val="0046295F"/>
    <w:rsid w:val="00463CB8"/>
    <w:rsid w:val="00471C66"/>
    <w:rsid w:val="00474E47"/>
    <w:rsid w:val="004758DA"/>
    <w:rsid w:val="00477B74"/>
    <w:rsid w:val="00477EAB"/>
    <w:rsid w:val="004864A5"/>
    <w:rsid w:val="00495A53"/>
    <w:rsid w:val="004A2CC7"/>
    <w:rsid w:val="004A3327"/>
    <w:rsid w:val="004A3738"/>
    <w:rsid w:val="004A4885"/>
    <w:rsid w:val="004A7569"/>
    <w:rsid w:val="004A7D78"/>
    <w:rsid w:val="004B1157"/>
    <w:rsid w:val="004B18E9"/>
    <w:rsid w:val="004B19E5"/>
    <w:rsid w:val="004B74BC"/>
    <w:rsid w:val="004C0363"/>
    <w:rsid w:val="004C20B8"/>
    <w:rsid w:val="004C4ADD"/>
    <w:rsid w:val="004C5EBF"/>
    <w:rsid w:val="004D56C4"/>
    <w:rsid w:val="004D5980"/>
    <w:rsid w:val="004D6D9A"/>
    <w:rsid w:val="004E0D43"/>
    <w:rsid w:val="004E0F59"/>
    <w:rsid w:val="004E1A3D"/>
    <w:rsid w:val="004E4ADA"/>
    <w:rsid w:val="004E797C"/>
    <w:rsid w:val="004E7DB5"/>
    <w:rsid w:val="004F129B"/>
    <w:rsid w:val="004F1EF0"/>
    <w:rsid w:val="004F2647"/>
    <w:rsid w:val="004F2ECC"/>
    <w:rsid w:val="004F4FC0"/>
    <w:rsid w:val="004F58EF"/>
    <w:rsid w:val="005065BD"/>
    <w:rsid w:val="00513C77"/>
    <w:rsid w:val="005231D2"/>
    <w:rsid w:val="00523F92"/>
    <w:rsid w:val="00525801"/>
    <w:rsid w:val="0052773C"/>
    <w:rsid w:val="00533886"/>
    <w:rsid w:val="00535863"/>
    <w:rsid w:val="00540237"/>
    <w:rsid w:val="0054249B"/>
    <w:rsid w:val="00550AE3"/>
    <w:rsid w:val="00551BDD"/>
    <w:rsid w:val="00554217"/>
    <w:rsid w:val="005552BD"/>
    <w:rsid w:val="00555DDF"/>
    <w:rsid w:val="00560C65"/>
    <w:rsid w:val="00561DBF"/>
    <w:rsid w:val="00562784"/>
    <w:rsid w:val="00563FC1"/>
    <w:rsid w:val="00570DD6"/>
    <w:rsid w:val="00571A22"/>
    <w:rsid w:val="005732BB"/>
    <w:rsid w:val="00574CAC"/>
    <w:rsid w:val="005754BD"/>
    <w:rsid w:val="005763BB"/>
    <w:rsid w:val="00576640"/>
    <w:rsid w:val="0058089B"/>
    <w:rsid w:val="005840CA"/>
    <w:rsid w:val="005A1392"/>
    <w:rsid w:val="005A2A54"/>
    <w:rsid w:val="005A5346"/>
    <w:rsid w:val="005A5BD6"/>
    <w:rsid w:val="005A61BF"/>
    <w:rsid w:val="005B595A"/>
    <w:rsid w:val="005C0577"/>
    <w:rsid w:val="005C4488"/>
    <w:rsid w:val="005D140E"/>
    <w:rsid w:val="005D1DFC"/>
    <w:rsid w:val="005D374C"/>
    <w:rsid w:val="005D798A"/>
    <w:rsid w:val="005E3273"/>
    <w:rsid w:val="005E3B4D"/>
    <w:rsid w:val="005F2883"/>
    <w:rsid w:val="005F3A18"/>
    <w:rsid w:val="005F4ACF"/>
    <w:rsid w:val="005F4EC7"/>
    <w:rsid w:val="00600211"/>
    <w:rsid w:val="006067F4"/>
    <w:rsid w:val="00606E1F"/>
    <w:rsid w:val="00621210"/>
    <w:rsid w:val="006212EB"/>
    <w:rsid w:val="00624DA0"/>
    <w:rsid w:val="00624EA9"/>
    <w:rsid w:val="00626F1F"/>
    <w:rsid w:val="006329F5"/>
    <w:rsid w:val="0063412D"/>
    <w:rsid w:val="00635B3F"/>
    <w:rsid w:val="00636BC7"/>
    <w:rsid w:val="0064072E"/>
    <w:rsid w:val="00644756"/>
    <w:rsid w:val="0064593B"/>
    <w:rsid w:val="00652CA3"/>
    <w:rsid w:val="00653065"/>
    <w:rsid w:val="006535AB"/>
    <w:rsid w:val="00663E63"/>
    <w:rsid w:val="006648F4"/>
    <w:rsid w:val="00664FE1"/>
    <w:rsid w:val="006676F4"/>
    <w:rsid w:val="00670C7F"/>
    <w:rsid w:val="0067123A"/>
    <w:rsid w:val="00695F8E"/>
    <w:rsid w:val="00696636"/>
    <w:rsid w:val="00696E51"/>
    <w:rsid w:val="006A0093"/>
    <w:rsid w:val="006B005C"/>
    <w:rsid w:val="006B312A"/>
    <w:rsid w:val="006B45D7"/>
    <w:rsid w:val="006B507F"/>
    <w:rsid w:val="006B513F"/>
    <w:rsid w:val="006C0C3E"/>
    <w:rsid w:val="006D03C4"/>
    <w:rsid w:val="006D5CC5"/>
    <w:rsid w:val="006E047F"/>
    <w:rsid w:val="006E7B3D"/>
    <w:rsid w:val="006F1051"/>
    <w:rsid w:val="006F5C39"/>
    <w:rsid w:val="006F6F62"/>
    <w:rsid w:val="00700FE3"/>
    <w:rsid w:val="0070125F"/>
    <w:rsid w:val="0070775A"/>
    <w:rsid w:val="00711F04"/>
    <w:rsid w:val="0071798A"/>
    <w:rsid w:val="007213D3"/>
    <w:rsid w:val="00722F38"/>
    <w:rsid w:val="00723292"/>
    <w:rsid w:val="00724BE0"/>
    <w:rsid w:val="00724D30"/>
    <w:rsid w:val="00732C11"/>
    <w:rsid w:val="0073460D"/>
    <w:rsid w:val="00735EFE"/>
    <w:rsid w:val="00736945"/>
    <w:rsid w:val="00736B6D"/>
    <w:rsid w:val="007370D1"/>
    <w:rsid w:val="007423B8"/>
    <w:rsid w:val="00745B35"/>
    <w:rsid w:val="00746165"/>
    <w:rsid w:val="0074775B"/>
    <w:rsid w:val="007501BB"/>
    <w:rsid w:val="007605E1"/>
    <w:rsid w:val="007668C6"/>
    <w:rsid w:val="00772F65"/>
    <w:rsid w:val="00773B44"/>
    <w:rsid w:val="00773DD5"/>
    <w:rsid w:val="00780AF6"/>
    <w:rsid w:val="00784CD2"/>
    <w:rsid w:val="00785D20"/>
    <w:rsid w:val="0079079C"/>
    <w:rsid w:val="00792B1A"/>
    <w:rsid w:val="007934D0"/>
    <w:rsid w:val="00796377"/>
    <w:rsid w:val="007A0AA1"/>
    <w:rsid w:val="007A3272"/>
    <w:rsid w:val="007A3CDC"/>
    <w:rsid w:val="007A3F6F"/>
    <w:rsid w:val="007A4755"/>
    <w:rsid w:val="007A5718"/>
    <w:rsid w:val="007A5D54"/>
    <w:rsid w:val="007B2F80"/>
    <w:rsid w:val="007B62A0"/>
    <w:rsid w:val="007C230C"/>
    <w:rsid w:val="007C6247"/>
    <w:rsid w:val="007D32A7"/>
    <w:rsid w:val="007D3423"/>
    <w:rsid w:val="007E19D6"/>
    <w:rsid w:val="007F22B2"/>
    <w:rsid w:val="007F3F06"/>
    <w:rsid w:val="007F5EF3"/>
    <w:rsid w:val="00802B11"/>
    <w:rsid w:val="00814459"/>
    <w:rsid w:val="0081696D"/>
    <w:rsid w:val="00824303"/>
    <w:rsid w:val="00825FBD"/>
    <w:rsid w:val="008331B4"/>
    <w:rsid w:val="00833569"/>
    <w:rsid w:val="0083641B"/>
    <w:rsid w:val="00836D11"/>
    <w:rsid w:val="0084279A"/>
    <w:rsid w:val="008463A5"/>
    <w:rsid w:val="008463CA"/>
    <w:rsid w:val="00856626"/>
    <w:rsid w:val="00862E78"/>
    <w:rsid w:val="00866388"/>
    <w:rsid w:val="008723D4"/>
    <w:rsid w:val="00887006"/>
    <w:rsid w:val="0089289F"/>
    <w:rsid w:val="008A3717"/>
    <w:rsid w:val="008A3EEB"/>
    <w:rsid w:val="008A653D"/>
    <w:rsid w:val="008A7834"/>
    <w:rsid w:val="008B08EC"/>
    <w:rsid w:val="008C6B57"/>
    <w:rsid w:val="008C7A21"/>
    <w:rsid w:val="008D66BA"/>
    <w:rsid w:val="008E1099"/>
    <w:rsid w:val="008E6094"/>
    <w:rsid w:val="008E7BBE"/>
    <w:rsid w:val="008F1918"/>
    <w:rsid w:val="008F2502"/>
    <w:rsid w:val="008F28AE"/>
    <w:rsid w:val="008F6936"/>
    <w:rsid w:val="00901B55"/>
    <w:rsid w:val="00905B9B"/>
    <w:rsid w:val="009133F1"/>
    <w:rsid w:val="0091611A"/>
    <w:rsid w:val="00920125"/>
    <w:rsid w:val="00921D7F"/>
    <w:rsid w:val="0092380E"/>
    <w:rsid w:val="009262F8"/>
    <w:rsid w:val="00931A0A"/>
    <w:rsid w:val="00936218"/>
    <w:rsid w:val="009370A7"/>
    <w:rsid w:val="00943F31"/>
    <w:rsid w:val="00946697"/>
    <w:rsid w:val="00947A26"/>
    <w:rsid w:val="009525DF"/>
    <w:rsid w:val="00952A72"/>
    <w:rsid w:val="0095585B"/>
    <w:rsid w:val="00956B76"/>
    <w:rsid w:val="00961DD1"/>
    <w:rsid w:val="00962F5D"/>
    <w:rsid w:val="00964518"/>
    <w:rsid w:val="009657B8"/>
    <w:rsid w:val="0096616A"/>
    <w:rsid w:val="00976364"/>
    <w:rsid w:val="0097753C"/>
    <w:rsid w:val="00980262"/>
    <w:rsid w:val="009818D5"/>
    <w:rsid w:val="00981EC1"/>
    <w:rsid w:val="009823DF"/>
    <w:rsid w:val="00984B50"/>
    <w:rsid w:val="009856E0"/>
    <w:rsid w:val="00985B1A"/>
    <w:rsid w:val="009961BE"/>
    <w:rsid w:val="009A1CA6"/>
    <w:rsid w:val="009A3B13"/>
    <w:rsid w:val="009A3F32"/>
    <w:rsid w:val="009A4F96"/>
    <w:rsid w:val="009B3403"/>
    <w:rsid w:val="009B3A5E"/>
    <w:rsid w:val="009B3BAB"/>
    <w:rsid w:val="009B431B"/>
    <w:rsid w:val="009B7C23"/>
    <w:rsid w:val="009C3B8F"/>
    <w:rsid w:val="009D0358"/>
    <w:rsid w:val="009D2F66"/>
    <w:rsid w:val="009D39D9"/>
    <w:rsid w:val="009D46F0"/>
    <w:rsid w:val="009E525A"/>
    <w:rsid w:val="009F1E12"/>
    <w:rsid w:val="009F27CA"/>
    <w:rsid w:val="009F4242"/>
    <w:rsid w:val="009F4DF1"/>
    <w:rsid w:val="009F5631"/>
    <w:rsid w:val="00A12426"/>
    <w:rsid w:val="00A16942"/>
    <w:rsid w:val="00A20CA8"/>
    <w:rsid w:val="00A22A85"/>
    <w:rsid w:val="00A244AD"/>
    <w:rsid w:val="00A26125"/>
    <w:rsid w:val="00A42CB7"/>
    <w:rsid w:val="00A431CF"/>
    <w:rsid w:val="00A434DE"/>
    <w:rsid w:val="00A462C9"/>
    <w:rsid w:val="00A4693F"/>
    <w:rsid w:val="00A504B8"/>
    <w:rsid w:val="00A6183F"/>
    <w:rsid w:val="00A66097"/>
    <w:rsid w:val="00A73AE7"/>
    <w:rsid w:val="00A75B4A"/>
    <w:rsid w:val="00A7611F"/>
    <w:rsid w:val="00A7734C"/>
    <w:rsid w:val="00A80B68"/>
    <w:rsid w:val="00A8134B"/>
    <w:rsid w:val="00A82743"/>
    <w:rsid w:val="00A87CA7"/>
    <w:rsid w:val="00A92255"/>
    <w:rsid w:val="00AA2826"/>
    <w:rsid w:val="00AA6CF5"/>
    <w:rsid w:val="00AA726C"/>
    <w:rsid w:val="00AB356A"/>
    <w:rsid w:val="00AB456C"/>
    <w:rsid w:val="00AC1AF5"/>
    <w:rsid w:val="00AC3041"/>
    <w:rsid w:val="00AC7101"/>
    <w:rsid w:val="00AC7445"/>
    <w:rsid w:val="00AC7DAA"/>
    <w:rsid w:val="00AD365C"/>
    <w:rsid w:val="00AE02D3"/>
    <w:rsid w:val="00AE5183"/>
    <w:rsid w:val="00AE5F12"/>
    <w:rsid w:val="00AE5FA3"/>
    <w:rsid w:val="00AE635E"/>
    <w:rsid w:val="00AE7417"/>
    <w:rsid w:val="00AE74A4"/>
    <w:rsid w:val="00AF1092"/>
    <w:rsid w:val="00AF13F8"/>
    <w:rsid w:val="00AF7930"/>
    <w:rsid w:val="00B04D72"/>
    <w:rsid w:val="00B126DF"/>
    <w:rsid w:val="00B30474"/>
    <w:rsid w:val="00B30C66"/>
    <w:rsid w:val="00B37330"/>
    <w:rsid w:val="00B4262C"/>
    <w:rsid w:val="00B42BB2"/>
    <w:rsid w:val="00B43BEF"/>
    <w:rsid w:val="00B44CFE"/>
    <w:rsid w:val="00B47BE2"/>
    <w:rsid w:val="00B50A05"/>
    <w:rsid w:val="00B554B0"/>
    <w:rsid w:val="00B57924"/>
    <w:rsid w:val="00B641E0"/>
    <w:rsid w:val="00B6443B"/>
    <w:rsid w:val="00B66D09"/>
    <w:rsid w:val="00B70088"/>
    <w:rsid w:val="00B7344B"/>
    <w:rsid w:val="00B75605"/>
    <w:rsid w:val="00B76D3B"/>
    <w:rsid w:val="00B827C0"/>
    <w:rsid w:val="00B827E1"/>
    <w:rsid w:val="00B864CC"/>
    <w:rsid w:val="00B93C22"/>
    <w:rsid w:val="00B9697E"/>
    <w:rsid w:val="00BA7DBE"/>
    <w:rsid w:val="00BB1E47"/>
    <w:rsid w:val="00BB3816"/>
    <w:rsid w:val="00BB5561"/>
    <w:rsid w:val="00BB5C4B"/>
    <w:rsid w:val="00BC0FF3"/>
    <w:rsid w:val="00BC1C81"/>
    <w:rsid w:val="00BC4AB0"/>
    <w:rsid w:val="00BD0EE6"/>
    <w:rsid w:val="00BD17F3"/>
    <w:rsid w:val="00BD3EC9"/>
    <w:rsid w:val="00BD4073"/>
    <w:rsid w:val="00BD5414"/>
    <w:rsid w:val="00BE3372"/>
    <w:rsid w:val="00BE40A4"/>
    <w:rsid w:val="00BF4AFE"/>
    <w:rsid w:val="00BF522E"/>
    <w:rsid w:val="00BF6B68"/>
    <w:rsid w:val="00C055A1"/>
    <w:rsid w:val="00C07A6C"/>
    <w:rsid w:val="00C10899"/>
    <w:rsid w:val="00C12485"/>
    <w:rsid w:val="00C13FB6"/>
    <w:rsid w:val="00C1413C"/>
    <w:rsid w:val="00C22FE6"/>
    <w:rsid w:val="00C254EC"/>
    <w:rsid w:val="00C31E17"/>
    <w:rsid w:val="00C32714"/>
    <w:rsid w:val="00C34305"/>
    <w:rsid w:val="00C40C96"/>
    <w:rsid w:val="00C416B1"/>
    <w:rsid w:val="00C41DCA"/>
    <w:rsid w:val="00C4268C"/>
    <w:rsid w:val="00C57058"/>
    <w:rsid w:val="00C60CA7"/>
    <w:rsid w:val="00C61857"/>
    <w:rsid w:val="00C62D96"/>
    <w:rsid w:val="00C74BF8"/>
    <w:rsid w:val="00C76C00"/>
    <w:rsid w:val="00C818E6"/>
    <w:rsid w:val="00C9146D"/>
    <w:rsid w:val="00C958A8"/>
    <w:rsid w:val="00C96687"/>
    <w:rsid w:val="00CA124E"/>
    <w:rsid w:val="00CA1B3E"/>
    <w:rsid w:val="00CA5C8E"/>
    <w:rsid w:val="00CA6DFD"/>
    <w:rsid w:val="00CB50A9"/>
    <w:rsid w:val="00CB6551"/>
    <w:rsid w:val="00CC0965"/>
    <w:rsid w:val="00CC266A"/>
    <w:rsid w:val="00CC7DC2"/>
    <w:rsid w:val="00CD1BB9"/>
    <w:rsid w:val="00CD767F"/>
    <w:rsid w:val="00CE588E"/>
    <w:rsid w:val="00CF1EFD"/>
    <w:rsid w:val="00CF4BEC"/>
    <w:rsid w:val="00CF57FE"/>
    <w:rsid w:val="00CF5C2F"/>
    <w:rsid w:val="00CF7C5E"/>
    <w:rsid w:val="00D00209"/>
    <w:rsid w:val="00D037B7"/>
    <w:rsid w:val="00D03837"/>
    <w:rsid w:val="00D03911"/>
    <w:rsid w:val="00D1044A"/>
    <w:rsid w:val="00D1571A"/>
    <w:rsid w:val="00D15A02"/>
    <w:rsid w:val="00D15A96"/>
    <w:rsid w:val="00D2077D"/>
    <w:rsid w:val="00D30D7B"/>
    <w:rsid w:val="00D33800"/>
    <w:rsid w:val="00D3398B"/>
    <w:rsid w:val="00D36392"/>
    <w:rsid w:val="00D43A26"/>
    <w:rsid w:val="00D453EA"/>
    <w:rsid w:val="00D51B04"/>
    <w:rsid w:val="00D54C7C"/>
    <w:rsid w:val="00D63262"/>
    <w:rsid w:val="00D652DD"/>
    <w:rsid w:val="00D66674"/>
    <w:rsid w:val="00D71FC6"/>
    <w:rsid w:val="00D72DA6"/>
    <w:rsid w:val="00D74A4F"/>
    <w:rsid w:val="00D763B3"/>
    <w:rsid w:val="00D775A3"/>
    <w:rsid w:val="00D83379"/>
    <w:rsid w:val="00D84D11"/>
    <w:rsid w:val="00D90446"/>
    <w:rsid w:val="00D925F1"/>
    <w:rsid w:val="00D95682"/>
    <w:rsid w:val="00DA3337"/>
    <w:rsid w:val="00DA3E67"/>
    <w:rsid w:val="00DA4EF3"/>
    <w:rsid w:val="00DA5F5C"/>
    <w:rsid w:val="00DB086C"/>
    <w:rsid w:val="00DB0FC0"/>
    <w:rsid w:val="00DB103F"/>
    <w:rsid w:val="00DC12ED"/>
    <w:rsid w:val="00DC6E12"/>
    <w:rsid w:val="00DC7736"/>
    <w:rsid w:val="00DD2323"/>
    <w:rsid w:val="00DE3B56"/>
    <w:rsid w:val="00DE4A5A"/>
    <w:rsid w:val="00DF0788"/>
    <w:rsid w:val="00DF3273"/>
    <w:rsid w:val="00E038B0"/>
    <w:rsid w:val="00E04964"/>
    <w:rsid w:val="00E04B10"/>
    <w:rsid w:val="00E14476"/>
    <w:rsid w:val="00E20E4A"/>
    <w:rsid w:val="00E21D84"/>
    <w:rsid w:val="00E310B8"/>
    <w:rsid w:val="00E31D12"/>
    <w:rsid w:val="00E33248"/>
    <w:rsid w:val="00E33864"/>
    <w:rsid w:val="00E40252"/>
    <w:rsid w:val="00E40F58"/>
    <w:rsid w:val="00E413A5"/>
    <w:rsid w:val="00E4205D"/>
    <w:rsid w:val="00E42FDA"/>
    <w:rsid w:val="00E43680"/>
    <w:rsid w:val="00E43ADC"/>
    <w:rsid w:val="00E43B38"/>
    <w:rsid w:val="00E46415"/>
    <w:rsid w:val="00E513EC"/>
    <w:rsid w:val="00E5434C"/>
    <w:rsid w:val="00E67B4A"/>
    <w:rsid w:val="00E77D1F"/>
    <w:rsid w:val="00E80F30"/>
    <w:rsid w:val="00E810B6"/>
    <w:rsid w:val="00E831AB"/>
    <w:rsid w:val="00E83BD4"/>
    <w:rsid w:val="00E86E99"/>
    <w:rsid w:val="00E90481"/>
    <w:rsid w:val="00E91862"/>
    <w:rsid w:val="00E95CAD"/>
    <w:rsid w:val="00E979E2"/>
    <w:rsid w:val="00EA3B51"/>
    <w:rsid w:val="00EA5592"/>
    <w:rsid w:val="00EB2B0F"/>
    <w:rsid w:val="00EB4A75"/>
    <w:rsid w:val="00EB70C3"/>
    <w:rsid w:val="00EC2494"/>
    <w:rsid w:val="00EC6775"/>
    <w:rsid w:val="00ED003D"/>
    <w:rsid w:val="00ED1E67"/>
    <w:rsid w:val="00ED390F"/>
    <w:rsid w:val="00EF22AB"/>
    <w:rsid w:val="00EF79F7"/>
    <w:rsid w:val="00F01F6F"/>
    <w:rsid w:val="00F02F99"/>
    <w:rsid w:val="00F06AFF"/>
    <w:rsid w:val="00F1481C"/>
    <w:rsid w:val="00F239E9"/>
    <w:rsid w:val="00F369A7"/>
    <w:rsid w:val="00F37B23"/>
    <w:rsid w:val="00F40AE3"/>
    <w:rsid w:val="00F43087"/>
    <w:rsid w:val="00F504B4"/>
    <w:rsid w:val="00F533B8"/>
    <w:rsid w:val="00F55803"/>
    <w:rsid w:val="00F55A3A"/>
    <w:rsid w:val="00F61E93"/>
    <w:rsid w:val="00F628C6"/>
    <w:rsid w:val="00F63969"/>
    <w:rsid w:val="00F67F92"/>
    <w:rsid w:val="00F7570E"/>
    <w:rsid w:val="00F77CB7"/>
    <w:rsid w:val="00F8005E"/>
    <w:rsid w:val="00F80541"/>
    <w:rsid w:val="00F85C9D"/>
    <w:rsid w:val="00F9296E"/>
    <w:rsid w:val="00F9432F"/>
    <w:rsid w:val="00F97726"/>
    <w:rsid w:val="00FA671B"/>
    <w:rsid w:val="00FB0C97"/>
    <w:rsid w:val="00FB0F7B"/>
    <w:rsid w:val="00FB1E4D"/>
    <w:rsid w:val="00FB3121"/>
    <w:rsid w:val="00FB4D5B"/>
    <w:rsid w:val="00FB58C1"/>
    <w:rsid w:val="00FC0824"/>
    <w:rsid w:val="00FC3029"/>
    <w:rsid w:val="00FC3582"/>
    <w:rsid w:val="00FC3BD1"/>
    <w:rsid w:val="00FD41A1"/>
    <w:rsid w:val="00FD539C"/>
    <w:rsid w:val="00FD56A3"/>
    <w:rsid w:val="00FE1BA0"/>
    <w:rsid w:val="00FE2526"/>
    <w:rsid w:val="00FE4B44"/>
    <w:rsid w:val="00FE7E2F"/>
    <w:rsid w:val="00FE7F13"/>
    <w:rsid w:val="00FF34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130"/>
    <o:shapelayout v:ext="edit">
      <o:idmap v:ext="edit" data="1"/>
    </o:shapelayout>
  </w:shapeDefaults>
  <w:decimalSymbol w:val=","/>
  <w:listSeparator w:val=";"/>
  <w14:docId w14:val="265376F0"/>
  <w15:docId w15:val="{48620630-6039-4B29-A6A1-ADB41AE608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3179"/>
    <w:pPr>
      <w:overflowPunct w:val="0"/>
      <w:autoSpaceDE w:val="0"/>
      <w:autoSpaceDN w:val="0"/>
      <w:adjustRightInd w:val="0"/>
      <w:textAlignment w:val="baseline"/>
    </w:pPr>
    <w:rPr>
      <w:lang w:eastAsia="ja-JP"/>
    </w:rPr>
  </w:style>
  <w:style w:type="paragraph" w:styleId="1">
    <w:name w:val="heading 1"/>
    <w:basedOn w:val="Standard"/>
    <w:next w:val="Standard"/>
    <w:link w:val="10"/>
    <w:uiPriority w:val="99"/>
    <w:qFormat/>
    <w:rsid w:val="00263DEC"/>
    <w:pPr>
      <w:keepNext/>
      <w:spacing w:before="240" w:line="360" w:lineRule="auto"/>
      <w:ind w:firstLine="720"/>
      <w:jc w:val="both"/>
      <w:outlineLvl w:val="0"/>
    </w:pPr>
    <w:rPr>
      <w:sz w:val="26"/>
      <w:szCs w:val="20"/>
    </w:rPr>
  </w:style>
  <w:style w:type="paragraph" w:styleId="7">
    <w:name w:val="heading 7"/>
    <w:basedOn w:val="Standard"/>
    <w:next w:val="Standard"/>
    <w:link w:val="70"/>
    <w:uiPriority w:val="99"/>
    <w:qFormat/>
    <w:rsid w:val="00263DEC"/>
    <w:pPr>
      <w:keepNext/>
      <w:widowControl w:val="0"/>
      <w:spacing w:before="120" w:line="360" w:lineRule="auto"/>
      <w:ind w:left="2160" w:firstLine="720"/>
      <w:jc w:val="both"/>
      <w:outlineLvl w:val="6"/>
    </w:pPr>
    <w:rPr>
      <w:sz w:val="26"/>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9"/>
    <w:locked/>
    <w:rsid w:val="00013179"/>
    <w:rPr>
      <w:rFonts w:ascii="Cambria" w:hAnsi="Cambria" w:cs="Times New Roman"/>
      <w:b/>
      <w:bCs/>
      <w:kern w:val="32"/>
      <w:sz w:val="32"/>
      <w:szCs w:val="32"/>
      <w:lang w:eastAsia="ja-JP"/>
    </w:rPr>
  </w:style>
  <w:style w:type="character" w:customStyle="1" w:styleId="70">
    <w:name w:val="Заголовок 7 Знак"/>
    <w:link w:val="7"/>
    <w:uiPriority w:val="99"/>
    <w:semiHidden/>
    <w:locked/>
    <w:rsid w:val="00013179"/>
    <w:rPr>
      <w:rFonts w:ascii="Calibri" w:hAnsi="Calibri" w:cs="Times New Roman"/>
      <w:sz w:val="24"/>
      <w:szCs w:val="24"/>
      <w:lang w:eastAsia="ja-JP"/>
    </w:rPr>
  </w:style>
  <w:style w:type="paragraph" w:customStyle="1" w:styleId="Heading">
    <w:name w:val="Heading"/>
    <w:uiPriority w:val="99"/>
    <w:rsid w:val="00C4268C"/>
    <w:pPr>
      <w:widowControl w:val="0"/>
      <w:autoSpaceDE w:val="0"/>
      <w:autoSpaceDN w:val="0"/>
      <w:adjustRightInd w:val="0"/>
    </w:pPr>
    <w:rPr>
      <w:rFonts w:ascii="Arial" w:eastAsia="MS Mincho" w:hAnsi="Arial" w:cs="Arial"/>
      <w:b/>
      <w:bCs/>
      <w:sz w:val="22"/>
      <w:szCs w:val="22"/>
      <w:lang w:eastAsia="ja-JP"/>
    </w:rPr>
  </w:style>
  <w:style w:type="paragraph" w:customStyle="1" w:styleId="Standard">
    <w:name w:val="Standard"/>
    <w:uiPriority w:val="99"/>
    <w:rsid w:val="00263DEC"/>
    <w:pPr>
      <w:suppressAutoHyphens/>
      <w:autoSpaceDN w:val="0"/>
      <w:textAlignment w:val="baseline"/>
    </w:pPr>
    <w:rPr>
      <w:rFonts w:eastAsia="SimSun"/>
      <w:kern w:val="3"/>
      <w:sz w:val="24"/>
      <w:szCs w:val="24"/>
      <w:lang w:eastAsia="zh-CN"/>
    </w:rPr>
  </w:style>
  <w:style w:type="paragraph" w:customStyle="1" w:styleId="Textbodyindent">
    <w:name w:val="Text body indent"/>
    <w:basedOn w:val="Standard"/>
    <w:uiPriority w:val="99"/>
    <w:rsid w:val="00263DEC"/>
    <w:pPr>
      <w:spacing w:line="360" w:lineRule="auto"/>
      <w:ind w:firstLine="720"/>
      <w:jc w:val="both"/>
    </w:pPr>
    <w:rPr>
      <w:sz w:val="26"/>
      <w:szCs w:val="20"/>
    </w:rPr>
  </w:style>
  <w:style w:type="paragraph" w:styleId="2">
    <w:name w:val="Body Text Indent 2"/>
    <w:basedOn w:val="Standard"/>
    <w:link w:val="20"/>
    <w:uiPriority w:val="99"/>
    <w:rsid w:val="00263DEC"/>
    <w:pPr>
      <w:spacing w:line="360" w:lineRule="auto"/>
      <w:ind w:hanging="720"/>
      <w:jc w:val="both"/>
    </w:pPr>
    <w:rPr>
      <w:sz w:val="26"/>
      <w:szCs w:val="20"/>
    </w:rPr>
  </w:style>
  <w:style w:type="character" w:customStyle="1" w:styleId="20">
    <w:name w:val="Основной текст с отступом 2 Знак"/>
    <w:link w:val="2"/>
    <w:uiPriority w:val="99"/>
    <w:semiHidden/>
    <w:locked/>
    <w:rsid w:val="00013179"/>
    <w:rPr>
      <w:rFonts w:cs="Times New Roman"/>
      <w:sz w:val="20"/>
      <w:szCs w:val="20"/>
      <w:lang w:eastAsia="ja-JP"/>
    </w:rPr>
  </w:style>
  <w:style w:type="paragraph" w:styleId="a3">
    <w:name w:val="header"/>
    <w:basedOn w:val="Standard"/>
    <w:link w:val="11"/>
    <w:uiPriority w:val="99"/>
    <w:rsid w:val="00263DEC"/>
    <w:pPr>
      <w:widowControl w:val="0"/>
      <w:tabs>
        <w:tab w:val="center" w:pos="4153"/>
        <w:tab w:val="right" w:pos="8306"/>
      </w:tabs>
    </w:pPr>
    <w:rPr>
      <w:sz w:val="20"/>
      <w:szCs w:val="20"/>
    </w:rPr>
  </w:style>
  <w:style w:type="character" w:customStyle="1" w:styleId="11">
    <w:name w:val="Верхний колонтитул Знак1"/>
    <w:link w:val="a3"/>
    <w:uiPriority w:val="99"/>
    <w:semiHidden/>
    <w:locked/>
    <w:rsid w:val="00013179"/>
    <w:rPr>
      <w:rFonts w:cs="Times New Roman"/>
      <w:sz w:val="20"/>
      <w:szCs w:val="20"/>
      <w:lang w:eastAsia="ja-JP"/>
    </w:rPr>
  </w:style>
  <w:style w:type="character" w:customStyle="1" w:styleId="Internetlink">
    <w:name w:val="Internet link"/>
    <w:uiPriority w:val="99"/>
    <w:rsid w:val="00263DEC"/>
    <w:rPr>
      <w:color w:val="0000FF"/>
      <w:u w:val="single"/>
    </w:rPr>
  </w:style>
  <w:style w:type="paragraph" w:styleId="a4">
    <w:name w:val="footer"/>
    <w:basedOn w:val="a"/>
    <w:link w:val="a5"/>
    <w:uiPriority w:val="99"/>
    <w:rsid w:val="00980262"/>
    <w:pPr>
      <w:tabs>
        <w:tab w:val="center" w:pos="4677"/>
        <w:tab w:val="right" w:pos="9355"/>
      </w:tabs>
    </w:pPr>
  </w:style>
  <w:style w:type="character" w:customStyle="1" w:styleId="a5">
    <w:name w:val="Нижний колонтитул Знак"/>
    <w:link w:val="a4"/>
    <w:uiPriority w:val="99"/>
    <w:locked/>
    <w:rsid w:val="00013179"/>
    <w:rPr>
      <w:rFonts w:cs="Times New Roman"/>
      <w:sz w:val="20"/>
      <w:szCs w:val="20"/>
      <w:lang w:eastAsia="ja-JP"/>
    </w:rPr>
  </w:style>
  <w:style w:type="character" w:customStyle="1" w:styleId="text">
    <w:name w:val="text"/>
    <w:uiPriority w:val="99"/>
    <w:rsid w:val="00376D72"/>
    <w:rPr>
      <w:rFonts w:cs="Times New Roman"/>
    </w:rPr>
  </w:style>
  <w:style w:type="paragraph" w:customStyle="1" w:styleId="formattexttopleveltext">
    <w:name w:val="formattext topleveltext"/>
    <w:basedOn w:val="a"/>
    <w:uiPriority w:val="99"/>
    <w:rsid w:val="00376D72"/>
    <w:pPr>
      <w:overflowPunct/>
      <w:autoSpaceDE/>
      <w:autoSpaceDN/>
      <w:adjustRightInd/>
      <w:spacing w:before="100" w:beforeAutospacing="1" w:after="100" w:afterAutospacing="1"/>
      <w:textAlignment w:val="auto"/>
    </w:pPr>
    <w:rPr>
      <w:rFonts w:eastAsia="MS Mincho"/>
      <w:sz w:val="24"/>
      <w:szCs w:val="24"/>
    </w:rPr>
  </w:style>
  <w:style w:type="paragraph" w:customStyle="1" w:styleId="right">
    <w:name w:val="right"/>
    <w:basedOn w:val="a"/>
    <w:uiPriority w:val="99"/>
    <w:rsid w:val="00B554B0"/>
    <w:pPr>
      <w:overflowPunct/>
      <w:autoSpaceDE/>
      <w:autoSpaceDN/>
      <w:adjustRightInd/>
      <w:spacing w:before="100" w:beforeAutospacing="1" w:after="100" w:afterAutospacing="1"/>
      <w:textAlignment w:val="auto"/>
    </w:pPr>
    <w:rPr>
      <w:rFonts w:eastAsia="MS Mincho"/>
      <w:sz w:val="24"/>
      <w:szCs w:val="24"/>
    </w:rPr>
  </w:style>
  <w:style w:type="character" w:customStyle="1" w:styleId="text1">
    <w:name w:val="text1"/>
    <w:uiPriority w:val="99"/>
    <w:rsid w:val="00B554B0"/>
    <w:rPr>
      <w:rFonts w:cs="Times New Roman"/>
    </w:rPr>
  </w:style>
  <w:style w:type="paragraph" w:customStyle="1" w:styleId="justify">
    <w:name w:val="justify"/>
    <w:basedOn w:val="a"/>
    <w:uiPriority w:val="99"/>
    <w:rsid w:val="00B554B0"/>
    <w:pPr>
      <w:overflowPunct/>
      <w:autoSpaceDE/>
      <w:autoSpaceDN/>
      <w:adjustRightInd/>
      <w:spacing w:before="100" w:beforeAutospacing="1" w:after="100" w:afterAutospacing="1"/>
      <w:textAlignment w:val="auto"/>
    </w:pPr>
    <w:rPr>
      <w:rFonts w:eastAsia="MS Mincho"/>
      <w:sz w:val="24"/>
      <w:szCs w:val="24"/>
    </w:rPr>
  </w:style>
  <w:style w:type="paragraph" w:customStyle="1" w:styleId="center">
    <w:name w:val="center"/>
    <w:basedOn w:val="a"/>
    <w:uiPriority w:val="99"/>
    <w:rsid w:val="00B554B0"/>
    <w:pPr>
      <w:overflowPunct/>
      <w:autoSpaceDE/>
      <w:autoSpaceDN/>
      <w:adjustRightInd/>
      <w:spacing w:before="100" w:beforeAutospacing="1" w:after="100" w:afterAutospacing="1"/>
      <w:textAlignment w:val="auto"/>
    </w:pPr>
    <w:rPr>
      <w:rFonts w:eastAsia="MS Mincho"/>
      <w:sz w:val="24"/>
      <w:szCs w:val="24"/>
    </w:rPr>
  </w:style>
  <w:style w:type="character" w:styleId="a6">
    <w:name w:val="Strong"/>
    <w:uiPriority w:val="99"/>
    <w:qFormat/>
    <w:rsid w:val="00B554B0"/>
    <w:rPr>
      <w:rFonts w:cs="Times New Roman"/>
      <w:b/>
      <w:bCs/>
    </w:rPr>
  </w:style>
  <w:style w:type="character" w:styleId="a7">
    <w:name w:val="Hyperlink"/>
    <w:uiPriority w:val="99"/>
    <w:rsid w:val="00B554B0"/>
    <w:rPr>
      <w:rFonts w:cs="Times New Roman"/>
      <w:color w:val="0000FF"/>
      <w:u w:val="single"/>
    </w:rPr>
  </w:style>
  <w:style w:type="paragraph" w:styleId="a8">
    <w:name w:val="Balloon Text"/>
    <w:basedOn w:val="a"/>
    <w:link w:val="a9"/>
    <w:uiPriority w:val="99"/>
    <w:semiHidden/>
    <w:rsid w:val="00A8134B"/>
    <w:rPr>
      <w:rFonts w:ascii="Tahoma" w:hAnsi="Tahoma" w:cs="Tahoma"/>
      <w:sz w:val="16"/>
      <w:szCs w:val="16"/>
    </w:rPr>
  </w:style>
  <w:style w:type="character" w:customStyle="1" w:styleId="a9">
    <w:name w:val="Текст выноски Знак"/>
    <w:link w:val="a8"/>
    <w:uiPriority w:val="99"/>
    <w:semiHidden/>
    <w:locked/>
    <w:rsid w:val="00A8134B"/>
    <w:rPr>
      <w:rFonts w:ascii="Tahoma" w:hAnsi="Tahoma" w:cs="Tahoma"/>
      <w:sz w:val="16"/>
      <w:szCs w:val="16"/>
      <w:lang w:eastAsia="ja-JP"/>
    </w:rPr>
  </w:style>
  <w:style w:type="character" w:styleId="aa">
    <w:name w:val="annotation reference"/>
    <w:uiPriority w:val="99"/>
    <w:semiHidden/>
    <w:rsid w:val="00A8134B"/>
    <w:rPr>
      <w:rFonts w:cs="Times New Roman"/>
      <w:sz w:val="16"/>
      <w:szCs w:val="16"/>
    </w:rPr>
  </w:style>
  <w:style w:type="paragraph" w:styleId="ab">
    <w:name w:val="annotation text"/>
    <w:basedOn w:val="a"/>
    <w:link w:val="ac"/>
    <w:uiPriority w:val="99"/>
    <w:semiHidden/>
    <w:rsid w:val="00A8134B"/>
  </w:style>
  <w:style w:type="character" w:customStyle="1" w:styleId="ac">
    <w:name w:val="Текст примечания Знак"/>
    <w:link w:val="ab"/>
    <w:uiPriority w:val="99"/>
    <w:semiHidden/>
    <w:locked/>
    <w:rsid w:val="00A8134B"/>
    <w:rPr>
      <w:rFonts w:cs="Times New Roman"/>
      <w:sz w:val="20"/>
      <w:szCs w:val="20"/>
      <w:lang w:eastAsia="ja-JP"/>
    </w:rPr>
  </w:style>
  <w:style w:type="paragraph" w:styleId="ad">
    <w:name w:val="annotation subject"/>
    <w:basedOn w:val="ab"/>
    <w:next w:val="ab"/>
    <w:link w:val="ae"/>
    <w:uiPriority w:val="99"/>
    <w:semiHidden/>
    <w:rsid w:val="00A8134B"/>
    <w:rPr>
      <w:b/>
      <w:bCs/>
    </w:rPr>
  </w:style>
  <w:style w:type="character" w:customStyle="1" w:styleId="ae">
    <w:name w:val="Тема примечания Знак"/>
    <w:link w:val="ad"/>
    <w:uiPriority w:val="99"/>
    <w:semiHidden/>
    <w:locked/>
    <w:rsid w:val="00A8134B"/>
    <w:rPr>
      <w:rFonts w:cs="Times New Roman"/>
      <w:b/>
      <w:bCs/>
      <w:sz w:val="20"/>
      <w:szCs w:val="20"/>
      <w:lang w:eastAsia="ja-JP"/>
    </w:rPr>
  </w:style>
  <w:style w:type="character" w:customStyle="1" w:styleId="apple-converted-space">
    <w:name w:val="apple-converted-space"/>
    <w:uiPriority w:val="99"/>
    <w:rsid w:val="00746165"/>
    <w:rPr>
      <w:rFonts w:cs="Times New Roman"/>
    </w:rPr>
  </w:style>
  <w:style w:type="paragraph" w:styleId="af">
    <w:name w:val="Title"/>
    <w:basedOn w:val="a"/>
    <w:link w:val="af0"/>
    <w:uiPriority w:val="99"/>
    <w:qFormat/>
    <w:locked/>
    <w:rsid w:val="000741D6"/>
    <w:pPr>
      <w:overflowPunct/>
      <w:autoSpaceDE/>
      <w:autoSpaceDN/>
      <w:adjustRightInd/>
      <w:jc w:val="center"/>
      <w:textAlignment w:val="auto"/>
    </w:pPr>
    <w:rPr>
      <w:b/>
      <w:bCs/>
      <w:sz w:val="36"/>
      <w:szCs w:val="24"/>
      <w:lang w:eastAsia="ru-RU"/>
    </w:rPr>
  </w:style>
  <w:style w:type="character" w:customStyle="1" w:styleId="TitleChar">
    <w:name w:val="Title Char"/>
    <w:uiPriority w:val="10"/>
    <w:rsid w:val="008A1B9B"/>
    <w:rPr>
      <w:rFonts w:ascii="Cambria" w:eastAsia="Times New Roman" w:hAnsi="Cambria" w:cs="Times New Roman"/>
      <w:b/>
      <w:bCs/>
      <w:kern w:val="28"/>
      <w:sz w:val="32"/>
      <w:szCs w:val="32"/>
      <w:lang w:eastAsia="ja-JP"/>
    </w:rPr>
  </w:style>
  <w:style w:type="character" w:styleId="af1">
    <w:name w:val="page number"/>
    <w:uiPriority w:val="99"/>
    <w:rsid w:val="000741D6"/>
    <w:rPr>
      <w:rFonts w:cs="Times New Roman"/>
    </w:rPr>
  </w:style>
  <w:style w:type="character" w:customStyle="1" w:styleId="af0">
    <w:name w:val="Заголовок Знак"/>
    <w:link w:val="af"/>
    <w:uiPriority w:val="10"/>
    <w:locked/>
    <w:rsid w:val="000741D6"/>
    <w:rPr>
      <w:rFonts w:cs="Times New Roman"/>
      <w:b/>
      <w:bCs/>
      <w:sz w:val="24"/>
      <w:szCs w:val="24"/>
      <w:lang w:val="ru-RU" w:eastAsia="ru-RU" w:bidi="ar-SA"/>
    </w:rPr>
  </w:style>
  <w:style w:type="character" w:customStyle="1" w:styleId="af2">
    <w:name w:val="Верхний колонтитул Знак"/>
    <w:uiPriority w:val="99"/>
    <w:locked/>
    <w:rsid w:val="000741D6"/>
    <w:rPr>
      <w:rFonts w:cs="Times New Roman"/>
      <w:sz w:val="28"/>
      <w:lang w:val="ru-RU" w:eastAsia="ru-RU" w:bidi="ar-SA"/>
    </w:rPr>
  </w:style>
  <w:style w:type="paragraph" w:styleId="af3">
    <w:name w:val="caption"/>
    <w:basedOn w:val="a"/>
    <w:next w:val="a"/>
    <w:uiPriority w:val="99"/>
    <w:qFormat/>
    <w:locked/>
    <w:rsid w:val="000741D6"/>
    <w:pPr>
      <w:widowControl w:val="0"/>
      <w:overflowPunct/>
      <w:autoSpaceDE/>
      <w:autoSpaceDN/>
      <w:adjustRightInd/>
      <w:textAlignment w:val="auto"/>
    </w:pPr>
    <w:rPr>
      <w:b/>
      <w:bCs/>
      <w:lang w:eastAsia="ru-RU"/>
    </w:rPr>
  </w:style>
  <w:style w:type="table" w:styleId="af4">
    <w:name w:val="Table Grid"/>
    <w:basedOn w:val="a1"/>
    <w:locked/>
    <w:rsid w:val="00D339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Body Text"/>
    <w:basedOn w:val="a"/>
    <w:link w:val="af6"/>
    <w:uiPriority w:val="99"/>
    <w:rsid w:val="00F61E93"/>
    <w:pPr>
      <w:spacing w:after="120"/>
    </w:pPr>
    <w:rPr>
      <w:sz w:val="18"/>
    </w:rPr>
  </w:style>
  <w:style w:type="character" w:customStyle="1" w:styleId="af6">
    <w:name w:val="Основной текст Знак"/>
    <w:basedOn w:val="a0"/>
    <w:link w:val="af5"/>
    <w:uiPriority w:val="99"/>
    <w:rsid w:val="00F61E93"/>
    <w:rPr>
      <w:sz w:val="18"/>
      <w:lang w:eastAsia="ja-JP"/>
    </w:rPr>
  </w:style>
  <w:style w:type="paragraph" w:styleId="af7">
    <w:name w:val="Normal (Web)"/>
    <w:basedOn w:val="a"/>
    <w:uiPriority w:val="99"/>
    <w:rsid w:val="00F61E93"/>
    <w:pPr>
      <w:overflowPunct/>
      <w:autoSpaceDE/>
      <w:autoSpaceDN/>
      <w:adjustRightInd/>
      <w:spacing w:before="100" w:beforeAutospacing="1" w:after="100" w:afterAutospacing="1"/>
      <w:textAlignment w:val="auto"/>
    </w:pPr>
    <w:rPr>
      <w:rFonts w:eastAsia="MS Mincho"/>
      <w:sz w:val="24"/>
      <w:szCs w:val="24"/>
    </w:rPr>
  </w:style>
  <w:style w:type="paragraph" w:styleId="21">
    <w:name w:val="Body Text 2"/>
    <w:basedOn w:val="a"/>
    <w:link w:val="22"/>
    <w:uiPriority w:val="99"/>
    <w:unhideWhenUsed/>
    <w:rsid w:val="00F61E93"/>
    <w:pPr>
      <w:spacing w:after="120" w:line="480" w:lineRule="auto"/>
    </w:pPr>
  </w:style>
  <w:style w:type="character" w:customStyle="1" w:styleId="22">
    <w:name w:val="Основной текст 2 Знак"/>
    <w:basedOn w:val="a0"/>
    <w:link w:val="21"/>
    <w:uiPriority w:val="99"/>
    <w:semiHidden/>
    <w:rsid w:val="00F61E93"/>
    <w:rPr>
      <w:lang w:eastAsia="ja-JP"/>
    </w:rPr>
  </w:style>
  <w:style w:type="paragraph" w:customStyle="1" w:styleId="23">
    <w:name w:val="заголовок 2"/>
    <w:basedOn w:val="a"/>
    <w:next w:val="a"/>
    <w:uiPriority w:val="99"/>
    <w:rsid w:val="00F61E93"/>
    <w:pPr>
      <w:keepNext/>
    </w:pPr>
    <w:rPr>
      <w:i/>
      <w:sz w:val="18"/>
    </w:rPr>
  </w:style>
  <w:style w:type="paragraph" w:styleId="af8">
    <w:name w:val="List"/>
    <w:basedOn w:val="a"/>
    <w:uiPriority w:val="99"/>
    <w:rsid w:val="00F61E93"/>
    <w:pPr>
      <w:ind w:left="283" w:hanging="283"/>
    </w:pPr>
    <w:rPr>
      <w:sz w:val="18"/>
    </w:rPr>
  </w:style>
  <w:style w:type="paragraph" w:styleId="24">
    <w:name w:val="List 2"/>
    <w:basedOn w:val="a"/>
    <w:uiPriority w:val="99"/>
    <w:rsid w:val="00F61E93"/>
    <w:pPr>
      <w:ind w:left="566" w:hanging="283"/>
    </w:pPr>
    <w:rPr>
      <w:sz w:val="18"/>
    </w:rPr>
  </w:style>
  <w:style w:type="paragraph" w:styleId="af9">
    <w:name w:val="List Continue"/>
    <w:basedOn w:val="a"/>
    <w:uiPriority w:val="99"/>
    <w:rsid w:val="00F61E93"/>
    <w:pPr>
      <w:spacing w:after="120"/>
      <w:ind w:left="283"/>
    </w:pPr>
    <w:rPr>
      <w:sz w:val="18"/>
    </w:rPr>
  </w:style>
  <w:style w:type="paragraph" w:customStyle="1" w:styleId="12">
    <w:name w:val="Верхний колонтитул1"/>
    <w:basedOn w:val="a"/>
    <w:uiPriority w:val="99"/>
    <w:rsid w:val="00F61E93"/>
    <w:pPr>
      <w:tabs>
        <w:tab w:val="center" w:pos="4153"/>
        <w:tab w:val="right" w:pos="8306"/>
      </w:tabs>
    </w:pPr>
    <w:rPr>
      <w:sz w:val="18"/>
    </w:rPr>
  </w:style>
  <w:style w:type="paragraph" w:customStyle="1" w:styleId="13">
    <w:name w:val="заголовок 1"/>
    <w:basedOn w:val="a"/>
    <w:next w:val="a"/>
    <w:uiPriority w:val="99"/>
    <w:rsid w:val="001724BC"/>
    <w:pPr>
      <w:keepNext/>
      <w:spacing w:before="240" w:after="60"/>
    </w:pPr>
    <w:rPr>
      <w:rFonts w:ascii="Arial" w:hAnsi="Arial"/>
      <w:b/>
      <w:kern w:val="28"/>
      <w:sz w:val="28"/>
    </w:rPr>
  </w:style>
  <w:style w:type="paragraph" w:customStyle="1" w:styleId="3">
    <w:name w:val="заголовок 3"/>
    <w:basedOn w:val="a"/>
    <w:next w:val="a"/>
    <w:uiPriority w:val="99"/>
    <w:rsid w:val="001724BC"/>
    <w:pPr>
      <w:keepNext/>
      <w:jc w:val="center"/>
    </w:pPr>
    <w:rPr>
      <w:b/>
      <w:sz w:val="18"/>
    </w:rPr>
  </w:style>
  <w:style w:type="character" w:customStyle="1" w:styleId="afa">
    <w:name w:val="номер страницы"/>
    <w:basedOn w:val="a0"/>
    <w:uiPriority w:val="99"/>
    <w:rsid w:val="001724BC"/>
    <w:rPr>
      <w:rFonts w:cs="Times New Roman"/>
    </w:rPr>
  </w:style>
  <w:style w:type="paragraph" w:styleId="30">
    <w:name w:val="Body Text Indent 3"/>
    <w:basedOn w:val="a"/>
    <w:link w:val="31"/>
    <w:uiPriority w:val="99"/>
    <w:rsid w:val="001724BC"/>
    <w:pPr>
      <w:ind w:left="709"/>
    </w:pPr>
    <w:rPr>
      <w:sz w:val="18"/>
    </w:rPr>
  </w:style>
  <w:style w:type="character" w:customStyle="1" w:styleId="31">
    <w:name w:val="Основной текст с отступом 3 Знак"/>
    <w:basedOn w:val="a0"/>
    <w:link w:val="30"/>
    <w:uiPriority w:val="99"/>
    <w:rsid w:val="001724BC"/>
    <w:rPr>
      <w:sz w:val="18"/>
      <w:lang w:eastAsia="ja-JP"/>
    </w:rPr>
  </w:style>
  <w:style w:type="paragraph" w:styleId="4">
    <w:name w:val="toc 4"/>
    <w:basedOn w:val="a"/>
    <w:next w:val="a"/>
    <w:autoRedefine/>
    <w:uiPriority w:val="99"/>
    <w:locked/>
    <w:rsid w:val="001724BC"/>
    <w:pPr>
      <w:spacing w:after="100"/>
      <w:ind w:left="540"/>
    </w:pPr>
    <w:rPr>
      <w:sz w:val="18"/>
    </w:rPr>
  </w:style>
  <w:style w:type="paragraph" w:styleId="afb">
    <w:name w:val="List Paragraph"/>
    <w:basedOn w:val="a"/>
    <w:uiPriority w:val="99"/>
    <w:qFormat/>
    <w:rsid w:val="001724BC"/>
    <w:pPr>
      <w:ind w:left="720"/>
      <w:contextualSpacing/>
    </w:pPr>
    <w:rPr>
      <w:sz w:val="18"/>
    </w:rPr>
  </w:style>
  <w:style w:type="character" w:styleId="afc">
    <w:name w:val="Placeholder Text"/>
    <w:basedOn w:val="a0"/>
    <w:uiPriority w:val="99"/>
    <w:semiHidden/>
    <w:rsid w:val="00624EA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943311">
      <w:bodyDiv w:val="1"/>
      <w:marLeft w:val="0"/>
      <w:marRight w:val="0"/>
      <w:marTop w:val="0"/>
      <w:marBottom w:val="0"/>
      <w:divBdr>
        <w:top w:val="none" w:sz="0" w:space="0" w:color="auto"/>
        <w:left w:val="none" w:sz="0" w:space="0" w:color="auto"/>
        <w:bottom w:val="none" w:sz="0" w:space="0" w:color="auto"/>
        <w:right w:val="none" w:sz="0" w:space="0" w:color="auto"/>
      </w:divBdr>
      <w:divsChild>
        <w:div w:id="1539658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0080944">
      <w:marLeft w:val="0"/>
      <w:marRight w:val="0"/>
      <w:marTop w:val="0"/>
      <w:marBottom w:val="0"/>
      <w:divBdr>
        <w:top w:val="none" w:sz="0" w:space="0" w:color="auto"/>
        <w:left w:val="none" w:sz="0" w:space="0" w:color="auto"/>
        <w:bottom w:val="none" w:sz="0" w:space="0" w:color="auto"/>
        <w:right w:val="none" w:sz="0" w:space="0" w:color="auto"/>
      </w:divBdr>
    </w:div>
    <w:div w:id="1160080945">
      <w:marLeft w:val="0"/>
      <w:marRight w:val="0"/>
      <w:marTop w:val="0"/>
      <w:marBottom w:val="0"/>
      <w:divBdr>
        <w:top w:val="none" w:sz="0" w:space="0" w:color="auto"/>
        <w:left w:val="none" w:sz="0" w:space="0" w:color="auto"/>
        <w:bottom w:val="none" w:sz="0" w:space="0" w:color="auto"/>
        <w:right w:val="none" w:sz="0" w:space="0" w:color="auto"/>
      </w:divBdr>
    </w:div>
    <w:div w:id="1428619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5.bin"/><Relationship Id="rId21" Type="http://schemas.openxmlformats.org/officeDocument/2006/relationships/image" Target="media/image4.wmf"/><Relationship Id="rId42" Type="http://schemas.openxmlformats.org/officeDocument/2006/relationships/oleObject" Target="embeddings/oleObject12.bin"/><Relationship Id="rId63" Type="http://schemas.openxmlformats.org/officeDocument/2006/relationships/oleObject" Target="embeddings/oleObject21.bin"/><Relationship Id="rId84" Type="http://schemas.openxmlformats.org/officeDocument/2006/relationships/oleObject" Target="embeddings/oleObject30.bin"/><Relationship Id="rId138" Type="http://schemas.openxmlformats.org/officeDocument/2006/relationships/image" Target="media/image69.wmf"/><Relationship Id="rId159" Type="http://schemas.openxmlformats.org/officeDocument/2006/relationships/oleObject" Target="embeddings/oleObject64.bin"/><Relationship Id="rId170" Type="http://schemas.openxmlformats.org/officeDocument/2006/relationships/image" Target="media/image86.wmf"/><Relationship Id="rId191" Type="http://schemas.openxmlformats.org/officeDocument/2006/relationships/oleObject" Target="embeddings/oleObject80.bin"/><Relationship Id="rId205" Type="http://schemas.openxmlformats.org/officeDocument/2006/relationships/oleObject" Target="embeddings/oleObject87.bin"/><Relationship Id="rId226" Type="http://schemas.openxmlformats.org/officeDocument/2006/relationships/oleObject" Target="embeddings/oleObject99.bin"/><Relationship Id="rId107" Type="http://schemas.openxmlformats.org/officeDocument/2006/relationships/oleObject" Target="embeddings/oleObject40.bin"/><Relationship Id="rId11" Type="http://schemas.openxmlformats.org/officeDocument/2006/relationships/footer" Target="footer2.xml"/><Relationship Id="rId32" Type="http://schemas.openxmlformats.org/officeDocument/2006/relationships/image" Target="media/image10.wmf"/><Relationship Id="rId53" Type="http://schemas.openxmlformats.org/officeDocument/2006/relationships/oleObject" Target="embeddings/oleObject17.bin"/><Relationship Id="rId74" Type="http://schemas.openxmlformats.org/officeDocument/2006/relationships/oleObject" Target="embeddings/oleObject25.bin"/><Relationship Id="rId128" Type="http://schemas.openxmlformats.org/officeDocument/2006/relationships/image" Target="media/image63.jpeg"/><Relationship Id="rId149" Type="http://schemas.openxmlformats.org/officeDocument/2006/relationships/image" Target="media/image75.wmf"/><Relationship Id="rId5" Type="http://schemas.openxmlformats.org/officeDocument/2006/relationships/webSettings" Target="webSettings.xml"/><Relationship Id="rId95" Type="http://schemas.openxmlformats.org/officeDocument/2006/relationships/oleObject" Target="embeddings/oleObject35.bin"/><Relationship Id="rId160" Type="http://schemas.openxmlformats.org/officeDocument/2006/relationships/image" Target="media/image81.wmf"/><Relationship Id="rId181" Type="http://schemas.openxmlformats.org/officeDocument/2006/relationships/oleObject" Target="embeddings/oleObject75.bin"/><Relationship Id="rId216" Type="http://schemas.openxmlformats.org/officeDocument/2006/relationships/oleObject" Target="embeddings/oleObject94.bin"/><Relationship Id="rId237" Type="http://schemas.openxmlformats.org/officeDocument/2006/relationships/image" Target="media/image119.jpeg"/><Relationship Id="rId22" Type="http://schemas.openxmlformats.org/officeDocument/2006/relationships/oleObject" Target="embeddings/oleObject3.bin"/><Relationship Id="rId43" Type="http://schemas.openxmlformats.org/officeDocument/2006/relationships/image" Target="media/image16.wmf"/><Relationship Id="rId64" Type="http://schemas.openxmlformats.org/officeDocument/2006/relationships/image" Target="media/image28.jpeg"/><Relationship Id="rId118" Type="http://schemas.openxmlformats.org/officeDocument/2006/relationships/image" Target="media/image58.wmf"/><Relationship Id="rId139" Type="http://schemas.openxmlformats.org/officeDocument/2006/relationships/oleObject" Target="embeddings/oleObject55.bin"/><Relationship Id="rId85" Type="http://schemas.openxmlformats.org/officeDocument/2006/relationships/image" Target="media/image40.jpeg"/><Relationship Id="rId150" Type="http://schemas.openxmlformats.org/officeDocument/2006/relationships/oleObject" Target="embeddings/oleObject60.bin"/><Relationship Id="rId171" Type="http://schemas.openxmlformats.org/officeDocument/2006/relationships/oleObject" Target="embeddings/oleObject70.bin"/><Relationship Id="rId192" Type="http://schemas.openxmlformats.org/officeDocument/2006/relationships/image" Target="media/image97.wmf"/><Relationship Id="rId206" Type="http://schemas.openxmlformats.org/officeDocument/2006/relationships/image" Target="media/image104.wmf"/><Relationship Id="rId227" Type="http://schemas.openxmlformats.org/officeDocument/2006/relationships/image" Target="media/image113.wmf"/><Relationship Id="rId12" Type="http://schemas.openxmlformats.org/officeDocument/2006/relationships/footer" Target="footer3.xml"/><Relationship Id="rId33" Type="http://schemas.openxmlformats.org/officeDocument/2006/relationships/oleObject" Target="embeddings/oleObject8.bin"/><Relationship Id="rId108" Type="http://schemas.openxmlformats.org/officeDocument/2006/relationships/image" Target="media/image53.wmf"/><Relationship Id="rId129" Type="http://schemas.openxmlformats.org/officeDocument/2006/relationships/image" Target="media/image64.wmf"/><Relationship Id="rId54" Type="http://schemas.openxmlformats.org/officeDocument/2006/relationships/image" Target="media/image22.wmf"/><Relationship Id="rId75" Type="http://schemas.openxmlformats.org/officeDocument/2006/relationships/image" Target="media/image35.wmf"/><Relationship Id="rId96" Type="http://schemas.openxmlformats.org/officeDocument/2006/relationships/image" Target="media/image46.wmf"/><Relationship Id="rId140" Type="http://schemas.openxmlformats.org/officeDocument/2006/relationships/image" Target="media/image70.wmf"/><Relationship Id="rId161" Type="http://schemas.openxmlformats.org/officeDocument/2006/relationships/oleObject" Target="embeddings/oleObject65.bin"/><Relationship Id="rId182" Type="http://schemas.openxmlformats.org/officeDocument/2006/relationships/image" Target="media/image92.wmf"/><Relationship Id="rId217" Type="http://schemas.openxmlformats.org/officeDocument/2006/relationships/image" Target="media/image108.wmf"/><Relationship Id="rId6" Type="http://schemas.openxmlformats.org/officeDocument/2006/relationships/footnotes" Target="footnotes.xml"/><Relationship Id="rId238" Type="http://schemas.openxmlformats.org/officeDocument/2006/relationships/image" Target="media/image120.png"/><Relationship Id="rId23" Type="http://schemas.openxmlformats.org/officeDocument/2006/relationships/image" Target="media/image5.wmf"/><Relationship Id="rId119" Type="http://schemas.openxmlformats.org/officeDocument/2006/relationships/oleObject" Target="embeddings/oleObject46.bin"/><Relationship Id="rId44" Type="http://schemas.openxmlformats.org/officeDocument/2006/relationships/oleObject" Target="embeddings/oleObject13.bin"/><Relationship Id="rId65" Type="http://schemas.openxmlformats.org/officeDocument/2006/relationships/image" Target="media/image29.wmf"/><Relationship Id="rId86" Type="http://schemas.openxmlformats.org/officeDocument/2006/relationships/image" Target="media/image41.wmf"/><Relationship Id="rId130" Type="http://schemas.openxmlformats.org/officeDocument/2006/relationships/oleObject" Target="embeddings/oleObject51.bin"/><Relationship Id="rId151" Type="http://schemas.openxmlformats.org/officeDocument/2006/relationships/image" Target="media/image76.wmf"/><Relationship Id="rId172" Type="http://schemas.openxmlformats.org/officeDocument/2006/relationships/image" Target="media/image87.wmf"/><Relationship Id="rId193" Type="http://schemas.openxmlformats.org/officeDocument/2006/relationships/oleObject" Target="embeddings/oleObject81.bin"/><Relationship Id="rId207" Type="http://schemas.openxmlformats.org/officeDocument/2006/relationships/oleObject" Target="embeddings/oleObject88.bin"/><Relationship Id="rId228" Type="http://schemas.openxmlformats.org/officeDocument/2006/relationships/oleObject" Target="embeddings/oleObject100.bin"/><Relationship Id="rId13" Type="http://schemas.openxmlformats.org/officeDocument/2006/relationships/footer" Target="footer4.xml"/><Relationship Id="rId109" Type="http://schemas.openxmlformats.org/officeDocument/2006/relationships/oleObject" Target="embeddings/oleObject41.bin"/><Relationship Id="rId34" Type="http://schemas.openxmlformats.org/officeDocument/2006/relationships/image" Target="media/image11.wmf"/><Relationship Id="rId55" Type="http://schemas.openxmlformats.org/officeDocument/2006/relationships/oleObject" Target="embeddings/oleObject18.bin"/><Relationship Id="rId76" Type="http://schemas.openxmlformats.org/officeDocument/2006/relationships/oleObject" Target="embeddings/oleObject26.bin"/><Relationship Id="rId97" Type="http://schemas.openxmlformats.org/officeDocument/2006/relationships/oleObject" Target="embeddings/oleObject36.bin"/><Relationship Id="rId120" Type="http://schemas.openxmlformats.org/officeDocument/2006/relationships/image" Target="media/image59.wmf"/><Relationship Id="rId141" Type="http://schemas.openxmlformats.org/officeDocument/2006/relationships/oleObject" Target="embeddings/oleObject56.bin"/><Relationship Id="rId7" Type="http://schemas.openxmlformats.org/officeDocument/2006/relationships/endnotes" Target="endnotes.xml"/><Relationship Id="rId162" Type="http://schemas.openxmlformats.org/officeDocument/2006/relationships/image" Target="media/image82.wmf"/><Relationship Id="rId183" Type="http://schemas.openxmlformats.org/officeDocument/2006/relationships/oleObject" Target="embeddings/oleObject76.bin"/><Relationship Id="rId218" Type="http://schemas.openxmlformats.org/officeDocument/2006/relationships/oleObject" Target="embeddings/oleObject95.bin"/><Relationship Id="rId239" Type="http://schemas.openxmlformats.org/officeDocument/2006/relationships/image" Target="media/image121.png"/><Relationship Id="rId24" Type="http://schemas.openxmlformats.org/officeDocument/2006/relationships/image" Target="media/image6.wmf"/><Relationship Id="rId45" Type="http://schemas.openxmlformats.org/officeDocument/2006/relationships/image" Target="media/image17.wmf"/><Relationship Id="rId66" Type="http://schemas.openxmlformats.org/officeDocument/2006/relationships/oleObject" Target="embeddings/oleObject22.bin"/><Relationship Id="rId87" Type="http://schemas.openxmlformats.org/officeDocument/2006/relationships/oleObject" Target="embeddings/oleObject31.bin"/><Relationship Id="rId110" Type="http://schemas.openxmlformats.org/officeDocument/2006/relationships/image" Target="media/image54.wmf"/><Relationship Id="rId131" Type="http://schemas.openxmlformats.org/officeDocument/2006/relationships/image" Target="media/image65.wmf"/><Relationship Id="rId152" Type="http://schemas.openxmlformats.org/officeDocument/2006/relationships/oleObject" Target="embeddings/oleObject61.bin"/><Relationship Id="rId173" Type="http://schemas.openxmlformats.org/officeDocument/2006/relationships/oleObject" Target="embeddings/oleObject71.bin"/><Relationship Id="rId194" Type="http://schemas.openxmlformats.org/officeDocument/2006/relationships/image" Target="media/image98.wmf"/><Relationship Id="rId208" Type="http://schemas.openxmlformats.org/officeDocument/2006/relationships/image" Target="media/image105.wmf"/><Relationship Id="rId229" Type="http://schemas.openxmlformats.org/officeDocument/2006/relationships/image" Target="media/image114.wmf"/><Relationship Id="rId240" Type="http://schemas.openxmlformats.org/officeDocument/2006/relationships/oleObject" Target="embeddings/oleObject104.bin"/><Relationship Id="rId14" Type="http://schemas.openxmlformats.org/officeDocument/2006/relationships/hyperlink" Target="file:///C:\Users\&#1055;&#1086;&#1083;&#1100;&#1079;&#1086;&#1074;&#1072;&#1090;&#1077;&#1083;&#1100;\Downloads\55979.htm" TargetMode="External"/><Relationship Id="rId35" Type="http://schemas.openxmlformats.org/officeDocument/2006/relationships/oleObject" Target="embeddings/oleObject9.bin"/><Relationship Id="rId56" Type="http://schemas.openxmlformats.org/officeDocument/2006/relationships/image" Target="media/image23.wmf"/><Relationship Id="rId77" Type="http://schemas.openxmlformats.org/officeDocument/2006/relationships/image" Target="media/image36.wmf"/><Relationship Id="rId100" Type="http://schemas.openxmlformats.org/officeDocument/2006/relationships/image" Target="media/image48.wmf"/><Relationship Id="rId8" Type="http://schemas.openxmlformats.org/officeDocument/2006/relationships/header" Target="header1.xml"/><Relationship Id="rId98" Type="http://schemas.openxmlformats.org/officeDocument/2006/relationships/image" Target="media/image47.wmf"/><Relationship Id="rId121" Type="http://schemas.openxmlformats.org/officeDocument/2006/relationships/oleObject" Target="embeddings/oleObject47.bin"/><Relationship Id="rId142" Type="http://schemas.openxmlformats.org/officeDocument/2006/relationships/image" Target="media/image71.png"/><Relationship Id="rId163" Type="http://schemas.openxmlformats.org/officeDocument/2006/relationships/oleObject" Target="embeddings/oleObject66.bin"/><Relationship Id="rId184" Type="http://schemas.openxmlformats.org/officeDocument/2006/relationships/image" Target="media/image93.wmf"/><Relationship Id="rId219" Type="http://schemas.openxmlformats.org/officeDocument/2006/relationships/image" Target="media/image109.wmf"/><Relationship Id="rId230" Type="http://schemas.openxmlformats.org/officeDocument/2006/relationships/oleObject" Target="embeddings/oleObject101.bin"/><Relationship Id="rId25" Type="http://schemas.openxmlformats.org/officeDocument/2006/relationships/oleObject" Target="embeddings/oleObject4.bin"/><Relationship Id="rId46" Type="http://schemas.openxmlformats.org/officeDocument/2006/relationships/oleObject" Target="embeddings/oleObject14.bin"/><Relationship Id="rId67" Type="http://schemas.openxmlformats.org/officeDocument/2006/relationships/image" Target="media/image30.wmf"/><Relationship Id="rId88" Type="http://schemas.openxmlformats.org/officeDocument/2006/relationships/image" Target="media/image42.wmf"/><Relationship Id="rId111" Type="http://schemas.openxmlformats.org/officeDocument/2006/relationships/oleObject" Target="embeddings/oleObject42.bin"/><Relationship Id="rId132" Type="http://schemas.openxmlformats.org/officeDocument/2006/relationships/oleObject" Target="embeddings/oleObject52.bin"/><Relationship Id="rId153" Type="http://schemas.openxmlformats.org/officeDocument/2006/relationships/image" Target="media/image77.jpeg"/><Relationship Id="rId174" Type="http://schemas.openxmlformats.org/officeDocument/2006/relationships/image" Target="media/image88.wmf"/><Relationship Id="rId195" Type="http://schemas.openxmlformats.org/officeDocument/2006/relationships/oleObject" Target="embeddings/oleObject82.bin"/><Relationship Id="rId209" Type="http://schemas.openxmlformats.org/officeDocument/2006/relationships/oleObject" Target="embeddings/oleObject89.bin"/><Relationship Id="rId220" Type="http://schemas.openxmlformats.org/officeDocument/2006/relationships/oleObject" Target="embeddings/oleObject96.bin"/><Relationship Id="rId241" Type="http://schemas.openxmlformats.org/officeDocument/2006/relationships/header" Target="header3.xml"/><Relationship Id="rId15" Type="http://schemas.openxmlformats.org/officeDocument/2006/relationships/footer" Target="footer5.xml"/><Relationship Id="rId36" Type="http://schemas.openxmlformats.org/officeDocument/2006/relationships/image" Target="media/image12.jpeg"/><Relationship Id="rId57" Type="http://schemas.openxmlformats.org/officeDocument/2006/relationships/oleObject" Target="embeddings/oleObject19.bin"/><Relationship Id="rId10" Type="http://schemas.openxmlformats.org/officeDocument/2006/relationships/footer" Target="footer1.xml"/><Relationship Id="rId31" Type="http://schemas.openxmlformats.org/officeDocument/2006/relationships/oleObject" Target="embeddings/oleObject7.bin"/><Relationship Id="rId52" Type="http://schemas.openxmlformats.org/officeDocument/2006/relationships/image" Target="media/image21.wmf"/><Relationship Id="rId73" Type="http://schemas.openxmlformats.org/officeDocument/2006/relationships/image" Target="media/image34.wmf"/><Relationship Id="rId78" Type="http://schemas.openxmlformats.org/officeDocument/2006/relationships/oleObject" Target="embeddings/oleObject27.bin"/><Relationship Id="rId94" Type="http://schemas.openxmlformats.org/officeDocument/2006/relationships/image" Target="media/image45.wmf"/><Relationship Id="rId99" Type="http://schemas.openxmlformats.org/officeDocument/2006/relationships/oleObject" Target="embeddings/oleObject37.bin"/><Relationship Id="rId101" Type="http://schemas.openxmlformats.org/officeDocument/2006/relationships/oleObject" Target="embeddings/oleObject38.bin"/><Relationship Id="rId122" Type="http://schemas.openxmlformats.org/officeDocument/2006/relationships/image" Target="media/image60.wmf"/><Relationship Id="rId143" Type="http://schemas.openxmlformats.org/officeDocument/2006/relationships/image" Target="media/image72.wmf"/><Relationship Id="rId148" Type="http://schemas.openxmlformats.org/officeDocument/2006/relationships/oleObject" Target="embeddings/oleObject59.bin"/><Relationship Id="rId164" Type="http://schemas.openxmlformats.org/officeDocument/2006/relationships/image" Target="media/image83.wmf"/><Relationship Id="rId169" Type="http://schemas.openxmlformats.org/officeDocument/2006/relationships/oleObject" Target="embeddings/oleObject69.bin"/><Relationship Id="rId185" Type="http://schemas.openxmlformats.org/officeDocument/2006/relationships/oleObject" Target="embeddings/oleObject77.bin"/><Relationship Id="rId4" Type="http://schemas.openxmlformats.org/officeDocument/2006/relationships/settings" Target="settings.xml"/><Relationship Id="rId9" Type="http://schemas.openxmlformats.org/officeDocument/2006/relationships/header" Target="header2.xml"/><Relationship Id="rId180" Type="http://schemas.openxmlformats.org/officeDocument/2006/relationships/image" Target="media/image91.wmf"/><Relationship Id="rId210" Type="http://schemas.openxmlformats.org/officeDocument/2006/relationships/oleObject" Target="embeddings/oleObject90.bin"/><Relationship Id="rId215" Type="http://schemas.openxmlformats.org/officeDocument/2006/relationships/oleObject" Target="embeddings/oleObject93.bin"/><Relationship Id="rId236" Type="http://schemas.openxmlformats.org/officeDocument/2006/relationships/image" Target="media/image118.jpeg"/><Relationship Id="rId26" Type="http://schemas.openxmlformats.org/officeDocument/2006/relationships/image" Target="media/image7.wmf"/><Relationship Id="rId231" Type="http://schemas.openxmlformats.org/officeDocument/2006/relationships/image" Target="media/image115.wmf"/><Relationship Id="rId47" Type="http://schemas.openxmlformats.org/officeDocument/2006/relationships/image" Target="media/image18.wmf"/><Relationship Id="rId68" Type="http://schemas.openxmlformats.org/officeDocument/2006/relationships/oleObject" Target="embeddings/oleObject23.bin"/><Relationship Id="rId89" Type="http://schemas.openxmlformats.org/officeDocument/2006/relationships/oleObject" Target="embeddings/oleObject32.bin"/><Relationship Id="rId112" Type="http://schemas.openxmlformats.org/officeDocument/2006/relationships/image" Target="media/image55.wmf"/><Relationship Id="rId133" Type="http://schemas.openxmlformats.org/officeDocument/2006/relationships/image" Target="media/image66.jpeg"/><Relationship Id="rId154" Type="http://schemas.openxmlformats.org/officeDocument/2006/relationships/image" Target="media/image78.wmf"/><Relationship Id="rId175" Type="http://schemas.openxmlformats.org/officeDocument/2006/relationships/oleObject" Target="embeddings/oleObject72.bin"/><Relationship Id="rId196" Type="http://schemas.openxmlformats.org/officeDocument/2006/relationships/image" Target="media/image99.wmf"/><Relationship Id="rId200" Type="http://schemas.openxmlformats.org/officeDocument/2006/relationships/image" Target="media/image101.wmf"/><Relationship Id="rId16" Type="http://schemas.openxmlformats.org/officeDocument/2006/relationships/image" Target="media/image1.jpeg"/><Relationship Id="rId221" Type="http://schemas.openxmlformats.org/officeDocument/2006/relationships/image" Target="media/image110.wmf"/><Relationship Id="rId242" Type="http://schemas.openxmlformats.org/officeDocument/2006/relationships/footer" Target="footer6.xml"/><Relationship Id="rId37" Type="http://schemas.openxmlformats.org/officeDocument/2006/relationships/image" Target="media/image13.wmf"/><Relationship Id="rId58" Type="http://schemas.openxmlformats.org/officeDocument/2006/relationships/image" Target="media/image24.wmf"/><Relationship Id="rId79" Type="http://schemas.openxmlformats.org/officeDocument/2006/relationships/image" Target="media/image37.wmf"/><Relationship Id="rId102" Type="http://schemas.openxmlformats.org/officeDocument/2006/relationships/image" Target="media/image49.wmf"/><Relationship Id="rId123" Type="http://schemas.openxmlformats.org/officeDocument/2006/relationships/oleObject" Target="embeddings/oleObject48.bin"/><Relationship Id="rId144" Type="http://schemas.openxmlformats.org/officeDocument/2006/relationships/oleObject" Target="embeddings/oleObject57.bin"/><Relationship Id="rId90" Type="http://schemas.openxmlformats.org/officeDocument/2006/relationships/image" Target="media/image43.wmf"/><Relationship Id="rId165" Type="http://schemas.openxmlformats.org/officeDocument/2006/relationships/oleObject" Target="embeddings/oleObject67.bin"/><Relationship Id="rId186" Type="http://schemas.openxmlformats.org/officeDocument/2006/relationships/image" Target="media/image94.wmf"/><Relationship Id="rId211" Type="http://schemas.openxmlformats.org/officeDocument/2006/relationships/image" Target="media/image106.wmf"/><Relationship Id="rId232" Type="http://schemas.openxmlformats.org/officeDocument/2006/relationships/oleObject" Target="embeddings/oleObject102.bin"/><Relationship Id="rId27" Type="http://schemas.openxmlformats.org/officeDocument/2006/relationships/oleObject" Target="embeddings/oleObject5.bin"/><Relationship Id="rId48" Type="http://schemas.openxmlformats.org/officeDocument/2006/relationships/oleObject" Target="embeddings/oleObject15.bin"/><Relationship Id="rId69" Type="http://schemas.openxmlformats.org/officeDocument/2006/relationships/image" Target="media/image31.jpeg"/><Relationship Id="rId113" Type="http://schemas.openxmlformats.org/officeDocument/2006/relationships/oleObject" Target="embeddings/oleObject43.bin"/><Relationship Id="rId134" Type="http://schemas.openxmlformats.org/officeDocument/2006/relationships/image" Target="media/image67.wmf"/><Relationship Id="rId80" Type="http://schemas.openxmlformats.org/officeDocument/2006/relationships/oleObject" Target="embeddings/oleObject28.bin"/><Relationship Id="rId155" Type="http://schemas.openxmlformats.org/officeDocument/2006/relationships/oleObject" Target="embeddings/oleObject62.bin"/><Relationship Id="rId176" Type="http://schemas.openxmlformats.org/officeDocument/2006/relationships/image" Target="media/image89.wmf"/><Relationship Id="rId197" Type="http://schemas.openxmlformats.org/officeDocument/2006/relationships/oleObject" Target="embeddings/oleObject83.bin"/><Relationship Id="rId201" Type="http://schemas.openxmlformats.org/officeDocument/2006/relationships/oleObject" Target="embeddings/oleObject85.bin"/><Relationship Id="rId222" Type="http://schemas.openxmlformats.org/officeDocument/2006/relationships/oleObject" Target="embeddings/oleObject97.bin"/><Relationship Id="rId243" Type="http://schemas.openxmlformats.org/officeDocument/2006/relationships/header" Target="header4.xml"/><Relationship Id="rId17" Type="http://schemas.openxmlformats.org/officeDocument/2006/relationships/image" Target="media/image2.wmf"/><Relationship Id="rId38" Type="http://schemas.openxmlformats.org/officeDocument/2006/relationships/oleObject" Target="embeddings/oleObject10.bin"/><Relationship Id="rId59" Type="http://schemas.openxmlformats.org/officeDocument/2006/relationships/oleObject" Target="embeddings/oleObject20.bin"/><Relationship Id="rId103" Type="http://schemas.openxmlformats.org/officeDocument/2006/relationships/oleObject" Target="embeddings/oleObject39.bin"/><Relationship Id="rId124" Type="http://schemas.openxmlformats.org/officeDocument/2006/relationships/image" Target="media/image61.wmf"/><Relationship Id="rId70" Type="http://schemas.openxmlformats.org/officeDocument/2006/relationships/image" Target="media/image32.wmf"/><Relationship Id="rId91" Type="http://schemas.openxmlformats.org/officeDocument/2006/relationships/oleObject" Target="embeddings/oleObject33.bin"/><Relationship Id="rId145" Type="http://schemas.openxmlformats.org/officeDocument/2006/relationships/image" Target="media/image73.wmf"/><Relationship Id="rId166" Type="http://schemas.openxmlformats.org/officeDocument/2006/relationships/image" Target="media/image84.wmf"/><Relationship Id="rId187" Type="http://schemas.openxmlformats.org/officeDocument/2006/relationships/oleObject" Target="embeddings/oleObject78.bin"/><Relationship Id="rId1" Type="http://schemas.openxmlformats.org/officeDocument/2006/relationships/customXml" Target="../customXml/item1.xml"/><Relationship Id="rId212" Type="http://schemas.openxmlformats.org/officeDocument/2006/relationships/oleObject" Target="embeddings/oleObject91.bin"/><Relationship Id="rId233" Type="http://schemas.openxmlformats.org/officeDocument/2006/relationships/image" Target="media/image116.wmf"/><Relationship Id="rId28" Type="http://schemas.openxmlformats.org/officeDocument/2006/relationships/image" Target="media/image8.wmf"/><Relationship Id="rId49" Type="http://schemas.openxmlformats.org/officeDocument/2006/relationships/image" Target="media/image19.jpeg"/><Relationship Id="rId114" Type="http://schemas.openxmlformats.org/officeDocument/2006/relationships/image" Target="media/image56.wmf"/><Relationship Id="rId60" Type="http://schemas.openxmlformats.org/officeDocument/2006/relationships/image" Target="media/image25.png"/><Relationship Id="rId81" Type="http://schemas.openxmlformats.org/officeDocument/2006/relationships/image" Target="media/image38.wmf"/><Relationship Id="rId135" Type="http://schemas.openxmlformats.org/officeDocument/2006/relationships/oleObject" Target="embeddings/oleObject53.bin"/><Relationship Id="rId156" Type="http://schemas.openxmlformats.org/officeDocument/2006/relationships/image" Target="media/image79.wmf"/><Relationship Id="rId177" Type="http://schemas.openxmlformats.org/officeDocument/2006/relationships/oleObject" Target="embeddings/oleObject73.bin"/><Relationship Id="rId198" Type="http://schemas.openxmlformats.org/officeDocument/2006/relationships/image" Target="media/image100.wmf"/><Relationship Id="rId202" Type="http://schemas.openxmlformats.org/officeDocument/2006/relationships/image" Target="media/image102.wmf"/><Relationship Id="rId223" Type="http://schemas.openxmlformats.org/officeDocument/2006/relationships/image" Target="media/image111.wmf"/><Relationship Id="rId244" Type="http://schemas.openxmlformats.org/officeDocument/2006/relationships/footer" Target="footer7.xml"/><Relationship Id="rId18" Type="http://schemas.openxmlformats.org/officeDocument/2006/relationships/oleObject" Target="embeddings/oleObject1.bin"/><Relationship Id="rId39" Type="http://schemas.openxmlformats.org/officeDocument/2006/relationships/image" Target="media/image14.wmf"/><Relationship Id="rId50" Type="http://schemas.openxmlformats.org/officeDocument/2006/relationships/image" Target="media/image20.wmf"/><Relationship Id="rId104" Type="http://schemas.openxmlformats.org/officeDocument/2006/relationships/image" Target="media/image50.jpeg"/><Relationship Id="rId125" Type="http://schemas.openxmlformats.org/officeDocument/2006/relationships/oleObject" Target="embeddings/oleObject49.bin"/><Relationship Id="rId146" Type="http://schemas.openxmlformats.org/officeDocument/2006/relationships/oleObject" Target="embeddings/oleObject58.bin"/><Relationship Id="rId167" Type="http://schemas.openxmlformats.org/officeDocument/2006/relationships/oleObject" Target="embeddings/oleObject68.bin"/><Relationship Id="rId188" Type="http://schemas.openxmlformats.org/officeDocument/2006/relationships/image" Target="media/image95.wmf"/><Relationship Id="rId71" Type="http://schemas.openxmlformats.org/officeDocument/2006/relationships/oleObject" Target="embeddings/oleObject24.bin"/><Relationship Id="rId92" Type="http://schemas.openxmlformats.org/officeDocument/2006/relationships/image" Target="media/image44.wmf"/><Relationship Id="rId213" Type="http://schemas.openxmlformats.org/officeDocument/2006/relationships/image" Target="media/image107.wmf"/><Relationship Id="rId234" Type="http://schemas.openxmlformats.org/officeDocument/2006/relationships/oleObject" Target="embeddings/oleObject103.bin"/><Relationship Id="rId2" Type="http://schemas.openxmlformats.org/officeDocument/2006/relationships/numbering" Target="numbering.xml"/><Relationship Id="rId29" Type="http://schemas.openxmlformats.org/officeDocument/2006/relationships/oleObject" Target="embeddings/oleObject6.bin"/><Relationship Id="rId40" Type="http://schemas.openxmlformats.org/officeDocument/2006/relationships/oleObject" Target="embeddings/oleObject11.bin"/><Relationship Id="rId115" Type="http://schemas.openxmlformats.org/officeDocument/2006/relationships/oleObject" Target="embeddings/oleObject44.bin"/><Relationship Id="rId136" Type="http://schemas.openxmlformats.org/officeDocument/2006/relationships/image" Target="media/image68.wmf"/><Relationship Id="rId157" Type="http://schemas.openxmlformats.org/officeDocument/2006/relationships/oleObject" Target="embeddings/oleObject63.bin"/><Relationship Id="rId178" Type="http://schemas.openxmlformats.org/officeDocument/2006/relationships/image" Target="media/image90.wmf"/><Relationship Id="rId61" Type="http://schemas.openxmlformats.org/officeDocument/2006/relationships/image" Target="media/image26.jpeg"/><Relationship Id="rId82" Type="http://schemas.openxmlformats.org/officeDocument/2006/relationships/oleObject" Target="embeddings/oleObject29.bin"/><Relationship Id="rId199" Type="http://schemas.openxmlformats.org/officeDocument/2006/relationships/oleObject" Target="embeddings/oleObject84.bin"/><Relationship Id="rId203" Type="http://schemas.openxmlformats.org/officeDocument/2006/relationships/oleObject" Target="embeddings/oleObject86.bin"/><Relationship Id="rId19" Type="http://schemas.openxmlformats.org/officeDocument/2006/relationships/image" Target="media/image3.wmf"/><Relationship Id="rId224" Type="http://schemas.openxmlformats.org/officeDocument/2006/relationships/oleObject" Target="embeddings/oleObject98.bin"/><Relationship Id="rId245" Type="http://schemas.openxmlformats.org/officeDocument/2006/relationships/fontTable" Target="fontTable.xml"/><Relationship Id="rId30" Type="http://schemas.openxmlformats.org/officeDocument/2006/relationships/image" Target="media/image9.wmf"/><Relationship Id="rId105" Type="http://schemas.openxmlformats.org/officeDocument/2006/relationships/image" Target="media/image51.jpeg"/><Relationship Id="rId126" Type="http://schemas.openxmlformats.org/officeDocument/2006/relationships/image" Target="media/image62.wmf"/><Relationship Id="rId147" Type="http://schemas.openxmlformats.org/officeDocument/2006/relationships/image" Target="media/image74.wmf"/><Relationship Id="rId168" Type="http://schemas.openxmlformats.org/officeDocument/2006/relationships/image" Target="media/image85.wmf"/><Relationship Id="rId51" Type="http://schemas.openxmlformats.org/officeDocument/2006/relationships/oleObject" Target="embeddings/oleObject16.bin"/><Relationship Id="rId72" Type="http://schemas.openxmlformats.org/officeDocument/2006/relationships/image" Target="media/image33.jpeg"/><Relationship Id="rId93" Type="http://schemas.openxmlformats.org/officeDocument/2006/relationships/oleObject" Target="embeddings/oleObject34.bin"/><Relationship Id="rId189" Type="http://schemas.openxmlformats.org/officeDocument/2006/relationships/oleObject" Target="embeddings/oleObject79.bin"/><Relationship Id="rId3" Type="http://schemas.openxmlformats.org/officeDocument/2006/relationships/styles" Target="styles.xml"/><Relationship Id="rId214" Type="http://schemas.openxmlformats.org/officeDocument/2006/relationships/oleObject" Target="embeddings/oleObject92.bin"/><Relationship Id="rId235" Type="http://schemas.openxmlformats.org/officeDocument/2006/relationships/image" Target="media/image117.png"/><Relationship Id="rId116" Type="http://schemas.openxmlformats.org/officeDocument/2006/relationships/image" Target="media/image57.wmf"/><Relationship Id="rId137" Type="http://schemas.openxmlformats.org/officeDocument/2006/relationships/oleObject" Target="embeddings/oleObject54.bin"/><Relationship Id="rId158" Type="http://schemas.openxmlformats.org/officeDocument/2006/relationships/image" Target="media/image80.wmf"/><Relationship Id="rId20" Type="http://schemas.openxmlformats.org/officeDocument/2006/relationships/oleObject" Target="embeddings/oleObject2.bin"/><Relationship Id="rId41" Type="http://schemas.openxmlformats.org/officeDocument/2006/relationships/image" Target="media/image15.wmf"/><Relationship Id="rId62" Type="http://schemas.openxmlformats.org/officeDocument/2006/relationships/image" Target="media/image27.wmf"/><Relationship Id="rId83" Type="http://schemas.openxmlformats.org/officeDocument/2006/relationships/image" Target="media/image39.wmf"/><Relationship Id="rId179" Type="http://schemas.openxmlformats.org/officeDocument/2006/relationships/oleObject" Target="embeddings/oleObject74.bin"/><Relationship Id="rId190" Type="http://schemas.openxmlformats.org/officeDocument/2006/relationships/image" Target="media/image96.wmf"/><Relationship Id="rId204" Type="http://schemas.openxmlformats.org/officeDocument/2006/relationships/image" Target="media/image103.wmf"/><Relationship Id="rId225" Type="http://schemas.openxmlformats.org/officeDocument/2006/relationships/image" Target="media/image112.wmf"/><Relationship Id="rId246" Type="http://schemas.openxmlformats.org/officeDocument/2006/relationships/theme" Target="theme/theme1.xml"/><Relationship Id="rId106" Type="http://schemas.openxmlformats.org/officeDocument/2006/relationships/image" Target="media/image52.wmf"/><Relationship Id="rId127" Type="http://schemas.openxmlformats.org/officeDocument/2006/relationships/oleObject" Target="embeddings/oleObject5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2983C9-4EEE-468F-AD3E-466ACCFAEA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73</Pages>
  <Words>14332</Words>
  <Characters>81695</Characters>
  <Application>Microsoft Office Word</Application>
  <DocSecurity>0</DocSecurity>
  <Lines>680</Lines>
  <Paragraphs>191</Paragraphs>
  <ScaleCrop>false</ScaleCrop>
  <HeadingPairs>
    <vt:vector size="2" baseType="variant">
      <vt:variant>
        <vt:lpstr>Название</vt:lpstr>
      </vt:variant>
      <vt:variant>
        <vt:i4>1</vt:i4>
      </vt:variant>
    </vt:vector>
  </HeadingPairs>
  <TitlesOfParts>
    <vt:vector size="1" baseType="lpstr">
      <vt:lpstr>СНиП 2.03.02-86</vt:lpstr>
    </vt:vector>
  </TitlesOfParts>
  <Company>СНИиП</Company>
  <LinksUpToDate>false</LinksUpToDate>
  <CharactersWithSpaces>95836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СНиП 2.03.02-86</dc:title>
  <dc:creator>Благий Андрей Владимирович</dc:creator>
  <cp:lastModifiedBy>Шабазова Наталья Владимировна</cp:lastModifiedBy>
  <cp:revision>52</cp:revision>
  <cp:lastPrinted>2017-01-16T11:14:00Z</cp:lastPrinted>
  <dcterms:created xsi:type="dcterms:W3CDTF">2016-12-02T18:40:00Z</dcterms:created>
  <dcterms:modified xsi:type="dcterms:W3CDTF">2023-12-12T13:52:00Z</dcterms:modified>
</cp:coreProperties>
</file>