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67A3" w:rsidRDefault="00FA29DB">
      <w:pPr>
        <w:spacing w:after="170" w:line="250" w:lineRule="auto"/>
        <w:ind w:left="0" w:firstLine="0"/>
        <w:jc w:val="center"/>
      </w:pPr>
      <w:r>
        <w:rPr>
          <w:sz w:val="34"/>
        </w:rPr>
        <w:t>The Aegis Protocol: A Foundational Security Framework for Autonomous AI Agents</w:t>
      </w:r>
    </w:p>
    <w:p w:rsidR="006D67A3" w:rsidRDefault="00FA29DB">
      <w:pPr>
        <w:spacing w:after="224" w:line="259" w:lineRule="auto"/>
        <w:ind w:right="10"/>
        <w:jc w:val="center"/>
      </w:pPr>
      <w:r>
        <w:rPr>
          <w:sz w:val="24"/>
        </w:rPr>
        <w:t xml:space="preserve">Sai </w:t>
      </w:r>
      <w:proofErr w:type="spellStart"/>
      <w:r>
        <w:rPr>
          <w:sz w:val="24"/>
        </w:rPr>
        <w:t>Teja</w:t>
      </w:r>
      <w:proofErr w:type="spellEnd"/>
      <w:r>
        <w:rPr>
          <w:sz w:val="24"/>
        </w:rPr>
        <w:t xml:space="preserve"> Reddy Adapala</w:t>
      </w:r>
      <w:r>
        <w:rPr>
          <w:sz w:val="24"/>
          <w:vertAlign w:val="superscript"/>
        </w:rPr>
        <w:t xml:space="preserve">1 </w:t>
      </w:r>
      <w:r>
        <w:rPr>
          <w:sz w:val="24"/>
        </w:rPr>
        <w:t xml:space="preserve">and </w:t>
      </w:r>
      <w:proofErr w:type="spellStart"/>
      <w:r>
        <w:rPr>
          <w:sz w:val="24"/>
        </w:rPr>
        <w:t>Yashwanth</w:t>
      </w:r>
      <w:proofErr w:type="spellEnd"/>
      <w:r>
        <w:rPr>
          <w:sz w:val="24"/>
        </w:rPr>
        <w:t xml:space="preserve"> Reddy Alugubelly</w:t>
      </w:r>
      <w:r>
        <w:rPr>
          <w:sz w:val="24"/>
          <w:vertAlign w:val="superscript"/>
        </w:rPr>
        <w:t>2</w:t>
      </w:r>
    </w:p>
    <w:p w:rsidR="006D67A3" w:rsidRDefault="00FA29DB">
      <w:pPr>
        <w:spacing w:after="9" w:line="259" w:lineRule="auto"/>
        <w:jc w:val="center"/>
      </w:pPr>
      <w:r>
        <w:rPr>
          <w:sz w:val="24"/>
          <w:vertAlign w:val="superscript"/>
        </w:rPr>
        <w:t>1</w:t>
      </w:r>
      <w:r>
        <w:rPr>
          <w:sz w:val="24"/>
        </w:rPr>
        <w:t>Independent Researcher, Charlotte, North Carolina, USA</w:t>
      </w:r>
    </w:p>
    <w:p w:rsidR="006D67A3" w:rsidRDefault="00FA29DB">
      <w:pPr>
        <w:spacing w:after="0" w:line="259" w:lineRule="auto"/>
        <w:ind w:left="50" w:firstLine="0"/>
        <w:jc w:val="center"/>
      </w:pPr>
      <w:r>
        <w:rPr>
          <w:i/>
          <w:sz w:val="24"/>
        </w:rPr>
        <w:t>Alumnus, University of North Carolina at Charlotte</w:t>
      </w:r>
    </w:p>
    <w:p w:rsidR="006D67A3" w:rsidRDefault="00FA29DB">
      <w:pPr>
        <w:spacing w:after="53" w:line="259" w:lineRule="auto"/>
        <w:jc w:val="center"/>
      </w:pPr>
      <w:r>
        <w:rPr>
          <w:sz w:val="24"/>
          <w:vertAlign w:val="superscript"/>
        </w:rPr>
        <w:t>2</w:t>
      </w:r>
      <w:r>
        <w:rPr>
          <w:sz w:val="24"/>
        </w:rPr>
        <w:t xml:space="preserve">Associate Professor, </w:t>
      </w:r>
      <w:proofErr w:type="spellStart"/>
      <w:r>
        <w:rPr>
          <w:sz w:val="24"/>
        </w:rPr>
        <w:t>Sree</w:t>
      </w:r>
      <w:proofErr w:type="spellEnd"/>
      <w:r>
        <w:rPr>
          <w:sz w:val="24"/>
        </w:rPr>
        <w:t xml:space="preserve"> </w:t>
      </w:r>
      <w:proofErr w:type="spellStart"/>
      <w:r>
        <w:rPr>
          <w:sz w:val="24"/>
        </w:rPr>
        <w:t>Dattha</w:t>
      </w:r>
      <w:proofErr w:type="spellEnd"/>
      <w:r>
        <w:rPr>
          <w:sz w:val="24"/>
        </w:rPr>
        <w:t xml:space="preserve"> Group of Institutions, Hyderabad, India</w:t>
      </w:r>
    </w:p>
    <w:p w:rsidR="006D67A3" w:rsidRDefault="00FA29DB">
      <w:pPr>
        <w:spacing w:after="734" w:line="259" w:lineRule="auto"/>
        <w:ind w:left="50" w:firstLine="0"/>
        <w:jc w:val="center"/>
      </w:pPr>
      <w:r>
        <w:rPr>
          <w:i/>
          <w:sz w:val="24"/>
        </w:rPr>
        <w:t xml:space="preserve">Emails: </w:t>
      </w:r>
      <w:r>
        <w:rPr>
          <w:sz w:val="24"/>
        </w:rPr>
        <w:t>sadapala@uncc.edu, yashwanth.alg@gmail.com</w:t>
      </w:r>
    </w:p>
    <w:p w:rsidR="006D67A3" w:rsidRPr="008C1C4D" w:rsidRDefault="00FA29DB">
      <w:pPr>
        <w:spacing w:after="108" w:line="259" w:lineRule="auto"/>
        <w:ind w:left="0" w:firstLine="0"/>
        <w:jc w:val="center"/>
        <w:rPr>
          <w:b/>
        </w:rPr>
      </w:pPr>
      <w:r w:rsidRPr="008C1C4D">
        <w:rPr>
          <w:b/>
          <w:sz w:val="20"/>
        </w:rPr>
        <w:t>Abstract</w:t>
      </w:r>
    </w:p>
    <w:p w:rsidR="006D67A3" w:rsidRDefault="00FA29DB">
      <w:pPr>
        <w:spacing w:after="498" w:line="236" w:lineRule="auto"/>
        <w:ind w:left="545" w:right="546" w:firstLine="299"/>
      </w:pPr>
      <w:r>
        <w:rPr>
          <w:noProof/>
          <w:lang w:val="ru-RU" w:eastAsia="ru-RU"/>
        </w:rPr>
        <mc:AlternateContent>
          <mc:Choice Requires="wpg">
            <w:drawing>
              <wp:anchor distT="0" distB="0" distL="114300" distR="114300" simplePos="0" relativeHeight="251658240" behindDoc="0" locked="0" layoutInCell="1" allowOverlap="1">
                <wp:simplePos x="0" y="0"/>
                <wp:positionH relativeFrom="page">
                  <wp:posOffset>232918</wp:posOffset>
                </wp:positionH>
                <wp:positionV relativeFrom="page">
                  <wp:posOffset>3109531</wp:posOffset>
                </wp:positionV>
                <wp:extent cx="228600" cy="4472941"/>
                <wp:effectExtent l="0" t="0" r="0" b="0"/>
                <wp:wrapSquare wrapText="bothSides"/>
                <wp:docPr id="11055" name="Group 11055"/>
                <wp:cNvGraphicFramePr/>
                <a:graphic xmlns:a="http://schemas.openxmlformats.org/drawingml/2006/main">
                  <a:graphicData uri="http://schemas.microsoft.com/office/word/2010/wordprocessingGroup">
                    <wpg:wgp>
                      <wpg:cNvGrpSpPr/>
                      <wpg:grpSpPr>
                        <a:xfrm>
                          <a:off x="0" y="0"/>
                          <a:ext cx="228600" cy="4472941"/>
                          <a:chOff x="0" y="0"/>
                          <a:chExt cx="228600" cy="4472941"/>
                        </a:xfrm>
                      </wpg:grpSpPr>
                      <wps:wsp>
                        <wps:cNvPr id="66" name="Rectangle 66"/>
                        <wps:cNvSpPr/>
                        <wps:spPr>
                          <a:xfrm rot="-5399999">
                            <a:off x="-4995456" y="-826554"/>
                            <a:ext cx="5949012" cy="304039"/>
                          </a:xfrm>
                          <a:prstGeom prst="rect">
                            <a:avLst/>
                          </a:prstGeom>
                          <a:ln>
                            <a:noFill/>
                          </a:ln>
                        </wps:spPr>
                        <wps:txbx>
                          <w:txbxContent>
                            <w:p w:rsidR="006D67A3" w:rsidRDefault="00621F8E">
                              <w:pPr>
                                <w:spacing w:after="160" w:line="259" w:lineRule="auto"/>
                                <w:ind w:left="0" w:firstLine="0"/>
                                <w:jc w:val="left"/>
                              </w:pPr>
                              <w:r>
                                <w:rPr>
                                  <w:rFonts w:ascii="Times New Roman" w:eastAsia="Times New Roman" w:hAnsi="Times New Roman" w:cs="Times New Roman"/>
                                  <w:color w:val="7F7F7F"/>
                                  <w:sz w:val="40"/>
                                </w:rPr>
                                <w:fldChar w:fldCharType="begin"/>
                              </w:r>
                              <w:r>
                                <w:rPr>
                                  <w:rFonts w:ascii="Times New Roman" w:eastAsia="Times New Roman" w:hAnsi="Times New Roman" w:cs="Times New Roman"/>
                                  <w:color w:val="7F7F7F"/>
                                  <w:sz w:val="40"/>
                                </w:rPr>
                                <w:instrText xml:space="preserve"> HYPERLINK "https://arxiv.org/abs/2508.19267v1" \h </w:instrText>
                              </w:r>
                              <w:r>
                                <w:rPr>
                                  <w:rFonts w:ascii="Times New Roman" w:eastAsia="Times New Roman" w:hAnsi="Times New Roman" w:cs="Times New Roman"/>
                                  <w:color w:val="7F7F7F"/>
                                  <w:sz w:val="40"/>
                                </w:rPr>
                                <w:fldChar w:fldCharType="separate"/>
                              </w:r>
                              <w:r w:rsidR="00FA29DB">
                                <w:rPr>
                                  <w:rFonts w:ascii="Times New Roman" w:eastAsia="Times New Roman" w:hAnsi="Times New Roman" w:cs="Times New Roman"/>
                                  <w:color w:val="7F7F7F"/>
                                  <w:sz w:val="40"/>
                                </w:rPr>
                                <w:t>5</w:t>
                              </w:r>
                              <w:r>
                                <w:rPr>
                                  <w:rFonts w:ascii="Times New Roman" w:eastAsia="Times New Roman" w:hAnsi="Times New Roman" w:cs="Times New Roman"/>
                                  <w:color w:val="7F7F7F"/>
                                  <w:sz w:val="40"/>
                                </w:rPr>
                                <w:fldChar w:fldCharType="end"/>
                              </w:r>
                            </w:p>
                          </w:txbxContent>
                        </wps:txbx>
                        <wps:bodyPr horzOverflow="overflow" vert="horz" lIns="0" tIns="0" rIns="0" bIns="0" rtlCol="0">
                          <a:noAutofit/>
                        </wps:bodyPr>
                      </wps:wsp>
                      <wps:wsp>
                        <wps:cNvPr id="65" name="Rectangle 65"/>
                        <wps:cNvSpPr/>
                        <wps:spPr>
                          <a:xfrm rot="-5399999">
                            <a:off x="-2758986" y="1409916"/>
                            <a:ext cx="5949012" cy="304039"/>
                          </a:xfrm>
                          <a:prstGeom prst="rect">
                            <a:avLst/>
                          </a:prstGeom>
                          <a:ln>
                            <a:noFill/>
                          </a:ln>
                        </wps:spPr>
                        <wps:txbx>
                          <w:txbxContent>
                            <w:p w:rsidR="006D67A3" w:rsidRDefault="00621F8E">
                              <w:pPr>
                                <w:spacing w:after="160" w:line="259" w:lineRule="auto"/>
                                <w:ind w:left="0" w:firstLine="0"/>
                                <w:jc w:val="left"/>
                              </w:pPr>
                              <w:hyperlink r:id="rId7">
                                <w:proofErr w:type="gramStart"/>
                                <w:r w:rsidR="00FA29DB">
                                  <w:rPr>
                                    <w:rFonts w:ascii="Times New Roman" w:eastAsia="Times New Roman" w:hAnsi="Times New Roman" w:cs="Times New Roman"/>
                                    <w:color w:val="7F7F7F"/>
                                    <w:sz w:val="40"/>
                                  </w:rPr>
                                  <w:t>arXiv:</w:t>
                                </w:r>
                                <w:proofErr w:type="gramEnd"/>
                                <w:r w:rsidR="00FA29DB">
                                  <w:rPr>
                                    <w:rFonts w:ascii="Times New Roman" w:eastAsia="Times New Roman" w:hAnsi="Times New Roman" w:cs="Times New Roman"/>
                                    <w:color w:val="7F7F7F"/>
                                    <w:sz w:val="40"/>
                                  </w:rPr>
                                  <w:t>2508.19267v1  [cs.CR]  22 Aug 202</w:t>
                                </w:r>
                              </w:hyperlink>
                            </w:p>
                          </w:txbxContent>
                        </wps:txbx>
                        <wps:bodyPr horzOverflow="overflow" vert="horz" lIns="0" tIns="0" rIns="0" bIns="0" rtlCol="0">
                          <a:noAutofit/>
                        </wps:bodyPr>
                      </wps:wsp>
                    </wpg:wgp>
                  </a:graphicData>
                </a:graphic>
              </wp:anchor>
            </w:drawing>
          </mc:Choice>
          <mc:Fallback>
            <w:pict>
              <v:group id="Group 11055" o:spid="_x0000_s1026" style="position:absolute;left:0;text-align:left;margin-left:18.35pt;margin-top:244.85pt;width:18pt;height:352.2pt;z-index:251658240;mso-position-horizontal-relative:page;mso-position-vertical-relative:page" coordsize="2286,44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">
                <v:rect id="Rectangle 66" o:spid="_x0000_s1027" style="position:absolute;left:-49954;top:-8265;width:59489;height:3040;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E70sQA&#10;AADbAAAADwAAAGRycy9kb3ducmV2LnhtbESPT2vCQBTE7wW/w/IEb3WjSCrRVUSQeFGoVvH4zL78&#10;wezbmF01/fbdQqHHYWZ+w8yXnanFk1pXWVYwGkYgiDOrKy4UfB0371MQziNrrC2Tgm9ysFz03uaY&#10;aPviT3oefCEChF2CCkrvm0RKl5Vk0A1tQxy83LYGfZBtIXWLrwA3tRxHUSwNVhwWSmxoXVJ2OzyM&#10;gtPo+Dinbn/lS37/mOx8us+LVKlBv1vNQHjq/H/4r73VCuIYfr+EHyA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4BO9LEAAAA2wAAAA8AAAAAAAAAAAAAAAAAmAIAAGRycy9k&#10;b3ducmV2LnhtbFBLBQYAAAAABAAEAPUAAACJAwAAAAA=&#10;" filled="f" stroked="f">
                  <v:textbox inset="0,0,0,0">
                    <w:txbxContent>
                      <w:p w:rsidR="006D67A3" w:rsidRDefault="00621F8E">
                        <w:pPr>
                          <w:spacing w:after="160" w:line="259" w:lineRule="auto"/>
                          <w:ind w:left="0" w:firstLine="0"/>
                          <w:jc w:val="left"/>
                        </w:pPr>
                        <w:r>
                          <w:rPr>
                            <w:rFonts w:ascii="Times New Roman" w:eastAsia="Times New Roman" w:hAnsi="Times New Roman" w:cs="Times New Roman"/>
                            <w:color w:val="7F7F7F"/>
                            <w:sz w:val="40"/>
                          </w:rPr>
                          <w:fldChar w:fldCharType="begin"/>
                        </w:r>
                        <w:r>
                          <w:rPr>
                            <w:rFonts w:ascii="Times New Roman" w:eastAsia="Times New Roman" w:hAnsi="Times New Roman" w:cs="Times New Roman"/>
                            <w:color w:val="7F7F7F"/>
                            <w:sz w:val="40"/>
                          </w:rPr>
                          <w:instrText xml:space="preserve"> HYPERLINK "https://arxiv.org/abs/2508.19267v1" \h </w:instrText>
                        </w:r>
                        <w:r>
                          <w:rPr>
                            <w:rFonts w:ascii="Times New Roman" w:eastAsia="Times New Roman" w:hAnsi="Times New Roman" w:cs="Times New Roman"/>
                            <w:color w:val="7F7F7F"/>
                            <w:sz w:val="40"/>
                          </w:rPr>
                          <w:fldChar w:fldCharType="separate"/>
                        </w:r>
                        <w:r w:rsidR="00FA29DB">
                          <w:rPr>
                            <w:rFonts w:ascii="Times New Roman" w:eastAsia="Times New Roman" w:hAnsi="Times New Roman" w:cs="Times New Roman"/>
                            <w:color w:val="7F7F7F"/>
                            <w:sz w:val="40"/>
                          </w:rPr>
                          <w:t>5</w:t>
                        </w:r>
                        <w:r>
                          <w:rPr>
                            <w:rFonts w:ascii="Times New Roman" w:eastAsia="Times New Roman" w:hAnsi="Times New Roman" w:cs="Times New Roman"/>
                            <w:color w:val="7F7F7F"/>
                            <w:sz w:val="40"/>
                          </w:rPr>
                          <w:fldChar w:fldCharType="end"/>
                        </w:r>
                      </w:p>
                    </w:txbxContent>
                  </v:textbox>
                </v:rect>
                <v:rect id="Rectangle 65" o:spid="_x0000_s1028" style="position:absolute;left:-27590;top:14100;width:59489;height:3040;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OlpcQA&#10;AADbAAAADwAAAGRycy9kb3ducmV2LnhtbESPS2sCQRCE7wH/w9BCbnHWYFRWRxFBNpcIPvHY7vQ+&#10;cKdnszPq5t87AcFjUVVfUdN5aypxo8aVlhX0exEI4tTqknMF+93qYwzCeWSNlWVS8EcO5rPO2xRj&#10;be+8odvW5yJA2MWooPC+jqV0aUEGXc/WxMHLbGPQB9nkUjd4D3BTyc8oGkqDJYeFAmtaFpRetlej&#10;4NDfXY+JW5/5lP2OBj8+WWd5otR7t11MQHhq/Sv8bH9rBcMv+P8SfoC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7TpaXEAAAA2wAAAA8AAAAAAAAAAAAAAAAAmAIAAGRycy9k&#10;b3ducmV2LnhtbFBLBQYAAAAABAAEAPUAAACJAwAAAAA=&#10;" filled="f" stroked="f">
                  <v:textbox inset="0,0,0,0">
                    <w:txbxContent>
                      <w:p w:rsidR="006D67A3" w:rsidRDefault="00621F8E">
                        <w:pPr>
                          <w:spacing w:after="160" w:line="259" w:lineRule="auto"/>
                          <w:ind w:left="0" w:firstLine="0"/>
                          <w:jc w:val="left"/>
                        </w:pPr>
                        <w:hyperlink r:id="rId8">
                          <w:proofErr w:type="gramStart"/>
                          <w:r w:rsidR="00FA29DB">
                            <w:rPr>
                              <w:rFonts w:ascii="Times New Roman" w:eastAsia="Times New Roman" w:hAnsi="Times New Roman" w:cs="Times New Roman"/>
                              <w:color w:val="7F7F7F"/>
                              <w:sz w:val="40"/>
                            </w:rPr>
                            <w:t>arXiv:</w:t>
                          </w:r>
                          <w:proofErr w:type="gramEnd"/>
                          <w:r w:rsidR="00FA29DB">
                            <w:rPr>
                              <w:rFonts w:ascii="Times New Roman" w:eastAsia="Times New Roman" w:hAnsi="Times New Roman" w:cs="Times New Roman"/>
                              <w:color w:val="7F7F7F"/>
                              <w:sz w:val="40"/>
                            </w:rPr>
                            <w:t>2508.19267v1  [cs.CR]  22 Aug 202</w:t>
                          </w:r>
                        </w:hyperlink>
                      </w:p>
                    </w:txbxContent>
                  </v:textbox>
                </v:rect>
                <w10:wrap type="square" anchorx="page" anchory="page"/>
              </v:group>
            </w:pict>
          </mc:Fallback>
        </mc:AlternateContent>
      </w:r>
      <w:r>
        <w:rPr>
          <w:sz w:val="20"/>
        </w:rPr>
        <w:t xml:space="preserve">The proliferation of autonomous AI agents marks a paradigm shift toward complex, emergent multi-agent systems. This transition introduces systemic security risks—including control-flow hijacking and cascading failures—that traditional cybersecurity paradigms are </w:t>
      </w:r>
      <w:proofErr w:type="gramStart"/>
      <w:r>
        <w:rPr>
          <w:sz w:val="20"/>
        </w:rPr>
        <w:t>ill-equipped</w:t>
      </w:r>
      <w:proofErr w:type="gramEnd"/>
      <w:r>
        <w:rPr>
          <w:sz w:val="20"/>
        </w:rPr>
        <w:t xml:space="preserve"> to address. This paper introduces the Aegis Protocol, a layered security framework designed to provide strong security guarantees for these open agentic ecosystems. The protocol integrates three technological pillars: 1) non-</w:t>
      </w:r>
      <w:proofErr w:type="spellStart"/>
      <w:r>
        <w:rPr>
          <w:sz w:val="20"/>
        </w:rPr>
        <w:t>spoofable</w:t>
      </w:r>
      <w:proofErr w:type="spellEnd"/>
      <w:r>
        <w:rPr>
          <w:sz w:val="20"/>
        </w:rPr>
        <w:t xml:space="preserve"> agent identity via W3C Decentralized Identifiers (DIDs); 2) communication integrity via NIST-standardized Post-Quantum Cryptography (PQC); and 3) verifiable, </w:t>
      </w:r>
      <w:proofErr w:type="spellStart"/>
      <w:r>
        <w:rPr>
          <w:sz w:val="20"/>
        </w:rPr>
        <w:t>privacypreserving</w:t>
      </w:r>
      <w:proofErr w:type="spellEnd"/>
      <w:r>
        <w:rPr>
          <w:sz w:val="20"/>
        </w:rPr>
        <w:t xml:space="preserve"> policy compliance using the Halo2 Zero-Knowledge Proof (ZKP) system. We formalize an adversary model extending </w:t>
      </w:r>
      <w:proofErr w:type="spellStart"/>
      <w:r>
        <w:rPr>
          <w:sz w:val="20"/>
        </w:rPr>
        <w:t>Dolev</w:t>
      </w:r>
      <w:proofErr w:type="spellEnd"/>
      <w:r>
        <w:rPr>
          <w:sz w:val="20"/>
        </w:rPr>
        <w:t>-Yao for agentic threats and validate the protocol against the STRIDE framework. Our quantitative evaluation used a discrete-event simulation, calibrated against cryptographic benchmarks, to model 1,000 agents. The simulation demonstrated the protocol’s effectiveness, showing a 0% success rate across 20,000 attack trials. For policy verification, our analysis of the simulation logs reported a median proof-generation latency of 2.79 seconds, establishing a performance baseline for this class of security. While our evaluation is simulation-based and early-stage, it offers a reproducible baseline for future empirical studies. This work’s novelty lies in its systematization and simulation-based validation, positioning Aegis as a foundation for safe, scalable autonomous AI.</w:t>
      </w:r>
    </w:p>
    <w:p w:rsidR="006D67A3" w:rsidRPr="008C1C4D" w:rsidRDefault="00FA29DB">
      <w:pPr>
        <w:pStyle w:val="1"/>
        <w:ind w:left="415" w:hanging="430"/>
        <w:rPr>
          <w:b/>
        </w:rPr>
      </w:pPr>
      <w:r w:rsidRPr="008C1C4D">
        <w:rPr>
          <w:b/>
        </w:rPr>
        <w:t>Introduction</w:t>
      </w:r>
    </w:p>
    <w:p w:rsidR="006D67A3" w:rsidRDefault="00FA29DB">
      <w:pPr>
        <w:ind w:left="-5"/>
      </w:pPr>
      <w:r>
        <w:t xml:space="preserve">The field of artificial intelligence is undergoing a fundamental architectural transformation from monolithic models to distributed ecosystems of autonomous AI agents [1]. These agents, powered by Large Language Models (LLMs), </w:t>
      </w:r>
      <w:proofErr w:type="gramStart"/>
      <w:r>
        <w:t>are designed</w:t>
      </w:r>
      <w:proofErr w:type="gramEnd"/>
      <w:r>
        <w:t xml:space="preserve"> to perceive, reason, plan, and execute complex tasks by interacting with external tools and each other [2]. This evolution is not merely an extension of existing networked systems; it creates a new discipline of “multi-agent security,” focused on securing networks of decentralized agents against emergent threats that arise from their interaction and autonomy [3]. With a growing number of vulnerabilities reported in AI/ML platforms and Gartner predicting that over 40% of agentic AI projects </w:t>
      </w:r>
      <w:proofErr w:type="gramStart"/>
      <w:r>
        <w:t>will be canceled</w:t>
      </w:r>
      <w:proofErr w:type="gramEnd"/>
      <w:r>
        <w:t xml:space="preserve"> by 2027 due to operational challenges, securing this new attack surface is a critical priority [4, 5].</w:t>
      </w:r>
    </w:p>
    <w:p w:rsidR="006D67A3" w:rsidRDefault="00FA29DB">
      <w:pPr>
        <w:ind w:left="-15" w:firstLine="339"/>
      </w:pPr>
      <w:r>
        <w:t xml:space="preserve">Current agentic frameworks like </w:t>
      </w:r>
      <w:proofErr w:type="spellStart"/>
      <w:r>
        <w:t>CrewAI</w:t>
      </w:r>
      <w:proofErr w:type="spellEnd"/>
      <w:r>
        <w:t xml:space="preserve"> and </w:t>
      </w:r>
      <w:proofErr w:type="spellStart"/>
      <w:r>
        <w:t>AutoGen</w:t>
      </w:r>
      <w:proofErr w:type="spellEnd"/>
      <w:r>
        <w:t xml:space="preserve"> excel at orchestration but operate on an implicit trust model, lacking native cryptographic identity or verifiable policy compliance [6]. This leaves them vulnerable to a range of attacks, from simple impersonation to sophisticated manipulation of an agent’s internal state or decision-making process. Recent research has begun to address this gap by proposing defenses against agent hijacking and outlining high-level security architectures. However, a comprehensive, integrated framework that </w:t>
      </w:r>
      <w:proofErr w:type="gramStart"/>
      <w:r>
        <w:t>is both formally specified and empirically evaluated</w:t>
      </w:r>
      <w:proofErr w:type="gramEnd"/>
      <w:r>
        <w:t xml:space="preserve"> has remained an open challenge.</w:t>
      </w:r>
    </w:p>
    <w:p w:rsidR="006D67A3" w:rsidRDefault="00FA29DB">
      <w:pPr>
        <w:spacing w:after="261"/>
        <w:ind w:left="-15" w:firstLine="339"/>
      </w:pPr>
      <w:r>
        <w:lastRenderedPageBreak/>
        <w:t>This paper introduces the Aegis Protocol as a step toward filling that gap, with a focus on formal integration and simulation-based insights. Our primary contributions are:</w:t>
      </w:r>
    </w:p>
    <w:p w:rsidR="006D67A3" w:rsidRDefault="00FA29DB">
      <w:pPr>
        <w:numPr>
          <w:ilvl w:val="0"/>
          <w:numId w:val="1"/>
        </w:numPr>
        <w:spacing w:after="200"/>
        <w:ind w:hanging="185"/>
      </w:pPr>
      <w:r>
        <w:t>A formal, three-layered security protocol that integrates decentralized identity, post-quantum cryptography, and zero-knowledge proofs for end-to-end agent security.</w:t>
      </w:r>
    </w:p>
    <w:p w:rsidR="006D67A3" w:rsidRDefault="00FA29DB">
      <w:pPr>
        <w:numPr>
          <w:ilvl w:val="0"/>
          <w:numId w:val="1"/>
        </w:numPr>
        <w:spacing w:after="200"/>
        <w:ind w:hanging="185"/>
      </w:pPr>
      <w:r>
        <w:t xml:space="preserve">An extension of the </w:t>
      </w:r>
      <w:proofErr w:type="spellStart"/>
      <w:r>
        <w:t>Dolev</w:t>
      </w:r>
      <w:proofErr w:type="spellEnd"/>
      <w:r>
        <w:t xml:space="preserve">-Yao adversary model tailored to the unique threats posed by </w:t>
      </w:r>
      <w:proofErr w:type="spellStart"/>
      <w:r>
        <w:t>LLMbased</w:t>
      </w:r>
      <w:proofErr w:type="spellEnd"/>
      <w:r>
        <w:t xml:space="preserve"> agents, including a game-based definition for “Excessive Agency.”</w:t>
      </w:r>
    </w:p>
    <w:p w:rsidR="006D67A3" w:rsidRDefault="00FA29DB">
      <w:pPr>
        <w:numPr>
          <w:ilvl w:val="0"/>
          <w:numId w:val="1"/>
        </w:numPr>
        <w:spacing w:after="200"/>
        <w:ind w:hanging="185"/>
      </w:pPr>
      <w:r>
        <w:t>An open-source, discrete-event simulation and evaluation of the protocol’s performance and security, providing a reproducible baseline for future research.</w:t>
      </w:r>
    </w:p>
    <w:p w:rsidR="006D67A3" w:rsidRDefault="00FA29DB">
      <w:pPr>
        <w:numPr>
          <w:ilvl w:val="0"/>
          <w:numId w:val="1"/>
        </w:numPr>
        <w:spacing w:after="230"/>
        <w:ind w:hanging="185"/>
      </w:pPr>
      <w:r>
        <w:t>A discussion of limitations, including the simulation-based nature of our evaluation and the use of non-adaptive adversaries, to guide future extensions.</w:t>
      </w:r>
    </w:p>
    <w:p w:rsidR="006D67A3" w:rsidRDefault="00FA29DB">
      <w:pPr>
        <w:spacing w:after="459"/>
        <w:ind w:left="-15" w:firstLine="339"/>
      </w:pPr>
      <w:r>
        <w:t xml:space="preserve">We emphasize that while our work provides a theoretical and simulated foundation, real-world implementations </w:t>
      </w:r>
      <w:proofErr w:type="gramStart"/>
      <w:r>
        <w:t>are needed</w:t>
      </w:r>
      <w:proofErr w:type="gramEnd"/>
      <w:r>
        <w:t xml:space="preserve"> to fully validate these mechanisms.</w:t>
      </w:r>
    </w:p>
    <w:p w:rsidR="006D67A3" w:rsidRPr="008C1C4D" w:rsidRDefault="00FA29DB">
      <w:pPr>
        <w:pStyle w:val="1"/>
        <w:ind w:left="415" w:hanging="430"/>
        <w:rPr>
          <w:b/>
        </w:rPr>
      </w:pPr>
      <w:r w:rsidRPr="008C1C4D">
        <w:rPr>
          <w:b/>
        </w:rPr>
        <w:t>Threat Model and Design Goals</w:t>
      </w:r>
    </w:p>
    <w:p w:rsidR="006D67A3" w:rsidRDefault="00FA29DB">
      <w:pPr>
        <w:ind w:left="-5"/>
      </w:pPr>
      <w:r>
        <w:t xml:space="preserve">Aegis assumes a powerful adversary based on an extension of the </w:t>
      </w:r>
      <w:proofErr w:type="spellStart"/>
      <w:r>
        <w:t>Dolev</w:t>
      </w:r>
      <w:proofErr w:type="spellEnd"/>
      <w:r>
        <w:t>-Yao model, which grants the attacker full control over the communication network [7]. Our model enhances this with capabilities specific to LLM-based agents: agent compromise, prompt injection, memory poisoning, and tool manipulation [8]. This extended model reflects the expanded attack surface where not just the communication channel, but the agent’s internal state and logic, are adversarial targets.</w:t>
      </w:r>
    </w:p>
    <w:p w:rsidR="006D67A3" w:rsidRDefault="00FA29DB">
      <w:pPr>
        <w:spacing w:after="322" w:line="259" w:lineRule="auto"/>
        <w:ind w:left="993" w:firstLine="0"/>
        <w:jc w:val="left"/>
      </w:pPr>
      <w:r>
        <w:rPr>
          <w:noProof/>
          <w:lang w:val="ru-RU" w:eastAsia="ru-RU"/>
        </w:rPr>
        <w:drawing>
          <wp:inline distT="0" distB="0" distL="0" distR="0">
            <wp:extent cx="4470270" cy="2980180"/>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9"/>
                    <a:stretch>
                      <a:fillRect/>
                    </a:stretch>
                  </pic:blipFill>
                  <pic:spPr>
                    <a:xfrm>
                      <a:off x="0" y="0"/>
                      <a:ext cx="4470270" cy="2980180"/>
                    </a:xfrm>
                    <a:prstGeom prst="rect">
                      <a:avLst/>
                    </a:prstGeom>
                  </pic:spPr>
                </pic:pic>
              </a:graphicData>
            </a:graphic>
          </wp:inline>
        </w:drawing>
      </w:r>
    </w:p>
    <w:p w:rsidR="006D67A3" w:rsidRDefault="00FA29DB">
      <w:pPr>
        <w:spacing w:after="231"/>
        <w:ind w:left="-5"/>
      </w:pPr>
      <w:r>
        <w:t xml:space="preserve">Figure 1: Adversary Model Comparison. A diagram contrasting the classical </w:t>
      </w:r>
      <w:proofErr w:type="spellStart"/>
      <w:r>
        <w:t>Dolev</w:t>
      </w:r>
      <w:proofErr w:type="spellEnd"/>
      <w:r>
        <w:t>–Yao network adversary with the extended Aegis adversary model.</w:t>
      </w:r>
    </w:p>
    <w:p w:rsidR="00D127A2" w:rsidRDefault="00D127A2">
      <w:pPr>
        <w:spacing w:after="231"/>
        <w:ind w:left="-5"/>
      </w:pPr>
    </w:p>
    <w:p w:rsidR="00D127A2" w:rsidRDefault="00D127A2">
      <w:pPr>
        <w:spacing w:after="231"/>
        <w:ind w:left="-5"/>
      </w:pPr>
    </w:p>
    <w:p w:rsidR="006D67A3" w:rsidRDefault="00FA29DB">
      <w:pPr>
        <w:ind w:left="-15" w:firstLine="339"/>
      </w:pPr>
      <w:r>
        <w:lastRenderedPageBreak/>
        <w:t>To structure our analysis, we adapt the STRIDE threat model [9]. The table below details these threats in an agentic context, the mitigation provided by Aegis, and the residual risks that remain.</w:t>
      </w:r>
    </w:p>
    <w:p w:rsidR="00D127A2" w:rsidRDefault="00D127A2">
      <w:pPr>
        <w:ind w:left="-15" w:firstLine="339"/>
      </w:pPr>
    </w:p>
    <w:p w:rsidR="006D67A3" w:rsidRDefault="00FA29DB">
      <w:pPr>
        <w:ind w:left="849"/>
      </w:pPr>
      <w:r>
        <w:t>Table 1: Adapted STRIDE threats, mitigations in Aegis, and potential residual risks.</w:t>
      </w:r>
    </w:p>
    <w:p w:rsidR="00D127A2" w:rsidRDefault="00D127A2">
      <w:pPr>
        <w:ind w:left="849"/>
      </w:pPr>
    </w:p>
    <w:tbl>
      <w:tblPr>
        <w:tblStyle w:val="TableGrid"/>
        <w:tblW w:w="8893" w:type="dxa"/>
        <w:tblInd w:w="66" w:type="dxa"/>
        <w:tblCellMar>
          <w:top w:w="38" w:type="dxa"/>
          <w:right w:w="120" w:type="dxa"/>
        </w:tblCellMar>
        <w:tblLook w:val="04A0" w:firstRow="1" w:lastRow="0" w:firstColumn="1" w:lastColumn="0" w:noHBand="0" w:noVBand="1"/>
      </w:tblPr>
      <w:tblGrid>
        <w:gridCol w:w="1492"/>
        <w:gridCol w:w="2790"/>
        <w:gridCol w:w="1940"/>
        <w:gridCol w:w="2671"/>
      </w:tblGrid>
      <w:tr w:rsidR="006D67A3">
        <w:trPr>
          <w:trHeight w:val="655"/>
        </w:trPr>
        <w:tc>
          <w:tcPr>
            <w:tcW w:w="1493" w:type="dxa"/>
            <w:tcBorders>
              <w:top w:val="single" w:sz="7" w:space="0" w:color="000000"/>
              <w:left w:val="nil"/>
              <w:bottom w:val="single" w:sz="4" w:space="0" w:color="000000"/>
              <w:right w:val="nil"/>
            </w:tcBorders>
          </w:tcPr>
          <w:p w:rsidR="006D67A3" w:rsidRDefault="00FA29DB">
            <w:pPr>
              <w:spacing w:after="0" w:line="259" w:lineRule="auto"/>
              <w:ind w:left="120" w:firstLine="0"/>
              <w:jc w:val="left"/>
            </w:pPr>
            <w:r>
              <w:t>STRIDE</w:t>
            </w:r>
          </w:p>
          <w:p w:rsidR="006D67A3" w:rsidRDefault="00FA29DB">
            <w:pPr>
              <w:spacing w:after="0" w:line="259" w:lineRule="auto"/>
              <w:ind w:left="120" w:firstLine="0"/>
              <w:jc w:val="left"/>
            </w:pPr>
            <w:r>
              <w:t>Category</w:t>
            </w:r>
          </w:p>
        </w:tc>
        <w:tc>
          <w:tcPr>
            <w:tcW w:w="2790" w:type="dxa"/>
            <w:tcBorders>
              <w:top w:val="single" w:sz="7" w:space="0" w:color="000000"/>
              <w:left w:val="nil"/>
              <w:bottom w:val="single" w:sz="4" w:space="0" w:color="000000"/>
              <w:right w:val="nil"/>
            </w:tcBorders>
          </w:tcPr>
          <w:p w:rsidR="006D67A3" w:rsidRDefault="00FA29DB">
            <w:pPr>
              <w:spacing w:after="0" w:line="259" w:lineRule="auto"/>
              <w:ind w:left="0" w:firstLine="0"/>
              <w:jc w:val="left"/>
            </w:pPr>
            <w:r>
              <w:t>Description in Agentic Context</w:t>
            </w:r>
          </w:p>
        </w:tc>
        <w:tc>
          <w:tcPr>
            <w:tcW w:w="1940" w:type="dxa"/>
            <w:tcBorders>
              <w:top w:val="single" w:sz="7" w:space="0" w:color="000000"/>
              <w:left w:val="nil"/>
              <w:bottom w:val="single" w:sz="4" w:space="0" w:color="000000"/>
              <w:right w:val="nil"/>
            </w:tcBorders>
          </w:tcPr>
          <w:p w:rsidR="006D67A3" w:rsidRDefault="00FA29DB">
            <w:pPr>
              <w:spacing w:after="0" w:line="259" w:lineRule="auto"/>
              <w:ind w:left="0" w:firstLine="0"/>
              <w:jc w:val="left"/>
            </w:pPr>
            <w:r>
              <w:t>Aegis Mitigation</w:t>
            </w:r>
          </w:p>
        </w:tc>
        <w:tc>
          <w:tcPr>
            <w:tcW w:w="2671" w:type="dxa"/>
            <w:tcBorders>
              <w:top w:val="single" w:sz="7" w:space="0" w:color="000000"/>
              <w:left w:val="nil"/>
              <w:bottom w:val="single" w:sz="4" w:space="0" w:color="000000"/>
              <w:right w:val="nil"/>
            </w:tcBorders>
          </w:tcPr>
          <w:p w:rsidR="006D67A3" w:rsidRDefault="00FA29DB">
            <w:pPr>
              <w:spacing w:after="0" w:line="259" w:lineRule="auto"/>
              <w:ind w:left="0" w:firstLine="0"/>
              <w:jc w:val="left"/>
            </w:pPr>
            <w:r>
              <w:t>Residual Risks</w:t>
            </w:r>
          </w:p>
        </w:tc>
      </w:tr>
      <w:tr w:rsidR="006D67A3">
        <w:trPr>
          <w:trHeight w:val="612"/>
        </w:trPr>
        <w:tc>
          <w:tcPr>
            <w:tcW w:w="1493" w:type="dxa"/>
            <w:tcBorders>
              <w:top w:val="single" w:sz="4" w:space="0" w:color="000000"/>
              <w:left w:val="nil"/>
              <w:bottom w:val="nil"/>
              <w:right w:val="nil"/>
            </w:tcBorders>
          </w:tcPr>
          <w:p w:rsidR="006D67A3" w:rsidRDefault="00FA29DB">
            <w:pPr>
              <w:spacing w:after="0" w:line="259" w:lineRule="auto"/>
              <w:ind w:left="120" w:firstLine="0"/>
              <w:jc w:val="left"/>
            </w:pPr>
            <w:r>
              <w:t>Spoofing</w:t>
            </w:r>
          </w:p>
        </w:tc>
        <w:tc>
          <w:tcPr>
            <w:tcW w:w="2790" w:type="dxa"/>
            <w:tcBorders>
              <w:top w:val="single" w:sz="4" w:space="0" w:color="000000"/>
              <w:left w:val="nil"/>
              <w:bottom w:val="nil"/>
              <w:right w:val="nil"/>
            </w:tcBorders>
          </w:tcPr>
          <w:p w:rsidR="006D67A3" w:rsidRDefault="00FA29DB">
            <w:pPr>
              <w:tabs>
                <w:tab w:val="center" w:pos="1772"/>
                <w:tab w:val="right" w:pos="2671"/>
              </w:tabs>
              <w:spacing w:after="0" w:line="259" w:lineRule="auto"/>
              <w:ind w:left="0" w:firstLine="0"/>
              <w:jc w:val="left"/>
            </w:pPr>
            <w:r>
              <w:t>Impersonating</w:t>
            </w:r>
            <w:r>
              <w:tab/>
              <w:t>agents</w:t>
            </w:r>
            <w:r>
              <w:tab/>
              <w:t>via</w:t>
            </w:r>
          </w:p>
          <w:p w:rsidR="006D67A3" w:rsidRDefault="00FA29DB">
            <w:pPr>
              <w:spacing w:after="0" w:line="259" w:lineRule="auto"/>
              <w:ind w:left="0" w:firstLine="0"/>
              <w:jc w:val="left"/>
            </w:pPr>
            <w:r>
              <w:t>fake identities</w:t>
            </w:r>
          </w:p>
        </w:tc>
        <w:tc>
          <w:tcPr>
            <w:tcW w:w="1940" w:type="dxa"/>
            <w:tcBorders>
              <w:top w:val="single" w:sz="4" w:space="0" w:color="000000"/>
              <w:left w:val="nil"/>
              <w:bottom w:val="nil"/>
              <w:right w:val="nil"/>
            </w:tcBorders>
          </w:tcPr>
          <w:p w:rsidR="006D67A3" w:rsidRDefault="00FA29DB">
            <w:pPr>
              <w:tabs>
                <w:tab w:val="center" w:pos="887"/>
                <w:tab w:val="right" w:pos="1820"/>
              </w:tabs>
              <w:spacing w:after="0" w:line="259" w:lineRule="auto"/>
              <w:ind w:left="0" w:firstLine="0"/>
              <w:jc w:val="left"/>
            </w:pPr>
            <w:r>
              <w:t>DIDs</w:t>
            </w:r>
            <w:r>
              <w:tab/>
              <w:t>with</w:t>
            </w:r>
            <w:r>
              <w:tab/>
              <w:t>ML-</w:t>
            </w:r>
          </w:p>
          <w:p w:rsidR="006D67A3" w:rsidRDefault="00FA29DB">
            <w:pPr>
              <w:spacing w:after="0" w:line="259" w:lineRule="auto"/>
              <w:ind w:left="0" w:firstLine="0"/>
              <w:jc w:val="left"/>
            </w:pPr>
            <w:r>
              <w:t>DSA signatures</w:t>
            </w:r>
          </w:p>
        </w:tc>
        <w:tc>
          <w:tcPr>
            <w:tcW w:w="2671" w:type="dxa"/>
            <w:tcBorders>
              <w:top w:val="single" w:sz="4" w:space="0" w:color="000000"/>
              <w:left w:val="nil"/>
              <w:bottom w:val="nil"/>
              <w:right w:val="nil"/>
            </w:tcBorders>
          </w:tcPr>
          <w:p w:rsidR="006D67A3" w:rsidRDefault="00FA29DB">
            <w:pPr>
              <w:spacing w:after="0" w:line="259" w:lineRule="auto"/>
              <w:ind w:left="0" w:firstLine="0"/>
              <w:jc w:val="left"/>
            </w:pPr>
            <w:r>
              <w:t xml:space="preserve">Key compromise if agent </w:t>
            </w:r>
            <w:proofErr w:type="gramStart"/>
            <w:r>
              <w:t>is breached</w:t>
            </w:r>
            <w:proofErr w:type="gramEnd"/>
            <w:r>
              <w:t>.</w:t>
            </w:r>
          </w:p>
        </w:tc>
      </w:tr>
      <w:tr w:rsidR="006D67A3">
        <w:trPr>
          <w:trHeight w:val="813"/>
        </w:trPr>
        <w:tc>
          <w:tcPr>
            <w:tcW w:w="1493" w:type="dxa"/>
            <w:tcBorders>
              <w:top w:val="nil"/>
              <w:left w:val="nil"/>
              <w:bottom w:val="nil"/>
              <w:right w:val="nil"/>
            </w:tcBorders>
          </w:tcPr>
          <w:p w:rsidR="006D67A3" w:rsidRDefault="00FA29DB">
            <w:pPr>
              <w:spacing w:after="0" w:line="259" w:lineRule="auto"/>
              <w:ind w:left="120" w:firstLine="0"/>
              <w:jc w:val="left"/>
            </w:pPr>
            <w:r>
              <w:t>Tampering</w:t>
            </w:r>
          </w:p>
        </w:tc>
        <w:tc>
          <w:tcPr>
            <w:tcW w:w="2790" w:type="dxa"/>
            <w:tcBorders>
              <w:top w:val="nil"/>
              <w:left w:val="nil"/>
              <w:bottom w:val="nil"/>
              <w:right w:val="nil"/>
            </w:tcBorders>
          </w:tcPr>
          <w:p w:rsidR="006D67A3" w:rsidRDefault="00FA29DB">
            <w:pPr>
              <w:spacing w:after="0" w:line="259" w:lineRule="auto"/>
              <w:ind w:left="0" w:firstLine="0"/>
              <w:jc w:val="left"/>
            </w:pPr>
            <w:r>
              <w:t>Altering messages or agent</w:t>
            </w:r>
          </w:p>
          <w:p w:rsidR="006D67A3" w:rsidRDefault="00FA29DB">
            <w:pPr>
              <w:spacing w:after="0" w:line="259" w:lineRule="auto"/>
              <w:ind w:left="0" w:firstLine="0"/>
              <w:jc w:val="left"/>
            </w:pPr>
            <w:r>
              <w:t>states in transit</w:t>
            </w:r>
          </w:p>
        </w:tc>
        <w:tc>
          <w:tcPr>
            <w:tcW w:w="1940" w:type="dxa"/>
            <w:tcBorders>
              <w:top w:val="nil"/>
              <w:left w:val="nil"/>
              <w:bottom w:val="nil"/>
              <w:right w:val="nil"/>
            </w:tcBorders>
          </w:tcPr>
          <w:p w:rsidR="006D67A3" w:rsidRDefault="00FA29DB">
            <w:pPr>
              <w:spacing w:after="0" w:line="259" w:lineRule="auto"/>
              <w:ind w:left="0" w:firstLine="0"/>
            </w:pPr>
            <w:r>
              <w:t>PQC integrity checks (ML-DSA)</w:t>
            </w:r>
          </w:p>
        </w:tc>
        <w:tc>
          <w:tcPr>
            <w:tcW w:w="2671" w:type="dxa"/>
            <w:tcBorders>
              <w:top w:val="nil"/>
              <w:left w:val="nil"/>
              <w:bottom w:val="nil"/>
              <w:right w:val="nil"/>
            </w:tcBorders>
          </w:tcPr>
          <w:p w:rsidR="006D67A3" w:rsidRDefault="00FA29DB">
            <w:pPr>
              <w:spacing w:after="0" w:line="259" w:lineRule="auto"/>
              <w:ind w:left="0" w:firstLine="0"/>
            </w:pPr>
            <w:r>
              <w:t>Side-channel attacks on the cryptographic implementation.</w:t>
            </w:r>
          </w:p>
        </w:tc>
      </w:tr>
      <w:tr w:rsidR="006D67A3">
        <w:trPr>
          <w:trHeight w:val="813"/>
        </w:trPr>
        <w:tc>
          <w:tcPr>
            <w:tcW w:w="1493" w:type="dxa"/>
            <w:tcBorders>
              <w:top w:val="nil"/>
              <w:left w:val="nil"/>
              <w:bottom w:val="nil"/>
              <w:right w:val="nil"/>
            </w:tcBorders>
          </w:tcPr>
          <w:p w:rsidR="006D67A3" w:rsidRDefault="00FA29DB">
            <w:pPr>
              <w:spacing w:after="0" w:line="259" w:lineRule="auto"/>
              <w:ind w:left="120" w:firstLine="0"/>
              <w:jc w:val="left"/>
            </w:pPr>
            <w:r>
              <w:t>Repudiation</w:t>
            </w:r>
          </w:p>
        </w:tc>
        <w:tc>
          <w:tcPr>
            <w:tcW w:w="2790" w:type="dxa"/>
            <w:tcBorders>
              <w:top w:val="nil"/>
              <w:left w:val="nil"/>
              <w:bottom w:val="nil"/>
              <w:right w:val="nil"/>
            </w:tcBorders>
          </w:tcPr>
          <w:p w:rsidR="006D67A3" w:rsidRDefault="00FA29DB">
            <w:pPr>
              <w:spacing w:after="0" w:line="259" w:lineRule="auto"/>
              <w:ind w:left="0" w:firstLine="0"/>
            </w:pPr>
            <w:r>
              <w:t>Denying actions performed in multi-agent interactions</w:t>
            </w:r>
          </w:p>
        </w:tc>
        <w:tc>
          <w:tcPr>
            <w:tcW w:w="1940" w:type="dxa"/>
            <w:tcBorders>
              <w:top w:val="nil"/>
              <w:left w:val="nil"/>
              <w:bottom w:val="nil"/>
              <w:right w:val="nil"/>
            </w:tcBorders>
          </w:tcPr>
          <w:p w:rsidR="006D67A3" w:rsidRDefault="00FA29DB">
            <w:pPr>
              <w:spacing w:after="13" w:line="259" w:lineRule="auto"/>
              <w:ind w:left="0" w:firstLine="0"/>
              <w:jc w:val="left"/>
            </w:pPr>
            <w:r>
              <w:t>Non-</w:t>
            </w:r>
            <w:proofErr w:type="spellStart"/>
            <w:r>
              <w:t>repudiable</w:t>
            </w:r>
            <w:proofErr w:type="spellEnd"/>
          </w:p>
          <w:p w:rsidR="006D67A3" w:rsidRDefault="00FA29DB">
            <w:pPr>
              <w:tabs>
                <w:tab w:val="right" w:pos="1820"/>
              </w:tabs>
              <w:spacing w:after="0" w:line="259" w:lineRule="auto"/>
              <w:ind w:left="0" w:firstLine="0"/>
              <w:jc w:val="left"/>
            </w:pPr>
            <w:r>
              <w:t>ML-DSA</w:t>
            </w:r>
            <w:r>
              <w:tab/>
            </w:r>
            <w:proofErr w:type="spellStart"/>
            <w:r>
              <w:t>signa</w:t>
            </w:r>
            <w:proofErr w:type="spellEnd"/>
            <w:r>
              <w:t>-</w:t>
            </w:r>
          </w:p>
          <w:p w:rsidR="006D67A3" w:rsidRDefault="00FA29DB">
            <w:pPr>
              <w:spacing w:after="0" w:line="259" w:lineRule="auto"/>
              <w:ind w:left="0" w:firstLine="0"/>
              <w:jc w:val="left"/>
            </w:pPr>
            <w:proofErr w:type="spellStart"/>
            <w:r>
              <w:t>tures</w:t>
            </w:r>
            <w:proofErr w:type="spellEnd"/>
          </w:p>
        </w:tc>
        <w:tc>
          <w:tcPr>
            <w:tcW w:w="2671" w:type="dxa"/>
            <w:tcBorders>
              <w:top w:val="nil"/>
              <w:left w:val="nil"/>
              <w:bottom w:val="nil"/>
              <w:right w:val="nil"/>
            </w:tcBorders>
          </w:tcPr>
          <w:p w:rsidR="006D67A3" w:rsidRDefault="00FA29DB">
            <w:pPr>
              <w:spacing w:after="0" w:line="259" w:lineRule="auto"/>
              <w:ind w:left="0" w:firstLine="0"/>
            </w:pPr>
            <w:r>
              <w:t>None assumed, as signatures are cryptographically binding.</w:t>
            </w:r>
          </w:p>
        </w:tc>
      </w:tr>
      <w:tr w:rsidR="006D67A3">
        <w:trPr>
          <w:trHeight w:val="1084"/>
        </w:trPr>
        <w:tc>
          <w:tcPr>
            <w:tcW w:w="1493" w:type="dxa"/>
            <w:tcBorders>
              <w:top w:val="nil"/>
              <w:left w:val="nil"/>
              <w:bottom w:val="nil"/>
              <w:right w:val="nil"/>
            </w:tcBorders>
          </w:tcPr>
          <w:p w:rsidR="006D67A3" w:rsidRDefault="00FA29DB">
            <w:pPr>
              <w:spacing w:after="0" w:line="259" w:lineRule="auto"/>
              <w:ind w:left="120" w:firstLine="0"/>
              <w:jc w:val="left"/>
            </w:pPr>
            <w:r>
              <w:t>Information</w:t>
            </w:r>
          </w:p>
          <w:p w:rsidR="006D67A3" w:rsidRDefault="00FA29DB">
            <w:pPr>
              <w:spacing w:after="0" w:line="259" w:lineRule="auto"/>
              <w:ind w:left="120" w:firstLine="0"/>
              <w:jc w:val="left"/>
            </w:pPr>
            <w:r>
              <w:t>Disclosure</w:t>
            </w:r>
          </w:p>
        </w:tc>
        <w:tc>
          <w:tcPr>
            <w:tcW w:w="2790" w:type="dxa"/>
            <w:tcBorders>
              <w:top w:val="nil"/>
              <w:left w:val="nil"/>
              <w:bottom w:val="nil"/>
              <w:right w:val="nil"/>
            </w:tcBorders>
          </w:tcPr>
          <w:p w:rsidR="006D67A3" w:rsidRDefault="00FA29DB">
            <w:pPr>
              <w:tabs>
                <w:tab w:val="center" w:pos="1424"/>
                <w:tab w:val="right" w:pos="2671"/>
              </w:tabs>
              <w:spacing w:after="0" w:line="259" w:lineRule="auto"/>
              <w:ind w:left="0" w:firstLine="0"/>
              <w:jc w:val="left"/>
            </w:pPr>
            <w:r>
              <w:t>Leaking</w:t>
            </w:r>
            <w:r>
              <w:tab/>
              <w:t>private</w:t>
            </w:r>
            <w:r>
              <w:tab/>
              <w:t>data,</w:t>
            </w:r>
          </w:p>
          <w:p w:rsidR="006D67A3" w:rsidRDefault="00FA29DB">
            <w:pPr>
              <w:spacing w:after="0" w:line="259" w:lineRule="auto"/>
              <w:ind w:left="0" w:firstLine="0"/>
              <w:jc w:val="left"/>
            </w:pPr>
            <w:r>
              <w:t>prompts, or internal policies</w:t>
            </w:r>
          </w:p>
        </w:tc>
        <w:tc>
          <w:tcPr>
            <w:tcW w:w="1940" w:type="dxa"/>
            <w:tcBorders>
              <w:top w:val="nil"/>
              <w:left w:val="nil"/>
              <w:bottom w:val="nil"/>
              <w:right w:val="nil"/>
            </w:tcBorders>
          </w:tcPr>
          <w:p w:rsidR="006D67A3" w:rsidRDefault="00FA29DB">
            <w:pPr>
              <w:spacing w:after="0" w:line="259" w:lineRule="auto"/>
              <w:ind w:left="0" w:firstLine="0"/>
            </w:pPr>
            <w:r>
              <w:t>ML-KEM encryption &amp; ZKPs</w:t>
            </w:r>
          </w:p>
        </w:tc>
        <w:tc>
          <w:tcPr>
            <w:tcW w:w="2671" w:type="dxa"/>
            <w:tcBorders>
              <w:top w:val="nil"/>
              <w:left w:val="nil"/>
              <w:bottom w:val="nil"/>
              <w:right w:val="nil"/>
            </w:tcBorders>
          </w:tcPr>
          <w:p w:rsidR="006D67A3" w:rsidRDefault="00FA29DB">
            <w:pPr>
              <w:spacing w:after="0" w:line="259" w:lineRule="auto"/>
              <w:ind w:left="0" w:firstLine="0"/>
              <w:jc w:val="left"/>
            </w:pPr>
            <w:r>
              <w:t>Metadata</w:t>
            </w:r>
            <w:r>
              <w:tab/>
              <w:t>analysis</w:t>
            </w:r>
            <w:r>
              <w:tab/>
              <w:t>(proof linkage)</w:t>
            </w:r>
            <w:proofErr w:type="gramStart"/>
            <w:r>
              <w:t>;</w:t>
            </w:r>
            <w:proofErr w:type="gramEnd"/>
            <w:r>
              <w:t xml:space="preserve"> potential for model extraction</w:t>
            </w:r>
            <w:r>
              <w:tab/>
              <w:t>attacks</w:t>
            </w:r>
            <w:r>
              <w:tab/>
              <w:t>if</w:t>
            </w:r>
            <w:r>
              <w:tab/>
              <w:t>not properly configured.</w:t>
            </w:r>
          </w:p>
        </w:tc>
      </w:tr>
      <w:tr w:rsidR="006D67A3">
        <w:trPr>
          <w:trHeight w:val="1084"/>
        </w:trPr>
        <w:tc>
          <w:tcPr>
            <w:tcW w:w="1493" w:type="dxa"/>
            <w:tcBorders>
              <w:top w:val="nil"/>
              <w:left w:val="nil"/>
              <w:bottom w:val="nil"/>
              <w:right w:val="nil"/>
            </w:tcBorders>
          </w:tcPr>
          <w:p w:rsidR="006D67A3" w:rsidRDefault="00FA29DB">
            <w:pPr>
              <w:tabs>
                <w:tab w:val="right" w:pos="1373"/>
              </w:tabs>
              <w:spacing w:after="0" w:line="259" w:lineRule="auto"/>
              <w:ind w:left="0" w:firstLine="0"/>
              <w:jc w:val="left"/>
            </w:pPr>
            <w:r>
              <w:t>Denial</w:t>
            </w:r>
            <w:r>
              <w:tab/>
              <w:t>of</w:t>
            </w:r>
          </w:p>
          <w:p w:rsidR="006D67A3" w:rsidRDefault="00FA29DB">
            <w:pPr>
              <w:spacing w:after="0" w:line="259" w:lineRule="auto"/>
              <w:ind w:left="120" w:firstLine="0"/>
              <w:jc w:val="left"/>
            </w:pPr>
            <w:r>
              <w:t>Service</w:t>
            </w:r>
          </w:p>
        </w:tc>
        <w:tc>
          <w:tcPr>
            <w:tcW w:w="2790" w:type="dxa"/>
            <w:tcBorders>
              <w:top w:val="nil"/>
              <w:left w:val="nil"/>
              <w:bottom w:val="nil"/>
              <w:right w:val="nil"/>
            </w:tcBorders>
          </w:tcPr>
          <w:p w:rsidR="006D67A3" w:rsidRDefault="00FA29DB">
            <w:pPr>
              <w:spacing w:after="0" w:line="271" w:lineRule="auto"/>
              <w:ind w:left="0" w:firstLine="0"/>
            </w:pPr>
            <w:r>
              <w:t>Overloading agents with invalid traffic or expensive</w:t>
            </w:r>
          </w:p>
          <w:p w:rsidR="006D67A3" w:rsidRDefault="00FA29DB">
            <w:pPr>
              <w:spacing w:after="0" w:line="259" w:lineRule="auto"/>
              <w:ind w:left="0" w:firstLine="0"/>
              <w:jc w:val="left"/>
            </w:pPr>
            <w:r>
              <w:t>ZKP requests</w:t>
            </w:r>
          </w:p>
        </w:tc>
        <w:tc>
          <w:tcPr>
            <w:tcW w:w="1940" w:type="dxa"/>
            <w:tcBorders>
              <w:top w:val="nil"/>
              <w:left w:val="nil"/>
              <w:bottom w:val="nil"/>
              <w:right w:val="nil"/>
            </w:tcBorders>
          </w:tcPr>
          <w:p w:rsidR="006D67A3" w:rsidRDefault="00FA29DB">
            <w:pPr>
              <w:spacing w:after="0" w:line="259" w:lineRule="auto"/>
              <w:ind w:left="0" w:firstLine="0"/>
              <w:jc w:val="left"/>
            </w:pPr>
            <w:r>
              <w:t xml:space="preserve">Cryptographic </w:t>
            </w:r>
            <w:proofErr w:type="spellStart"/>
            <w:r>
              <w:t>ver</w:t>
            </w:r>
            <w:proofErr w:type="spellEnd"/>
            <w:r>
              <w:t>-</w:t>
            </w:r>
          </w:p>
          <w:p w:rsidR="006D67A3" w:rsidRDefault="00FA29DB">
            <w:pPr>
              <w:spacing w:after="0" w:line="259" w:lineRule="auto"/>
              <w:ind w:left="0" w:firstLine="0"/>
              <w:jc w:val="left"/>
            </w:pPr>
            <w:proofErr w:type="spellStart"/>
            <w:r>
              <w:t>ification</w:t>
            </w:r>
            <w:proofErr w:type="spellEnd"/>
            <w:r>
              <w:t xml:space="preserve"> filters</w:t>
            </w:r>
          </w:p>
        </w:tc>
        <w:tc>
          <w:tcPr>
            <w:tcW w:w="2671" w:type="dxa"/>
            <w:tcBorders>
              <w:top w:val="nil"/>
              <w:left w:val="nil"/>
              <w:bottom w:val="nil"/>
              <w:right w:val="nil"/>
            </w:tcBorders>
          </w:tcPr>
          <w:p w:rsidR="006D67A3" w:rsidRDefault="00FA29DB">
            <w:pPr>
              <w:spacing w:after="0" w:line="259" w:lineRule="auto"/>
              <w:ind w:left="0" w:firstLine="0"/>
            </w:pPr>
            <w:r>
              <w:t>Scalability challenges in high-volume swarms; resource exhaustion from valid but frequent proof requests.</w:t>
            </w:r>
          </w:p>
        </w:tc>
      </w:tr>
      <w:tr w:rsidR="006D67A3">
        <w:trPr>
          <w:trHeight w:val="1355"/>
        </w:trPr>
        <w:tc>
          <w:tcPr>
            <w:tcW w:w="1493" w:type="dxa"/>
            <w:tcBorders>
              <w:top w:val="nil"/>
              <w:left w:val="nil"/>
              <w:bottom w:val="nil"/>
              <w:right w:val="nil"/>
            </w:tcBorders>
          </w:tcPr>
          <w:p w:rsidR="006D67A3" w:rsidRDefault="00FA29DB">
            <w:pPr>
              <w:spacing w:after="0" w:line="271" w:lineRule="auto"/>
              <w:ind w:left="120" w:right="120" w:firstLine="0"/>
              <w:jc w:val="left"/>
            </w:pPr>
            <w:r>
              <w:t>Elevation of</w:t>
            </w:r>
            <w:r>
              <w:tab/>
              <w:t>Privilege</w:t>
            </w:r>
          </w:p>
          <w:p w:rsidR="006D67A3" w:rsidRDefault="00FA29DB">
            <w:pPr>
              <w:spacing w:after="0" w:line="259" w:lineRule="auto"/>
              <w:ind w:left="120" w:firstLine="0"/>
              <w:jc w:val="left"/>
            </w:pPr>
            <w:r>
              <w:t>(Excessive Agency)</w:t>
            </w:r>
          </w:p>
        </w:tc>
        <w:tc>
          <w:tcPr>
            <w:tcW w:w="2790" w:type="dxa"/>
            <w:tcBorders>
              <w:top w:val="nil"/>
              <w:left w:val="nil"/>
              <w:bottom w:val="nil"/>
              <w:right w:val="nil"/>
            </w:tcBorders>
          </w:tcPr>
          <w:p w:rsidR="006D67A3" w:rsidRDefault="00FA29DB">
            <w:pPr>
              <w:spacing w:after="0" w:line="259" w:lineRule="auto"/>
              <w:ind w:left="0" w:right="120" w:firstLine="0"/>
            </w:pPr>
            <w:r>
              <w:t>Unauthorized escalation of agent privileges or capabilities</w:t>
            </w:r>
          </w:p>
        </w:tc>
        <w:tc>
          <w:tcPr>
            <w:tcW w:w="1940" w:type="dxa"/>
            <w:tcBorders>
              <w:top w:val="nil"/>
              <w:left w:val="nil"/>
              <w:bottom w:val="nil"/>
              <w:right w:val="nil"/>
            </w:tcBorders>
          </w:tcPr>
          <w:p w:rsidR="006D67A3" w:rsidRDefault="00FA29DB">
            <w:pPr>
              <w:spacing w:after="0" w:line="259" w:lineRule="auto"/>
              <w:ind w:left="0" w:firstLine="0"/>
            </w:pPr>
            <w:r>
              <w:t>ZKP-enforced policy compliance</w:t>
            </w:r>
          </w:p>
        </w:tc>
        <w:tc>
          <w:tcPr>
            <w:tcW w:w="2671" w:type="dxa"/>
            <w:tcBorders>
              <w:top w:val="nil"/>
              <w:left w:val="nil"/>
              <w:bottom w:val="nil"/>
              <w:right w:val="nil"/>
            </w:tcBorders>
          </w:tcPr>
          <w:p w:rsidR="006D67A3" w:rsidRDefault="00FA29DB">
            <w:pPr>
              <w:spacing w:after="0" w:line="259" w:lineRule="auto"/>
              <w:ind w:left="0" w:firstLine="0"/>
            </w:pPr>
            <w:r>
              <w:t>Circuit design flaws: An error in the arithmetic circuit could create a loophole (e.g., an overflow that grants unintended permissions).</w:t>
            </w:r>
          </w:p>
        </w:tc>
      </w:tr>
      <w:tr w:rsidR="006D67A3">
        <w:trPr>
          <w:trHeight w:val="1126"/>
        </w:trPr>
        <w:tc>
          <w:tcPr>
            <w:tcW w:w="1493" w:type="dxa"/>
            <w:tcBorders>
              <w:top w:val="nil"/>
              <w:left w:val="nil"/>
              <w:bottom w:val="single" w:sz="7" w:space="0" w:color="000000"/>
              <w:right w:val="nil"/>
            </w:tcBorders>
          </w:tcPr>
          <w:p w:rsidR="006D67A3" w:rsidRDefault="00FA29DB">
            <w:pPr>
              <w:spacing w:after="0" w:line="259" w:lineRule="auto"/>
              <w:ind w:left="120" w:firstLine="0"/>
              <w:jc w:val="left"/>
            </w:pPr>
            <w:r>
              <w:t>Emergent</w:t>
            </w:r>
          </w:p>
          <w:p w:rsidR="006D67A3" w:rsidRDefault="00FA29DB">
            <w:pPr>
              <w:spacing w:after="0" w:line="259" w:lineRule="auto"/>
              <w:ind w:left="120" w:firstLine="0"/>
              <w:jc w:val="left"/>
            </w:pPr>
            <w:r>
              <w:t>Threats</w:t>
            </w:r>
          </w:p>
        </w:tc>
        <w:tc>
          <w:tcPr>
            <w:tcW w:w="2790" w:type="dxa"/>
            <w:tcBorders>
              <w:top w:val="nil"/>
              <w:left w:val="nil"/>
              <w:bottom w:val="single" w:sz="7" w:space="0" w:color="000000"/>
              <w:right w:val="nil"/>
            </w:tcBorders>
          </w:tcPr>
          <w:p w:rsidR="006D67A3" w:rsidRDefault="00FA29DB">
            <w:pPr>
              <w:spacing w:after="0" w:line="259" w:lineRule="auto"/>
              <w:ind w:left="0" w:right="120" w:firstLine="0"/>
            </w:pPr>
            <w:r>
              <w:t>Swarm collusion; Byzantine faults; unexpected group behaviors</w:t>
            </w:r>
          </w:p>
        </w:tc>
        <w:tc>
          <w:tcPr>
            <w:tcW w:w="1940" w:type="dxa"/>
            <w:tcBorders>
              <w:top w:val="nil"/>
              <w:left w:val="nil"/>
              <w:bottom w:val="single" w:sz="7" w:space="0" w:color="000000"/>
              <w:right w:val="nil"/>
            </w:tcBorders>
          </w:tcPr>
          <w:p w:rsidR="006D67A3" w:rsidRDefault="00FA29DB">
            <w:pPr>
              <w:tabs>
                <w:tab w:val="right" w:pos="1820"/>
              </w:tabs>
              <w:spacing w:after="0" w:line="259" w:lineRule="auto"/>
              <w:ind w:left="0" w:firstLine="0"/>
              <w:jc w:val="left"/>
            </w:pPr>
            <w:r>
              <w:t>None</w:t>
            </w:r>
            <w:r>
              <w:tab/>
              <w:t>(Protocol-</w:t>
            </w:r>
          </w:p>
          <w:p w:rsidR="006D67A3" w:rsidRDefault="00FA29DB">
            <w:pPr>
              <w:spacing w:after="0" w:line="259" w:lineRule="auto"/>
              <w:ind w:left="0" w:firstLine="0"/>
              <w:jc w:val="left"/>
            </w:pPr>
            <w:r>
              <w:t>level)</w:t>
            </w:r>
          </w:p>
        </w:tc>
        <w:tc>
          <w:tcPr>
            <w:tcW w:w="2671" w:type="dxa"/>
            <w:tcBorders>
              <w:top w:val="nil"/>
              <w:left w:val="nil"/>
              <w:bottom w:val="single" w:sz="7" w:space="0" w:color="000000"/>
              <w:right w:val="nil"/>
            </w:tcBorders>
          </w:tcPr>
          <w:p w:rsidR="006D67A3" w:rsidRDefault="00FA29DB">
            <w:pPr>
              <w:spacing w:after="0" w:line="259" w:lineRule="auto"/>
              <w:ind w:left="0" w:firstLine="0"/>
              <w:jc w:val="left"/>
            </w:pPr>
            <w:r>
              <w:t>Requires</w:t>
            </w:r>
            <w:r>
              <w:tab/>
              <w:t>dedicated</w:t>
            </w:r>
            <w:r>
              <w:tab/>
              <w:t>governance layers</w:t>
            </w:r>
            <w:proofErr w:type="gramStart"/>
            <w:r>
              <w:t>;</w:t>
            </w:r>
            <w:proofErr w:type="gramEnd"/>
            <w:r>
              <w:t xml:space="preserve"> potential for future ZKP-based attestations of agent behavior.</w:t>
            </w:r>
          </w:p>
        </w:tc>
      </w:tr>
    </w:tbl>
    <w:p w:rsidR="008C1C4D" w:rsidRDefault="008C1C4D" w:rsidP="008C1C4D">
      <w:pPr>
        <w:pStyle w:val="1"/>
        <w:numPr>
          <w:ilvl w:val="0"/>
          <w:numId w:val="0"/>
        </w:numPr>
      </w:pPr>
    </w:p>
    <w:p w:rsidR="008C1C4D" w:rsidRDefault="008C1C4D">
      <w:pPr>
        <w:spacing w:after="160" w:line="259" w:lineRule="auto"/>
        <w:ind w:left="0" w:firstLine="0"/>
        <w:jc w:val="left"/>
        <w:rPr>
          <w:sz w:val="29"/>
        </w:rPr>
      </w:pPr>
      <w:r>
        <w:br w:type="page"/>
      </w:r>
    </w:p>
    <w:p w:rsidR="006D67A3" w:rsidRPr="00D127A2" w:rsidRDefault="00FA29DB">
      <w:pPr>
        <w:pStyle w:val="1"/>
        <w:ind w:left="415" w:hanging="430"/>
        <w:rPr>
          <w:b/>
        </w:rPr>
      </w:pPr>
      <w:r w:rsidRPr="00D127A2">
        <w:rPr>
          <w:b/>
        </w:rPr>
        <w:lastRenderedPageBreak/>
        <w:t>The Aegis Protocol: Architecture and Mechanisms</w:t>
      </w:r>
    </w:p>
    <w:p w:rsidR="006D67A3" w:rsidRDefault="00D127A2">
      <w:pPr>
        <w:spacing w:after="232"/>
        <w:ind w:left="-5"/>
      </w:pPr>
      <w:r>
        <w:rPr>
          <w:noProof/>
          <w:lang w:val="ru-RU" w:eastAsia="ru-RU"/>
        </w:rPr>
        <mc:AlternateContent>
          <mc:Choice Requires="wpg">
            <w:drawing>
              <wp:anchor distT="0" distB="0" distL="114300" distR="114300" simplePos="0" relativeHeight="251659264" behindDoc="1" locked="0" layoutInCell="1" allowOverlap="1">
                <wp:simplePos x="0" y="0"/>
                <wp:positionH relativeFrom="column">
                  <wp:posOffset>1381125</wp:posOffset>
                </wp:positionH>
                <wp:positionV relativeFrom="paragraph">
                  <wp:posOffset>443865</wp:posOffset>
                </wp:positionV>
                <wp:extent cx="2971800" cy="2476500"/>
                <wp:effectExtent l="0" t="0" r="19050" b="19050"/>
                <wp:wrapNone/>
                <wp:docPr id="11125" name="Group 11125"/>
                <wp:cNvGraphicFramePr/>
                <a:graphic xmlns:a="http://schemas.openxmlformats.org/drawingml/2006/main">
                  <a:graphicData uri="http://schemas.microsoft.com/office/word/2010/wordprocessingGroup">
                    <wpg:wgp>
                      <wpg:cNvGrpSpPr/>
                      <wpg:grpSpPr>
                        <a:xfrm>
                          <a:off x="0" y="0"/>
                          <a:ext cx="2971800" cy="2476500"/>
                          <a:chOff x="0" y="0"/>
                          <a:chExt cx="2972392" cy="2350151"/>
                        </a:xfrm>
                      </wpg:grpSpPr>
                      <wps:wsp>
                        <wps:cNvPr id="191" name="Shape 191"/>
                        <wps:cNvSpPr/>
                        <wps:spPr>
                          <a:xfrm>
                            <a:off x="0" y="1810144"/>
                            <a:ext cx="2972392" cy="540007"/>
                          </a:xfrm>
                          <a:custGeom>
                            <a:avLst/>
                            <a:gdLst/>
                            <a:ahLst/>
                            <a:cxnLst/>
                            <a:rect l="0" t="0" r="0" b="0"/>
                            <a:pathLst>
                              <a:path w="2972392" h="540007">
                                <a:moveTo>
                                  <a:pt x="2921781" y="0"/>
                                </a:moveTo>
                                <a:lnTo>
                                  <a:pt x="50611" y="0"/>
                                </a:lnTo>
                                <a:cubicBezTo>
                                  <a:pt x="22659" y="0"/>
                                  <a:pt x="0" y="22659"/>
                                  <a:pt x="0" y="50611"/>
                                </a:cubicBezTo>
                                <a:lnTo>
                                  <a:pt x="0" y="489396"/>
                                </a:lnTo>
                                <a:cubicBezTo>
                                  <a:pt x="0" y="517348"/>
                                  <a:pt x="22659" y="540007"/>
                                  <a:pt x="50611" y="540007"/>
                                </a:cubicBezTo>
                                <a:lnTo>
                                  <a:pt x="2921781" y="540007"/>
                                </a:lnTo>
                                <a:cubicBezTo>
                                  <a:pt x="2949733" y="540007"/>
                                  <a:pt x="2972392" y="517348"/>
                                  <a:pt x="2972392" y="489396"/>
                                </a:cubicBezTo>
                                <a:lnTo>
                                  <a:pt x="2972392" y="50611"/>
                                </a:lnTo>
                                <a:cubicBezTo>
                                  <a:pt x="2972392" y="22659"/>
                                  <a:pt x="2949733" y="0"/>
                                  <a:pt x="2921781"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96" name="Shape 196"/>
                        <wps:cNvSpPr/>
                        <wps:spPr>
                          <a:xfrm>
                            <a:off x="0" y="905072"/>
                            <a:ext cx="2972392" cy="540007"/>
                          </a:xfrm>
                          <a:custGeom>
                            <a:avLst/>
                            <a:gdLst/>
                            <a:ahLst/>
                            <a:cxnLst/>
                            <a:rect l="0" t="0" r="0" b="0"/>
                            <a:pathLst>
                              <a:path w="2972392" h="540007">
                                <a:moveTo>
                                  <a:pt x="2921781" y="0"/>
                                </a:moveTo>
                                <a:lnTo>
                                  <a:pt x="50611" y="0"/>
                                </a:lnTo>
                                <a:cubicBezTo>
                                  <a:pt x="22659" y="0"/>
                                  <a:pt x="0" y="22659"/>
                                  <a:pt x="0" y="50611"/>
                                </a:cubicBezTo>
                                <a:lnTo>
                                  <a:pt x="0" y="489396"/>
                                </a:lnTo>
                                <a:cubicBezTo>
                                  <a:pt x="0" y="517348"/>
                                  <a:pt x="22659" y="540007"/>
                                  <a:pt x="50611" y="540007"/>
                                </a:cubicBezTo>
                                <a:lnTo>
                                  <a:pt x="2921781" y="540007"/>
                                </a:lnTo>
                                <a:cubicBezTo>
                                  <a:pt x="2949733" y="540007"/>
                                  <a:pt x="2972392" y="517348"/>
                                  <a:pt x="2972392" y="489396"/>
                                </a:cubicBezTo>
                                <a:lnTo>
                                  <a:pt x="2972392" y="50611"/>
                                </a:lnTo>
                                <a:cubicBezTo>
                                  <a:pt x="2972392" y="22659"/>
                                  <a:pt x="2949733" y="0"/>
                                  <a:pt x="2921781"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01" name="Shape 201"/>
                        <wps:cNvSpPr/>
                        <wps:spPr>
                          <a:xfrm>
                            <a:off x="0" y="0"/>
                            <a:ext cx="2972392" cy="540007"/>
                          </a:xfrm>
                          <a:custGeom>
                            <a:avLst/>
                            <a:gdLst/>
                            <a:ahLst/>
                            <a:cxnLst/>
                            <a:rect l="0" t="0" r="0" b="0"/>
                            <a:pathLst>
                              <a:path w="2972392" h="540007">
                                <a:moveTo>
                                  <a:pt x="2921781" y="0"/>
                                </a:moveTo>
                                <a:lnTo>
                                  <a:pt x="50611" y="0"/>
                                </a:lnTo>
                                <a:cubicBezTo>
                                  <a:pt x="22659" y="0"/>
                                  <a:pt x="0" y="22659"/>
                                  <a:pt x="0" y="50611"/>
                                </a:cubicBezTo>
                                <a:lnTo>
                                  <a:pt x="0" y="489396"/>
                                </a:lnTo>
                                <a:cubicBezTo>
                                  <a:pt x="0" y="517348"/>
                                  <a:pt x="22659" y="540007"/>
                                  <a:pt x="50611" y="540007"/>
                                </a:cubicBezTo>
                                <a:lnTo>
                                  <a:pt x="2921781" y="540007"/>
                                </a:lnTo>
                                <a:cubicBezTo>
                                  <a:pt x="2949733" y="540007"/>
                                  <a:pt x="2972392" y="517348"/>
                                  <a:pt x="2972392" y="489396"/>
                                </a:cubicBezTo>
                                <a:lnTo>
                                  <a:pt x="2972392" y="50611"/>
                                </a:lnTo>
                                <a:cubicBezTo>
                                  <a:pt x="2972392" y="22659"/>
                                  <a:pt x="2949733" y="0"/>
                                  <a:pt x="2921781" y="0"/>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06" name="Shape 206"/>
                        <wps:cNvSpPr/>
                        <wps:spPr>
                          <a:xfrm>
                            <a:off x="1486196" y="1447609"/>
                            <a:ext cx="0" cy="354943"/>
                          </a:xfrm>
                          <a:custGeom>
                            <a:avLst/>
                            <a:gdLst/>
                            <a:ahLst/>
                            <a:cxnLst/>
                            <a:rect l="0" t="0" r="0" b="0"/>
                            <a:pathLst>
                              <a:path h="354943">
                                <a:moveTo>
                                  <a:pt x="0" y="354943"/>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07" name="Shape 207"/>
                        <wps:cNvSpPr/>
                        <wps:spPr>
                          <a:xfrm>
                            <a:off x="1455829" y="1778766"/>
                            <a:ext cx="60733" cy="26317"/>
                          </a:xfrm>
                          <a:custGeom>
                            <a:avLst/>
                            <a:gdLst/>
                            <a:ahLst/>
                            <a:cxnLst/>
                            <a:rect l="0" t="0" r="0" b="0"/>
                            <a:pathLst>
                              <a:path w="60733" h="26317">
                                <a:moveTo>
                                  <a:pt x="60733" y="0"/>
                                </a:moveTo>
                                <a:cubicBezTo>
                                  <a:pt x="42513" y="4808"/>
                                  <a:pt x="33909" y="15523"/>
                                  <a:pt x="30366" y="26317"/>
                                </a:cubicBezTo>
                                <a:cubicBezTo>
                                  <a:pt x="26824" y="15523"/>
                                  <a:pt x="18220" y="4808"/>
                                  <a:pt x="0" y="0"/>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209" name="Shape 209"/>
                        <wps:cNvSpPr/>
                        <wps:spPr>
                          <a:xfrm>
                            <a:off x="1486196" y="542537"/>
                            <a:ext cx="0" cy="354944"/>
                          </a:xfrm>
                          <a:custGeom>
                            <a:avLst/>
                            <a:gdLst/>
                            <a:ahLst/>
                            <a:cxnLst/>
                            <a:rect l="0" t="0" r="0" b="0"/>
                            <a:pathLst>
                              <a:path h="354944">
                                <a:moveTo>
                                  <a:pt x="0" y="354944"/>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210" name="Shape 210"/>
                        <wps:cNvSpPr/>
                        <wps:spPr>
                          <a:xfrm>
                            <a:off x="1455829" y="873694"/>
                            <a:ext cx="60733" cy="26317"/>
                          </a:xfrm>
                          <a:custGeom>
                            <a:avLst/>
                            <a:gdLst/>
                            <a:ahLst/>
                            <a:cxnLst/>
                            <a:rect l="0" t="0" r="0" b="0"/>
                            <a:pathLst>
                              <a:path w="60733" h="26317">
                                <a:moveTo>
                                  <a:pt x="60733" y="0"/>
                                </a:moveTo>
                                <a:cubicBezTo>
                                  <a:pt x="42513" y="4808"/>
                                  <a:pt x="33909" y="15523"/>
                                  <a:pt x="30366" y="26317"/>
                                </a:cubicBezTo>
                                <a:cubicBezTo>
                                  <a:pt x="26824" y="15523"/>
                                  <a:pt x="18220" y="4808"/>
                                  <a:pt x="0" y="0"/>
                                </a:cubicBezTo>
                              </a:path>
                            </a:pathLst>
                          </a:custGeom>
                          <a:ln w="0" cap="rnd">
                            <a:round/>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52967804" id="Group 11125" o:spid="_x0000_s1026" style="position:absolute;margin-left:108.75pt;margin-top:34.95pt;width:234pt;height:195pt;z-index:-251657216;mso-height-relative:margin" coordsize="29723,23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">
                <v:shape id="Shape 191" o:spid="_x0000_s1027" style="position:absolute;top:18101;width:29723;height:5400;visibility:visible;mso-wrap-style:square;v-text-anchor:top" coordsize="2972392,5400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PWGsQA&#10;AADcAAAADwAAAGRycy9kb3ducmV2LnhtbERPTWvCQBC9F/wPywi9NRuFFhuzkVJRBOmhWtHjkB2T&#10;2Oxsml1N8u+7BaG3ebzPSRe9qcWNWldZVjCJYhDEudUVFwq+9qunGQjnkTXWlknBQA4W2eghxUTb&#10;jj/ptvOFCCHsElRQet8kUrq8JIMusg1x4M62NegDbAupW+xCuKnlNI5fpMGKQ0OJDb2XlH/vrkZB&#10;tZ7h1i1x+Dkt4+txemguH+ZZqcdx/zYH4an3/+K7e6PD/NcJ/D0TLp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z1hrEAAAA3AAAAA8AAAAAAAAAAAAAAAAAmAIAAGRycy9k&#10;b3ducmV2LnhtbFBLBQYAAAAABAAEAPUAAACJAwAAAAA=&#10;" path="m2921781,l50611,c22659,,,22659,,50611l,489396v,27952,22659,50611,50611,50611l2921781,540007v27952,,50611,-22659,50611,-50611l2972392,50611c2972392,22659,2949733,,2921781,xe" filled="f" strokeweight=".14058mm">
                  <v:stroke miterlimit="83231f" joinstyle="miter"/>
                  <v:path arrowok="t" textboxrect="0,0,2972392,540007"/>
                </v:shape>
                <v:shape id="Shape 196" o:spid="_x0000_s1028" style="position:absolute;top:9050;width:29723;height:5400;visibility:visible;mso-wrap-style:square;v-text-anchor:top" coordsize="2972392,5400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pObsMA&#10;AADcAAAADwAAAGRycy9kb3ducmV2LnhtbERPTWvCQBC9F/oflil4000DFY2uIg0tgnjQKnocsmMS&#10;zc6m2Y2J/75bKPQ2j/c582VvKnGnxpWWFbyOIhDEmdUl5woOXx/DCQjnkTVWlknBgxwsF89Pc0y0&#10;7XhH973PRQhhl6CCwvs6kdJlBRl0I1sTB+5iG4M+wCaXusEuhJtKxlE0lgZLDg0F1vReUHbbt0ZB&#10;+TnBjUvx8X1Oo/YUH+vr1rwpNXjpVzMQnnr/L/5zr3WYPx3D7zPhArn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JpObsMAAADcAAAADwAAAAAAAAAAAAAAAACYAgAAZHJzL2Rv&#10;d25yZXYueG1sUEsFBgAAAAAEAAQA9QAAAIgDAAAAAA==&#10;" path="m2921781,l50611,c22659,,,22659,,50611l,489396v,27952,22659,50611,50611,50611l2921781,540007v27952,,50611,-22659,50611,-50611l2972392,50611c2972392,22659,2949733,,2921781,xe" filled="f" strokeweight=".14058mm">
                  <v:stroke miterlimit="83231f" joinstyle="miter"/>
                  <v:path arrowok="t" textboxrect="0,0,2972392,540007"/>
                </v:shape>
                <v:shape id="Shape 201" o:spid="_x0000_s1029" style="position:absolute;width:29723;height:5400;visibility:visible;mso-wrap-style:square;v-text-anchor:top" coordsize="2972392,5400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wi4cUA&#10;AADcAAAADwAAAGRycy9kb3ducmV2LnhtbESPQWvCQBSE7wX/w/KE3prdBCqSuoaitBTEg9pSj4/s&#10;M0nNvk2zq8Z/7wqFHoeZ+YaZFYNtxZl63zjWkCYKBHHpTMOVhs/d29MUhA/IBlvHpOFKHor56GGG&#10;uXEX3tB5GyoRIexz1FCH0OVS+rImiz5xHXH0Dq63GKLsK2l6vES4bWWm1ERabDgu1NjRoqbyuD1Z&#10;Dc37FFd+idff/VKdvrOv7mdtn7V+HA+vLyACDeE//Nf+MBoylcL9TDwCcn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XCLhxQAAANwAAAAPAAAAAAAAAAAAAAAAAJgCAABkcnMv&#10;ZG93bnJldi54bWxQSwUGAAAAAAQABAD1AAAAigMAAAAA&#10;" path="m2921781,l50611,c22659,,,22659,,50611l,489396v,27952,22659,50611,50611,50611l2921781,540007v27952,,50611,-22659,50611,-50611l2972392,50611c2972392,22659,2949733,,2921781,xe" filled="f" strokeweight=".14058mm">
                  <v:stroke miterlimit="83231f" joinstyle="miter"/>
                  <v:path arrowok="t" textboxrect="0,0,2972392,540007"/>
                </v:shape>
                <v:shape id="Shape 206" o:spid="_x0000_s1030" style="position:absolute;left:14861;top:14476;width:0;height:3549;visibility:visible;mso-wrap-style:square;v-text-anchor:top" coordsize="0,3549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iOUccA&#10;AADcAAAADwAAAGRycy9kb3ducmV2LnhtbESPQWvCQBCF70L/wzIFb7pRUUvqGoJQKGoP2qI9TrPT&#10;bGh2Ns2uGv99VxB6fLx535u3yDpbizO1vnKsYDRMQBAXTldcKvh4fxk8gfABWWPtmBRcyUO2fOgt&#10;MNXuwjs670MpIoR9igpMCE0qpS8MWfRD1xBH79u1FkOUbSl1i5cIt7UcJ8lMWqw4NhhsaGWo+Nmf&#10;bHzjMC++8tH0d7Kd6+vavH0eNyunVP+xy59BBOrC//E9/aoVjJMZ3MZEAs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hYjlHHAAAA3AAAAA8AAAAAAAAAAAAAAAAAmAIAAGRy&#10;cy9kb3ducmV2LnhtbFBLBQYAAAAABAAEAPUAAACMAwAAAAA=&#10;" path="m,354943l,e" filled="f" strokeweight=".14058mm">
                  <v:stroke miterlimit="83231f" joinstyle="miter"/>
                  <v:path arrowok="t" textboxrect="0,0,0,354943"/>
                </v:shape>
                <v:shape id="Shape 207" o:spid="_x0000_s1031" style="position:absolute;left:14558;top:17787;width:607;height:263;visibility:visible;mso-wrap-style:square;v-text-anchor:top" coordsize="60733,26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eWV8cA&#10;AADcAAAADwAAAGRycy9kb3ducmV2LnhtbESPzWrDMBCE74W+g9hCbo0UE9LiRAmlP25DodAkl9wW&#10;a2MbWytXUh337aNCocdhZr5hVpvRdmIgHxrHGmZTBYK4dKbhSsNh/3J7DyJEZIOdY9LwQwE26+ur&#10;FebGnfmThl2sRIJwyFFDHWOfSxnKmiyGqeuJk3dy3mJM0lfSeDwnuO1kptRCWmw4LdTY02NNZbv7&#10;thri+9diO1fPWXtsj7PXYij800eh9eRmfFiCiDTG//Bf+81oyNQd/J5JR0Cu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13llfHAAAA3AAAAA8AAAAAAAAAAAAAAAAAmAIAAGRy&#10;cy9kb3ducmV2LnhtbFBLBQYAAAAABAAEAPUAAACMAwAAAAA=&#10;" path="m60733,c42513,4808,33909,15523,30366,26317,26824,15523,18220,4808,,e" filled="f" strokeweight="0">
                  <v:stroke endcap="round"/>
                  <v:path arrowok="t" textboxrect="0,0,60733,26317"/>
                </v:shape>
                <v:shape id="Shape 209" o:spid="_x0000_s1032" style="position:absolute;left:14861;top:5425;width:0;height:3549;visibility:visible;mso-wrap-style:square;v-text-anchor:top" coordsize="0,3549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hFQcMA&#10;AADcAAAADwAAAGRycy9kb3ducmV2LnhtbESPQWvCQBSE7wX/w/KE3urGHIqNriJqUCgI2np/ZJ/Z&#10;YPZtyG5i/PduQehxmJlvmMVqsLXoqfWVYwXTSQKCuHC64lLB70/+MQPhA7LG2jEpeJCH1XL0tsBM&#10;uzufqD+HUkQI+wwVmBCaTEpfGLLoJ64hjt7VtRZDlG0pdYv3CLe1TJPkU1qsOC4YbGhjqLidO6tg&#10;Pzvlqel3IXfd7nD5vnY9bY9KvY+H9RxEoCH8h1/tg1aQJl/wdyYeAbl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4hFQcMAAADcAAAADwAAAAAAAAAAAAAAAACYAgAAZHJzL2Rv&#10;d25yZXYueG1sUEsFBgAAAAAEAAQA9QAAAIgDAAAAAA==&#10;" path="m,354944l,e" filled="f" strokeweight=".14058mm">
                  <v:stroke miterlimit="83231f" joinstyle="miter"/>
                  <v:path arrowok="t" textboxrect="0,0,0,354944"/>
                </v:shape>
                <v:shape id="Shape 210" o:spid="_x0000_s1033" style="position:absolute;left:14558;top:8736;width:607;height:264;visibility:visible;mso-wrap-style:square;v-text-anchor:top" coordsize="60733,26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eY/sMA&#10;AADcAAAADwAAAGRycy9kb3ducmV2LnhtbERPz2vCMBS+C/sfwht407RFRDqjjKl1YzCY28Xbo3lr&#10;S5uXmsTa/ffLYeDx4/u93o6mEwM531hWkM4TEMSl1Q1XCr6/DrMVCB+QNXaWScEvedhuHiZrzLW9&#10;8ScNp1CJGMI+RwV1CH0upS9rMujntieO3I91BkOErpLa4S2Gm05mSbKUBhuODTX29FJT2Z6uRkF4&#10;vyzfFsk+a8/tOT0WQ+F2H4VS08fx+QlEoDHcxf/uV60gS+P8eCYeAbn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0eY/sMAAADcAAAADwAAAAAAAAAAAAAAAACYAgAAZHJzL2Rv&#10;d25yZXYueG1sUEsFBgAAAAAEAAQA9QAAAIgDAAAAAA==&#10;" path="m60733,c42513,4808,33909,15523,30366,26317,26824,15523,18220,4808,,e" filled="f" strokeweight="0">
                  <v:stroke endcap="round"/>
                  <v:path arrowok="t" textboxrect="0,0,60733,26317"/>
                </v:shape>
              </v:group>
            </w:pict>
          </mc:Fallback>
        </mc:AlternateContent>
      </w:r>
      <w:r w:rsidR="00FA29DB">
        <w:t>The Aegis Protocol is a layered security architecture where each layer builds upon the guarantees of the one below it, creating a unified trust fabric.</w:t>
      </w:r>
    </w:p>
    <w:p w:rsidR="006D67A3" w:rsidRDefault="00FA29DB">
      <w:pPr>
        <w:spacing w:after="229" w:line="248" w:lineRule="auto"/>
        <w:ind w:left="2973" w:right="2963"/>
        <w:jc w:val="center"/>
      </w:pPr>
      <w:r>
        <w:rPr>
          <w:sz w:val="20"/>
        </w:rPr>
        <w:t>Layer 3: Verification (Halo2 ZKPs) Enforces operational policies without revealing agent’s internal state.</w:t>
      </w:r>
    </w:p>
    <w:p w:rsidR="006D67A3" w:rsidRDefault="00FA29DB">
      <w:pPr>
        <w:spacing w:after="176" w:line="265" w:lineRule="auto"/>
        <w:ind w:left="1273"/>
        <w:jc w:val="center"/>
      </w:pPr>
      <w:r>
        <w:t>Builds Upon</w:t>
      </w:r>
    </w:p>
    <w:p w:rsidR="006D67A3" w:rsidRDefault="00FA29DB">
      <w:pPr>
        <w:spacing w:after="10" w:line="248" w:lineRule="auto"/>
        <w:jc w:val="center"/>
      </w:pPr>
      <w:r>
        <w:rPr>
          <w:sz w:val="20"/>
        </w:rPr>
        <w:t>Layer 2: Communication (PQC: ML-KEM/ML-DSA)</w:t>
      </w:r>
    </w:p>
    <w:p w:rsidR="006D67A3" w:rsidRDefault="00FA29DB">
      <w:pPr>
        <w:spacing w:after="229" w:line="248" w:lineRule="auto"/>
        <w:ind w:left="2786" w:right="2777"/>
        <w:jc w:val="center"/>
      </w:pPr>
      <w:r>
        <w:rPr>
          <w:sz w:val="20"/>
        </w:rPr>
        <w:t>Provides quantum-resistant confidentiality and integrity for all messages.</w:t>
      </w:r>
    </w:p>
    <w:p w:rsidR="006D67A3" w:rsidRDefault="00FA29DB">
      <w:pPr>
        <w:spacing w:after="176" w:line="265" w:lineRule="auto"/>
        <w:ind w:left="1273"/>
        <w:jc w:val="center"/>
      </w:pPr>
      <w:r>
        <w:t>Builds Upon</w:t>
      </w:r>
    </w:p>
    <w:p w:rsidR="006D67A3" w:rsidRDefault="00FA29DB">
      <w:pPr>
        <w:spacing w:after="10" w:line="248" w:lineRule="auto"/>
        <w:jc w:val="center"/>
      </w:pPr>
      <w:r>
        <w:rPr>
          <w:sz w:val="20"/>
        </w:rPr>
        <w:t>Layer 1: Foundational Identity (W3C DIDs)</w:t>
      </w:r>
    </w:p>
    <w:p w:rsidR="006D67A3" w:rsidRDefault="00FA29DB">
      <w:pPr>
        <w:spacing w:after="366" w:line="248" w:lineRule="auto"/>
        <w:ind w:left="2761" w:right="2751"/>
        <w:jc w:val="center"/>
      </w:pPr>
      <w:r>
        <w:rPr>
          <w:sz w:val="20"/>
        </w:rPr>
        <w:t>Establishes a unique, non-</w:t>
      </w:r>
      <w:proofErr w:type="spellStart"/>
      <w:r>
        <w:rPr>
          <w:sz w:val="20"/>
        </w:rPr>
        <w:t>spoofable</w:t>
      </w:r>
      <w:proofErr w:type="spellEnd"/>
      <w:r>
        <w:rPr>
          <w:sz w:val="20"/>
        </w:rPr>
        <w:t xml:space="preserve"> identity for every agent in the system.</w:t>
      </w:r>
    </w:p>
    <w:p w:rsidR="006D67A3" w:rsidRDefault="00FA29DB">
      <w:pPr>
        <w:spacing w:after="557" w:line="265" w:lineRule="auto"/>
        <w:ind w:left="1273" w:right="1263"/>
        <w:jc w:val="center"/>
      </w:pPr>
      <w:r>
        <w:t>Figure 2: Aegis Protocol 3-Layer Architecture.</w:t>
      </w:r>
    </w:p>
    <w:p w:rsidR="006D67A3" w:rsidRPr="00D127A2" w:rsidRDefault="00FA29DB">
      <w:pPr>
        <w:pStyle w:val="2"/>
        <w:ind w:left="523" w:hanging="538"/>
        <w:rPr>
          <w:b/>
        </w:rPr>
      </w:pPr>
      <w:r w:rsidRPr="00D127A2">
        <w:rPr>
          <w:b/>
        </w:rPr>
        <w:t>Foundational Layer: Decentralized Identity</w:t>
      </w:r>
    </w:p>
    <w:p w:rsidR="006D67A3" w:rsidRDefault="00FA29DB">
      <w:pPr>
        <w:ind w:left="-5"/>
      </w:pPr>
      <w:r>
        <w:t xml:space="preserve">The root of trust is a decentralized public key infrastructure (DPKI). Each agent’s identity is a W3C Decentralized Identifier (DID) [10]. Unlike traditional certificate authorities, DIDs are self-sovereign, meaning an agent can generate and control its own identity without reliance on a central registrar. Aegis specifies the use of the Identity Overlay Network (ION), a DID method implemented on top of the Bitcoin </w:t>
      </w:r>
      <w:proofErr w:type="spellStart"/>
      <w:r>
        <w:t>blockchain</w:t>
      </w:r>
      <w:proofErr w:type="spellEnd"/>
      <w:r>
        <w:t xml:space="preserve">, for scalable and </w:t>
      </w:r>
      <w:proofErr w:type="spellStart"/>
      <w:r>
        <w:t>permissionless</w:t>
      </w:r>
      <w:proofErr w:type="spellEnd"/>
      <w:r>
        <w:t xml:space="preserve"> DID management [11].</w:t>
      </w:r>
    </w:p>
    <w:p w:rsidR="006D67A3" w:rsidRDefault="00FA29DB">
      <w:pPr>
        <w:ind w:left="-15" w:firstLine="339"/>
      </w:pPr>
      <w:r>
        <w:t>An agent resolves a DID to retrieve its associated DID Document, which contains its public keys and service endpoints. This process is essential for establishing secure communication channels.</w:t>
      </w:r>
    </w:p>
    <w:p w:rsidR="006D67A3" w:rsidRDefault="00FA29DB">
      <w:pPr>
        <w:spacing w:after="193"/>
        <w:ind w:left="349"/>
      </w:pPr>
      <w:r>
        <w:t>Pseudocode for DID Resolution:</w:t>
      </w:r>
    </w:p>
    <w:p w:rsidR="006D67A3" w:rsidRPr="00D127A2" w:rsidRDefault="00FA29DB">
      <w:pPr>
        <w:spacing w:line="252" w:lineRule="auto"/>
        <w:ind w:right="517"/>
        <w:jc w:val="left"/>
        <w:rPr>
          <w:color w:val="A6A6A6" w:themeColor="background1" w:themeShade="A6"/>
        </w:rPr>
      </w:pPr>
      <w:proofErr w:type="gramStart"/>
      <w:r w:rsidRPr="00D127A2">
        <w:rPr>
          <w:color w:val="A6A6A6" w:themeColor="background1" w:themeShade="A6"/>
        </w:rPr>
        <w:t>function</w:t>
      </w:r>
      <w:proofErr w:type="gramEnd"/>
      <w:r w:rsidRPr="00D127A2">
        <w:rPr>
          <w:color w:val="A6A6A6" w:themeColor="background1" w:themeShade="A6"/>
        </w:rPr>
        <w:t xml:space="preserve"> </w:t>
      </w:r>
      <w:proofErr w:type="spellStart"/>
      <w:r w:rsidRPr="00D127A2">
        <w:rPr>
          <w:color w:val="A6A6A6" w:themeColor="background1" w:themeShade="A6"/>
        </w:rPr>
        <w:t>resolveDID</w:t>
      </w:r>
      <w:proofErr w:type="spellEnd"/>
      <w:r w:rsidRPr="00D127A2">
        <w:rPr>
          <w:color w:val="A6A6A6" w:themeColor="background1" w:themeShade="A6"/>
        </w:rPr>
        <w:t>(</w:t>
      </w:r>
      <w:proofErr w:type="spellStart"/>
      <w:r w:rsidRPr="00D127A2">
        <w:rPr>
          <w:color w:val="A6A6A6" w:themeColor="background1" w:themeShade="A6"/>
        </w:rPr>
        <w:t>did_string</w:t>
      </w:r>
      <w:proofErr w:type="spellEnd"/>
      <w:r w:rsidRPr="00D127A2">
        <w:rPr>
          <w:color w:val="A6A6A6" w:themeColor="background1" w:themeShade="A6"/>
        </w:rPr>
        <w:t>):</w:t>
      </w:r>
    </w:p>
    <w:p w:rsidR="006D67A3" w:rsidRPr="00D127A2" w:rsidRDefault="00FA29DB">
      <w:pPr>
        <w:spacing w:line="252" w:lineRule="auto"/>
        <w:ind w:left="257" w:right="517"/>
        <w:jc w:val="left"/>
        <w:rPr>
          <w:color w:val="A6A6A6" w:themeColor="background1" w:themeShade="A6"/>
        </w:rPr>
      </w:pPr>
      <w:r w:rsidRPr="00D127A2">
        <w:rPr>
          <w:color w:val="A6A6A6" w:themeColor="background1" w:themeShade="A6"/>
        </w:rPr>
        <w:t xml:space="preserve">// </w:t>
      </w:r>
      <w:proofErr w:type="gramStart"/>
      <w:r w:rsidRPr="00D127A2">
        <w:rPr>
          <w:color w:val="A6A6A6" w:themeColor="background1" w:themeShade="A6"/>
        </w:rPr>
        <w:t>1</w:t>
      </w:r>
      <w:proofErr w:type="gramEnd"/>
      <w:r w:rsidRPr="00D127A2">
        <w:rPr>
          <w:color w:val="A6A6A6" w:themeColor="background1" w:themeShade="A6"/>
        </w:rPr>
        <w:t xml:space="preserve">. Parse the DID to identify the method (e.g., ’ion’) method, identifier = </w:t>
      </w:r>
      <w:proofErr w:type="gramStart"/>
      <w:r w:rsidRPr="00D127A2">
        <w:rPr>
          <w:color w:val="A6A6A6" w:themeColor="background1" w:themeShade="A6"/>
        </w:rPr>
        <w:t>parse(</w:t>
      </w:r>
      <w:proofErr w:type="spellStart"/>
      <w:proofErr w:type="gramEnd"/>
      <w:r w:rsidRPr="00D127A2">
        <w:rPr>
          <w:color w:val="A6A6A6" w:themeColor="background1" w:themeShade="A6"/>
        </w:rPr>
        <w:t>did_string</w:t>
      </w:r>
      <w:proofErr w:type="spellEnd"/>
      <w:r w:rsidRPr="00D127A2">
        <w:rPr>
          <w:color w:val="A6A6A6" w:themeColor="background1" w:themeShade="A6"/>
        </w:rPr>
        <w:t>)</w:t>
      </w:r>
    </w:p>
    <w:p w:rsidR="006D67A3" w:rsidRPr="00D127A2" w:rsidRDefault="00FA29DB">
      <w:pPr>
        <w:spacing w:line="252" w:lineRule="auto"/>
        <w:ind w:left="257" w:right="517"/>
        <w:jc w:val="left"/>
        <w:rPr>
          <w:color w:val="A6A6A6" w:themeColor="background1" w:themeShade="A6"/>
        </w:rPr>
      </w:pPr>
      <w:r w:rsidRPr="00D127A2">
        <w:rPr>
          <w:color w:val="A6A6A6" w:themeColor="background1" w:themeShade="A6"/>
        </w:rPr>
        <w:t xml:space="preserve">// </w:t>
      </w:r>
      <w:proofErr w:type="gramStart"/>
      <w:r w:rsidRPr="00D127A2">
        <w:rPr>
          <w:color w:val="A6A6A6" w:themeColor="background1" w:themeShade="A6"/>
        </w:rPr>
        <w:t>2</w:t>
      </w:r>
      <w:proofErr w:type="gramEnd"/>
      <w:r w:rsidRPr="00D127A2">
        <w:rPr>
          <w:color w:val="A6A6A6" w:themeColor="background1" w:themeShade="A6"/>
        </w:rPr>
        <w:t xml:space="preserve">. Access the Decentralized Ledger (e.g., ION network) ledger = </w:t>
      </w:r>
      <w:proofErr w:type="spellStart"/>
      <w:proofErr w:type="gramStart"/>
      <w:r w:rsidRPr="00D127A2">
        <w:rPr>
          <w:color w:val="A6A6A6" w:themeColor="background1" w:themeShade="A6"/>
        </w:rPr>
        <w:t>getLedger</w:t>
      </w:r>
      <w:proofErr w:type="spellEnd"/>
      <w:r w:rsidRPr="00D127A2">
        <w:rPr>
          <w:color w:val="A6A6A6" w:themeColor="background1" w:themeShade="A6"/>
        </w:rPr>
        <w:t>(</w:t>
      </w:r>
      <w:proofErr w:type="gramEnd"/>
      <w:r w:rsidRPr="00D127A2">
        <w:rPr>
          <w:color w:val="A6A6A6" w:themeColor="background1" w:themeShade="A6"/>
        </w:rPr>
        <w:t>method)</w:t>
      </w:r>
    </w:p>
    <w:p w:rsidR="006D67A3" w:rsidRPr="00D127A2" w:rsidRDefault="00FA29DB">
      <w:pPr>
        <w:spacing w:line="252" w:lineRule="auto"/>
        <w:ind w:left="257" w:right="1040"/>
        <w:jc w:val="left"/>
        <w:rPr>
          <w:color w:val="A6A6A6" w:themeColor="background1" w:themeShade="A6"/>
        </w:rPr>
      </w:pPr>
      <w:r w:rsidRPr="00D127A2">
        <w:rPr>
          <w:color w:val="A6A6A6" w:themeColor="background1" w:themeShade="A6"/>
        </w:rPr>
        <w:t xml:space="preserve">// </w:t>
      </w:r>
      <w:proofErr w:type="gramStart"/>
      <w:r w:rsidRPr="00D127A2">
        <w:rPr>
          <w:color w:val="A6A6A6" w:themeColor="background1" w:themeShade="A6"/>
        </w:rPr>
        <w:t>3</w:t>
      </w:r>
      <w:proofErr w:type="gramEnd"/>
      <w:r w:rsidRPr="00D127A2">
        <w:rPr>
          <w:color w:val="A6A6A6" w:themeColor="background1" w:themeShade="A6"/>
        </w:rPr>
        <w:t xml:space="preserve">. Retrieve the DID Document from the ledger </w:t>
      </w:r>
      <w:proofErr w:type="spellStart"/>
      <w:r w:rsidRPr="00D127A2">
        <w:rPr>
          <w:color w:val="A6A6A6" w:themeColor="background1" w:themeShade="A6"/>
        </w:rPr>
        <w:t>did_document</w:t>
      </w:r>
      <w:proofErr w:type="spellEnd"/>
      <w:r w:rsidRPr="00D127A2">
        <w:rPr>
          <w:color w:val="A6A6A6" w:themeColor="background1" w:themeShade="A6"/>
        </w:rPr>
        <w:t xml:space="preserve"> = </w:t>
      </w:r>
      <w:proofErr w:type="spellStart"/>
      <w:proofErr w:type="gramStart"/>
      <w:r w:rsidRPr="00D127A2">
        <w:rPr>
          <w:color w:val="A6A6A6" w:themeColor="background1" w:themeShade="A6"/>
        </w:rPr>
        <w:t>ledger.fetch</w:t>
      </w:r>
      <w:proofErr w:type="spellEnd"/>
      <w:r w:rsidRPr="00D127A2">
        <w:rPr>
          <w:color w:val="A6A6A6" w:themeColor="background1" w:themeShade="A6"/>
        </w:rPr>
        <w:t>(</w:t>
      </w:r>
      <w:proofErr w:type="gramEnd"/>
      <w:r w:rsidRPr="00D127A2">
        <w:rPr>
          <w:color w:val="A6A6A6" w:themeColor="background1" w:themeShade="A6"/>
        </w:rPr>
        <w:t>identifier)</w:t>
      </w:r>
    </w:p>
    <w:p w:rsidR="006D67A3" w:rsidRPr="00D127A2" w:rsidRDefault="00FA29DB">
      <w:pPr>
        <w:spacing w:after="345" w:line="252" w:lineRule="auto"/>
        <w:ind w:left="257" w:right="517"/>
        <w:jc w:val="left"/>
        <w:rPr>
          <w:color w:val="A6A6A6" w:themeColor="background1" w:themeShade="A6"/>
        </w:rPr>
      </w:pPr>
      <w:r w:rsidRPr="00D127A2">
        <w:rPr>
          <w:color w:val="A6A6A6" w:themeColor="background1" w:themeShade="A6"/>
        </w:rPr>
        <w:t xml:space="preserve">// </w:t>
      </w:r>
      <w:proofErr w:type="gramStart"/>
      <w:r w:rsidRPr="00D127A2">
        <w:rPr>
          <w:color w:val="A6A6A6" w:themeColor="background1" w:themeShade="A6"/>
        </w:rPr>
        <w:t>4</w:t>
      </w:r>
      <w:proofErr w:type="gramEnd"/>
      <w:r w:rsidRPr="00D127A2">
        <w:rPr>
          <w:color w:val="A6A6A6" w:themeColor="background1" w:themeShade="A6"/>
        </w:rPr>
        <w:t xml:space="preserve">. Return the document containing public keys and metadata return </w:t>
      </w:r>
      <w:proofErr w:type="spellStart"/>
      <w:r w:rsidRPr="00D127A2">
        <w:rPr>
          <w:color w:val="A6A6A6" w:themeColor="background1" w:themeShade="A6"/>
        </w:rPr>
        <w:t>did_document</w:t>
      </w:r>
      <w:proofErr w:type="spellEnd"/>
    </w:p>
    <w:p w:rsidR="006D67A3" w:rsidRPr="00D127A2" w:rsidRDefault="00FA29DB">
      <w:pPr>
        <w:pStyle w:val="2"/>
        <w:ind w:left="523" w:hanging="538"/>
        <w:rPr>
          <w:b/>
        </w:rPr>
      </w:pPr>
      <w:r w:rsidRPr="00D127A2">
        <w:rPr>
          <w:b/>
        </w:rPr>
        <w:t>Communication Layer: Post-Quantum Secure Channels</w:t>
      </w:r>
    </w:p>
    <w:p w:rsidR="006D67A3" w:rsidRDefault="00FA29DB">
      <w:pPr>
        <w:spacing w:after="226"/>
        <w:ind w:left="-5"/>
      </w:pPr>
      <w:r>
        <w:t>To secure communications against both classical and quantum adversaries, Aegis mandates the use of NIST-standardized Post-Quantum Cryptography (PQC). The protocol uses:</w:t>
      </w:r>
    </w:p>
    <w:p w:rsidR="006D67A3" w:rsidRDefault="00FA29DB">
      <w:pPr>
        <w:numPr>
          <w:ilvl w:val="0"/>
          <w:numId w:val="2"/>
        </w:numPr>
        <w:spacing w:after="189"/>
        <w:ind w:hanging="185"/>
      </w:pPr>
      <w:r>
        <w:t>ML-KEM (Module-Lattice-based Key-Encapsulation Mechanism) for key exchange, compliant with NIST FIPS 203 [12].</w:t>
      </w:r>
    </w:p>
    <w:p w:rsidR="006D67A3" w:rsidRDefault="00FA29DB">
      <w:pPr>
        <w:numPr>
          <w:ilvl w:val="0"/>
          <w:numId w:val="2"/>
        </w:numPr>
        <w:ind w:hanging="185"/>
      </w:pPr>
      <w:r>
        <w:t>ML-DSA (Module-Lattice-based Digital Signature Algorithm) for digital signatures, compliant with NIST FIPS 204 [13].</w:t>
      </w:r>
    </w:p>
    <w:p w:rsidR="006D67A3" w:rsidRDefault="00FA29DB">
      <w:pPr>
        <w:ind w:left="-15" w:firstLine="339"/>
      </w:pPr>
      <w:r>
        <w:lastRenderedPageBreak/>
        <w:t xml:space="preserve">These algorithms </w:t>
      </w:r>
      <w:proofErr w:type="gramStart"/>
      <w:r>
        <w:t>were chosen</w:t>
      </w:r>
      <w:proofErr w:type="gramEnd"/>
      <w:r>
        <w:t xml:space="preserve"> due to their strong security foundations in lattice-based cryptography and their status as official NIST standards, ensuring long-term viability. The process for establishing a secure channel is as follows:</w:t>
      </w:r>
    </w:p>
    <w:p w:rsidR="006D67A3" w:rsidRDefault="00FA29DB">
      <w:pPr>
        <w:spacing w:after="261"/>
        <w:ind w:left="349"/>
      </w:pPr>
      <w:r>
        <w:t>1. Key Encapsulation (ML-KEM):</w:t>
      </w:r>
    </w:p>
    <w:p w:rsidR="006D67A3" w:rsidRDefault="00FA29DB">
      <w:pPr>
        <w:numPr>
          <w:ilvl w:val="0"/>
          <w:numId w:val="3"/>
        </w:numPr>
        <w:spacing w:after="202"/>
        <w:ind w:hanging="185"/>
      </w:pPr>
      <w:r>
        <w:t>The sender (A) uses the receiver’s (B) public key (</w:t>
      </w:r>
      <w:proofErr w:type="spellStart"/>
      <w:r>
        <w:rPr>
          <w:rFonts w:ascii="Cambria" w:eastAsia="Cambria" w:hAnsi="Cambria" w:cs="Cambria"/>
          <w:i/>
        </w:rPr>
        <w:t>pk</w:t>
      </w:r>
      <w:r>
        <w:rPr>
          <w:rFonts w:ascii="Cambria" w:eastAsia="Cambria" w:hAnsi="Cambria" w:cs="Cambria"/>
          <w:i/>
          <w:vertAlign w:val="subscript"/>
        </w:rPr>
        <w:t>B</w:t>
      </w:r>
      <w:proofErr w:type="spellEnd"/>
      <w:r>
        <w:t>) to generate a shared secret (</w:t>
      </w:r>
      <w:proofErr w:type="spellStart"/>
      <w:r>
        <w:rPr>
          <w:rFonts w:ascii="Cambria" w:eastAsia="Cambria" w:hAnsi="Cambria" w:cs="Cambria"/>
          <w:i/>
        </w:rPr>
        <w:t>ss</w:t>
      </w:r>
      <w:proofErr w:type="spellEnd"/>
      <w:r>
        <w:t xml:space="preserve">) and a </w:t>
      </w:r>
      <w:proofErr w:type="spellStart"/>
      <w:r>
        <w:t>ciphertext</w:t>
      </w:r>
      <w:proofErr w:type="spellEnd"/>
      <w:r>
        <w:t xml:space="preserve"> (</w:t>
      </w:r>
      <w:r>
        <w:rPr>
          <w:rFonts w:ascii="Cambria" w:eastAsia="Cambria" w:hAnsi="Cambria" w:cs="Cambria"/>
          <w:i/>
        </w:rPr>
        <w:t>c</w:t>
      </w:r>
      <w:r>
        <w:t>).</w:t>
      </w:r>
    </w:p>
    <w:p w:rsidR="006D67A3" w:rsidRDefault="00FA29DB">
      <w:pPr>
        <w:numPr>
          <w:ilvl w:val="0"/>
          <w:numId w:val="3"/>
        </w:numPr>
        <w:spacing w:after="216"/>
        <w:ind w:hanging="185"/>
      </w:pPr>
      <w:proofErr w:type="spellStart"/>
      <w:r>
        <w:rPr>
          <w:rFonts w:ascii="Cambria" w:eastAsia="Cambria" w:hAnsi="Cambria" w:cs="Cambria"/>
          <w:i/>
        </w:rPr>
        <w:t>c,ss</w:t>
      </w:r>
      <w:proofErr w:type="spellEnd"/>
      <w:r>
        <w:rPr>
          <w:rFonts w:ascii="Cambria" w:eastAsia="Cambria" w:hAnsi="Cambria" w:cs="Cambria"/>
          <w:i/>
        </w:rPr>
        <w:t xml:space="preserve"> </w:t>
      </w:r>
      <w:r>
        <w:rPr>
          <w:rFonts w:ascii="Cambria" w:eastAsia="Cambria" w:hAnsi="Cambria" w:cs="Cambria"/>
        </w:rPr>
        <w:t xml:space="preserve">← </w:t>
      </w:r>
      <w:r>
        <w:t>ML-</w:t>
      </w:r>
      <w:proofErr w:type="spellStart"/>
      <w:r>
        <w:t>KEM.Encapsulate</w:t>
      </w:r>
      <w:proofErr w:type="spellEnd"/>
      <w:r>
        <w:rPr>
          <w:rFonts w:ascii="Cambria" w:eastAsia="Cambria" w:hAnsi="Cambria" w:cs="Cambria"/>
        </w:rPr>
        <w:t>(</w:t>
      </w:r>
      <w:proofErr w:type="spellStart"/>
      <w:r>
        <w:rPr>
          <w:rFonts w:ascii="Cambria" w:eastAsia="Cambria" w:hAnsi="Cambria" w:cs="Cambria"/>
          <w:i/>
        </w:rPr>
        <w:t>pk</w:t>
      </w:r>
      <w:r>
        <w:rPr>
          <w:rFonts w:ascii="Cambria" w:eastAsia="Cambria" w:hAnsi="Cambria" w:cs="Cambria"/>
          <w:i/>
          <w:vertAlign w:val="subscript"/>
        </w:rPr>
        <w:t>B</w:t>
      </w:r>
      <w:proofErr w:type="spellEnd"/>
      <w:r>
        <w:rPr>
          <w:rFonts w:ascii="Cambria" w:eastAsia="Cambria" w:hAnsi="Cambria" w:cs="Cambria"/>
        </w:rPr>
        <w:t>)</w:t>
      </w:r>
    </w:p>
    <w:p w:rsidR="006D67A3" w:rsidRDefault="00FA29DB">
      <w:pPr>
        <w:numPr>
          <w:ilvl w:val="0"/>
          <w:numId w:val="3"/>
        </w:numPr>
        <w:spacing w:after="237"/>
        <w:ind w:hanging="185"/>
      </w:pPr>
      <w:r>
        <w:t xml:space="preserve">A sends </w:t>
      </w:r>
      <w:r>
        <w:rPr>
          <w:rFonts w:ascii="Cambria" w:eastAsia="Cambria" w:hAnsi="Cambria" w:cs="Cambria"/>
          <w:i/>
        </w:rPr>
        <w:t xml:space="preserve">c </w:t>
      </w:r>
      <w:r>
        <w:t>to B. B uses their private key (</w:t>
      </w:r>
      <w:proofErr w:type="spellStart"/>
      <w:r>
        <w:rPr>
          <w:rFonts w:ascii="Cambria" w:eastAsia="Cambria" w:hAnsi="Cambria" w:cs="Cambria"/>
          <w:i/>
        </w:rPr>
        <w:t>sk</w:t>
      </w:r>
      <w:r>
        <w:rPr>
          <w:rFonts w:ascii="Cambria" w:eastAsia="Cambria" w:hAnsi="Cambria" w:cs="Cambria"/>
          <w:i/>
          <w:vertAlign w:val="subscript"/>
        </w:rPr>
        <w:t>B</w:t>
      </w:r>
      <w:proofErr w:type="spellEnd"/>
      <w:r>
        <w:t xml:space="preserve">) to </w:t>
      </w:r>
      <w:proofErr w:type="spellStart"/>
      <w:r>
        <w:t>decapsulate</w:t>
      </w:r>
      <w:proofErr w:type="spellEnd"/>
      <w:r>
        <w:t xml:space="preserve"> </w:t>
      </w:r>
      <w:r>
        <w:rPr>
          <w:rFonts w:ascii="Cambria" w:eastAsia="Cambria" w:hAnsi="Cambria" w:cs="Cambria"/>
          <w:i/>
        </w:rPr>
        <w:t xml:space="preserve">c </w:t>
      </w:r>
      <w:r>
        <w:t xml:space="preserve">and derive the same shared secret: </w:t>
      </w:r>
      <w:proofErr w:type="spellStart"/>
      <w:r>
        <w:rPr>
          <w:rFonts w:ascii="Cambria" w:eastAsia="Cambria" w:hAnsi="Cambria" w:cs="Cambria"/>
          <w:i/>
        </w:rPr>
        <w:t>ss</w:t>
      </w:r>
      <w:proofErr w:type="spellEnd"/>
      <w:r>
        <w:rPr>
          <w:rFonts w:ascii="Cambria" w:eastAsia="Cambria" w:hAnsi="Cambria" w:cs="Cambria"/>
          <w:i/>
        </w:rPr>
        <w:t xml:space="preserve"> </w:t>
      </w:r>
      <w:r>
        <w:rPr>
          <w:rFonts w:ascii="Cambria" w:eastAsia="Cambria" w:hAnsi="Cambria" w:cs="Cambria"/>
        </w:rPr>
        <w:t xml:space="preserve">← </w:t>
      </w:r>
      <w:r>
        <w:t>ML-</w:t>
      </w:r>
      <w:proofErr w:type="spellStart"/>
      <w:proofErr w:type="gramStart"/>
      <w:r>
        <w:t>KEM.Decapsulate</w:t>
      </w:r>
      <w:proofErr w:type="spellEnd"/>
      <w:r>
        <w:rPr>
          <w:rFonts w:ascii="Cambria" w:eastAsia="Cambria" w:hAnsi="Cambria" w:cs="Cambria"/>
        </w:rPr>
        <w:t>(</w:t>
      </w:r>
      <w:proofErr w:type="spellStart"/>
      <w:proofErr w:type="gramEnd"/>
      <w:r>
        <w:rPr>
          <w:rFonts w:ascii="Cambria" w:eastAsia="Cambria" w:hAnsi="Cambria" w:cs="Cambria"/>
          <w:i/>
        </w:rPr>
        <w:t>sk</w:t>
      </w:r>
      <w:r>
        <w:rPr>
          <w:rFonts w:ascii="Cambria" w:eastAsia="Cambria" w:hAnsi="Cambria" w:cs="Cambria"/>
          <w:i/>
          <w:vertAlign w:val="subscript"/>
        </w:rPr>
        <w:t>B</w:t>
      </w:r>
      <w:r>
        <w:rPr>
          <w:rFonts w:ascii="Cambria" w:eastAsia="Cambria" w:hAnsi="Cambria" w:cs="Cambria"/>
          <w:i/>
        </w:rPr>
        <w:t>,c</w:t>
      </w:r>
      <w:proofErr w:type="spellEnd"/>
      <w:r>
        <w:rPr>
          <w:rFonts w:ascii="Cambria" w:eastAsia="Cambria" w:hAnsi="Cambria" w:cs="Cambria"/>
        </w:rPr>
        <w:t>)</w:t>
      </w:r>
      <w:r>
        <w:t>.</w:t>
      </w:r>
    </w:p>
    <w:p w:rsidR="006D67A3" w:rsidRDefault="00FA29DB">
      <w:pPr>
        <w:spacing w:after="262"/>
        <w:ind w:left="349"/>
      </w:pPr>
      <w:r>
        <w:t>2. Authenticated Messaging (ML-DSA):</w:t>
      </w:r>
    </w:p>
    <w:p w:rsidR="006D67A3" w:rsidRDefault="00FA29DB">
      <w:pPr>
        <w:numPr>
          <w:ilvl w:val="0"/>
          <w:numId w:val="4"/>
        </w:numPr>
        <w:spacing w:after="216"/>
        <w:ind w:hanging="185"/>
      </w:pPr>
      <w:r>
        <w:t>To send a message (</w:t>
      </w:r>
      <w:r>
        <w:rPr>
          <w:rFonts w:ascii="Cambria" w:eastAsia="Cambria" w:hAnsi="Cambria" w:cs="Cambria"/>
          <w:i/>
        </w:rPr>
        <w:t>m</w:t>
      </w:r>
      <w:r>
        <w:t>), the sender signs a hash of the message with their private key (</w:t>
      </w:r>
      <w:proofErr w:type="spellStart"/>
      <w:r>
        <w:rPr>
          <w:rFonts w:ascii="Cambria" w:eastAsia="Cambria" w:hAnsi="Cambria" w:cs="Cambria"/>
          <w:i/>
        </w:rPr>
        <w:t>sk</w:t>
      </w:r>
      <w:r>
        <w:rPr>
          <w:rFonts w:ascii="Cambria" w:eastAsia="Cambria" w:hAnsi="Cambria" w:cs="Cambria"/>
          <w:i/>
          <w:vertAlign w:val="subscript"/>
        </w:rPr>
        <w:t>A</w:t>
      </w:r>
      <w:proofErr w:type="spellEnd"/>
      <w:r>
        <w:t>).</w:t>
      </w:r>
    </w:p>
    <w:p w:rsidR="006D67A3" w:rsidRDefault="00FA29DB">
      <w:pPr>
        <w:numPr>
          <w:ilvl w:val="0"/>
          <w:numId w:val="4"/>
        </w:numPr>
        <w:spacing w:after="214"/>
        <w:ind w:hanging="185"/>
      </w:pPr>
      <w:r>
        <w:rPr>
          <w:rFonts w:ascii="Cambria" w:eastAsia="Cambria" w:hAnsi="Cambria" w:cs="Cambria"/>
          <w:i/>
        </w:rPr>
        <w:t xml:space="preserve">σ </w:t>
      </w:r>
      <w:r>
        <w:rPr>
          <w:rFonts w:ascii="Cambria" w:eastAsia="Cambria" w:hAnsi="Cambria" w:cs="Cambria"/>
        </w:rPr>
        <w:t xml:space="preserve">← </w:t>
      </w:r>
      <w:r>
        <w:t>ML-</w:t>
      </w:r>
      <w:proofErr w:type="spellStart"/>
      <w:r>
        <w:t>DSA.Sign</w:t>
      </w:r>
      <w:proofErr w:type="spellEnd"/>
      <w:r>
        <w:rPr>
          <w:rFonts w:ascii="Cambria" w:eastAsia="Cambria" w:hAnsi="Cambria" w:cs="Cambria"/>
        </w:rPr>
        <w:t>(</w:t>
      </w:r>
      <w:proofErr w:type="spellStart"/>
      <w:r>
        <w:rPr>
          <w:rFonts w:ascii="Cambria" w:eastAsia="Cambria" w:hAnsi="Cambria" w:cs="Cambria"/>
          <w:i/>
        </w:rPr>
        <w:t>sk</w:t>
      </w:r>
      <w:r>
        <w:rPr>
          <w:rFonts w:ascii="Cambria" w:eastAsia="Cambria" w:hAnsi="Cambria" w:cs="Cambria"/>
          <w:i/>
          <w:vertAlign w:val="subscript"/>
        </w:rPr>
        <w:t>A</w:t>
      </w:r>
      <w:r>
        <w:rPr>
          <w:rFonts w:ascii="Cambria" w:eastAsia="Cambria" w:hAnsi="Cambria" w:cs="Cambria"/>
          <w:i/>
        </w:rPr>
        <w:t>,</w:t>
      </w:r>
      <w:r>
        <w:t>hash</w:t>
      </w:r>
      <w:proofErr w:type="spellEnd"/>
      <w:r>
        <w:rPr>
          <w:rFonts w:ascii="Cambria" w:eastAsia="Cambria" w:hAnsi="Cambria" w:cs="Cambria"/>
        </w:rPr>
        <w:t>(</w:t>
      </w:r>
      <w:r>
        <w:rPr>
          <w:rFonts w:ascii="Cambria" w:eastAsia="Cambria" w:hAnsi="Cambria" w:cs="Cambria"/>
          <w:i/>
        </w:rPr>
        <w:t>m</w:t>
      </w:r>
      <w:r>
        <w:rPr>
          <w:rFonts w:ascii="Cambria" w:eastAsia="Cambria" w:hAnsi="Cambria" w:cs="Cambria"/>
        </w:rPr>
        <w:t>))</w:t>
      </w:r>
    </w:p>
    <w:p w:rsidR="006D67A3" w:rsidRDefault="00FA29DB">
      <w:pPr>
        <w:numPr>
          <w:ilvl w:val="0"/>
          <w:numId w:val="4"/>
        </w:numPr>
        <w:ind w:hanging="185"/>
      </w:pPr>
      <w:r>
        <w:t>The</w:t>
      </w:r>
      <w:r>
        <w:tab/>
        <w:t>receiver</w:t>
      </w:r>
      <w:r>
        <w:tab/>
        <w:t>verifies</w:t>
      </w:r>
      <w:r>
        <w:tab/>
        <w:t>the</w:t>
      </w:r>
      <w:r>
        <w:tab/>
        <w:t>signature</w:t>
      </w:r>
      <w:r>
        <w:tab/>
        <w:t>using</w:t>
      </w:r>
      <w:r>
        <w:tab/>
        <w:t>the</w:t>
      </w:r>
      <w:r>
        <w:tab/>
        <w:t>sender’s</w:t>
      </w:r>
      <w:r>
        <w:tab/>
        <w:t>public</w:t>
      </w:r>
      <w:r>
        <w:tab/>
        <w:t>key:</w:t>
      </w:r>
      <w:r>
        <w:tab/>
        <w:t xml:space="preserve">verify </w:t>
      </w:r>
      <w:r>
        <w:rPr>
          <w:rFonts w:ascii="Cambria" w:eastAsia="Cambria" w:hAnsi="Cambria" w:cs="Cambria"/>
        </w:rPr>
        <w:t>←</w:t>
      </w:r>
    </w:p>
    <w:p w:rsidR="006D67A3" w:rsidRDefault="00FA29DB">
      <w:pPr>
        <w:spacing w:after="243"/>
        <w:ind w:left="555"/>
      </w:pPr>
      <w:r>
        <w:t>ML-</w:t>
      </w:r>
      <w:proofErr w:type="spellStart"/>
      <w:proofErr w:type="gramStart"/>
      <w:r>
        <w:t>DSA.Verify</w:t>
      </w:r>
      <w:proofErr w:type="spellEnd"/>
      <w:r>
        <w:rPr>
          <w:rFonts w:ascii="Cambria" w:eastAsia="Cambria" w:hAnsi="Cambria" w:cs="Cambria"/>
        </w:rPr>
        <w:t>(</w:t>
      </w:r>
      <w:proofErr w:type="spellStart"/>
      <w:proofErr w:type="gramEnd"/>
      <w:r>
        <w:rPr>
          <w:rFonts w:ascii="Cambria" w:eastAsia="Cambria" w:hAnsi="Cambria" w:cs="Cambria"/>
          <w:i/>
        </w:rPr>
        <w:t>pk</w:t>
      </w:r>
      <w:r>
        <w:rPr>
          <w:rFonts w:ascii="Cambria" w:eastAsia="Cambria" w:hAnsi="Cambria" w:cs="Cambria"/>
          <w:i/>
          <w:vertAlign w:val="subscript"/>
        </w:rPr>
        <w:t>A</w:t>
      </w:r>
      <w:r>
        <w:rPr>
          <w:rFonts w:ascii="Cambria" w:eastAsia="Cambria" w:hAnsi="Cambria" w:cs="Cambria"/>
          <w:i/>
        </w:rPr>
        <w:t>,</w:t>
      </w:r>
      <w:r>
        <w:t>hash</w:t>
      </w:r>
      <w:proofErr w:type="spellEnd"/>
      <w:r>
        <w:rPr>
          <w:rFonts w:ascii="Cambria" w:eastAsia="Cambria" w:hAnsi="Cambria" w:cs="Cambria"/>
        </w:rPr>
        <w:t>(</w:t>
      </w:r>
      <w:r>
        <w:rPr>
          <w:rFonts w:ascii="Cambria" w:eastAsia="Cambria" w:hAnsi="Cambria" w:cs="Cambria"/>
          <w:i/>
        </w:rPr>
        <w:t>m</w:t>
      </w:r>
      <w:r>
        <w:rPr>
          <w:rFonts w:ascii="Cambria" w:eastAsia="Cambria" w:hAnsi="Cambria" w:cs="Cambria"/>
        </w:rPr>
        <w:t>)</w:t>
      </w:r>
      <w:r>
        <w:rPr>
          <w:rFonts w:ascii="Cambria" w:eastAsia="Cambria" w:hAnsi="Cambria" w:cs="Cambria"/>
          <w:i/>
        </w:rPr>
        <w:t>,σ</w:t>
      </w:r>
      <w:r>
        <w:rPr>
          <w:rFonts w:ascii="Cambria" w:eastAsia="Cambria" w:hAnsi="Cambria" w:cs="Cambria"/>
        </w:rPr>
        <w:t>)</w:t>
      </w:r>
      <w:r>
        <w:t>.</w:t>
      </w:r>
    </w:p>
    <w:p w:rsidR="006D67A3" w:rsidRDefault="00FA29DB">
      <w:pPr>
        <w:spacing w:after="349"/>
        <w:ind w:left="-15" w:firstLine="339"/>
      </w:pPr>
      <w:r>
        <w:t>This combination ensures that messages are both confidential and authenticated, providing a secure foundation for the verification layer.</w:t>
      </w:r>
    </w:p>
    <w:p w:rsidR="006D67A3" w:rsidRPr="00D127A2" w:rsidRDefault="00FA29DB">
      <w:pPr>
        <w:pStyle w:val="2"/>
        <w:ind w:left="523" w:hanging="538"/>
        <w:rPr>
          <w:b/>
        </w:rPr>
      </w:pPr>
      <w:r w:rsidRPr="00D127A2">
        <w:rPr>
          <w:b/>
        </w:rPr>
        <w:t>Verification Layer: Privacy-Preserving Policy Enforcement</w:t>
      </w:r>
    </w:p>
    <w:p w:rsidR="006D67A3" w:rsidRDefault="00FA29DB">
      <w:pPr>
        <w:ind w:left="-5"/>
      </w:pPr>
      <w:r>
        <w:t>Aegis’s most novel contribution is its ability to enforce operational policies using Zero-Knowledge Proofs (ZKPs). This allows an agent to prove that an action it is about to take complies with a set of rules without revealing the private data or internal logic that led to that action. We selected the Halo2 proof system for its performance and, critically, for its use of a transparent setup (a "</w:t>
      </w:r>
      <w:proofErr w:type="spellStart"/>
      <w:r>
        <w:t>PlonKish</w:t>
      </w:r>
      <w:proofErr w:type="spellEnd"/>
      <w:r>
        <w:t xml:space="preserve">" </w:t>
      </w:r>
      <w:proofErr w:type="spellStart"/>
      <w:r>
        <w:t>arithmetization</w:t>
      </w:r>
      <w:proofErr w:type="spellEnd"/>
      <w:r>
        <w:t xml:space="preserve"> with a polynomial commitment scheme) that does not require a trusted setup ceremony, a significant advantage in decentralized environments [14].</w:t>
      </w:r>
    </w:p>
    <w:p w:rsidR="006D67A3" w:rsidRDefault="00FA29DB">
      <w:pPr>
        <w:ind w:left="349"/>
      </w:pPr>
      <w:r>
        <w:t xml:space="preserve">The process follows a clear pipeline: Policy </w:t>
      </w:r>
      <w:r>
        <w:rPr>
          <w:rFonts w:ascii="Cambria" w:eastAsia="Cambria" w:hAnsi="Cambria" w:cs="Cambria"/>
        </w:rPr>
        <w:t xml:space="preserve">→ </w:t>
      </w:r>
      <w:r>
        <w:t xml:space="preserve">Arithmetic Circuit </w:t>
      </w:r>
      <w:r>
        <w:rPr>
          <w:rFonts w:ascii="Cambria" w:eastAsia="Cambria" w:hAnsi="Cambria" w:cs="Cambria"/>
        </w:rPr>
        <w:t xml:space="preserve">→ </w:t>
      </w:r>
      <w:r>
        <w:t xml:space="preserve">Halo2 Proof Generation </w:t>
      </w:r>
      <w:r>
        <w:rPr>
          <w:rFonts w:ascii="Cambria" w:eastAsia="Cambria" w:hAnsi="Cambria" w:cs="Cambria"/>
        </w:rPr>
        <w:t>→</w:t>
      </w:r>
    </w:p>
    <w:p w:rsidR="006D67A3" w:rsidRDefault="00FA29DB">
      <w:pPr>
        <w:ind w:left="-5"/>
      </w:pPr>
      <w:r>
        <w:t>Verification.</w:t>
      </w:r>
    </w:p>
    <w:p w:rsidR="006D67A3" w:rsidRDefault="00FA29DB">
      <w:pPr>
        <w:ind w:left="-15" w:firstLine="339"/>
      </w:pPr>
      <w:r>
        <w:t>For example, a policy stating an analyst agent can only log data classified as ‘unclassified’ or ’internal’ would be compiled into an arithmetic circuit. The agent would then generate a proof that its intended logging action satisfies this circuit.</w:t>
      </w:r>
    </w:p>
    <w:p w:rsidR="006D67A3" w:rsidRDefault="00FA29DB">
      <w:pPr>
        <w:spacing w:after="258"/>
        <w:ind w:left="-15" w:firstLine="339"/>
      </w:pPr>
      <w:r>
        <w:t xml:space="preserve">Conceptual Circuit Example for a Data Access Policy (with public inputs: </w:t>
      </w:r>
      <w:proofErr w:type="spellStart"/>
      <w:r>
        <w:t>agent_clearance</w:t>
      </w:r>
      <w:proofErr w:type="spellEnd"/>
      <w:r>
        <w:t xml:space="preserve">, </w:t>
      </w:r>
      <w:proofErr w:type="spellStart"/>
      <w:r>
        <w:t>data_classification</w:t>
      </w:r>
      <w:proofErr w:type="spellEnd"/>
      <w:r>
        <w:t xml:space="preserve">; private inputs (witness): </w:t>
      </w:r>
      <w:proofErr w:type="spellStart"/>
      <w:r>
        <w:t>agent_private_state</w:t>
      </w:r>
      <w:proofErr w:type="spellEnd"/>
      <w:r>
        <w:t>): The circuit enforces the following constraints:</w:t>
      </w:r>
    </w:p>
    <w:p w:rsidR="006D67A3" w:rsidRDefault="00FA29DB">
      <w:pPr>
        <w:numPr>
          <w:ilvl w:val="0"/>
          <w:numId w:val="5"/>
        </w:numPr>
        <w:spacing w:after="203"/>
        <w:ind w:hanging="185"/>
      </w:pPr>
      <w:r>
        <w:t xml:space="preserve">Constraint 1: </w:t>
      </w:r>
      <w:r>
        <w:rPr>
          <w:rFonts w:ascii="Cambria" w:eastAsia="Cambria" w:hAnsi="Cambria" w:cs="Cambria"/>
        </w:rPr>
        <w:t xml:space="preserve">1 ≤ </w:t>
      </w:r>
      <w:proofErr w:type="spellStart"/>
      <w:r>
        <w:t>agent_clearance</w:t>
      </w:r>
      <w:proofErr w:type="spellEnd"/>
      <w:r>
        <w:t xml:space="preserve"> </w:t>
      </w:r>
      <w:r>
        <w:rPr>
          <w:rFonts w:ascii="Cambria" w:eastAsia="Cambria" w:hAnsi="Cambria" w:cs="Cambria"/>
        </w:rPr>
        <w:t>≤ 4</w:t>
      </w:r>
    </w:p>
    <w:p w:rsidR="006D67A3" w:rsidRDefault="00FA29DB">
      <w:pPr>
        <w:numPr>
          <w:ilvl w:val="0"/>
          <w:numId w:val="5"/>
        </w:numPr>
        <w:spacing w:after="204"/>
        <w:ind w:hanging="185"/>
      </w:pPr>
      <w:r>
        <w:t xml:space="preserve">Constraint 2: </w:t>
      </w:r>
      <w:r>
        <w:rPr>
          <w:rFonts w:ascii="Cambria" w:eastAsia="Cambria" w:hAnsi="Cambria" w:cs="Cambria"/>
        </w:rPr>
        <w:t xml:space="preserve">1 ≤ </w:t>
      </w:r>
      <w:proofErr w:type="spellStart"/>
      <w:r>
        <w:t>data_classification</w:t>
      </w:r>
      <w:proofErr w:type="spellEnd"/>
      <w:r>
        <w:t xml:space="preserve"> </w:t>
      </w:r>
      <w:r>
        <w:rPr>
          <w:rFonts w:ascii="Cambria" w:eastAsia="Cambria" w:hAnsi="Cambria" w:cs="Cambria"/>
        </w:rPr>
        <w:t>≤ 4</w:t>
      </w:r>
    </w:p>
    <w:p w:rsidR="006D67A3" w:rsidRDefault="00FA29DB">
      <w:pPr>
        <w:numPr>
          <w:ilvl w:val="0"/>
          <w:numId w:val="5"/>
        </w:numPr>
        <w:spacing w:after="234"/>
        <w:ind w:hanging="185"/>
      </w:pPr>
      <w:r>
        <w:t xml:space="preserve">Constraint 3: </w:t>
      </w:r>
      <w:proofErr w:type="spellStart"/>
      <w:r>
        <w:t>agent_clearance</w:t>
      </w:r>
      <w:proofErr w:type="spellEnd"/>
      <w:r>
        <w:t xml:space="preserve"> </w:t>
      </w:r>
      <w:r>
        <w:rPr>
          <w:rFonts w:ascii="Cambria" w:eastAsia="Cambria" w:hAnsi="Cambria" w:cs="Cambria"/>
        </w:rPr>
        <w:t xml:space="preserve">− </w:t>
      </w:r>
      <w:proofErr w:type="spellStart"/>
      <w:r>
        <w:t>data_classification</w:t>
      </w:r>
      <w:proofErr w:type="spellEnd"/>
      <w:r>
        <w:t xml:space="preserve"> </w:t>
      </w:r>
      <w:r>
        <w:rPr>
          <w:rFonts w:ascii="Cambria" w:eastAsia="Cambria" w:hAnsi="Cambria" w:cs="Cambria"/>
        </w:rPr>
        <w:t>≥ 0</w:t>
      </w:r>
    </w:p>
    <w:p w:rsidR="006D67A3" w:rsidRDefault="00FA29DB">
      <w:pPr>
        <w:ind w:left="-15" w:firstLine="339"/>
      </w:pPr>
      <w:r>
        <w:t xml:space="preserve">Recent Halo2 developments include enhanced security proofs, third-party audits [15], and </w:t>
      </w:r>
      <w:proofErr w:type="spellStart"/>
      <w:r>
        <w:t>blockchain</w:t>
      </w:r>
      <w:proofErr w:type="spellEnd"/>
      <w:r>
        <w:t xml:space="preserve"> integrations (e.g., </w:t>
      </w:r>
      <w:proofErr w:type="spellStart"/>
      <w:r>
        <w:t>Cardano</w:t>
      </w:r>
      <w:proofErr w:type="spellEnd"/>
      <w:r>
        <w:t xml:space="preserve">, 2024), underscoring its maturity. While we focus on Halo2, </w:t>
      </w:r>
      <w:r>
        <w:lastRenderedPageBreak/>
        <w:t xml:space="preserve">other proof systems like </w:t>
      </w:r>
      <w:proofErr w:type="spellStart"/>
      <w:r>
        <w:t>zk</w:t>
      </w:r>
      <w:proofErr w:type="spellEnd"/>
      <w:r>
        <w:t xml:space="preserve">-STARKs or Bulletproofs </w:t>
      </w:r>
      <w:proofErr w:type="gramStart"/>
      <w:r>
        <w:t>could be substituted</w:t>
      </w:r>
      <w:proofErr w:type="gramEnd"/>
      <w:r>
        <w:t xml:space="preserve">, offering different trade-offs in proof size, verifier time, and post-quantum security. While Halo2 provides soundness and </w:t>
      </w:r>
      <w:proofErr w:type="spellStart"/>
      <w:r>
        <w:t>zeroknowledge</w:t>
      </w:r>
      <w:proofErr w:type="spellEnd"/>
      <w:r>
        <w:t xml:space="preserve"> properties under standard assumptions, formal circuit-specific proofs are beyond this work’s scope.</w:t>
      </w:r>
    </w:p>
    <w:p w:rsidR="006D67A3" w:rsidRPr="00D127A2" w:rsidRDefault="00FA29DB">
      <w:pPr>
        <w:pStyle w:val="1"/>
        <w:ind w:left="415" w:hanging="430"/>
        <w:rPr>
          <w:b/>
        </w:rPr>
      </w:pPr>
      <w:r w:rsidRPr="00D127A2">
        <w:rPr>
          <w:b/>
        </w:rPr>
        <w:t>Security Analysis</w:t>
      </w:r>
    </w:p>
    <w:p w:rsidR="006D67A3" w:rsidRDefault="00FA29DB">
      <w:pPr>
        <w:ind w:left="-5"/>
      </w:pPr>
      <w:r>
        <w:t xml:space="preserve">The protocol’s layered design provides a robust defense-in-depth against STRIDE threats. For example, a spoofing attack is defeated at Layer 1 by the cryptographic identity provided by DIDs and at Layer 2 by ML-DSA signatures. An Elevation of Privilege (Excessive Agency) attack </w:t>
      </w:r>
      <w:proofErr w:type="gramStart"/>
      <w:r>
        <w:t>is addressed</w:t>
      </w:r>
      <w:proofErr w:type="gramEnd"/>
      <w:r>
        <w:t xml:space="preserve"> at Layer 3 through ZKP-enforced policy compliance.</w:t>
      </w:r>
    </w:p>
    <w:p w:rsidR="006D67A3" w:rsidRDefault="00FA29DB">
      <w:pPr>
        <w:spacing w:after="459"/>
        <w:ind w:left="-15" w:firstLine="339"/>
      </w:pPr>
      <w:r>
        <w:t>The security of this enforcement relies on the computational soundness of the Halo2 proof system. This property ensures that it is computati</w:t>
      </w:r>
      <w:bookmarkStart w:id="0" w:name="_GoBack"/>
      <w:bookmarkEnd w:id="0"/>
      <w:r>
        <w:t xml:space="preserve">onally infeasible for a malicious agent (adversary) to generate a valid-looking proof for a false statement (i.e., a policy-violating action). The soundness of Halo2 reduces to the hardness of well-established cryptographic assumptions, such as the discrete logarithm problem. Therefore, an adversary capable of forging a proof </w:t>
      </w:r>
      <w:proofErr w:type="gramStart"/>
      <w:r>
        <w:t>could be used</w:t>
      </w:r>
      <w:proofErr w:type="gramEnd"/>
      <w:r>
        <w:t xml:space="preserve"> to break the underlying cryptography, which is considered intractable. A more formal game-based definition and reduction sketch </w:t>
      </w:r>
      <w:proofErr w:type="gramStart"/>
      <w:r>
        <w:t>is provided</w:t>
      </w:r>
      <w:proofErr w:type="gramEnd"/>
      <w:r>
        <w:t xml:space="preserve"> in Appendix A.</w:t>
      </w:r>
    </w:p>
    <w:p w:rsidR="006D67A3" w:rsidRPr="00D127A2" w:rsidRDefault="00FA29DB">
      <w:pPr>
        <w:pStyle w:val="1"/>
        <w:ind w:left="415" w:hanging="430"/>
        <w:rPr>
          <w:b/>
        </w:rPr>
      </w:pPr>
      <w:r w:rsidRPr="00D127A2">
        <w:rPr>
          <w:b/>
        </w:rPr>
        <w:t>Evaluation</w:t>
      </w:r>
    </w:p>
    <w:p w:rsidR="006D67A3" w:rsidRDefault="00FA29DB">
      <w:pPr>
        <w:ind w:left="-5"/>
      </w:pPr>
      <w:r>
        <w:t xml:space="preserve">We evaluated the protocol’s feasibility and performance using a discrete-event simulation. We initially tried integrating cryptographic libraries like </w:t>
      </w:r>
      <w:proofErr w:type="spellStart"/>
      <w:r>
        <w:t>liboqs</w:t>
      </w:r>
      <w:proofErr w:type="spellEnd"/>
      <w:r>
        <w:t xml:space="preserve"> directly but ran into build instability, which motivated our benchmark-based simulation approach. We modeled a decentralized </w:t>
      </w:r>
      <w:proofErr w:type="gramStart"/>
      <w:r>
        <w:t>cybersecurity threat analysis scenario</w:t>
      </w:r>
      <w:proofErr w:type="gramEnd"/>
      <w:r>
        <w:t xml:space="preserve"> with up to 1,000 agents, as implemented in simulate_network_aegis_v2.py. The code is available at </w:t>
      </w:r>
      <w:hyperlink r:id="rId10">
        <w:r>
          <w:t>https://github.com/imsaitejareddy/aegis-prompt-simulation</w:t>
        </w:r>
      </w:hyperlink>
      <w:r>
        <w:t xml:space="preserve"> [16] for reproducibility. This approach allows for scalable analysis but may not capture all real-world variances, such as hardware-specific timings or network dynamics.</w:t>
      </w:r>
    </w:p>
    <w:p w:rsidR="006D67A3" w:rsidRDefault="00FA29DB">
      <w:pPr>
        <w:ind w:left="-15" w:firstLine="339"/>
      </w:pPr>
      <w:r>
        <w:t>Our performance analysis quantified the computational costs of Aegis. The costs were simulated using a log-normal distribution (</w:t>
      </w:r>
      <w:r>
        <w:rPr>
          <w:rFonts w:ascii="Cambria" w:eastAsia="Cambria" w:hAnsi="Cambria" w:cs="Cambria"/>
        </w:rPr>
        <w:t>ln(</w:t>
      </w:r>
      <w:r>
        <w:rPr>
          <w:rFonts w:ascii="Cambria" w:eastAsia="Cambria" w:hAnsi="Cambria" w:cs="Cambria"/>
          <w:i/>
        </w:rPr>
        <w:t>X</w:t>
      </w:r>
      <w:r>
        <w:rPr>
          <w:rFonts w:ascii="Cambria" w:eastAsia="Cambria" w:hAnsi="Cambria" w:cs="Cambria"/>
        </w:rPr>
        <w:t xml:space="preserve">) ∼ </w:t>
      </w:r>
      <w:proofErr w:type="gramStart"/>
      <w:r>
        <w:rPr>
          <w:rFonts w:ascii="Cambria" w:eastAsia="Cambria" w:hAnsi="Cambria" w:cs="Cambria"/>
          <w:i/>
        </w:rPr>
        <w:t>N</w:t>
      </w:r>
      <w:r>
        <w:rPr>
          <w:rFonts w:ascii="Cambria" w:eastAsia="Cambria" w:hAnsi="Cambria" w:cs="Cambria"/>
        </w:rPr>
        <w:t>(</w:t>
      </w:r>
      <w:proofErr w:type="gramEnd"/>
      <w:r>
        <w:rPr>
          <w:rFonts w:ascii="Cambria" w:eastAsia="Cambria" w:hAnsi="Cambria" w:cs="Cambria"/>
          <w:i/>
        </w:rPr>
        <w:t>µ,σ</w:t>
      </w:r>
      <w:r>
        <w:rPr>
          <w:rFonts w:ascii="Cambria" w:eastAsia="Cambria" w:hAnsi="Cambria" w:cs="Cambria"/>
          <w:vertAlign w:val="superscript"/>
        </w:rPr>
        <w:t>2</w:t>
      </w:r>
      <w:r>
        <w:rPr>
          <w:rFonts w:ascii="Cambria" w:eastAsia="Cambria" w:hAnsi="Cambria" w:cs="Cambria"/>
        </w:rPr>
        <w:t>)</w:t>
      </w:r>
      <w:r>
        <w:t xml:space="preserve">) with parameters </w:t>
      </w:r>
      <w:r>
        <w:rPr>
          <w:rFonts w:ascii="Cambria" w:eastAsia="Cambria" w:hAnsi="Cambria" w:cs="Cambria"/>
          <w:i/>
        </w:rPr>
        <w:t xml:space="preserve">µ </w:t>
      </w:r>
      <w:r>
        <w:rPr>
          <w:rFonts w:ascii="Cambria" w:eastAsia="Cambria" w:hAnsi="Cambria" w:cs="Cambria"/>
        </w:rPr>
        <w:t>= 1</w:t>
      </w:r>
      <w:r>
        <w:rPr>
          <w:rFonts w:ascii="Cambria" w:eastAsia="Cambria" w:hAnsi="Cambria" w:cs="Cambria"/>
          <w:i/>
        </w:rPr>
        <w:t>.</w:t>
      </w:r>
      <w:r>
        <w:rPr>
          <w:rFonts w:ascii="Cambria" w:eastAsia="Cambria" w:hAnsi="Cambria" w:cs="Cambria"/>
        </w:rPr>
        <w:t xml:space="preserve">025 </w:t>
      </w:r>
      <w:r>
        <w:t xml:space="preserve">and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145</w:t>
      </w:r>
      <w:r>
        <w:t>, calibrated to achieve a median of approximately 2.79 seconds against published benchmarks. We observed a median proof generation time of 2.79 seconds (</w:t>
      </w:r>
      <w:proofErr w:type="spellStart"/>
      <w:r>
        <w:t>stddev</w:t>
      </w:r>
      <w:proofErr w:type="spellEnd"/>
      <w:r>
        <w:t>: 0.41s) from our logs (detailed_results.csv), which establishes a critical performance baseline.</w:t>
      </w:r>
    </w:p>
    <w:p w:rsidR="006D67A3" w:rsidRDefault="00FA29DB">
      <w:pPr>
        <w:spacing w:after="350"/>
        <w:ind w:left="-15" w:firstLine="339"/>
      </w:pPr>
      <w:r>
        <w:t xml:space="preserve">To test the stability of our findings, we perturbed the latency parameters. The results remained consistent, with the median proof time staying within the 2.7s-2.9s range across variations of </w:t>
      </w:r>
      <w:r>
        <w:rPr>
          <w:rFonts w:ascii="Cambria" w:eastAsia="Cambria" w:hAnsi="Cambria" w:cs="Cambria"/>
        </w:rPr>
        <w:t>±</w:t>
      </w:r>
      <w:proofErr w:type="gramStart"/>
      <w:r>
        <w:t>20%</w:t>
      </w:r>
      <w:proofErr w:type="gramEnd"/>
      <w:r>
        <w:t xml:space="preserve"> in the calibrated latency distributions.</w:t>
      </w:r>
    </w:p>
    <w:p w:rsidR="006D67A3" w:rsidRDefault="00FA29DB">
      <w:pPr>
        <w:spacing w:after="0" w:line="265" w:lineRule="auto"/>
        <w:ind w:left="1273" w:right="1263"/>
        <w:jc w:val="center"/>
      </w:pPr>
      <w:r>
        <w:t>Table 2: Perturbed Simulation Results</w:t>
      </w:r>
    </w:p>
    <w:tbl>
      <w:tblPr>
        <w:tblStyle w:val="TableGrid"/>
        <w:tblW w:w="6330" w:type="dxa"/>
        <w:tblInd w:w="1348" w:type="dxa"/>
        <w:tblCellMar>
          <w:top w:w="38" w:type="dxa"/>
          <w:right w:w="115" w:type="dxa"/>
        </w:tblCellMar>
        <w:tblLook w:val="04A0" w:firstRow="1" w:lastRow="0" w:firstColumn="1" w:lastColumn="0" w:noHBand="0" w:noVBand="1"/>
      </w:tblPr>
      <w:tblGrid>
        <w:gridCol w:w="2192"/>
        <w:gridCol w:w="2237"/>
        <w:gridCol w:w="1901"/>
      </w:tblGrid>
      <w:tr w:rsidR="006D67A3">
        <w:trPr>
          <w:trHeight w:val="384"/>
        </w:trPr>
        <w:tc>
          <w:tcPr>
            <w:tcW w:w="2191" w:type="dxa"/>
            <w:tcBorders>
              <w:top w:val="single" w:sz="7" w:space="0" w:color="000000"/>
              <w:left w:val="nil"/>
              <w:bottom w:val="single" w:sz="4" w:space="0" w:color="000000"/>
              <w:right w:val="nil"/>
            </w:tcBorders>
          </w:tcPr>
          <w:p w:rsidR="006D67A3" w:rsidRDefault="00FA29DB">
            <w:pPr>
              <w:spacing w:after="0" w:line="259" w:lineRule="auto"/>
              <w:ind w:left="120" w:firstLine="0"/>
              <w:jc w:val="left"/>
            </w:pPr>
            <w:r>
              <w:t>Latency Perturbation</w:t>
            </w:r>
          </w:p>
        </w:tc>
        <w:tc>
          <w:tcPr>
            <w:tcW w:w="2237" w:type="dxa"/>
            <w:tcBorders>
              <w:top w:val="single" w:sz="7" w:space="0" w:color="000000"/>
              <w:left w:val="nil"/>
              <w:bottom w:val="single" w:sz="4" w:space="0" w:color="000000"/>
              <w:right w:val="nil"/>
            </w:tcBorders>
          </w:tcPr>
          <w:p w:rsidR="006D67A3" w:rsidRDefault="00FA29DB">
            <w:pPr>
              <w:spacing w:after="0" w:line="259" w:lineRule="auto"/>
              <w:ind w:left="0" w:firstLine="0"/>
              <w:jc w:val="left"/>
            </w:pPr>
            <w:r>
              <w:t>Median Proof Time (s)</w:t>
            </w:r>
          </w:p>
        </w:tc>
        <w:tc>
          <w:tcPr>
            <w:tcW w:w="1901" w:type="dxa"/>
            <w:tcBorders>
              <w:top w:val="single" w:sz="7" w:space="0" w:color="000000"/>
              <w:left w:val="nil"/>
              <w:bottom w:val="single" w:sz="4" w:space="0" w:color="000000"/>
              <w:right w:val="nil"/>
            </w:tcBorders>
          </w:tcPr>
          <w:p w:rsidR="006D67A3" w:rsidRDefault="00FA29DB">
            <w:pPr>
              <w:spacing w:after="0" w:line="259" w:lineRule="auto"/>
              <w:ind w:left="0" w:firstLine="0"/>
              <w:jc w:val="left"/>
            </w:pPr>
            <w:r>
              <w:t>Attack Success Rate</w:t>
            </w:r>
          </w:p>
        </w:tc>
      </w:tr>
      <w:tr w:rsidR="006D67A3">
        <w:trPr>
          <w:trHeight w:val="341"/>
        </w:trPr>
        <w:tc>
          <w:tcPr>
            <w:tcW w:w="2191" w:type="dxa"/>
            <w:tcBorders>
              <w:top w:val="single" w:sz="4" w:space="0" w:color="000000"/>
              <w:left w:val="nil"/>
              <w:bottom w:val="nil"/>
              <w:right w:val="nil"/>
            </w:tcBorders>
          </w:tcPr>
          <w:p w:rsidR="006D67A3" w:rsidRDefault="00FA29DB">
            <w:pPr>
              <w:spacing w:after="0" w:line="259" w:lineRule="auto"/>
              <w:ind w:left="0" w:right="4" w:firstLine="0"/>
              <w:jc w:val="center"/>
            </w:pPr>
            <w:r>
              <w:t>-20%</w:t>
            </w:r>
          </w:p>
        </w:tc>
        <w:tc>
          <w:tcPr>
            <w:tcW w:w="2237" w:type="dxa"/>
            <w:tcBorders>
              <w:top w:val="single" w:sz="4" w:space="0" w:color="000000"/>
              <w:left w:val="nil"/>
              <w:bottom w:val="nil"/>
              <w:right w:val="nil"/>
            </w:tcBorders>
          </w:tcPr>
          <w:p w:rsidR="006D67A3" w:rsidRDefault="00FA29DB">
            <w:pPr>
              <w:spacing w:after="0" w:line="259" w:lineRule="auto"/>
              <w:ind w:left="0" w:right="124" w:firstLine="0"/>
              <w:jc w:val="center"/>
            </w:pPr>
            <w:r>
              <w:t>2.71</w:t>
            </w:r>
          </w:p>
        </w:tc>
        <w:tc>
          <w:tcPr>
            <w:tcW w:w="1901" w:type="dxa"/>
            <w:tcBorders>
              <w:top w:val="single" w:sz="4" w:space="0" w:color="000000"/>
              <w:left w:val="nil"/>
              <w:bottom w:val="nil"/>
              <w:right w:val="nil"/>
            </w:tcBorders>
          </w:tcPr>
          <w:p w:rsidR="006D67A3" w:rsidRDefault="00FA29DB">
            <w:pPr>
              <w:spacing w:after="0" w:line="259" w:lineRule="auto"/>
              <w:ind w:left="0" w:right="4" w:firstLine="0"/>
              <w:jc w:val="center"/>
            </w:pPr>
            <w:r>
              <w:t>0%</w:t>
            </w:r>
          </w:p>
        </w:tc>
      </w:tr>
      <w:tr w:rsidR="006D67A3">
        <w:trPr>
          <w:trHeight w:val="271"/>
        </w:trPr>
        <w:tc>
          <w:tcPr>
            <w:tcW w:w="2191" w:type="dxa"/>
            <w:tcBorders>
              <w:top w:val="nil"/>
              <w:left w:val="nil"/>
              <w:bottom w:val="nil"/>
              <w:right w:val="nil"/>
            </w:tcBorders>
          </w:tcPr>
          <w:p w:rsidR="006D67A3" w:rsidRDefault="00FA29DB">
            <w:pPr>
              <w:spacing w:after="0" w:line="259" w:lineRule="auto"/>
              <w:ind w:left="0" w:right="4" w:firstLine="0"/>
              <w:jc w:val="center"/>
            </w:pPr>
            <w:r>
              <w:t>Baseline</w:t>
            </w:r>
          </w:p>
        </w:tc>
        <w:tc>
          <w:tcPr>
            <w:tcW w:w="2237" w:type="dxa"/>
            <w:tcBorders>
              <w:top w:val="nil"/>
              <w:left w:val="nil"/>
              <w:bottom w:val="nil"/>
              <w:right w:val="nil"/>
            </w:tcBorders>
          </w:tcPr>
          <w:p w:rsidR="006D67A3" w:rsidRDefault="00FA29DB">
            <w:pPr>
              <w:spacing w:after="0" w:line="259" w:lineRule="auto"/>
              <w:ind w:left="0" w:right="124" w:firstLine="0"/>
              <w:jc w:val="center"/>
            </w:pPr>
            <w:r>
              <w:t>2.79</w:t>
            </w:r>
          </w:p>
        </w:tc>
        <w:tc>
          <w:tcPr>
            <w:tcW w:w="1901" w:type="dxa"/>
            <w:tcBorders>
              <w:top w:val="nil"/>
              <w:left w:val="nil"/>
              <w:bottom w:val="nil"/>
              <w:right w:val="nil"/>
            </w:tcBorders>
          </w:tcPr>
          <w:p w:rsidR="006D67A3" w:rsidRDefault="00FA29DB">
            <w:pPr>
              <w:spacing w:after="0" w:line="259" w:lineRule="auto"/>
              <w:ind w:left="0" w:right="4" w:firstLine="0"/>
              <w:jc w:val="center"/>
            </w:pPr>
            <w:r>
              <w:t>0%</w:t>
            </w:r>
          </w:p>
        </w:tc>
      </w:tr>
      <w:tr w:rsidR="006D67A3">
        <w:trPr>
          <w:trHeight w:val="313"/>
        </w:trPr>
        <w:tc>
          <w:tcPr>
            <w:tcW w:w="2191" w:type="dxa"/>
            <w:tcBorders>
              <w:top w:val="nil"/>
              <w:left w:val="nil"/>
              <w:bottom w:val="single" w:sz="7" w:space="0" w:color="000000"/>
              <w:right w:val="nil"/>
            </w:tcBorders>
          </w:tcPr>
          <w:p w:rsidR="006D67A3" w:rsidRDefault="00FA29DB">
            <w:pPr>
              <w:spacing w:after="0" w:line="259" w:lineRule="auto"/>
              <w:ind w:left="0" w:right="4" w:firstLine="0"/>
              <w:jc w:val="center"/>
            </w:pPr>
            <w:r>
              <w:t>+20%</w:t>
            </w:r>
          </w:p>
        </w:tc>
        <w:tc>
          <w:tcPr>
            <w:tcW w:w="2237" w:type="dxa"/>
            <w:tcBorders>
              <w:top w:val="nil"/>
              <w:left w:val="nil"/>
              <w:bottom w:val="single" w:sz="7" w:space="0" w:color="000000"/>
              <w:right w:val="nil"/>
            </w:tcBorders>
          </w:tcPr>
          <w:p w:rsidR="006D67A3" w:rsidRDefault="00FA29DB">
            <w:pPr>
              <w:spacing w:after="0" w:line="259" w:lineRule="auto"/>
              <w:ind w:left="0" w:right="124" w:firstLine="0"/>
              <w:jc w:val="center"/>
            </w:pPr>
            <w:r>
              <w:t>2.88</w:t>
            </w:r>
          </w:p>
        </w:tc>
        <w:tc>
          <w:tcPr>
            <w:tcW w:w="1901" w:type="dxa"/>
            <w:tcBorders>
              <w:top w:val="nil"/>
              <w:left w:val="nil"/>
              <w:bottom w:val="single" w:sz="7" w:space="0" w:color="000000"/>
              <w:right w:val="nil"/>
            </w:tcBorders>
          </w:tcPr>
          <w:p w:rsidR="006D67A3" w:rsidRDefault="00FA29DB">
            <w:pPr>
              <w:spacing w:after="0" w:line="259" w:lineRule="auto"/>
              <w:ind w:left="0" w:right="4" w:firstLine="0"/>
              <w:jc w:val="center"/>
            </w:pPr>
            <w:r>
              <w:t>0%</w:t>
            </w:r>
          </w:p>
        </w:tc>
      </w:tr>
    </w:tbl>
    <w:p w:rsidR="006D67A3" w:rsidRDefault="00FA29DB">
      <w:pPr>
        <w:spacing w:after="459"/>
        <w:ind w:left="-15" w:firstLine="339"/>
      </w:pPr>
      <w:r>
        <w:t xml:space="preserve">In our </w:t>
      </w:r>
      <w:proofErr w:type="gramStart"/>
      <w:r>
        <w:t>security</w:t>
      </w:r>
      <w:proofErr w:type="gramEnd"/>
      <w:r>
        <w:t xml:space="preserve"> effectiveness tests over 20,000 interactions (10,000 for each attack type), the Aegis Protocol demonstrated a 0% success rate for both Agent Spoofing and Policy Violation attacks. This result </w:t>
      </w:r>
      <w:proofErr w:type="gramStart"/>
      <w:r>
        <w:t>was achieved</w:t>
      </w:r>
      <w:proofErr w:type="gramEnd"/>
      <w:r>
        <w:t xml:space="preserve"> under our simulation’s assumptions, which include non-adaptive adversaries that do not alter their strategy based on protocol responses.</w:t>
      </w:r>
    </w:p>
    <w:p w:rsidR="006D67A3" w:rsidRPr="00D127A2" w:rsidRDefault="00FA29DB">
      <w:pPr>
        <w:pStyle w:val="1"/>
        <w:ind w:left="415" w:hanging="430"/>
        <w:rPr>
          <w:b/>
        </w:rPr>
      </w:pPr>
      <w:r w:rsidRPr="00D127A2">
        <w:rPr>
          <w:b/>
        </w:rPr>
        <w:lastRenderedPageBreak/>
        <w:t>Related Work</w:t>
      </w:r>
    </w:p>
    <w:p w:rsidR="006D67A3" w:rsidRDefault="00FA29DB">
      <w:pPr>
        <w:ind w:left="-5"/>
      </w:pPr>
      <w:r>
        <w:t xml:space="preserve">To contextualize Aegis, we compare it against representative works. While frameworks like </w:t>
      </w:r>
      <w:proofErr w:type="spellStart"/>
      <w:r>
        <w:t>AutoGen</w:t>
      </w:r>
      <w:proofErr w:type="spellEnd"/>
      <w:r>
        <w:t xml:space="preserve"> provide excellent orchestration capabilities, they lack the foundational security primitives Aegis specifies. Google’s Secure AI Framework offers a conceptual overview but does not provide a concrete, verifiable protocol. Recent advancements, such as Google’s A2A protocol for agent interoperability (2025) [17], further highlight the need for foundational security layers like the one we propose.</w:t>
      </w:r>
    </w:p>
    <w:p w:rsidR="00D127A2" w:rsidRDefault="00D127A2">
      <w:pPr>
        <w:ind w:left="-5"/>
      </w:pPr>
    </w:p>
    <w:p w:rsidR="00D127A2" w:rsidRDefault="00D127A2">
      <w:pPr>
        <w:ind w:left="-5"/>
      </w:pPr>
    </w:p>
    <w:p w:rsidR="006D67A3" w:rsidRDefault="00FA29DB">
      <w:pPr>
        <w:ind w:left="2247"/>
      </w:pPr>
      <w:r>
        <w:t>Distribution of Simulated Aegis ZKP Proof Generation Times</w:t>
      </w:r>
    </w:p>
    <w:p w:rsidR="006D67A3" w:rsidRDefault="00FA29DB">
      <w:pPr>
        <w:spacing w:after="107" w:line="259" w:lineRule="auto"/>
        <w:ind w:left="862" w:firstLine="0"/>
        <w:jc w:val="left"/>
      </w:pPr>
      <w:r>
        <w:rPr>
          <w:noProof/>
          <w:lang w:val="ru-RU" w:eastAsia="ru-RU"/>
        </w:rPr>
        <mc:AlternateContent>
          <mc:Choice Requires="wpg">
            <w:drawing>
              <wp:inline distT="0" distB="0" distL="0" distR="0">
                <wp:extent cx="4656097" cy="2581086"/>
                <wp:effectExtent l="0" t="0" r="0" b="0"/>
                <wp:docPr id="15477" name="Group 15477"/>
                <wp:cNvGraphicFramePr/>
                <a:graphic xmlns:a="http://schemas.openxmlformats.org/drawingml/2006/main">
                  <a:graphicData uri="http://schemas.microsoft.com/office/word/2010/wordprocessingGroup">
                    <wpg:wgp>
                      <wpg:cNvGrpSpPr/>
                      <wpg:grpSpPr>
                        <a:xfrm>
                          <a:off x="0" y="0"/>
                          <a:ext cx="4656097" cy="2581086"/>
                          <a:chOff x="1" y="0"/>
                          <a:chExt cx="4656097" cy="2581086"/>
                        </a:xfrm>
                      </wpg:grpSpPr>
                      <wps:wsp>
                        <wps:cNvPr id="493" name="Shape 493"/>
                        <wps:cNvSpPr/>
                        <wps:spPr>
                          <a:xfrm>
                            <a:off x="583087" y="2321601"/>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494" name="Shape 494"/>
                        <wps:cNvSpPr/>
                        <wps:spPr>
                          <a:xfrm>
                            <a:off x="917717" y="2321601"/>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495" name="Shape 495"/>
                        <wps:cNvSpPr/>
                        <wps:spPr>
                          <a:xfrm>
                            <a:off x="1252347" y="2321601"/>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496" name="Shape 496"/>
                        <wps:cNvSpPr/>
                        <wps:spPr>
                          <a:xfrm>
                            <a:off x="1586977" y="2321601"/>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497" name="Shape 497"/>
                        <wps:cNvSpPr/>
                        <wps:spPr>
                          <a:xfrm>
                            <a:off x="1921608" y="2321601"/>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498" name="Shape 498"/>
                        <wps:cNvSpPr/>
                        <wps:spPr>
                          <a:xfrm>
                            <a:off x="2256238" y="2321601"/>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499" name="Shape 499"/>
                        <wps:cNvSpPr/>
                        <wps:spPr>
                          <a:xfrm>
                            <a:off x="2590868" y="2321601"/>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00" name="Shape 500"/>
                        <wps:cNvSpPr/>
                        <wps:spPr>
                          <a:xfrm>
                            <a:off x="2925498" y="2321601"/>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01" name="Shape 501"/>
                        <wps:cNvSpPr/>
                        <wps:spPr>
                          <a:xfrm>
                            <a:off x="3260128" y="2321601"/>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02" name="Shape 502"/>
                        <wps:cNvSpPr/>
                        <wps:spPr>
                          <a:xfrm>
                            <a:off x="3594758" y="2321601"/>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03" name="Shape 503"/>
                        <wps:cNvSpPr/>
                        <wps:spPr>
                          <a:xfrm>
                            <a:off x="3929388" y="2321601"/>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04" name="Shape 504"/>
                        <wps:cNvSpPr/>
                        <wps:spPr>
                          <a:xfrm>
                            <a:off x="4264018" y="2321601"/>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05" name="Shape 505"/>
                        <wps:cNvSpPr/>
                        <wps:spPr>
                          <a:xfrm>
                            <a:off x="4598649" y="2321601"/>
                            <a:ext cx="0" cy="54009"/>
                          </a:xfrm>
                          <a:custGeom>
                            <a:avLst/>
                            <a:gdLst/>
                            <a:ahLst/>
                            <a:cxnLst/>
                            <a:rect l="0" t="0" r="0" b="0"/>
                            <a:pathLst>
                              <a:path h="54009">
                                <a:moveTo>
                                  <a:pt x="0" y="54009"/>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06" name="Shape 506"/>
                        <wps:cNvSpPr/>
                        <wps:spPr>
                          <a:xfrm>
                            <a:off x="583087" y="64945"/>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07" name="Shape 507"/>
                        <wps:cNvSpPr/>
                        <wps:spPr>
                          <a:xfrm>
                            <a:off x="917717" y="64945"/>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08" name="Shape 508"/>
                        <wps:cNvSpPr/>
                        <wps:spPr>
                          <a:xfrm>
                            <a:off x="1252347" y="64945"/>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09" name="Shape 509"/>
                        <wps:cNvSpPr/>
                        <wps:spPr>
                          <a:xfrm>
                            <a:off x="1586977" y="64945"/>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10" name="Shape 510"/>
                        <wps:cNvSpPr/>
                        <wps:spPr>
                          <a:xfrm>
                            <a:off x="1921608" y="64945"/>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11" name="Shape 511"/>
                        <wps:cNvSpPr/>
                        <wps:spPr>
                          <a:xfrm>
                            <a:off x="2256238" y="64945"/>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12" name="Shape 512"/>
                        <wps:cNvSpPr/>
                        <wps:spPr>
                          <a:xfrm>
                            <a:off x="2590868" y="64945"/>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13" name="Shape 513"/>
                        <wps:cNvSpPr/>
                        <wps:spPr>
                          <a:xfrm>
                            <a:off x="2925498" y="64945"/>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14" name="Shape 514"/>
                        <wps:cNvSpPr/>
                        <wps:spPr>
                          <a:xfrm>
                            <a:off x="3260128" y="64945"/>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15" name="Shape 515"/>
                        <wps:cNvSpPr/>
                        <wps:spPr>
                          <a:xfrm>
                            <a:off x="3594758" y="64945"/>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16" name="Shape 516"/>
                        <wps:cNvSpPr/>
                        <wps:spPr>
                          <a:xfrm>
                            <a:off x="3929388" y="64945"/>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17" name="Shape 517"/>
                        <wps:cNvSpPr/>
                        <wps:spPr>
                          <a:xfrm>
                            <a:off x="4264018" y="64945"/>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18" name="Shape 518"/>
                        <wps:cNvSpPr/>
                        <wps:spPr>
                          <a:xfrm>
                            <a:off x="4598649" y="64945"/>
                            <a:ext cx="0" cy="54010"/>
                          </a:xfrm>
                          <a:custGeom>
                            <a:avLst/>
                            <a:gdLst/>
                            <a:ahLst/>
                            <a:cxnLst/>
                            <a:rect l="0" t="0" r="0" b="0"/>
                            <a:pathLst>
                              <a:path h="54010">
                                <a:moveTo>
                                  <a:pt x="0" y="0"/>
                                </a:moveTo>
                                <a:lnTo>
                                  <a:pt x="0" y="5401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19" name="Shape 519"/>
                        <wps:cNvSpPr/>
                        <wps:spPr>
                          <a:xfrm>
                            <a:off x="583087" y="2375610"/>
                            <a:ext cx="54002" cy="0"/>
                          </a:xfrm>
                          <a:custGeom>
                            <a:avLst/>
                            <a:gdLst/>
                            <a:ahLst/>
                            <a:cxnLst/>
                            <a:rect l="0" t="0" r="0" b="0"/>
                            <a:pathLst>
                              <a:path w="54002">
                                <a:moveTo>
                                  <a:pt x="0" y="0"/>
                                </a:moveTo>
                                <a:lnTo>
                                  <a:pt x="54002"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20" name="Shape 520"/>
                        <wps:cNvSpPr/>
                        <wps:spPr>
                          <a:xfrm>
                            <a:off x="583087" y="2086777"/>
                            <a:ext cx="54002" cy="0"/>
                          </a:xfrm>
                          <a:custGeom>
                            <a:avLst/>
                            <a:gdLst/>
                            <a:ahLst/>
                            <a:cxnLst/>
                            <a:rect l="0" t="0" r="0" b="0"/>
                            <a:pathLst>
                              <a:path w="54002">
                                <a:moveTo>
                                  <a:pt x="0" y="0"/>
                                </a:moveTo>
                                <a:lnTo>
                                  <a:pt x="54002"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21" name="Shape 521"/>
                        <wps:cNvSpPr/>
                        <wps:spPr>
                          <a:xfrm>
                            <a:off x="583087" y="1797944"/>
                            <a:ext cx="54002" cy="0"/>
                          </a:xfrm>
                          <a:custGeom>
                            <a:avLst/>
                            <a:gdLst/>
                            <a:ahLst/>
                            <a:cxnLst/>
                            <a:rect l="0" t="0" r="0" b="0"/>
                            <a:pathLst>
                              <a:path w="54002">
                                <a:moveTo>
                                  <a:pt x="0" y="0"/>
                                </a:moveTo>
                                <a:lnTo>
                                  <a:pt x="54002"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22" name="Shape 522"/>
                        <wps:cNvSpPr/>
                        <wps:spPr>
                          <a:xfrm>
                            <a:off x="583087" y="1509111"/>
                            <a:ext cx="54002" cy="0"/>
                          </a:xfrm>
                          <a:custGeom>
                            <a:avLst/>
                            <a:gdLst/>
                            <a:ahLst/>
                            <a:cxnLst/>
                            <a:rect l="0" t="0" r="0" b="0"/>
                            <a:pathLst>
                              <a:path w="54002">
                                <a:moveTo>
                                  <a:pt x="0" y="0"/>
                                </a:moveTo>
                                <a:lnTo>
                                  <a:pt x="54002"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23" name="Shape 523"/>
                        <wps:cNvSpPr/>
                        <wps:spPr>
                          <a:xfrm>
                            <a:off x="583087" y="1220278"/>
                            <a:ext cx="54002" cy="0"/>
                          </a:xfrm>
                          <a:custGeom>
                            <a:avLst/>
                            <a:gdLst/>
                            <a:ahLst/>
                            <a:cxnLst/>
                            <a:rect l="0" t="0" r="0" b="0"/>
                            <a:pathLst>
                              <a:path w="54002">
                                <a:moveTo>
                                  <a:pt x="0" y="0"/>
                                </a:moveTo>
                                <a:lnTo>
                                  <a:pt x="54002"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24" name="Shape 524"/>
                        <wps:cNvSpPr/>
                        <wps:spPr>
                          <a:xfrm>
                            <a:off x="583087" y="931444"/>
                            <a:ext cx="54002" cy="0"/>
                          </a:xfrm>
                          <a:custGeom>
                            <a:avLst/>
                            <a:gdLst/>
                            <a:ahLst/>
                            <a:cxnLst/>
                            <a:rect l="0" t="0" r="0" b="0"/>
                            <a:pathLst>
                              <a:path w="54002">
                                <a:moveTo>
                                  <a:pt x="0" y="0"/>
                                </a:moveTo>
                                <a:lnTo>
                                  <a:pt x="54002"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25" name="Shape 525"/>
                        <wps:cNvSpPr/>
                        <wps:spPr>
                          <a:xfrm>
                            <a:off x="583087" y="642611"/>
                            <a:ext cx="54002" cy="0"/>
                          </a:xfrm>
                          <a:custGeom>
                            <a:avLst/>
                            <a:gdLst/>
                            <a:ahLst/>
                            <a:cxnLst/>
                            <a:rect l="0" t="0" r="0" b="0"/>
                            <a:pathLst>
                              <a:path w="54002">
                                <a:moveTo>
                                  <a:pt x="0" y="0"/>
                                </a:moveTo>
                                <a:lnTo>
                                  <a:pt x="54002"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26" name="Shape 526"/>
                        <wps:cNvSpPr/>
                        <wps:spPr>
                          <a:xfrm>
                            <a:off x="583087" y="353778"/>
                            <a:ext cx="54002" cy="0"/>
                          </a:xfrm>
                          <a:custGeom>
                            <a:avLst/>
                            <a:gdLst/>
                            <a:ahLst/>
                            <a:cxnLst/>
                            <a:rect l="0" t="0" r="0" b="0"/>
                            <a:pathLst>
                              <a:path w="54002">
                                <a:moveTo>
                                  <a:pt x="0" y="0"/>
                                </a:moveTo>
                                <a:lnTo>
                                  <a:pt x="54002"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27" name="Shape 527"/>
                        <wps:cNvSpPr/>
                        <wps:spPr>
                          <a:xfrm>
                            <a:off x="583087" y="64945"/>
                            <a:ext cx="54002" cy="0"/>
                          </a:xfrm>
                          <a:custGeom>
                            <a:avLst/>
                            <a:gdLst/>
                            <a:ahLst/>
                            <a:cxnLst/>
                            <a:rect l="0" t="0" r="0" b="0"/>
                            <a:pathLst>
                              <a:path w="54002">
                                <a:moveTo>
                                  <a:pt x="0" y="0"/>
                                </a:moveTo>
                                <a:lnTo>
                                  <a:pt x="54002"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28" name="Shape 528"/>
                        <wps:cNvSpPr/>
                        <wps:spPr>
                          <a:xfrm>
                            <a:off x="4544646" y="2375610"/>
                            <a:ext cx="54003" cy="0"/>
                          </a:xfrm>
                          <a:custGeom>
                            <a:avLst/>
                            <a:gdLst/>
                            <a:ahLst/>
                            <a:cxnLst/>
                            <a:rect l="0" t="0" r="0" b="0"/>
                            <a:pathLst>
                              <a:path w="54003">
                                <a:moveTo>
                                  <a:pt x="54003"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29" name="Shape 529"/>
                        <wps:cNvSpPr/>
                        <wps:spPr>
                          <a:xfrm>
                            <a:off x="4544646" y="2086777"/>
                            <a:ext cx="54003" cy="0"/>
                          </a:xfrm>
                          <a:custGeom>
                            <a:avLst/>
                            <a:gdLst/>
                            <a:ahLst/>
                            <a:cxnLst/>
                            <a:rect l="0" t="0" r="0" b="0"/>
                            <a:pathLst>
                              <a:path w="54003">
                                <a:moveTo>
                                  <a:pt x="54003"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30" name="Shape 530"/>
                        <wps:cNvSpPr/>
                        <wps:spPr>
                          <a:xfrm>
                            <a:off x="4544646" y="1797944"/>
                            <a:ext cx="54003" cy="0"/>
                          </a:xfrm>
                          <a:custGeom>
                            <a:avLst/>
                            <a:gdLst/>
                            <a:ahLst/>
                            <a:cxnLst/>
                            <a:rect l="0" t="0" r="0" b="0"/>
                            <a:pathLst>
                              <a:path w="54003">
                                <a:moveTo>
                                  <a:pt x="54003"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31" name="Shape 531"/>
                        <wps:cNvSpPr/>
                        <wps:spPr>
                          <a:xfrm>
                            <a:off x="4544646" y="1509111"/>
                            <a:ext cx="54003" cy="0"/>
                          </a:xfrm>
                          <a:custGeom>
                            <a:avLst/>
                            <a:gdLst/>
                            <a:ahLst/>
                            <a:cxnLst/>
                            <a:rect l="0" t="0" r="0" b="0"/>
                            <a:pathLst>
                              <a:path w="54003">
                                <a:moveTo>
                                  <a:pt x="54003"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32" name="Shape 532"/>
                        <wps:cNvSpPr/>
                        <wps:spPr>
                          <a:xfrm>
                            <a:off x="4544646" y="1220278"/>
                            <a:ext cx="54003" cy="0"/>
                          </a:xfrm>
                          <a:custGeom>
                            <a:avLst/>
                            <a:gdLst/>
                            <a:ahLst/>
                            <a:cxnLst/>
                            <a:rect l="0" t="0" r="0" b="0"/>
                            <a:pathLst>
                              <a:path w="54003">
                                <a:moveTo>
                                  <a:pt x="54003"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33" name="Shape 533"/>
                        <wps:cNvSpPr/>
                        <wps:spPr>
                          <a:xfrm>
                            <a:off x="4544646" y="931444"/>
                            <a:ext cx="54003" cy="0"/>
                          </a:xfrm>
                          <a:custGeom>
                            <a:avLst/>
                            <a:gdLst/>
                            <a:ahLst/>
                            <a:cxnLst/>
                            <a:rect l="0" t="0" r="0" b="0"/>
                            <a:pathLst>
                              <a:path w="54003">
                                <a:moveTo>
                                  <a:pt x="54003"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34" name="Shape 534"/>
                        <wps:cNvSpPr/>
                        <wps:spPr>
                          <a:xfrm>
                            <a:off x="4544646" y="642611"/>
                            <a:ext cx="54003" cy="0"/>
                          </a:xfrm>
                          <a:custGeom>
                            <a:avLst/>
                            <a:gdLst/>
                            <a:ahLst/>
                            <a:cxnLst/>
                            <a:rect l="0" t="0" r="0" b="0"/>
                            <a:pathLst>
                              <a:path w="54003">
                                <a:moveTo>
                                  <a:pt x="54003"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35" name="Shape 535"/>
                        <wps:cNvSpPr/>
                        <wps:spPr>
                          <a:xfrm>
                            <a:off x="4544646" y="353778"/>
                            <a:ext cx="54003" cy="0"/>
                          </a:xfrm>
                          <a:custGeom>
                            <a:avLst/>
                            <a:gdLst/>
                            <a:ahLst/>
                            <a:cxnLst/>
                            <a:rect l="0" t="0" r="0" b="0"/>
                            <a:pathLst>
                              <a:path w="54003">
                                <a:moveTo>
                                  <a:pt x="54003"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36" name="Shape 536"/>
                        <wps:cNvSpPr/>
                        <wps:spPr>
                          <a:xfrm>
                            <a:off x="4544646" y="64945"/>
                            <a:ext cx="54003" cy="0"/>
                          </a:xfrm>
                          <a:custGeom>
                            <a:avLst/>
                            <a:gdLst/>
                            <a:ahLst/>
                            <a:cxnLst/>
                            <a:rect l="0" t="0" r="0" b="0"/>
                            <a:pathLst>
                              <a:path w="54003">
                                <a:moveTo>
                                  <a:pt x="54003" y="0"/>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537" name="Shape 537"/>
                        <wps:cNvSpPr/>
                        <wps:spPr>
                          <a:xfrm>
                            <a:off x="583087" y="64945"/>
                            <a:ext cx="4015562" cy="2310665"/>
                          </a:xfrm>
                          <a:custGeom>
                            <a:avLst/>
                            <a:gdLst/>
                            <a:ahLst/>
                            <a:cxnLst/>
                            <a:rect l="0" t="0" r="0" b="0"/>
                            <a:pathLst>
                              <a:path w="4015562" h="2310665">
                                <a:moveTo>
                                  <a:pt x="0" y="2310665"/>
                                </a:moveTo>
                                <a:lnTo>
                                  <a:pt x="0" y="0"/>
                                </a:lnTo>
                                <a:lnTo>
                                  <a:pt x="4015562" y="0"/>
                                </a:lnTo>
                                <a:lnTo>
                                  <a:pt x="4015562" y="2310665"/>
                                </a:lnTo>
                                <a:lnTo>
                                  <a:pt x="0" y="2310665"/>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38" name="Rectangle 538"/>
                        <wps:cNvSpPr/>
                        <wps:spPr>
                          <a:xfrm>
                            <a:off x="548454" y="2417458"/>
                            <a:ext cx="92133"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1</w:t>
                              </w:r>
                            </w:p>
                          </w:txbxContent>
                        </wps:txbx>
                        <wps:bodyPr horzOverflow="overflow" vert="horz" lIns="0" tIns="0" rIns="0" bIns="0" rtlCol="0">
                          <a:noAutofit/>
                        </wps:bodyPr>
                      </wps:wsp>
                      <wps:wsp>
                        <wps:cNvPr id="539" name="Rectangle 539"/>
                        <wps:cNvSpPr/>
                        <wps:spPr>
                          <a:xfrm>
                            <a:off x="829200" y="2417458"/>
                            <a:ext cx="92133"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1</w:t>
                              </w:r>
                            </w:p>
                          </w:txbxContent>
                        </wps:txbx>
                        <wps:bodyPr horzOverflow="overflow" vert="horz" lIns="0" tIns="0" rIns="0" bIns="0" rtlCol="0">
                          <a:noAutofit/>
                        </wps:bodyPr>
                      </wps:wsp>
                      <wps:wsp>
                        <wps:cNvPr id="540" name="Rectangle 540"/>
                        <wps:cNvSpPr/>
                        <wps:spPr>
                          <a:xfrm>
                            <a:off x="898479" y="2417458"/>
                            <a:ext cx="51189"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i/>
                                </w:rPr>
                                <w:t>.</w:t>
                              </w:r>
                            </w:p>
                          </w:txbxContent>
                        </wps:txbx>
                        <wps:bodyPr horzOverflow="overflow" vert="horz" lIns="0" tIns="0" rIns="0" bIns="0" rtlCol="0">
                          <a:noAutofit/>
                        </wps:bodyPr>
                      </wps:wsp>
                      <wps:wsp>
                        <wps:cNvPr id="541" name="Rectangle 541"/>
                        <wps:cNvSpPr/>
                        <wps:spPr>
                          <a:xfrm>
                            <a:off x="936960" y="2417458"/>
                            <a:ext cx="92133"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5</w:t>
                              </w:r>
                            </w:p>
                          </w:txbxContent>
                        </wps:txbx>
                        <wps:bodyPr horzOverflow="overflow" vert="horz" lIns="0" tIns="0" rIns="0" bIns="0" rtlCol="0">
                          <a:noAutofit/>
                        </wps:bodyPr>
                      </wps:wsp>
                      <wps:wsp>
                        <wps:cNvPr id="542" name="Rectangle 542"/>
                        <wps:cNvSpPr/>
                        <wps:spPr>
                          <a:xfrm>
                            <a:off x="1217706" y="2417458"/>
                            <a:ext cx="92133"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2</w:t>
                              </w:r>
                            </w:p>
                          </w:txbxContent>
                        </wps:txbx>
                        <wps:bodyPr horzOverflow="overflow" vert="horz" lIns="0" tIns="0" rIns="0" bIns="0" rtlCol="0">
                          <a:noAutofit/>
                        </wps:bodyPr>
                      </wps:wsp>
                      <wps:wsp>
                        <wps:cNvPr id="543" name="Rectangle 543"/>
                        <wps:cNvSpPr/>
                        <wps:spPr>
                          <a:xfrm>
                            <a:off x="1498452" y="2417458"/>
                            <a:ext cx="92133"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2</w:t>
                              </w:r>
                            </w:p>
                          </w:txbxContent>
                        </wps:txbx>
                        <wps:bodyPr horzOverflow="overflow" vert="horz" lIns="0" tIns="0" rIns="0" bIns="0" rtlCol="0">
                          <a:noAutofit/>
                        </wps:bodyPr>
                      </wps:wsp>
                      <wps:wsp>
                        <wps:cNvPr id="544" name="Rectangle 544"/>
                        <wps:cNvSpPr/>
                        <wps:spPr>
                          <a:xfrm>
                            <a:off x="1567731" y="2417458"/>
                            <a:ext cx="51189"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i/>
                                </w:rPr>
                                <w:t>.</w:t>
                              </w:r>
                            </w:p>
                          </w:txbxContent>
                        </wps:txbx>
                        <wps:bodyPr horzOverflow="overflow" vert="horz" lIns="0" tIns="0" rIns="0" bIns="0" rtlCol="0">
                          <a:noAutofit/>
                        </wps:bodyPr>
                      </wps:wsp>
                      <wps:wsp>
                        <wps:cNvPr id="545" name="Rectangle 545"/>
                        <wps:cNvSpPr/>
                        <wps:spPr>
                          <a:xfrm>
                            <a:off x="1606212" y="2417458"/>
                            <a:ext cx="92133"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5</w:t>
                              </w:r>
                            </w:p>
                          </w:txbxContent>
                        </wps:txbx>
                        <wps:bodyPr horzOverflow="overflow" vert="horz" lIns="0" tIns="0" rIns="0" bIns="0" rtlCol="0">
                          <a:noAutofit/>
                        </wps:bodyPr>
                      </wps:wsp>
                      <wps:wsp>
                        <wps:cNvPr id="546" name="Rectangle 546"/>
                        <wps:cNvSpPr/>
                        <wps:spPr>
                          <a:xfrm>
                            <a:off x="1886958" y="2417458"/>
                            <a:ext cx="92133"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3</w:t>
                              </w:r>
                            </w:p>
                          </w:txbxContent>
                        </wps:txbx>
                        <wps:bodyPr horzOverflow="overflow" vert="horz" lIns="0" tIns="0" rIns="0" bIns="0" rtlCol="0">
                          <a:noAutofit/>
                        </wps:bodyPr>
                      </wps:wsp>
                      <wps:wsp>
                        <wps:cNvPr id="547" name="Rectangle 547"/>
                        <wps:cNvSpPr/>
                        <wps:spPr>
                          <a:xfrm>
                            <a:off x="2167704" y="2417458"/>
                            <a:ext cx="92133"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3</w:t>
                              </w:r>
                            </w:p>
                          </w:txbxContent>
                        </wps:txbx>
                        <wps:bodyPr horzOverflow="overflow" vert="horz" lIns="0" tIns="0" rIns="0" bIns="0" rtlCol="0">
                          <a:noAutofit/>
                        </wps:bodyPr>
                      </wps:wsp>
                      <wps:wsp>
                        <wps:cNvPr id="548" name="Rectangle 548"/>
                        <wps:cNvSpPr/>
                        <wps:spPr>
                          <a:xfrm>
                            <a:off x="2236983" y="2417458"/>
                            <a:ext cx="51189"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i/>
                                </w:rPr>
                                <w:t>.</w:t>
                              </w:r>
                            </w:p>
                          </w:txbxContent>
                        </wps:txbx>
                        <wps:bodyPr horzOverflow="overflow" vert="horz" lIns="0" tIns="0" rIns="0" bIns="0" rtlCol="0">
                          <a:noAutofit/>
                        </wps:bodyPr>
                      </wps:wsp>
                      <wps:wsp>
                        <wps:cNvPr id="549" name="Rectangle 549"/>
                        <wps:cNvSpPr/>
                        <wps:spPr>
                          <a:xfrm>
                            <a:off x="2275464" y="2417458"/>
                            <a:ext cx="92133"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5</w:t>
                              </w:r>
                            </w:p>
                          </w:txbxContent>
                        </wps:txbx>
                        <wps:bodyPr horzOverflow="overflow" vert="horz" lIns="0" tIns="0" rIns="0" bIns="0" rtlCol="0">
                          <a:noAutofit/>
                        </wps:bodyPr>
                      </wps:wsp>
                      <wps:wsp>
                        <wps:cNvPr id="550" name="Rectangle 550"/>
                        <wps:cNvSpPr/>
                        <wps:spPr>
                          <a:xfrm>
                            <a:off x="2556210" y="2417458"/>
                            <a:ext cx="92133"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4</w:t>
                              </w:r>
                            </w:p>
                          </w:txbxContent>
                        </wps:txbx>
                        <wps:bodyPr horzOverflow="overflow" vert="horz" lIns="0" tIns="0" rIns="0" bIns="0" rtlCol="0">
                          <a:noAutofit/>
                        </wps:bodyPr>
                      </wps:wsp>
                      <wps:wsp>
                        <wps:cNvPr id="551" name="Rectangle 551"/>
                        <wps:cNvSpPr/>
                        <wps:spPr>
                          <a:xfrm>
                            <a:off x="2836956" y="2417458"/>
                            <a:ext cx="92133"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4</w:t>
                              </w:r>
                            </w:p>
                          </w:txbxContent>
                        </wps:txbx>
                        <wps:bodyPr horzOverflow="overflow" vert="horz" lIns="0" tIns="0" rIns="0" bIns="0" rtlCol="0">
                          <a:noAutofit/>
                        </wps:bodyPr>
                      </wps:wsp>
                      <wps:wsp>
                        <wps:cNvPr id="552" name="Rectangle 552"/>
                        <wps:cNvSpPr/>
                        <wps:spPr>
                          <a:xfrm>
                            <a:off x="2906234" y="2417458"/>
                            <a:ext cx="51189"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i/>
                                </w:rPr>
                                <w:t>.</w:t>
                              </w:r>
                            </w:p>
                          </w:txbxContent>
                        </wps:txbx>
                        <wps:bodyPr horzOverflow="overflow" vert="horz" lIns="0" tIns="0" rIns="0" bIns="0" rtlCol="0">
                          <a:noAutofit/>
                        </wps:bodyPr>
                      </wps:wsp>
                      <wps:wsp>
                        <wps:cNvPr id="553" name="Rectangle 553"/>
                        <wps:cNvSpPr/>
                        <wps:spPr>
                          <a:xfrm>
                            <a:off x="2944715" y="2417458"/>
                            <a:ext cx="92133"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5</w:t>
                              </w:r>
                            </w:p>
                          </w:txbxContent>
                        </wps:txbx>
                        <wps:bodyPr horzOverflow="overflow" vert="horz" lIns="0" tIns="0" rIns="0" bIns="0" rtlCol="0">
                          <a:noAutofit/>
                        </wps:bodyPr>
                      </wps:wsp>
                      <wps:wsp>
                        <wps:cNvPr id="554" name="Rectangle 554"/>
                        <wps:cNvSpPr/>
                        <wps:spPr>
                          <a:xfrm>
                            <a:off x="3225462" y="2417458"/>
                            <a:ext cx="92133"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5</w:t>
                              </w:r>
                            </w:p>
                          </w:txbxContent>
                        </wps:txbx>
                        <wps:bodyPr horzOverflow="overflow" vert="horz" lIns="0" tIns="0" rIns="0" bIns="0" rtlCol="0">
                          <a:noAutofit/>
                        </wps:bodyPr>
                      </wps:wsp>
                      <wps:wsp>
                        <wps:cNvPr id="555" name="Rectangle 555"/>
                        <wps:cNvSpPr/>
                        <wps:spPr>
                          <a:xfrm>
                            <a:off x="3506208" y="2417458"/>
                            <a:ext cx="92133"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5</w:t>
                              </w:r>
                            </w:p>
                          </w:txbxContent>
                        </wps:txbx>
                        <wps:bodyPr horzOverflow="overflow" vert="horz" lIns="0" tIns="0" rIns="0" bIns="0" rtlCol="0">
                          <a:noAutofit/>
                        </wps:bodyPr>
                      </wps:wsp>
                      <wps:wsp>
                        <wps:cNvPr id="556" name="Rectangle 556"/>
                        <wps:cNvSpPr/>
                        <wps:spPr>
                          <a:xfrm>
                            <a:off x="3575486" y="2417458"/>
                            <a:ext cx="51189"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i/>
                                </w:rPr>
                                <w:t>.</w:t>
                              </w:r>
                            </w:p>
                          </w:txbxContent>
                        </wps:txbx>
                        <wps:bodyPr horzOverflow="overflow" vert="horz" lIns="0" tIns="0" rIns="0" bIns="0" rtlCol="0">
                          <a:noAutofit/>
                        </wps:bodyPr>
                      </wps:wsp>
                      <wps:wsp>
                        <wps:cNvPr id="557" name="Rectangle 557"/>
                        <wps:cNvSpPr/>
                        <wps:spPr>
                          <a:xfrm>
                            <a:off x="3613967" y="2417458"/>
                            <a:ext cx="92133"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5</w:t>
                              </w:r>
                            </w:p>
                          </w:txbxContent>
                        </wps:txbx>
                        <wps:bodyPr horzOverflow="overflow" vert="horz" lIns="0" tIns="0" rIns="0" bIns="0" rtlCol="0">
                          <a:noAutofit/>
                        </wps:bodyPr>
                      </wps:wsp>
                      <wps:wsp>
                        <wps:cNvPr id="558" name="Rectangle 558"/>
                        <wps:cNvSpPr/>
                        <wps:spPr>
                          <a:xfrm>
                            <a:off x="3894714" y="2417458"/>
                            <a:ext cx="92133"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6</w:t>
                              </w:r>
                            </w:p>
                          </w:txbxContent>
                        </wps:txbx>
                        <wps:bodyPr horzOverflow="overflow" vert="horz" lIns="0" tIns="0" rIns="0" bIns="0" rtlCol="0">
                          <a:noAutofit/>
                        </wps:bodyPr>
                      </wps:wsp>
                      <wps:wsp>
                        <wps:cNvPr id="559" name="Rectangle 559"/>
                        <wps:cNvSpPr/>
                        <wps:spPr>
                          <a:xfrm>
                            <a:off x="4175460" y="2417458"/>
                            <a:ext cx="92133"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6</w:t>
                              </w:r>
                            </w:p>
                          </w:txbxContent>
                        </wps:txbx>
                        <wps:bodyPr horzOverflow="overflow" vert="horz" lIns="0" tIns="0" rIns="0" bIns="0" rtlCol="0">
                          <a:noAutofit/>
                        </wps:bodyPr>
                      </wps:wsp>
                      <wps:wsp>
                        <wps:cNvPr id="560" name="Rectangle 560"/>
                        <wps:cNvSpPr/>
                        <wps:spPr>
                          <a:xfrm>
                            <a:off x="4244738" y="2417458"/>
                            <a:ext cx="51189"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i/>
                                </w:rPr>
                                <w:t>.</w:t>
                              </w:r>
                            </w:p>
                          </w:txbxContent>
                        </wps:txbx>
                        <wps:bodyPr horzOverflow="overflow" vert="horz" lIns="0" tIns="0" rIns="0" bIns="0" rtlCol="0">
                          <a:noAutofit/>
                        </wps:bodyPr>
                      </wps:wsp>
                      <wps:wsp>
                        <wps:cNvPr id="561" name="Rectangle 561"/>
                        <wps:cNvSpPr/>
                        <wps:spPr>
                          <a:xfrm>
                            <a:off x="4283219" y="2417458"/>
                            <a:ext cx="92133"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5</w:t>
                              </w:r>
                            </w:p>
                          </w:txbxContent>
                        </wps:txbx>
                        <wps:bodyPr horzOverflow="overflow" vert="horz" lIns="0" tIns="0" rIns="0" bIns="0" rtlCol="0">
                          <a:noAutofit/>
                        </wps:bodyPr>
                      </wps:wsp>
                      <wps:wsp>
                        <wps:cNvPr id="562" name="Rectangle 562"/>
                        <wps:cNvSpPr/>
                        <wps:spPr>
                          <a:xfrm>
                            <a:off x="4563965" y="2417458"/>
                            <a:ext cx="92133"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7</w:t>
                              </w:r>
                            </w:p>
                          </w:txbxContent>
                        </wps:txbx>
                        <wps:bodyPr horzOverflow="overflow" vert="horz" lIns="0" tIns="0" rIns="0" bIns="0" rtlCol="0">
                          <a:noAutofit/>
                        </wps:bodyPr>
                      </wps:wsp>
                      <wps:wsp>
                        <wps:cNvPr id="563" name="Rectangle 563"/>
                        <wps:cNvSpPr/>
                        <wps:spPr>
                          <a:xfrm>
                            <a:off x="465117" y="2324099"/>
                            <a:ext cx="92133"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0</w:t>
                              </w:r>
                            </w:p>
                          </w:txbxContent>
                        </wps:txbx>
                        <wps:bodyPr horzOverflow="overflow" vert="horz" lIns="0" tIns="0" rIns="0" bIns="0" rtlCol="0">
                          <a:noAutofit/>
                        </wps:bodyPr>
                      </wps:wsp>
                      <wps:wsp>
                        <wps:cNvPr id="564" name="Rectangle 564"/>
                        <wps:cNvSpPr/>
                        <wps:spPr>
                          <a:xfrm>
                            <a:off x="326560" y="2035277"/>
                            <a:ext cx="276398"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200</w:t>
                              </w:r>
                            </w:p>
                          </w:txbxContent>
                        </wps:txbx>
                        <wps:bodyPr horzOverflow="overflow" vert="horz" lIns="0" tIns="0" rIns="0" bIns="0" rtlCol="0">
                          <a:noAutofit/>
                        </wps:bodyPr>
                      </wps:wsp>
                      <wps:wsp>
                        <wps:cNvPr id="565" name="Rectangle 565"/>
                        <wps:cNvSpPr/>
                        <wps:spPr>
                          <a:xfrm>
                            <a:off x="326560" y="1746440"/>
                            <a:ext cx="276398"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400</w:t>
                              </w:r>
                            </w:p>
                          </w:txbxContent>
                        </wps:txbx>
                        <wps:bodyPr horzOverflow="overflow" vert="horz" lIns="0" tIns="0" rIns="0" bIns="0" rtlCol="0">
                          <a:noAutofit/>
                        </wps:bodyPr>
                      </wps:wsp>
                      <wps:wsp>
                        <wps:cNvPr id="566" name="Rectangle 566"/>
                        <wps:cNvSpPr/>
                        <wps:spPr>
                          <a:xfrm>
                            <a:off x="326560" y="1457617"/>
                            <a:ext cx="276398"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600</w:t>
                              </w:r>
                            </w:p>
                          </w:txbxContent>
                        </wps:txbx>
                        <wps:bodyPr horzOverflow="overflow" vert="horz" lIns="0" tIns="0" rIns="0" bIns="0" rtlCol="0">
                          <a:noAutofit/>
                        </wps:bodyPr>
                      </wps:wsp>
                      <wps:wsp>
                        <wps:cNvPr id="567" name="Rectangle 567"/>
                        <wps:cNvSpPr/>
                        <wps:spPr>
                          <a:xfrm>
                            <a:off x="326560" y="1168781"/>
                            <a:ext cx="276398"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800</w:t>
                              </w:r>
                            </w:p>
                          </w:txbxContent>
                        </wps:txbx>
                        <wps:bodyPr horzOverflow="overflow" vert="horz" lIns="0" tIns="0" rIns="0" bIns="0" rtlCol="0">
                          <a:noAutofit/>
                        </wps:bodyPr>
                      </wps:wsp>
                      <wps:wsp>
                        <wps:cNvPr id="568" name="Rectangle 568"/>
                        <wps:cNvSpPr/>
                        <wps:spPr>
                          <a:xfrm>
                            <a:off x="218813" y="866483"/>
                            <a:ext cx="92133"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1</w:t>
                              </w:r>
                            </w:p>
                          </w:txbxContent>
                        </wps:txbx>
                        <wps:bodyPr horzOverflow="overflow" vert="horz" lIns="0" tIns="0" rIns="0" bIns="0" rtlCol="0">
                          <a:noAutofit/>
                        </wps:bodyPr>
                      </wps:wsp>
                      <wps:wsp>
                        <wps:cNvPr id="569" name="Rectangle 569"/>
                        <wps:cNvSpPr/>
                        <wps:spPr>
                          <a:xfrm>
                            <a:off x="288079" y="866483"/>
                            <a:ext cx="51189"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i/>
                                </w:rPr>
                                <w:t>,</w:t>
                              </w:r>
                            </w:p>
                          </w:txbxContent>
                        </wps:txbx>
                        <wps:bodyPr horzOverflow="overflow" vert="horz" lIns="0" tIns="0" rIns="0" bIns="0" rtlCol="0">
                          <a:noAutofit/>
                        </wps:bodyPr>
                      </wps:wsp>
                      <wps:wsp>
                        <wps:cNvPr id="570" name="Rectangle 570"/>
                        <wps:cNvSpPr/>
                        <wps:spPr>
                          <a:xfrm>
                            <a:off x="326560" y="866483"/>
                            <a:ext cx="276398"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000</w:t>
                              </w:r>
                            </w:p>
                          </w:txbxContent>
                        </wps:txbx>
                        <wps:bodyPr horzOverflow="overflow" vert="horz" lIns="0" tIns="0" rIns="0" bIns="0" rtlCol="0">
                          <a:noAutofit/>
                        </wps:bodyPr>
                      </wps:wsp>
                      <wps:wsp>
                        <wps:cNvPr id="571" name="Rectangle 571"/>
                        <wps:cNvSpPr/>
                        <wps:spPr>
                          <a:xfrm>
                            <a:off x="218813" y="577659"/>
                            <a:ext cx="92133"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1</w:t>
                              </w:r>
                            </w:p>
                          </w:txbxContent>
                        </wps:txbx>
                        <wps:bodyPr horzOverflow="overflow" vert="horz" lIns="0" tIns="0" rIns="0" bIns="0" rtlCol="0">
                          <a:noAutofit/>
                        </wps:bodyPr>
                      </wps:wsp>
                      <wps:wsp>
                        <wps:cNvPr id="572" name="Rectangle 572"/>
                        <wps:cNvSpPr/>
                        <wps:spPr>
                          <a:xfrm>
                            <a:off x="288079" y="577659"/>
                            <a:ext cx="51189"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i/>
                                </w:rPr>
                                <w:t>,</w:t>
                              </w:r>
                            </w:p>
                          </w:txbxContent>
                        </wps:txbx>
                        <wps:bodyPr horzOverflow="overflow" vert="horz" lIns="0" tIns="0" rIns="0" bIns="0" rtlCol="0">
                          <a:noAutofit/>
                        </wps:bodyPr>
                      </wps:wsp>
                      <wps:wsp>
                        <wps:cNvPr id="573" name="Rectangle 573"/>
                        <wps:cNvSpPr/>
                        <wps:spPr>
                          <a:xfrm>
                            <a:off x="326560" y="577659"/>
                            <a:ext cx="276398"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200</w:t>
                              </w:r>
                            </w:p>
                          </w:txbxContent>
                        </wps:txbx>
                        <wps:bodyPr horzOverflow="overflow" vert="horz" lIns="0" tIns="0" rIns="0" bIns="0" rtlCol="0">
                          <a:noAutofit/>
                        </wps:bodyPr>
                      </wps:wsp>
                      <wps:wsp>
                        <wps:cNvPr id="574" name="Rectangle 574"/>
                        <wps:cNvSpPr/>
                        <wps:spPr>
                          <a:xfrm>
                            <a:off x="218813" y="288823"/>
                            <a:ext cx="92133"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1</w:t>
                              </w:r>
                            </w:p>
                          </w:txbxContent>
                        </wps:txbx>
                        <wps:bodyPr horzOverflow="overflow" vert="horz" lIns="0" tIns="0" rIns="0" bIns="0" rtlCol="0">
                          <a:noAutofit/>
                        </wps:bodyPr>
                      </wps:wsp>
                      <wps:wsp>
                        <wps:cNvPr id="575" name="Rectangle 575"/>
                        <wps:cNvSpPr/>
                        <wps:spPr>
                          <a:xfrm>
                            <a:off x="288079" y="288823"/>
                            <a:ext cx="51189"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i/>
                                </w:rPr>
                                <w:t>,</w:t>
                              </w:r>
                            </w:p>
                          </w:txbxContent>
                        </wps:txbx>
                        <wps:bodyPr horzOverflow="overflow" vert="horz" lIns="0" tIns="0" rIns="0" bIns="0" rtlCol="0">
                          <a:noAutofit/>
                        </wps:bodyPr>
                      </wps:wsp>
                      <wps:wsp>
                        <wps:cNvPr id="576" name="Rectangle 576"/>
                        <wps:cNvSpPr/>
                        <wps:spPr>
                          <a:xfrm>
                            <a:off x="326560" y="288823"/>
                            <a:ext cx="276398"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400</w:t>
                              </w:r>
                            </w:p>
                          </w:txbxContent>
                        </wps:txbx>
                        <wps:bodyPr horzOverflow="overflow" vert="horz" lIns="0" tIns="0" rIns="0" bIns="0" rtlCol="0">
                          <a:noAutofit/>
                        </wps:bodyPr>
                      </wps:wsp>
                      <wps:wsp>
                        <wps:cNvPr id="577" name="Rectangle 577"/>
                        <wps:cNvSpPr/>
                        <wps:spPr>
                          <a:xfrm>
                            <a:off x="218813" y="0"/>
                            <a:ext cx="92133"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1</w:t>
                              </w:r>
                            </w:p>
                          </w:txbxContent>
                        </wps:txbx>
                        <wps:bodyPr horzOverflow="overflow" vert="horz" lIns="0" tIns="0" rIns="0" bIns="0" rtlCol="0">
                          <a:noAutofit/>
                        </wps:bodyPr>
                      </wps:wsp>
                      <wps:wsp>
                        <wps:cNvPr id="578" name="Rectangle 578"/>
                        <wps:cNvSpPr/>
                        <wps:spPr>
                          <a:xfrm>
                            <a:off x="288079" y="0"/>
                            <a:ext cx="51189"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i/>
                                </w:rPr>
                                <w:t>,</w:t>
                              </w:r>
                            </w:p>
                          </w:txbxContent>
                        </wps:txbx>
                        <wps:bodyPr horzOverflow="overflow" vert="horz" lIns="0" tIns="0" rIns="0" bIns="0" rtlCol="0">
                          <a:noAutofit/>
                        </wps:bodyPr>
                      </wps:wsp>
                      <wps:wsp>
                        <wps:cNvPr id="579" name="Rectangle 579"/>
                        <wps:cNvSpPr/>
                        <wps:spPr>
                          <a:xfrm>
                            <a:off x="326560" y="0"/>
                            <a:ext cx="276398" cy="163628"/>
                          </a:xfrm>
                          <a:prstGeom prst="rect">
                            <a:avLst/>
                          </a:prstGeom>
                          <a:ln>
                            <a:noFill/>
                          </a:ln>
                        </wps:spPr>
                        <wps:txbx>
                          <w:txbxContent>
                            <w:p w:rsidR="006D67A3" w:rsidRDefault="00FA29DB">
                              <w:pPr>
                                <w:spacing w:after="160" w:line="259" w:lineRule="auto"/>
                                <w:ind w:left="0" w:firstLine="0"/>
                                <w:jc w:val="left"/>
                              </w:pPr>
                              <w:r>
                                <w:rPr>
                                  <w:rFonts w:ascii="Cambria" w:eastAsia="Cambria" w:hAnsi="Cambria" w:cs="Cambria"/>
                                </w:rPr>
                                <w:t>600</w:t>
                              </w:r>
                            </w:p>
                          </w:txbxContent>
                        </wps:txbx>
                        <wps:bodyPr horzOverflow="overflow" vert="horz" lIns="0" tIns="0" rIns="0" bIns="0" rtlCol="0">
                          <a:noAutofit/>
                        </wps:bodyPr>
                      </wps:wsp>
                      <wps:wsp>
                        <wps:cNvPr id="580" name="Shape 580"/>
                        <wps:cNvSpPr/>
                        <wps:spPr>
                          <a:xfrm>
                            <a:off x="4197093" y="2375610"/>
                            <a:ext cx="401556" cy="0"/>
                          </a:xfrm>
                          <a:custGeom>
                            <a:avLst/>
                            <a:gdLst/>
                            <a:ahLst/>
                            <a:cxnLst/>
                            <a:rect l="0" t="0" r="0" b="0"/>
                            <a:pathLst>
                              <a:path w="401556">
                                <a:moveTo>
                                  <a:pt x="401556" y="0"/>
                                </a:moveTo>
                                <a:lnTo>
                                  <a:pt x="334630" y="0"/>
                                </a:lnTo>
                                <a:lnTo>
                                  <a:pt x="334630" y="0"/>
                                </a:lnTo>
                                <a:lnTo>
                                  <a:pt x="267704" y="0"/>
                                </a:lnTo>
                                <a:lnTo>
                                  <a:pt x="200778" y="0"/>
                                </a:lnTo>
                                <a:lnTo>
                                  <a:pt x="133852" y="0"/>
                                </a:lnTo>
                                <a:lnTo>
                                  <a:pt x="66926" y="0"/>
                                </a:lnTo>
                                <a:lnTo>
                                  <a:pt x="0" y="0"/>
                                </a:lnTo>
                                <a:close/>
                              </a:path>
                            </a:pathLst>
                          </a:custGeom>
                          <a:ln w="5061" cap="flat">
                            <a:miter lim="127000"/>
                          </a:ln>
                        </wps:spPr>
                        <wps:style>
                          <a:lnRef idx="1">
                            <a:srgbClr val="00CC00"/>
                          </a:lnRef>
                          <a:fillRef idx="1">
                            <a:srgbClr val="33FF33"/>
                          </a:fillRef>
                          <a:effectRef idx="0">
                            <a:scrgbClr r="0" g="0" b="0"/>
                          </a:effectRef>
                          <a:fontRef idx="none"/>
                        </wps:style>
                        <wps:bodyPr/>
                      </wps:wsp>
                      <wps:wsp>
                        <wps:cNvPr id="581" name="Shape 581"/>
                        <wps:cNvSpPr/>
                        <wps:spPr>
                          <a:xfrm>
                            <a:off x="4063240" y="2375610"/>
                            <a:ext cx="133852" cy="0"/>
                          </a:xfrm>
                          <a:custGeom>
                            <a:avLst/>
                            <a:gdLst/>
                            <a:ahLst/>
                            <a:cxnLst/>
                            <a:rect l="0" t="0" r="0" b="0"/>
                            <a:pathLst>
                              <a:path w="133852">
                                <a:moveTo>
                                  <a:pt x="133852" y="0"/>
                                </a:moveTo>
                                <a:lnTo>
                                  <a:pt x="66926" y="0"/>
                                </a:lnTo>
                                <a:lnTo>
                                  <a:pt x="66926" y="0"/>
                                </a:lnTo>
                                <a:lnTo>
                                  <a:pt x="0" y="0"/>
                                </a:lnTo>
                                <a:close/>
                              </a:path>
                            </a:pathLst>
                          </a:custGeom>
                          <a:ln w="5061" cap="flat">
                            <a:miter lim="127000"/>
                          </a:ln>
                        </wps:spPr>
                        <wps:style>
                          <a:lnRef idx="1">
                            <a:srgbClr val="00CC00"/>
                          </a:lnRef>
                          <a:fillRef idx="1">
                            <a:srgbClr val="33FF33"/>
                          </a:fillRef>
                          <a:effectRef idx="0">
                            <a:scrgbClr r="0" g="0" b="0"/>
                          </a:effectRef>
                          <a:fontRef idx="none"/>
                        </wps:style>
                        <wps:bodyPr/>
                      </wps:wsp>
                      <wps:wsp>
                        <wps:cNvPr id="582" name="Shape 582"/>
                        <wps:cNvSpPr/>
                        <wps:spPr>
                          <a:xfrm>
                            <a:off x="3661684" y="2375610"/>
                            <a:ext cx="401555" cy="0"/>
                          </a:xfrm>
                          <a:custGeom>
                            <a:avLst/>
                            <a:gdLst/>
                            <a:ahLst/>
                            <a:cxnLst/>
                            <a:rect l="0" t="0" r="0" b="0"/>
                            <a:pathLst>
                              <a:path w="401555">
                                <a:moveTo>
                                  <a:pt x="401555" y="0"/>
                                </a:moveTo>
                                <a:lnTo>
                                  <a:pt x="334630" y="0"/>
                                </a:lnTo>
                                <a:lnTo>
                                  <a:pt x="334630" y="0"/>
                                </a:lnTo>
                                <a:lnTo>
                                  <a:pt x="267704" y="0"/>
                                </a:lnTo>
                                <a:lnTo>
                                  <a:pt x="200778" y="0"/>
                                </a:lnTo>
                                <a:lnTo>
                                  <a:pt x="133852" y="0"/>
                                </a:lnTo>
                                <a:lnTo>
                                  <a:pt x="66926" y="0"/>
                                </a:lnTo>
                                <a:lnTo>
                                  <a:pt x="0" y="0"/>
                                </a:lnTo>
                                <a:close/>
                              </a:path>
                            </a:pathLst>
                          </a:custGeom>
                          <a:ln w="5061" cap="flat">
                            <a:miter lim="127000"/>
                          </a:ln>
                        </wps:spPr>
                        <wps:style>
                          <a:lnRef idx="1">
                            <a:srgbClr val="00CC00"/>
                          </a:lnRef>
                          <a:fillRef idx="1">
                            <a:srgbClr val="33FF33"/>
                          </a:fillRef>
                          <a:effectRef idx="0">
                            <a:scrgbClr r="0" g="0" b="0"/>
                          </a:effectRef>
                          <a:fontRef idx="none"/>
                        </wps:style>
                        <wps:bodyPr/>
                      </wps:wsp>
                      <wps:wsp>
                        <wps:cNvPr id="583" name="Shape 583"/>
                        <wps:cNvSpPr/>
                        <wps:spPr>
                          <a:xfrm>
                            <a:off x="3327054" y="2375610"/>
                            <a:ext cx="334630" cy="0"/>
                          </a:xfrm>
                          <a:custGeom>
                            <a:avLst/>
                            <a:gdLst/>
                            <a:ahLst/>
                            <a:cxnLst/>
                            <a:rect l="0" t="0" r="0" b="0"/>
                            <a:pathLst>
                              <a:path w="334630">
                                <a:moveTo>
                                  <a:pt x="334630" y="0"/>
                                </a:moveTo>
                                <a:lnTo>
                                  <a:pt x="267704" y="0"/>
                                </a:lnTo>
                                <a:lnTo>
                                  <a:pt x="200778" y="0"/>
                                </a:lnTo>
                                <a:lnTo>
                                  <a:pt x="133852" y="0"/>
                                </a:lnTo>
                                <a:lnTo>
                                  <a:pt x="66926" y="0"/>
                                </a:lnTo>
                                <a:lnTo>
                                  <a:pt x="0" y="0"/>
                                </a:lnTo>
                                <a:close/>
                              </a:path>
                            </a:pathLst>
                          </a:custGeom>
                          <a:ln w="5061" cap="flat">
                            <a:miter lim="127000"/>
                          </a:ln>
                        </wps:spPr>
                        <wps:style>
                          <a:lnRef idx="1">
                            <a:srgbClr val="00CC00"/>
                          </a:lnRef>
                          <a:fillRef idx="1">
                            <a:srgbClr val="33FF33"/>
                          </a:fillRef>
                          <a:effectRef idx="0">
                            <a:scrgbClr r="0" g="0" b="0"/>
                          </a:effectRef>
                          <a:fontRef idx="none"/>
                        </wps:style>
                        <wps:bodyPr/>
                      </wps:wsp>
                      <wps:wsp>
                        <wps:cNvPr id="584" name="Shape 584"/>
                        <wps:cNvSpPr/>
                        <wps:spPr>
                          <a:xfrm>
                            <a:off x="3193202" y="2375610"/>
                            <a:ext cx="133852" cy="0"/>
                          </a:xfrm>
                          <a:custGeom>
                            <a:avLst/>
                            <a:gdLst/>
                            <a:ahLst/>
                            <a:cxnLst/>
                            <a:rect l="0" t="0" r="0" b="0"/>
                            <a:pathLst>
                              <a:path w="133852">
                                <a:moveTo>
                                  <a:pt x="133852" y="0"/>
                                </a:moveTo>
                                <a:lnTo>
                                  <a:pt x="66926" y="0"/>
                                </a:lnTo>
                                <a:lnTo>
                                  <a:pt x="0" y="0"/>
                                </a:lnTo>
                                <a:close/>
                              </a:path>
                            </a:pathLst>
                          </a:custGeom>
                          <a:ln w="5061" cap="flat">
                            <a:miter lim="127000"/>
                          </a:ln>
                        </wps:spPr>
                        <wps:style>
                          <a:lnRef idx="1">
                            <a:srgbClr val="00CC00"/>
                          </a:lnRef>
                          <a:fillRef idx="1">
                            <a:srgbClr val="33FF33"/>
                          </a:fillRef>
                          <a:effectRef idx="0">
                            <a:scrgbClr r="0" g="0" b="0"/>
                          </a:effectRef>
                          <a:fontRef idx="none"/>
                        </wps:style>
                        <wps:bodyPr/>
                      </wps:wsp>
                      <wps:wsp>
                        <wps:cNvPr id="585" name="Shape 585"/>
                        <wps:cNvSpPr/>
                        <wps:spPr>
                          <a:xfrm>
                            <a:off x="783865" y="2375610"/>
                            <a:ext cx="200778" cy="0"/>
                          </a:xfrm>
                          <a:custGeom>
                            <a:avLst/>
                            <a:gdLst/>
                            <a:ahLst/>
                            <a:cxnLst/>
                            <a:rect l="0" t="0" r="0" b="0"/>
                            <a:pathLst>
                              <a:path w="200778">
                                <a:moveTo>
                                  <a:pt x="200778" y="0"/>
                                </a:moveTo>
                                <a:lnTo>
                                  <a:pt x="133852" y="0"/>
                                </a:lnTo>
                                <a:lnTo>
                                  <a:pt x="66926" y="0"/>
                                </a:lnTo>
                                <a:lnTo>
                                  <a:pt x="0" y="0"/>
                                </a:lnTo>
                                <a:close/>
                              </a:path>
                            </a:pathLst>
                          </a:custGeom>
                          <a:ln w="5061" cap="flat">
                            <a:miter lim="127000"/>
                          </a:ln>
                        </wps:spPr>
                        <wps:style>
                          <a:lnRef idx="1">
                            <a:srgbClr val="00CC00"/>
                          </a:lnRef>
                          <a:fillRef idx="1">
                            <a:srgbClr val="33FF33"/>
                          </a:fillRef>
                          <a:effectRef idx="0">
                            <a:scrgbClr r="0" g="0" b="0"/>
                          </a:effectRef>
                          <a:fontRef idx="none"/>
                        </wps:style>
                        <wps:bodyPr/>
                      </wps:wsp>
                      <wps:wsp>
                        <wps:cNvPr id="586" name="Shape 586"/>
                        <wps:cNvSpPr/>
                        <wps:spPr>
                          <a:xfrm>
                            <a:off x="583087" y="2375610"/>
                            <a:ext cx="200778" cy="0"/>
                          </a:xfrm>
                          <a:custGeom>
                            <a:avLst/>
                            <a:gdLst/>
                            <a:ahLst/>
                            <a:cxnLst/>
                            <a:rect l="0" t="0" r="0" b="0"/>
                            <a:pathLst>
                              <a:path w="200778">
                                <a:moveTo>
                                  <a:pt x="200778" y="0"/>
                                </a:moveTo>
                                <a:lnTo>
                                  <a:pt x="133852" y="0"/>
                                </a:lnTo>
                                <a:lnTo>
                                  <a:pt x="66926" y="0"/>
                                </a:lnTo>
                                <a:lnTo>
                                  <a:pt x="0" y="0"/>
                                </a:lnTo>
                                <a:close/>
                              </a:path>
                            </a:pathLst>
                          </a:custGeom>
                          <a:ln w="5061" cap="flat">
                            <a:miter lim="127000"/>
                          </a:ln>
                        </wps:spPr>
                        <wps:style>
                          <a:lnRef idx="1">
                            <a:srgbClr val="00CC00"/>
                          </a:lnRef>
                          <a:fillRef idx="1">
                            <a:srgbClr val="33FF33"/>
                          </a:fillRef>
                          <a:effectRef idx="0">
                            <a:scrgbClr r="0" g="0" b="0"/>
                          </a:effectRef>
                          <a:fontRef idx="none"/>
                        </wps:style>
                        <wps:bodyPr/>
                      </wps:wsp>
                      <wps:wsp>
                        <wps:cNvPr id="587" name="Shape 587"/>
                        <wps:cNvSpPr/>
                        <wps:spPr>
                          <a:xfrm>
                            <a:off x="2925498" y="2368389"/>
                            <a:ext cx="267704" cy="7221"/>
                          </a:xfrm>
                          <a:custGeom>
                            <a:avLst/>
                            <a:gdLst/>
                            <a:ahLst/>
                            <a:cxnLst/>
                            <a:rect l="0" t="0" r="0" b="0"/>
                            <a:pathLst>
                              <a:path w="267704" h="7221">
                                <a:moveTo>
                                  <a:pt x="0" y="0"/>
                                </a:moveTo>
                                <a:lnTo>
                                  <a:pt x="66926" y="0"/>
                                </a:lnTo>
                                <a:lnTo>
                                  <a:pt x="66926" y="5777"/>
                                </a:lnTo>
                                <a:lnTo>
                                  <a:pt x="133852" y="5777"/>
                                </a:lnTo>
                                <a:lnTo>
                                  <a:pt x="133852" y="4333"/>
                                </a:lnTo>
                                <a:lnTo>
                                  <a:pt x="200778" y="4333"/>
                                </a:lnTo>
                                <a:lnTo>
                                  <a:pt x="200778" y="1444"/>
                                </a:lnTo>
                                <a:lnTo>
                                  <a:pt x="267704" y="1444"/>
                                </a:lnTo>
                                <a:lnTo>
                                  <a:pt x="267704" y="7221"/>
                                </a:lnTo>
                                <a:lnTo>
                                  <a:pt x="200778" y="7221"/>
                                </a:lnTo>
                                <a:lnTo>
                                  <a:pt x="133852" y="7221"/>
                                </a:lnTo>
                                <a:lnTo>
                                  <a:pt x="66926" y="7221"/>
                                </a:lnTo>
                                <a:lnTo>
                                  <a:pt x="0" y="7221"/>
                                </a:lnTo>
                                <a:lnTo>
                                  <a:pt x="0" y="0"/>
                                </a:lnTo>
                                <a:close/>
                              </a:path>
                            </a:pathLst>
                          </a:custGeom>
                          <a:ln w="5061" cap="flat">
                            <a:miter lim="127000"/>
                          </a:ln>
                        </wps:spPr>
                        <wps:style>
                          <a:lnRef idx="1">
                            <a:srgbClr val="00CC00"/>
                          </a:lnRef>
                          <a:fillRef idx="1">
                            <a:srgbClr val="33FF33"/>
                          </a:fillRef>
                          <a:effectRef idx="0">
                            <a:scrgbClr r="0" g="0" b="0"/>
                          </a:effectRef>
                          <a:fontRef idx="none"/>
                        </wps:style>
                        <wps:bodyPr/>
                      </wps:wsp>
                      <wps:wsp>
                        <wps:cNvPr id="588" name="Shape 588"/>
                        <wps:cNvSpPr/>
                        <wps:spPr>
                          <a:xfrm>
                            <a:off x="2791646" y="2361169"/>
                            <a:ext cx="133852" cy="14441"/>
                          </a:xfrm>
                          <a:custGeom>
                            <a:avLst/>
                            <a:gdLst/>
                            <a:ahLst/>
                            <a:cxnLst/>
                            <a:rect l="0" t="0" r="0" b="0"/>
                            <a:pathLst>
                              <a:path w="133852" h="14441">
                                <a:moveTo>
                                  <a:pt x="66926" y="0"/>
                                </a:moveTo>
                                <a:lnTo>
                                  <a:pt x="133852" y="0"/>
                                </a:lnTo>
                                <a:lnTo>
                                  <a:pt x="133852" y="14441"/>
                                </a:lnTo>
                                <a:lnTo>
                                  <a:pt x="66926" y="14441"/>
                                </a:lnTo>
                                <a:lnTo>
                                  <a:pt x="0" y="14441"/>
                                </a:lnTo>
                                <a:lnTo>
                                  <a:pt x="0" y="5776"/>
                                </a:lnTo>
                                <a:lnTo>
                                  <a:pt x="66926" y="5776"/>
                                </a:lnTo>
                                <a:lnTo>
                                  <a:pt x="66926" y="0"/>
                                </a:lnTo>
                                <a:close/>
                              </a:path>
                            </a:pathLst>
                          </a:custGeom>
                          <a:ln w="5061" cap="flat">
                            <a:miter lim="127000"/>
                          </a:ln>
                        </wps:spPr>
                        <wps:style>
                          <a:lnRef idx="1">
                            <a:srgbClr val="00CC00"/>
                          </a:lnRef>
                          <a:fillRef idx="1">
                            <a:srgbClr val="33FF33"/>
                          </a:fillRef>
                          <a:effectRef idx="0">
                            <a:scrgbClr r="0" g="0" b="0"/>
                          </a:effectRef>
                          <a:fontRef idx="none"/>
                        </wps:style>
                        <wps:bodyPr/>
                      </wps:wsp>
                      <wps:wsp>
                        <wps:cNvPr id="589" name="Shape 589"/>
                        <wps:cNvSpPr/>
                        <wps:spPr>
                          <a:xfrm>
                            <a:off x="984643" y="2299069"/>
                            <a:ext cx="200778" cy="76541"/>
                          </a:xfrm>
                          <a:custGeom>
                            <a:avLst/>
                            <a:gdLst/>
                            <a:ahLst/>
                            <a:cxnLst/>
                            <a:rect l="0" t="0" r="0" b="0"/>
                            <a:pathLst>
                              <a:path w="200778" h="76541">
                                <a:moveTo>
                                  <a:pt x="133852" y="0"/>
                                </a:moveTo>
                                <a:lnTo>
                                  <a:pt x="200778" y="0"/>
                                </a:lnTo>
                                <a:lnTo>
                                  <a:pt x="200778" y="76541"/>
                                </a:lnTo>
                                <a:lnTo>
                                  <a:pt x="133852" y="76541"/>
                                </a:lnTo>
                                <a:lnTo>
                                  <a:pt x="66926" y="76541"/>
                                </a:lnTo>
                                <a:lnTo>
                                  <a:pt x="0" y="76541"/>
                                </a:lnTo>
                                <a:lnTo>
                                  <a:pt x="0" y="70764"/>
                                </a:lnTo>
                                <a:lnTo>
                                  <a:pt x="66926" y="70764"/>
                                </a:lnTo>
                                <a:lnTo>
                                  <a:pt x="66926" y="60655"/>
                                </a:lnTo>
                                <a:lnTo>
                                  <a:pt x="133852" y="60655"/>
                                </a:lnTo>
                                <a:lnTo>
                                  <a:pt x="133852" y="0"/>
                                </a:lnTo>
                                <a:close/>
                              </a:path>
                            </a:pathLst>
                          </a:custGeom>
                          <a:ln w="5061" cap="flat">
                            <a:miter lim="127000"/>
                          </a:ln>
                        </wps:spPr>
                        <wps:style>
                          <a:lnRef idx="1">
                            <a:srgbClr val="00CC00"/>
                          </a:lnRef>
                          <a:fillRef idx="1">
                            <a:srgbClr val="33FF33"/>
                          </a:fillRef>
                          <a:effectRef idx="0">
                            <a:scrgbClr r="0" g="0" b="0"/>
                          </a:effectRef>
                          <a:fontRef idx="none"/>
                        </wps:style>
                        <wps:bodyPr/>
                      </wps:wsp>
                      <wps:wsp>
                        <wps:cNvPr id="590" name="Shape 590"/>
                        <wps:cNvSpPr/>
                        <wps:spPr>
                          <a:xfrm>
                            <a:off x="2390090" y="2158985"/>
                            <a:ext cx="401556" cy="216625"/>
                          </a:xfrm>
                          <a:custGeom>
                            <a:avLst/>
                            <a:gdLst/>
                            <a:ahLst/>
                            <a:cxnLst/>
                            <a:rect l="0" t="0" r="0" b="0"/>
                            <a:pathLst>
                              <a:path w="401556" h="216625">
                                <a:moveTo>
                                  <a:pt x="0" y="0"/>
                                </a:moveTo>
                                <a:lnTo>
                                  <a:pt x="66926" y="0"/>
                                </a:lnTo>
                                <a:lnTo>
                                  <a:pt x="66926" y="79429"/>
                                </a:lnTo>
                                <a:lnTo>
                                  <a:pt x="133852" y="79429"/>
                                </a:lnTo>
                                <a:lnTo>
                                  <a:pt x="133852" y="135751"/>
                                </a:lnTo>
                                <a:lnTo>
                                  <a:pt x="200778" y="135751"/>
                                </a:lnTo>
                                <a:lnTo>
                                  <a:pt x="200778" y="157414"/>
                                </a:lnTo>
                                <a:lnTo>
                                  <a:pt x="267704" y="157414"/>
                                </a:lnTo>
                                <a:lnTo>
                                  <a:pt x="267704" y="173300"/>
                                </a:lnTo>
                                <a:lnTo>
                                  <a:pt x="334630" y="173300"/>
                                </a:lnTo>
                                <a:lnTo>
                                  <a:pt x="334630" y="196407"/>
                                </a:lnTo>
                                <a:lnTo>
                                  <a:pt x="401556" y="196407"/>
                                </a:lnTo>
                                <a:lnTo>
                                  <a:pt x="401556" y="216625"/>
                                </a:lnTo>
                                <a:lnTo>
                                  <a:pt x="334630" y="216625"/>
                                </a:lnTo>
                                <a:lnTo>
                                  <a:pt x="267704" y="216625"/>
                                </a:lnTo>
                                <a:lnTo>
                                  <a:pt x="200778" y="216625"/>
                                </a:lnTo>
                                <a:lnTo>
                                  <a:pt x="133852" y="216625"/>
                                </a:lnTo>
                                <a:lnTo>
                                  <a:pt x="66926" y="216625"/>
                                </a:lnTo>
                                <a:lnTo>
                                  <a:pt x="0" y="216625"/>
                                </a:lnTo>
                                <a:lnTo>
                                  <a:pt x="0" y="0"/>
                                </a:lnTo>
                                <a:close/>
                              </a:path>
                            </a:pathLst>
                          </a:custGeom>
                          <a:ln w="5061" cap="flat">
                            <a:miter lim="127000"/>
                          </a:ln>
                        </wps:spPr>
                        <wps:style>
                          <a:lnRef idx="1">
                            <a:srgbClr val="00CC00"/>
                          </a:lnRef>
                          <a:fillRef idx="1">
                            <a:srgbClr val="33FF33"/>
                          </a:fillRef>
                          <a:effectRef idx="0">
                            <a:scrgbClr r="0" g="0" b="0"/>
                          </a:effectRef>
                          <a:fontRef idx="none"/>
                        </wps:style>
                        <wps:bodyPr/>
                      </wps:wsp>
                      <wps:wsp>
                        <wps:cNvPr id="591" name="Shape 591"/>
                        <wps:cNvSpPr/>
                        <wps:spPr>
                          <a:xfrm>
                            <a:off x="1185421" y="2024678"/>
                            <a:ext cx="133852" cy="350932"/>
                          </a:xfrm>
                          <a:custGeom>
                            <a:avLst/>
                            <a:gdLst/>
                            <a:ahLst/>
                            <a:cxnLst/>
                            <a:rect l="0" t="0" r="0" b="0"/>
                            <a:pathLst>
                              <a:path w="133852" h="350932">
                                <a:moveTo>
                                  <a:pt x="66926" y="0"/>
                                </a:moveTo>
                                <a:lnTo>
                                  <a:pt x="133852" y="0"/>
                                </a:lnTo>
                                <a:lnTo>
                                  <a:pt x="133852" y="350932"/>
                                </a:lnTo>
                                <a:lnTo>
                                  <a:pt x="66926" y="350932"/>
                                </a:lnTo>
                                <a:lnTo>
                                  <a:pt x="0" y="350932"/>
                                </a:lnTo>
                                <a:lnTo>
                                  <a:pt x="0" y="179077"/>
                                </a:lnTo>
                                <a:lnTo>
                                  <a:pt x="66926" y="179077"/>
                                </a:lnTo>
                                <a:lnTo>
                                  <a:pt x="66926" y="0"/>
                                </a:lnTo>
                                <a:close/>
                              </a:path>
                            </a:pathLst>
                          </a:custGeom>
                          <a:ln w="5061" cap="flat">
                            <a:miter lim="127000"/>
                          </a:ln>
                        </wps:spPr>
                        <wps:style>
                          <a:lnRef idx="1">
                            <a:srgbClr val="00CC00"/>
                          </a:lnRef>
                          <a:fillRef idx="1">
                            <a:srgbClr val="33FF33"/>
                          </a:fillRef>
                          <a:effectRef idx="0">
                            <a:scrgbClr r="0" g="0" b="0"/>
                          </a:effectRef>
                          <a:fontRef idx="none"/>
                        </wps:style>
                        <wps:bodyPr/>
                      </wps:wsp>
                      <wps:wsp>
                        <wps:cNvPr id="592" name="Shape 592"/>
                        <wps:cNvSpPr/>
                        <wps:spPr>
                          <a:xfrm>
                            <a:off x="2055459" y="1298262"/>
                            <a:ext cx="334630" cy="1077348"/>
                          </a:xfrm>
                          <a:custGeom>
                            <a:avLst/>
                            <a:gdLst/>
                            <a:ahLst/>
                            <a:cxnLst/>
                            <a:rect l="0" t="0" r="0" b="0"/>
                            <a:pathLst>
                              <a:path w="334630" h="1077348">
                                <a:moveTo>
                                  <a:pt x="0" y="0"/>
                                </a:moveTo>
                                <a:lnTo>
                                  <a:pt x="66926" y="0"/>
                                </a:lnTo>
                                <a:lnTo>
                                  <a:pt x="66926" y="261394"/>
                                </a:lnTo>
                                <a:lnTo>
                                  <a:pt x="133852" y="261394"/>
                                </a:lnTo>
                                <a:lnTo>
                                  <a:pt x="133852" y="421697"/>
                                </a:lnTo>
                                <a:lnTo>
                                  <a:pt x="200778" y="421697"/>
                                </a:lnTo>
                                <a:lnTo>
                                  <a:pt x="200778" y="610882"/>
                                </a:lnTo>
                                <a:lnTo>
                                  <a:pt x="267704" y="610882"/>
                                </a:lnTo>
                                <a:lnTo>
                                  <a:pt x="267704" y="795735"/>
                                </a:lnTo>
                                <a:lnTo>
                                  <a:pt x="334630" y="795735"/>
                                </a:lnTo>
                                <a:lnTo>
                                  <a:pt x="334630" y="1077348"/>
                                </a:lnTo>
                                <a:lnTo>
                                  <a:pt x="267704" y="1077348"/>
                                </a:lnTo>
                                <a:lnTo>
                                  <a:pt x="200778" y="1077348"/>
                                </a:lnTo>
                                <a:lnTo>
                                  <a:pt x="133852" y="1077348"/>
                                </a:lnTo>
                                <a:lnTo>
                                  <a:pt x="66926" y="1077348"/>
                                </a:lnTo>
                                <a:lnTo>
                                  <a:pt x="0" y="1077348"/>
                                </a:lnTo>
                                <a:lnTo>
                                  <a:pt x="0" y="0"/>
                                </a:lnTo>
                                <a:close/>
                              </a:path>
                            </a:pathLst>
                          </a:custGeom>
                          <a:ln w="5061" cap="flat">
                            <a:miter lim="127000"/>
                          </a:ln>
                        </wps:spPr>
                        <wps:style>
                          <a:lnRef idx="1">
                            <a:srgbClr val="00CC00"/>
                          </a:lnRef>
                          <a:fillRef idx="1">
                            <a:srgbClr val="33FF33"/>
                          </a:fillRef>
                          <a:effectRef idx="0">
                            <a:scrgbClr r="0" g="0" b="0"/>
                          </a:effectRef>
                          <a:fontRef idx="none"/>
                        </wps:style>
                        <wps:bodyPr/>
                      </wps:wsp>
                      <wps:wsp>
                        <wps:cNvPr id="593" name="Shape 593"/>
                        <wps:cNvSpPr/>
                        <wps:spPr>
                          <a:xfrm>
                            <a:off x="1319273" y="1036869"/>
                            <a:ext cx="200778" cy="1338742"/>
                          </a:xfrm>
                          <a:custGeom>
                            <a:avLst/>
                            <a:gdLst/>
                            <a:ahLst/>
                            <a:cxnLst/>
                            <a:rect l="0" t="0" r="0" b="0"/>
                            <a:pathLst>
                              <a:path w="200778" h="1338742">
                                <a:moveTo>
                                  <a:pt x="133852" y="0"/>
                                </a:moveTo>
                                <a:lnTo>
                                  <a:pt x="200778" y="0"/>
                                </a:lnTo>
                                <a:lnTo>
                                  <a:pt x="200778" y="1338742"/>
                                </a:lnTo>
                                <a:lnTo>
                                  <a:pt x="133852" y="1338742"/>
                                </a:lnTo>
                                <a:lnTo>
                                  <a:pt x="66926" y="1338742"/>
                                </a:lnTo>
                                <a:lnTo>
                                  <a:pt x="0" y="1338742"/>
                                </a:lnTo>
                                <a:lnTo>
                                  <a:pt x="0" y="762520"/>
                                </a:lnTo>
                                <a:lnTo>
                                  <a:pt x="66926" y="762520"/>
                                </a:lnTo>
                                <a:lnTo>
                                  <a:pt x="66926" y="417364"/>
                                </a:lnTo>
                                <a:lnTo>
                                  <a:pt x="133852" y="417364"/>
                                </a:lnTo>
                                <a:lnTo>
                                  <a:pt x="133852" y="0"/>
                                </a:lnTo>
                                <a:close/>
                              </a:path>
                            </a:pathLst>
                          </a:custGeom>
                          <a:ln w="5061" cap="flat">
                            <a:miter lim="127000"/>
                          </a:ln>
                        </wps:spPr>
                        <wps:style>
                          <a:lnRef idx="1">
                            <a:srgbClr val="00CC00"/>
                          </a:lnRef>
                          <a:fillRef idx="1">
                            <a:srgbClr val="33FF33"/>
                          </a:fillRef>
                          <a:effectRef idx="0">
                            <a:scrgbClr r="0" g="0" b="0"/>
                          </a:effectRef>
                          <a:fontRef idx="none"/>
                        </wps:style>
                        <wps:bodyPr/>
                      </wps:wsp>
                      <wps:wsp>
                        <wps:cNvPr id="594" name="Shape 594"/>
                        <wps:cNvSpPr/>
                        <wps:spPr>
                          <a:xfrm>
                            <a:off x="1854681" y="277237"/>
                            <a:ext cx="200778" cy="2098373"/>
                          </a:xfrm>
                          <a:custGeom>
                            <a:avLst/>
                            <a:gdLst/>
                            <a:ahLst/>
                            <a:cxnLst/>
                            <a:rect l="0" t="0" r="0" b="0"/>
                            <a:pathLst>
                              <a:path w="200778" h="2098373">
                                <a:moveTo>
                                  <a:pt x="0" y="0"/>
                                </a:moveTo>
                                <a:lnTo>
                                  <a:pt x="66926" y="0"/>
                                </a:lnTo>
                                <a:lnTo>
                                  <a:pt x="66926" y="415920"/>
                                </a:lnTo>
                                <a:lnTo>
                                  <a:pt x="133852" y="415920"/>
                                </a:lnTo>
                                <a:lnTo>
                                  <a:pt x="133852" y="639765"/>
                                </a:lnTo>
                                <a:lnTo>
                                  <a:pt x="200778" y="639765"/>
                                </a:lnTo>
                                <a:lnTo>
                                  <a:pt x="200778" y="2098373"/>
                                </a:lnTo>
                                <a:lnTo>
                                  <a:pt x="133852" y="2098373"/>
                                </a:lnTo>
                                <a:lnTo>
                                  <a:pt x="66926" y="2098373"/>
                                </a:lnTo>
                                <a:lnTo>
                                  <a:pt x="0" y="2098373"/>
                                </a:lnTo>
                                <a:lnTo>
                                  <a:pt x="0" y="0"/>
                                </a:lnTo>
                                <a:close/>
                              </a:path>
                            </a:pathLst>
                          </a:custGeom>
                          <a:ln w="5061" cap="flat">
                            <a:miter lim="127000"/>
                          </a:ln>
                        </wps:spPr>
                        <wps:style>
                          <a:lnRef idx="1">
                            <a:srgbClr val="00CC00"/>
                          </a:lnRef>
                          <a:fillRef idx="1">
                            <a:srgbClr val="33FF33"/>
                          </a:fillRef>
                          <a:effectRef idx="0">
                            <a:scrgbClr r="0" g="0" b="0"/>
                          </a:effectRef>
                          <a:fontRef idx="none"/>
                        </wps:style>
                        <wps:bodyPr/>
                      </wps:wsp>
                      <wps:wsp>
                        <wps:cNvPr id="595" name="Shape 595"/>
                        <wps:cNvSpPr/>
                        <wps:spPr>
                          <a:xfrm>
                            <a:off x="1720830" y="176146"/>
                            <a:ext cx="133852" cy="2199464"/>
                          </a:xfrm>
                          <a:custGeom>
                            <a:avLst/>
                            <a:gdLst/>
                            <a:ahLst/>
                            <a:cxnLst/>
                            <a:rect l="0" t="0" r="0" b="0"/>
                            <a:pathLst>
                              <a:path w="133852" h="2199464">
                                <a:moveTo>
                                  <a:pt x="0" y="0"/>
                                </a:moveTo>
                                <a:lnTo>
                                  <a:pt x="66926" y="0"/>
                                </a:lnTo>
                                <a:lnTo>
                                  <a:pt x="66926" y="15886"/>
                                </a:lnTo>
                                <a:lnTo>
                                  <a:pt x="133852" y="15886"/>
                                </a:lnTo>
                                <a:lnTo>
                                  <a:pt x="133852" y="2199464"/>
                                </a:lnTo>
                                <a:lnTo>
                                  <a:pt x="66926" y="2199464"/>
                                </a:lnTo>
                                <a:lnTo>
                                  <a:pt x="0" y="2199464"/>
                                </a:lnTo>
                                <a:lnTo>
                                  <a:pt x="0" y="0"/>
                                </a:lnTo>
                                <a:close/>
                              </a:path>
                            </a:pathLst>
                          </a:custGeom>
                          <a:ln w="5061" cap="flat">
                            <a:miter lim="127000"/>
                          </a:ln>
                        </wps:spPr>
                        <wps:style>
                          <a:lnRef idx="1">
                            <a:srgbClr val="00CC00"/>
                          </a:lnRef>
                          <a:fillRef idx="1">
                            <a:srgbClr val="33FF33"/>
                          </a:fillRef>
                          <a:effectRef idx="0">
                            <a:scrgbClr r="0" g="0" b="0"/>
                          </a:effectRef>
                          <a:fontRef idx="none"/>
                        </wps:style>
                        <wps:bodyPr/>
                      </wps:wsp>
                      <wps:wsp>
                        <wps:cNvPr id="596" name="Shape 596"/>
                        <wps:cNvSpPr/>
                        <wps:spPr>
                          <a:xfrm>
                            <a:off x="1520051" y="174702"/>
                            <a:ext cx="200778" cy="2200908"/>
                          </a:xfrm>
                          <a:custGeom>
                            <a:avLst/>
                            <a:gdLst/>
                            <a:ahLst/>
                            <a:cxnLst/>
                            <a:rect l="0" t="0" r="0" b="0"/>
                            <a:pathLst>
                              <a:path w="200778" h="2200908">
                                <a:moveTo>
                                  <a:pt x="133852" y="0"/>
                                </a:moveTo>
                                <a:lnTo>
                                  <a:pt x="200778" y="0"/>
                                </a:lnTo>
                                <a:lnTo>
                                  <a:pt x="200778" y="2200908"/>
                                </a:lnTo>
                                <a:lnTo>
                                  <a:pt x="133852" y="2200908"/>
                                </a:lnTo>
                                <a:lnTo>
                                  <a:pt x="66926" y="2200908"/>
                                </a:lnTo>
                                <a:lnTo>
                                  <a:pt x="0" y="2200908"/>
                                </a:lnTo>
                                <a:lnTo>
                                  <a:pt x="0" y="389925"/>
                                </a:lnTo>
                                <a:lnTo>
                                  <a:pt x="66926" y="389925"/>
                                </a:lnTo>
                                <a:lnTo>
                                  <a:pt x="66926" y="80873"/>
                                </a:lnTo>
                                <a:lnTo>
                                  <a:pt x="133852" y="80873"/>
                                </a:lnTo>
                                <a:lnTo>
                                  <a:pt x="133852" y="0"/>
                                </a:lnTo>
                                <a:close/>
                              </a:path>
                            </a:pathLst>
                          </a:custGeom>
                          <a:ln w="5061" cap="flat">
                            <a:miter lim="127000"/>
                          </a:ln>
                        </wps:spPr>
                        <wps:style>
                          <a:lnRef idx="1">
                            <a:srgbClr val="00CC00"/>
                          </a:lnRef>
                          <a:fillRef idx="1">
                            <a:srgbClr val="33FF33"/>
                          </a:fillRef>
                          <a:effectRef idx="0">
                            <a:scrgbClr r="0" g="0" b="0"/>
                          </a:effectRef>
                          <a:fontRef idx="none"/>
                        </wps:style>
                        <wps:bodyPr/>
                      </wps:wsp>
                      <wps:wsp>
                        <wps:cNvPr id="597" name="Shape 597"/>
                        <wps:cNvSpPr/>
                        <wps:spPr>
                          <a:xfrm>
                            <a:off x="1781063" y="64945"/>
                            <a:ext cx="0" cy="2310665"/>
                          </a:xfrm>
                          <a:custGeom>
                            <a:avLst/>
                            <a:gdLst/>
                            <a:ahLst/>
                            <a:cxnLst/>
                            <a:rect l="0" t="0" r="0" b="0"/>
                            <a:pathLst>
                              <a:path h="2310665">
                                <a:moveTo>
                                  <a:pt x="0" y="2310665"/>
                                </a:moveTo>
                                <a:lnTo>
                                  <a:pt x="0" y="0"/>
                                </a:lnTo>
                              </a:path>
                            </a:pathLst>
                          </a:custGeom>
                          <a:ln w="5061" cap="flat">
                            <a:custDash>
                              <a:ds d="298883" sp="298883"/>
                            </a:custDash>
                            <a:miter lim="127000"/>
                          </a:ln>
                        </wps:spPr>
                        <wps:style>
                          <a:lnRef idx="1">
                            <a:srgbClr val="FF0000"/>
                          </a:lnRef>
                          <a:fillRef idx="0">
                            <a:srgbClr val="000000">
                              <a:alpha val="0"/>
                            </a:srgbClr>
                          </a:fillRef>
                          <a:effectRef idx="0">
                            <a:scrgbClr r="0" g="0" b="0"/>
                          </a:effectRef>
                          <a:fontRef idx="none"/>
                        </wps:style>
                        <wps:bodyPr/>
                      </wps:wsp>
                      <wps:wsp>
                        <wps:cNvPr id="599" name="Rectangle 599"/>
                        <wps:cNvSpPr/>
                        <wps:spPr>
                          <a:xfrm rot="-5399999">
                            <a:off x="-305143" y="1041777"/>
                            <a:ext cx="775021" cy="164734"/>
                          </a:xfrm>
                          <a:prstGeom prst="rect">
                            <a:avLst/>
                          </a:prstGeom>
                          <a:ln>
                            <a:noFill/>
                          </a:ln>
                        </wps:spPr>
                        <wps:txbx>
                          <w:txbxContent>
                            <w:p w:rsidR="006D67A3" w:rsidRDefault="00FA29DB">
                              <w:pPr>
                                <w:spacing w:after="160" w:line="259" w:lineRule="auto"/>
                                <w:ind w:left="0" w:firstLine="0"/>
                                <w:jc w:val="left"/>
                              </w:pPr>
                              <w:r>
                                <w:t>Frequency</w:t>
                              </w:r>
                            </w:p>
                          </w:txbxContent>
                        </wps:txbx>
                        <wps:bodyPr horzOverflow="overflow" vert="horz" lIns="0" tIns="0" rIns="0" bIns="0" rtlCol="0">
                          <a:noAutofit/>
                        </wps:bodyPr>
                      </wps:wsp>
                      <wps:wsp>
                        <wps:cNvPr id="15866" name="Shape 15866"/>
                        <wps:cNvSpPr/>
                        <wps:spPr>
                          <a:xfrm>
                            <a:off x="3301177" y="113699"/>
                            <a:ext cx="1214613" cy="215936"/>
                          </a:xfrm>
                          <a:custGeom>
                            <a:avLst/>
                            <a:gdLst/>
                            <a:ahLst/>
                            <a:cxnLst/>
                            <a:rect l="0" t="0" r="0" b="0"/>
                            <a:pathLst>
                              <a:path w="1214613" h="215936">
                                <a:moveTo>
                                  <a:pt x="0" y="0"/>
                                </a:moveTo>
                                <a:lnTo>
                                  <a:pt x="1214613" y="0"/>
                                </a:lnTo>
                                <a:lnTo>
                                  <a:pt x="1214613" y="215936"/>
                                </a:lnTo>
                                <a:lnTo>
                                  <a:pt x="0" y="215936"/>
                                </a:lnTo>
                                <a:lnTo>
                                  <a:pt x="0" y="0"/>
                                </a:lnTo>
                              </a:path>
                            </a:pathLst>
                          </a:custGeom>
                          <a:ln w="5061" cap="flat">
                            <a:miter lim="127000"/>
                          </a:ln>
                        </wps:spPr>
                        <wps:style>
                          <a:lnRef idx="1">
                            <a:srgbClr val="000000"/>
                          </a:lnRef>
                          <a:fillRef idx="1">
                            <a:srgbClr val="FFFFFF"/>
                          </a:fillRef>
                          <a:effectRef idx="0">
                            <a:scrgbClr r="0" g="0" b="0"/>
                          </a:effectRef>
                          <a:fontRef idx="none"/>
                        </wps:style>
                        <wps:bodyPr/>
                      </wps:wsp>
                      <wps:wsp>
                        <wps:cNvPr id="602" name="Shape 602"/>
                        <wps:cNvSpPr/>
                        <wps:spPr>
                          <a:xfrm>
                            <a:off x="3341629" y="221690"/>
                            <a:ext cx="216005" cy="0"/>
                          </a:xfrm>
                          <a:custGeom>
                            <a:avLst/>
                            <a:gdLst/>
                            <a:ahLst/>
                            <a:cxnLst/>
                            <a:rect l="0" t="0" r="0" b="0"/>
                            <a:pathLst>
                              <a:path w="216005">
                                <a:moveTo>
                                  <a:pt x="216005" y="0"/>
                                </a:moveTo>
                                <a:lnTo>
                                  <a:pt x="108002" y="0"/>
                                </a:lnTo>
                                <a:lnTo>
                                  <a:pt x="0" y="0"/>
                                </a:lnTo>
                                <a:close/>
                              </a:path>
                            </a:pathLst>
                          </a:custGeom>
                          <a:ln w="5061" cap="flat">
                            <a:miter lim="127000"/>
                          </a:ln>
                        </wps:spPr>
                        <wps:style>
                          <a:lnRef idx="1">
                            <a:srgbClr val="00CC00"/>
                          </a:lnRef>
                          <a:fillRef idx="1">
                            <a:srgbClr val="33FF33"/>
                          </a:fillRef>
                          <a:effectRef idx="0">
                            <a:scrgbClr r="0" g="0" b="0"/>
                          </a:effectRef>
                          <a:fontRef idx="none"/>
                        </wps:style>
                        <wps:bodyPr/>
                      </wps:wsp>
                      <wps:wsp>
                        <wps:cNvPr id="13818" name="Rectangle 13818"/>
                        <wps:cNvSpPr/>
                        <wps:spPr>
                          <a:xfrm>
                            <a:off x="4398593" y="164332"/>
                            <a:ext cx="71679" cy="164734"/>
                          </a:xfrm>
                          <a:prstGeom prst="rect">
                            <a:avLst/>
                          </a:prstGeom>
                          <a:ln>
                            <a:noFill/>
                          </a:ln>
                        </wps:spPr>
                        <wps:txbx>
                          <w:txbxContent>
                            <w:p w:rsidR="006D67A3" w:rsidRDefault="00FA29DB">
                              <w:pPr>
                                <w:spacing w:after="160" w:line="259" w:lineRule="auto"/>
                                <w:ind w:left="0" w:firstLine="0"/>
                                <w:jc w:val="left"/>
                              </w:pPr>
                              <w:proofErr w:type="gramStart"/>
                              <w:r>
                                <w:t>s</w:t>
                              </w:r>
                              <w:proofErr w:type="gramEnd"/>
                            </w:p>
                          </w:txbxContent>
                        </wps:txbx>
                        <wps:bodyPr horzOverflow="overflow" vert="horz" lIns="0" tIns="0" rIns="0" bIns="0" rtlCol="0">
                          <a:noAutofit/>
                        </wps:bodyPr>
                      </wps:wsp>
                      <wps:wsp>
                        <wps:cNvPr id="13817" name="Rectangle 13817"/>
                        <wps:cNvSpPr/>
                        <wps:spPr>
                          <a:xfrm>
                            <a:off x="4260047" y="164332"/>
                            <a:ext cx="184266" cy="164734"/>
                          </a:xfrm>
                          <a:prstGeom prst="rect">
                            <a:avLst/>
                          </a:prstGeom>
                          <a:ln>
                            <a:noFill/>
                          </a:ln>
                        </wps:spPr>
                        <wps:txbx>
                          <w:txbxContent>
                            <w:p w:rsidR="006D67A3" w:rsidRDefault="00FA29DB">
                              <w:pPr>
                                <w:spacing w:after="160" w:line="259" w:lineRule="auto"/>
                                <w:ind w:left="0" w:firstLine="0"/>
                                <w:jc w:val="left"/>
                              </w:pPr>
                              <w:r>
                                <w:rPr>
                                  <w:w w:val="98"/>
                                </w:rPr>
                                <w:t>79</w:t>
                              </w:r>
                            </w:p>
                          </w:txbxContent>
                        </wps:txbx>
                        <wps:bodyPr horzOverflow="overflow" vert="horz" lIns="0" tIns="0" rIns="0" bIns="0" rtlCol="0">
                          <a:noAutofit/>
                        </wps:bodyPr>
                      </wps:wsp>
                      <wps:wsp>
                        <wps:cNvPr id="12837" name="Rectangle 12837"/>
                        <wps:cNvSpPr/>
                        <wps:spPr>
                          <a:xfrm>
                            <a:off x="3877938" y="164332"/>
                            <a:ext cx="508204" cy="164734"/>
                          </a:xfrm>
                          <a:prstGeom prst="rect">
                            <a:avLst/>
                          </a:prstGeom>
                          <a:ln>
                            <a:noFill/>
                          </a:ln>
                        </wps:spPr>
                        <wps:txbx>
                          <w:txbxContent>
                            <w:p w:rsidR="006D67A3" w:rsidRDefault="00FA29DB">
                              <w:pPr>
                                <w:spacing w:after="160" w:line="259" w:lineRule="auto"/>
                                <w:ind w:left="0" w:firstLine="0"/>
                                <w:jc w:val="left"/>
                              </w:pPr>
                              <w:proofErr w:type="gramStart"/>
                              <w:r>
                                <w:t>an</w:t>
                              </w:r>
                              <w:proofErr w:type="gramEnd"/>
                              <w:r>
                                <w:rPr>
                                  <w:spacing w:val="5"/>
                                </w:rPr>
                                <w:t xml:space="preserve"> </w:t>
                              </w:r>
                              <w:r>
                                <w:t>=</w:t>
                              </w:r>
                              <w:r>
                                <w:rPr>
                                  <w:spacing w:val="5"/>
                                </w:rPr>
                                <w:t xml:space="preserve"> </w:t>
                              </w:r>
                              <w:r>
                                <w:t>2.</w:t>
                              </w:r>
                            </w:p>
                          </w:txbxContent>
                        </wps:txbx>
                        <wps:bodyPr horzOverflow="overflow" vert="horz" lIns="0" tIns="0" rIns="0" bIns="0" rtlCol="0">
                          <a:noAutofit/>
                        </wps:bodyPr>
                      </wps:wsp>
                      <wps:wsp>
                        <wps:cNvPr id="12835" name="Rectangle 12835"/>
                        <wps:cNvSpPr/>
                        <wps:spPr>
                          <a:xfrm>
                            <a:off x="3585252" y="164301"/>
                            <a:ext cx="448205" cy="164734"/>
                          </a:xfrm>
                          <a:prstGeom prst="rect">
                            <a:avLst/>
                          </a:prstGeom>
                          <a:ln>
                            <a:noFill/>
                          </a:ln>
                        </wps:spPr>
                        <wps:txbx>
                          <w:txbxContent>
                            <w:p w:rsidR="006D67A3" w:rsidRDefault="00FA29DB">
                              <w:pPr>
                                <w:spacing w:after="160" w:line="259" w:lineRule="auto"/>
                                <w:ind w:left="0" w:firstLine="0"/>
                                <w:jc w:val="left"/>
                              </w:pPr>
                              <w:proofErr w:type="spellStart"/>
                              <w:r>
                                <w:rPr>
                                  <w:w w:val="101"/>
                                </w:rPr>
                                <w:t>Medi</w:t>
                              </w:r>
                              <w:proofErr w:type="spellEnd"/>
                            </w:p>
                          </w:txbxContent>
                        </wps:txbx>
                        <wps:bodyPr horzOverflow="overflow" vert="horz" lIns="0" tIns="0" rIns="0" bIns="0" rtlCol="0">
                          <a:noAutofit/>
                        </wps:bodyPr>
                      </wps:wsp>
                    </wpg:wgp>
                  </a:graphicData>
                </a:graphic>
              </wp:inline>
            </w:drawing>
          </mc:Choice>
          <mc:Fallback>
            <w:pict>
              <v:group id="Group 15477" o:spid="_x0000_s1029" style="width:366.6pt;height:203.25pt;mso-position-horizontal-relative:char;mso-position-vertical-relative:line" coordorigin="" coordsize="46560,2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">
                <v:shape id="Shape 493" o:spid="_x0000_s1030" style="position:absolute;left:5830;top:23216;width:0;height:540;visibility:visible;mso-wrap-style:square;v-text-anchor:top" coordsize="0,54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gQaMYA&#10;AADcAAAADwAAAGRycy9kb3ducmV2LnhtbESPT2sCMRTE70K/Q3iFXkSz/kHt1ihSsHjVVvH4TF53&#10;l25e1k26rn56UxB6HGbmN8x82dpSNFT7wrGCQT8BQaydKThT8PW57s1A+IBssHRMCq7kYbl46swx&#10;Ne7CW2p2IRMRwj5FBXkIVSql1zlZ9H1XEUfv29UWQ5R1Jk2Nlwi3pRwmyURaLDgu5FjRe076Z/dr&#10;FRyu4djooTufTsm6O/qYTvT+dlbq5bldvYEI1Ib/8KO9MQrGryP4OxOPgFz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fgQaMYAAADcAAAADwAAAAAAAAAAAAAAAACYAgAAZHJz&#10;L2Rvd25yZXYueG1sUEsFBgAAAAAEAAQA9QAAAIsDAAAAAA==&#10;" path="m,54009l,e" filled="f" strokecolor="#7f7f7f" strokeweight=".07028mm">
                  <v:stroke miterlimit="83231f" joinstyle="miter"/>
                  <v:path arrowok="t" textboxrect="0,0,0,54009"/>
                </v:shape>
                <v:shape id="Shape 494" o:spid="_x0000_s1031" style="position:absolute;left:9177;top:23216;width:0;height:540;visibility:visible;mso-wrap-style:square;v-text-anchor:top" coordsize="0,54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GIHMYA&#10;AADcAAAADwAAAGRycy9kb3ducmV2LnhtbESPW2sCMRSE34X+h3AKvkjNesHarVFEUHzVXvDxmJzu&#10;Lt2crJu4rv56UxD6OMzMN8xs0dpSNFT7wrGCQT8BQaydKThT8PmxfpmC8AHZYOmYFFzJw2L+1Jlh&#10;atyFd9TsQyYihH2KCvIQqlRKr3Oy6PuuIo7ej6sthijrTJoaLxFuSzlMkom0WHBcyLGiVU76d3+2&#10;Cr6v4dDooTsdj8m6N9q8TvTX7aRU97ldvoMI1Ib/8KO9NQrGb2P4OxOPgJ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hGIHMYAAADcAAAADwAAAAAAAAAAAAAAAACYAgAAZHJz&#10;L2Rvd25yZXYueG1sUEsFBgAAAAAEAAQA9QAAAIsDAAAAAA==&#10;" path="m,54009l,e" filled="f" strokecolor="#7f7f7f" strokeweight=".07028mm">
                  <v:stroke miterlimit="83231f" joinstyle="miter"/>
                  <v:path arrowok="t" textboxrect="0,0,0,54009"/>
                </v:shape>
                <v:shape id="Shape 495" o:spid="_x0000_s1032" style="position:absolute;left:12523;top:23216;width:0;height:540;visibility:visible;mso-wrap-style:square;v-text-anchor:top" coordsize="0,54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0th8YA&#10;AADcAAAADwAAAGRycy9kb3ducmV2LnhtbESPT2sCMRTE7wW/Q3hCL0WzarXt1ihFUHqt/+jxmbzu&#10;Lm5e1k1cVz+9KRR6HGbmN8x03tpSNFT7wrGCQT8BQaydKThTsN0se68gfEA2WDomBVfyMJ91HqaY&#10;GnfhL2rWIRMRwj5FBXkIVSql1zlZ9H1XEUfvx9UWQ5R1Jk2Nlwi3pRwmyURaLDgu5FjRIid9XJ+t&#10;gv01fDd66E6HQ7J8Gq1eJnp3Oyn12G0/3kEEasN/+K/9aRQ8v43h90w8AnJ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V0th8YAAADcAAAADwAAAAAAAAAAAAAAAACYAgAAZHJz&#10;L2Rvd25yZXYueG1sUEsFBgAAAAAEAAQA9QAAAIsDAAAAAA==&#10;" path="m,54009l,e" filled="f" strokecolor="#7f7f7f" strokeweight=".07028mm">
                  <v:stroke miterlimit="83231f" joinstyle="miter"/>
                  <v:path arrowok="t" textboxrect="0,0,0,54009"/>
                </v:shape>
                <v:shape id="Shape 496" o:spid="_x0000_s1033" style="position:absolute;left:15869;top:23216;width:0;height:540;visibility:visible;mso-wrap-style:square;v-text-anchor:top" coordsize="0,54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z8MYA&#10;AADcAAAADwAAAGRycy9kb3ducmV2LnhtbESPT2vCQBTE74V+h+UJvRTd1Jao0VVKwdJr/YfH5+4z&#10;CWbfxuw2xn76rlDwOMzMb5jZorOVaKnxpWMFL4MEBLF2puRcwWa97I9B+IBssHJMCq7kYTF/fJhh&#10;ZtyFv6ldhVxECPsMFRQh1JmUXhdk0Q9cTRy9o2sshiibXJoGLxFuKzlMklRaLDkuFFjTR0H6tPqx&#10;CnbXsG/10J0Ph2T5/Po5SvX296zUU697n4II1IV7+L/9ZRS8TVK4nYlH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Y+z8MYAAADcAAAADwAAAAAAAAAAAAAAAACYAgAAZHJz&#10;L2Rvd25yZXYueG1sUEsFBgAAAAAEAAQA9QAAAIsDAAAAAA==&#10;" path="m,54009l,e" filled="f" strokecolor="#7f7f7f" strokeweight=".07028mm">
                  <v:stroke miterlimit="83231f" joinstyle="miter"/>
                  <v:path arrowok="t" textboxrect="0,0,0,54009"/>
                </v:shape>
                <v:shape id="Shape 497" o:spid="_x0000_s1034" style="position:absolute;left:19216;top:23216;width:0;height:540;visibility:visible;mso-wrap-style:square;v-text-anchor:top" coordsize="0,54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MWa8YA&#10;AADcAAAADwAAAGRycy9kb3ducmV2LnhtbESPT2vCQBTE7wW/w/KEXkrdaMW0qauUgsWrf1p6fO6+&#10;JsHs25jdxuindwXB4zAzv2Gm885WoqXGl44VDAcJCGLtTMm5gu1m8fwKwgdkg5VjUnAiD/NZ72GK&#10;mXFHXlG7DrmIEPYZKihCqDMpvS7Ioh+4mjh6f66xGKJscmkaPEa4reQoSSbSYslxocCaPgvS+/W/&#10;VfBzCr+tHrnDbpcsnl6+0on+Ph+Ueux3H+8gAnXhHr61l0bB+C2F65l4BOTs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sMWa8YAAADcAAAADwAAAAAAAAAAAAAAAACYAgAAZHJz&#10;L2Rvd25yZXYueG1sUEsFBgAAAAAEAAQA9QAAAIsDAAAAAA==&#10;" path="m,54009l,e" filled="f" strokecolor="#7f7f7f" strokeweight=".07028mm">
                  <v:stroke miterlimit="83231f" joinstyle="miter"/>
                  <v:path arrowok="t" textboxrect="0,0,0,54009"/>
                </v:shape>
                <v:shape id="Shape 498" o:spid="_x0000_s1035" style="position:absolute;left:22562;top:23216;width:0;height:540;visibility:visible;mso-wrap-style:square;v-text-anchor:top" coordsize="0,54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yCGcMA&#10;AADcAAAADwAAAGRycy9kb3ducmV2LnhtbERPz2vCMBS+C/sfwht4EU3nhpu1qQxB2XVukx2fybMt&#10;Ni+1ibX615vDYMeP73e27G0tOmp95VjB0yQBQaydqbhQ8P21Hr+B8AHZYO2YFFzJwzJ/GGSYGnfh&#10;T+q2oRAxhH2KCsoQmlRKr0uy6CeuIY7cwbUWQ4RtIU2LlxhuazlNkpm0WHFsKLGhVUn6uD1bBbtr&#10;+O301J32+2Q9et68zvTP7aTU8LF/X4AI1Id/8Z/7wyh4mce18Uw8AjK/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1yCGcMAAADcAAAADwAAAAAAAAAAAAAAAACYAgAAZHJzL2Rv&#10;d25yZXYueG1sUEsFBgAAAAAEAAQA9QAAAIgDAAAAAA==&#10;" path="m,54009l,e" filled="f" strokecolor="#7f7f7f" strokeweight=".07028mm">
                  <v:stroke miterlimit="83231f" joinstyle="miter"/>
                  <v:path arrowok="t" textboxrect="0,0,0,54009"/>
                </v:shape>
                <v:shape id="Shape 499" o:spid="_x0000_s1036" style="position:absolute;left:25908;top:23216;width:0;height:540;visibility:visible;mso-wrap-style:square;v-text-anchor:top" coordsize="0,54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AngsYA&#10;AADcAAAADwAAAGRycy9kb3ducmV2LnhtbESPT2vCQBTE74V+h+UVvJRmUxWr0VVKQfFa+wePz91n&#10;Epp9G7NrjH76riB4HGbmN8xs0dlKtNT40rGC1yQFQaydKTlX8P21fBmD8AHZYOWYFJzJw2L++DDD&#10;zLgTf1K7CbmIEPYZKihCqDMpvS7Iok9cTRy9vWsshiibXJoGTxFuK9lP05G0WHJcKLCmj4L03+Zo&#10;Ffyew7bVfXfY7dLl82D1NtI/l4NSvafufQoiUBfu4Vt7bRQMJxO4nolHQ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BAngsYAAADcAAAADwAAAAAAAAAAAAAAAACYAgAAZHJz&#10;L2Rvd25yZXYueG1sUEsFBgAAAAAEAAQA9QAAAIsDAAAAAA==&#10;" path="m,54009l,e" filled="f" strokecolor="#7f7f7f" strokeweight=".07028mm">
                  <v:stroke miterlimit="83231f" joinstyle="miter"/>
                  <v:path arrowok="t" textboxrect="0,0,0,54009"/>
                </v:shape>
                <v:shape id="Shape 500" o:spid="_x0000_s1037" style="position:absolute;left:29254;top:23216;width:0;height:540;visibility:visible;mso-wrap-style:square;v-text-anchor:top" coordsize="0,54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EUBcIA&#10;AADcAAAADwAAAGRycy9kb3ducmV2LnhtbERPy2oCMRTdC/5DuEI3RZMqVRmNUgoWt/WFy2tyOzN0&#10;cjNO0nHs1zeLgsvDeS/XnatES00oPWt4GSkQxMbbknMNh/1mOAcRIrLFyjNpuFOA9arfW2Jm/Y0/&#10;qd3FXKQQDhlqKGKsMymDKchhGPmaOHFfvnEYE2xyaRu8pXBXybFSU+mw5NRQYE3vBZnv3Y/TcLrH&#10;c2vG/nq5qM3z5GM2Ncffq9ZPg+5tASJSFx/if/fWanhVaX46k46AX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RQFwgAAANwAAAAPAAAAAAAAAAAAAAAAAJgCAABkcnMvZG93&#10;bnJldi54bWxQSwUGAAAAAAQABAD1AAAAhwMAAAAA&#10;" path="m,54009l,e" filled="f" strokecolor="#7f7f7f" strokeweight=".07028mm">
                  <v:stroke miterlimit="83231f" joinstyle="miter"/>
                  <v:path arrowok="t" textboxrect="0,0,0,54009"/>
                </v:shape>
                <v:shape id="Shape 501" o:spid="_x0000_s1038" style="position:absolute;left:32601;top:23216;width:0;height:540;visibility:visible;mso-wrap-style:square;v-text-anchor:top" coordsize="0,54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2xnsUA&#10;AADcAAAADwAAAGRycy9kb3ducmV2LnhtbESPT2sCMRTE7wW/Q3hCL6UmWmplaxQpKL3Wf3h8Jq+7&#10;i5uXdRPXtZ++KRQ8DjPzG2Y671wlWmpC6VnDcKBAEBtvS841bDfL5wmIEJEtVp5Jw40CzGe9hylm&#10;1l/5i9p1zEWCcMhQQxFjnUkZTEEOw8DXxMn79o3DmGSTS9vgNcFdJUdKjaXDktNCgTV9FGRO64vT&#10;sL/FQ2tG/nw8quXTy+ptbHY/Z60f+93iHUSkLt7D/+1Pq+FVDeHvTDoCcv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jbGexQAAANwAAAAPAAAAAAAAAAAAAAAAAJgCAABkcnMv&#10;ZG93bnJldi54bWxQSwUGAAAAAAQABAD1AAAAigMAAAAA&#10;" path="m,54009l,e" filled="f" strokecolor="#7f7f7f" strokeweight=".07028mm">
                  <v:stroke miterlimit="83231f" joinstyle="miter"/>
                  <v:path arrowok="t" textboxrect="0,0,0,54009"/>
                </v:shape>
                <v:shape id="Shape 502" o:spid="_x0000_s1039" style="position:absolute;left:35947;top:23216;width:0;height:540;visibility:visible;mso-wrap-style:square;v-text-anchor:top" coordsize="0,54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8v6cYA&#10;AADcAAAADwAAAGRycy9kb3ducmV2LnhtbESPQUsDMRSE70L/Q3iFXsRNXLHK2rRIocWrrYrH1+R1&#10;d+nmZbtJt1t/vRGEHoeZ+YaZLQbXiJ66UHvWcJ8pEMTG25pLDR/b1d0ziBCRLTaeScOFAizmo5sZ&#10;Ftaf+Z36TSxFgnAoUEMVY1tIGUxFDkPmW+Lk7X3nMCbZldJ2eE5w18hcqal0WHNaqLClZUXmsDk5&#10;DV+X+N2b3B93O7W6fVg/Tc3nz1HryXh4fQERaYjX8H/7zWp4VDn8nUlH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F8v6cYAAADcAAAADwAAAAAAAAAAAAAAAACYAgAAZHJz&#10;L2Rvd25yZXYueG1sUEsFBgAAAAAEAAQA9QAAAIsDAAAAAA==&#10;" path="m,54009l,e" filled="f" strokecolor="#7f7f7f" strokeweight=".07028mm">
                  <v:stroke miterlimit="83231f" joinstyle="miter"/>
                  <v:path arrowok="t" textboxrect="0,0,0,54009"/>
                </v:shape>
                <v:shape id="Shape 503" o:spid="_x0000_s1040" style="position:absolute;left:39293;top:23216;width:0;height:540;visibility:visible;mso-wrap-style:square;v-text-anchor:top" coordsize="0,54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OKcsUA&#10;AADcAAAADwAAAGRycy9kb3ducmV2LnhtbESPQWsCMRSE7wX/Q3iFXoomVaplNYoUFK9qW3p8Js/d&#10;pZuXdZOuq7/eCIUeh5n5hpktOleJlppQetbwMlAgiI23JecaPvar/huIEJEtVp5Jw4UCLOa9hxlm&#10;1p95S+0u5iJBOGSooYixzqQMpiCHYeBr4uQdfeMwJtnk0jZ4TnBXyaFSY+mw5LRQYE3vBZmf3a/T&#10;8HWJ360Z+tPhoFbPo/VkbD6vJ62fHrvlFESkLv6H/9obq+FVjeB+Jh0BO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E4pyxQAAANwAAAAPAAAAAAAAAAAAAAAAAJgCAABkcnMv&#10;ZG93bnJldi54bWxQSwUGAAAAAAQABAD1AAAAigMAAAAA&#10;" path="m,54009l,e" filled="f" strokecolor="#7f7f7f" strokeweight=".07028mm">
                  <v:stroke miterlimit="83231f" joinstyle="miter"/>
                  <v:path arrowok="t" textboxrect="0,0,0,54009"/>
                </v:shape>
                <v:shape id="Shape 504" o:spid="_x0000_s1041" style="position:absolute;left:42640;top:23216;width:0;height:540;visibility:visible;mso-wrap-style:square;v-text-anchor:top" coordsize="0,54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oSBsYA&#10;AADcAAAADwAAAGRycy9kb3ducmV2LnhtbESPT2sCMRTE74LfITzBS6lJrbWyNUoRLL1q/9DjM3nu&#10;Lt28rJt0Xf30Rih4HGbmN8x82blKtNSE0rOGh5ECQWy8LTnX8Pmxvp+BCBHZYuWZNJwowHLR780x&#10;s/7IG2q3MRcJwiFDDUWMdSZlMAU5DCNfEydv7xuHMckml7bBY4K7So6VmkqHJaeFAmtaFWR+t39O&#10;w/cp/rRm7A+7nVrfPb49T83X+aD1cNC9voCI1MVb+L/9bjU8qQlcz6QjIB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PoSBsYAAADcAAAADwAAAAAAAAAAAAAAAACYAgAAZHJz&#10;L2Rvd25yZXYueG1sUEsFBgAAAAAEAAQA9QAAAIsDAAAAAA==&#10;" path="m,54009l,e" filled="f" strokecolor="#7f7f7f" strokeweight=".07028mm">
                  <v:stroke miterlimit="83231f" joinstyle="miter"/>
                  <v:path arrowok="t" textboxrect="0,0,0,54009"/>
                </v:shape>
                <v:shape id="Shape 505" o:spid="_x0000_s1042" style="position:absolute;left:45986;top:23216;width:0;height:540;visibility:visible;mso-wrap-style:square;v-text-anchor:top" coordsize="0,540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a3ncUA&#10;AADcAAAADwAAAGRycy9kb3ducmV2LnhtbESPQWsCMRSE7wX/Q3iCl1KTWrRlaxQpKF6rtvT4TF53&#10;Fzcv6yaua3+9KQgeh5n5hpnOO1eJlppQetbwPFQgiI23Jecadtvl0xuIEJEtVp5Jw4UCzGe9hylm&#10;1p/5k9pNzEWCcMhQQxFjnUkZTEEOw9DXxMn79Y3DmGSTS9vgOcFdJUdKTaTDktNCgTV9FGQOm5PT&#10;8H2JP60Z+eN+r5aPL6vXifn6O2o96HeLdxCRungP39prq2GsxvB/Jh0BOb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tredxQAAANwAAAAPAAAAAAAAAAAAAAAAAJgCAABkcnMv&#10;ZG93bnJldi54bWxQSwUGAAAAAAQABAD1AAAAigMAAAAA&#10;" path="m,54009l,e" filled="f" strokecolor="#7f7f7f" strokeweight=".07028mm">
                  <v:stroke miterlimit="83231f" joinstyle="miter"/>
                  <v:path arrowok="t" textboxrect="0,0,0,54009"/>
                </v:shape>
                <v:shape id="Shape 506" o:spid="_x0000_s1043" style="position:absolute;left:5830;top:649;width:0;height:540;visibility:visible;mso-wrap-style:square;v-text-anchor:top" coordsize="0,54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MC88IA&#10;AADcAAAADwAAAGRycy9kb3ducmV2LnhtbESPQYvCMBSE74L/ITzBm6YKuks1iggFRTys66W3R/Ns&#10;S5uX0kRb/70RBI/DzHzDrLe9qcWDWldaVjCbRiCIM6tLzhVc/5PJLwjnkTXWlknBkxxsN8PBGmNt&#10;O/6jx8XnIkDYxaig8L6JpXRZQQbd1DbEwbvZ1qAPss2lbrELcFPLeRQtpcGSw0KBDe0LyqrL3ShI&#10;D9XJnE1yzSuXUlL/HOW5S5Uaj/rdCoSn3n/Dn/ZBK1hES3ifCUdAb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0wLzwgAAANwAAAAPAAAAAAAAAAAAAAAAAJgCAABkcnMvZG93&#10;bnJldi54bWxQSwUGAAAAAAQABAD1AAAAhwMAAAAA&#10;" path="m,l,54010e" filled="f" strokecolor="#7f7f7f" strokeweight=".07028mm">
                  <v:stroke miterlimit="83231f" joinstyle="miter"/>
                  <v:path arrowok="t" textboxrect="0,0,0,54010"/>
                </v:shape>
                <v:shape id="Shape 507" o:spid="_x0000_s1044" style="position:absolute;left:9177;top:649;width:0;height:540;visibility:visible;mso-wrap-style:square;v-text-anchor:top" coordsize="0,54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naMMA&#10;AADcAAAADwAAAGRycy9kb3ducmV2LnhtbESPQYvCMBSE7wv+h/AEb2uq4LpUYxGhUFk86Hrp7dE8&#10;29LmpTTR1n9vFhY8DjPzDbNNRtOKB/WutqxgMY9AEBdW11wquP6mn98gnEfW2FomBU9ykOwmH1uM&#10;tR34TI+LL0WAsItRQeV9F0vpiooMurntiIN3s71BH2RfSt3jEOCmlcso+pIGaw4LFXZ0qKhoLnej&#10;IM+aH3My6bVsXE5puz7K05ArNZuO+w0IT6N/h//bmVawitbwdyYcAbl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J+naMMAAADcAAAADwAAAAAAAAAAAAAAAACYAgAAZHJzL2Rv&#10;d25yZXYueG1sUEsFBgAAAAAEAAQA9QAAAIgDAAAAAA==&#10;" path="m,l,54010e" filled="f" strokecolor="#7f7f7f" strokeweight=".07028mm">
                  <v:stroke miterlimit="83231f" joinstyle="miter"/>
                  <v:path arrowok="t" textboxrect="0,0,0,54010"/>
                </v:shape>
                <v:shape id="Shape 508" o:spid="_x0000_s1045" style="position:absolute;left:12523;top:649;width:0;height:540;visibility:visible;mso-wrap-style:square;v-text-anchor:top" coordsize="0,54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AzGr4A&#10;AADcAAAADwAAAGRycy9kb3ducmV2LnhtbERPy6rCMBDdC/5DGMGdpgrqpRpFhIIiLvS66W5oxra0&#10;mZQm2vr3ZiG4PJz3ZtebWryodaVlBbNpBII4s7rkXMH9P5n8gXAeWWNtmRS8ycFuOxxsMNa24yu9&#10;bj4XIYRdjAoK75tYSpcVZNBNbUMcuIdtDfoA21zqFrsQbmo5j6KlNFhyaCiwoUNBWXV7GgXpsTqb&#10;i0nueeVSSurVSV66VKnxqN+vQXjq/U/8dR+1gkUU1oYz4QjI7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UAMxq+AAAA3AAAAA8AAAAAAAAAAAAAAAAAmAIAAGRycy9kb3ducmV2&#10;LnhtbFBLBQYAAAAABAAEAPUAAACDAwAAAAA=&#10;" path="m,l,54010e" filled="f" strokecolor="#7f7f7f" strokeweight=".07028mm">
                  <v:stroke miterlimit="83231f" joinstyle="miter"/>
                  <v:path arrowok="t" textboxrect="0,0,0,54010"/>
                </v:shape>
                <v:shape id="Shape 509" o:spid="_x0000_s1046" style="position:absolute;left:15869;top:649;width:0;height:540;visibility:visible;mso-wrap-style:square;v-text-anchor:top" coordsize="0,54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yWgcQA&#10;AADcAAAADwAAAGRycy9kb3ducmV2LnhtbESPQWuDQBSE74H8h+UFeotrC01Tm00IAcFSPDTx4u3h&#10;vqrovhV3G+2/7wYCOQ4z8w2zO8ymF1caXWtZwXMUgyCurG65VlBc0vUWhPPIGnvLpOCPHBz2y8UO&#10;E20n/qbr2dciQNglqKDxfkikdFVDBl1kB+Lg/djRoA9yrKUecQpw08uXON5Igy2HhQYHOjVUdedf&#10;o6DMui+Tm7SoO1dS2r99ynwqlXpazccPEJ5m/wjf25lW8Bq/w+1MOAJy/w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pMloHEAAAA3AAAAA8AAAAAAAAAAAAAAAAAmAIAAGRycy9k&#10;b3ducmV2LnhtbFBLBQYAAAAABAAEAPUAAACJAwAAAAA=&#10;" path="m,l,54010e" filled="f" strokecolor="#7f7f7f" strokeweight=".07028mm">
                  <v:stroke miterlimit="83231f" joinstyle="miter"/>
                  <v:path arrowok="t" textboxrect="0,0,0,54010"/>
                </v:shape>
                <v:shape id="Shape 510" o:spid="_x0000_s1047" style="position:absolute;left:19216;top:649;width:0;height:540;visibility:visible;mso-wrap-style:square;v-text-anchor:top" coordsize="0,54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pwcAA&#10;AADcAAAADwAAAGRycy9kb3ducmV2LnhtbERPTYvCMBC9C/6HMII3TRXclWpaRCgoi4dVL70NzdiW&#10;NpPSRFv/vTks7PHxvvfpaFrxot7VlhWslhEI4sLqmksF91u22IJwHllja5kUvMlBmkwne4y1HfiX&#10;XldfihDCLkYFlfddLKUrKjLolrYjDtzD9gZ9gH0pdY9DCDetXEfRlzRYc2iosKNjRUVzfRoF+an5&#10;MReT3cvG5ZS132d5GXKl5rPxsAPhafT/4j/3SSvYrML8cCYcAZl8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q+pwcAAAADcAAAADwAAAAAAAAAAAAAAAACYAgAAZHJzL2Rvd25y&#10;ZXYueG1sUEsFBgAAAAAEAAQA9QAAAIUDAAAAAA==&#10;" path="m,l,54010e" filled="f" strokecolor="#7f7f7f" strokeweight=".07028mm">
                  <v:stroke miterlimit="83231f" joinstyle="miter"/>
                  <v:path arrowok="t" textboxrect="0,0,0,54010"/>
                </v:shape>
                <v:shape id="Shape 511" o:spid="_x0000_s1048" style="position:absolute;left:22562;top:649;width:0;height:540;visibility:visible;mso-wrap-style:square;v-text-anchor:top" coordsize="0,54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MMWsQA&#10;AADcAAAADwAAAGRycy9kb3ducmV2LnhtbESPT4vCMBTE78J+h/CEvdm0wqp0jSILBRfx4J9Lb4/m&#10;bVvavJQm2u63N4LgcZiZ3zDr7Whacafe1ZYVJFEMgriwuuZSwfWSzVYgnEfW2FomBf/kYLv5mKwx&#10;1XbgE93PvhQBwi5FBZX3XSqlKyoy6CLbEQfvz/YGfZB9KXWPQ4CbVs7jeCEN1hwWKuzop6KiOd+M&#10;gnzfHMzRZNeycTll7fJXHodcqc/puPsG4Wn07/CrvdcKvpIEnmfCEZCb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jDFrEAAAA3AAAAA8AAAAAAAAAAAAAAAAAmAIAAGRycy9k&#10;b3ducmV2LnhtbFBLBQYAAAAABAAEAPUAAACJAwAAAAA=&#10;" path="m,l,54010e" filled="f" strokecolor="#7f7f7f" strokeweight=".07028mm">
                  <v:stroke miterlimit="83231f" joinstyle="miter"/>
                  <v:path arrowok="t" textboxrect="0,0,0,54010"/>
                </v:shape>
                <v:shape id="Shape 512" o:spid="_x0000_s1049" style="position:absolute;left:25908;top:649;width:0;height:540;visibility:visible;mso-wrap-style:square;v-text-anchor:top" coordsize="0,54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GSLcQA&#10;AADcAAAADwAAAGRycy9kb3ducmV2LnhtbESPS4vCQBCE78L+h6EX9qaTCD6IjkEWAop48HHJrcm0&#10;SUimJ2RmTfbfO8LCHouq+orapqNpxZN6V1tWEM8iEMSF1TWXCu63bLoG4TyyxtYyKfglB+nuY7LF&#10;RNuBL/S8+lIECLsEFVTed4mUrqjIoJvZjjh4D9sb9EH2pdQ9DgFuWjmPoqU0WHNYqLCj74qK5vpj&#10;FOSH5mTOJruXjcspa1dHeR5ypb4+x/0GhKfR/4f/2getYBHP4X0mHAG5e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xki3EAAAA3AAAAA8AAAAAAAAAAAAAAAAAmAIAAGRycy9k&#10;b3ducmV2LnhtbFBLBQYAAAAABAAEAPUAAACJAwAAAAA=&#10;" path="m,l,54010e" filled="f" strokecolor="#7f7f7f" strokeweight=".07028mm">
                  <v:stroke miterlimit="83231f" joinstyle="miter"/>
                  <v:path arrowok="t" textboxrect="0,0,0,54010"/>
                </v:shape>
                <v:shape id="Shape 513" o:spid="_x0000_s1050" style="position:absolute;left:29254;top:649;width:0;height:540;visibility:visible;mso-wrap-style:square;v-text-anchor:top" coordsize="0,54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03tsMA&#10;AADcAAAADwAAAGRycy9kb3ducmV2LnhtbESPQYvCMBSE74L/ITxhb5rqort0jbIsFBTxYPXS26N5&#10;25Y2L6WJtv57Iwgeh5n5hllvB9OIG3WusqxgPotAEOdWV1wouJyT6TcI55E1NpZJwZ0cbDfj0Rpj&#10;bXs+0S31hQgQdjEqKL1vYyldXpJBN7MtcfD+bWfQB9kVUnfYB7hp5CKKVtJgxWGhxJb+Ssrr9GoU&#10;ZLv6YI4muRS1yyhpvvby2GdKfUyG3x8Qngb/Dr/aO61gOf+E55lwBO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n03tsMAAADcAAAADwAAAAAAAAAAAAAAAACYAgAAZHJzL2Rv&#10;d25yZXYueG1sUEsFBgAAAAAEAAQA9QAAAIgDAAAAAA==&#10;" path="m,l,54010e" filled="f" strokecolor="#7f7f7f" strokeweight=".07028mm">
                  <v:stroke miterlimit="83231f" joinstyle="miter"/>
                  <v:path arrowok="t" textboxrect="0,0,0,54010"/>
                </v:shape>
                <v:shape id="Shape 514" o:spid="_x0000_s1051" style="position:absolute;left:32601;top:649;width:0;height:540;visibility:visible;mso-wrap-style:square;v-text-anchor:top" coordsize="0,54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SvwsMA&#10;AADcAAAADwAAAGRycy9kb3ducmV2LnhtbESPQYvCMBSE74L/ITxhb5oqq7t0jbIsFBTxYPXS26N5&#10;25Y2L6WJtv57Iwgeh5n5hllvB9OIG3WusqxgPotAEOdWV1wouJyT6TcI55E1NpZJwZ0cbDfj0Rpj&#10;bXs+0S31hQgQdjEqKL1vYyldXpJBN7MtcfD+bWfQB9kVUnfYB7hp5CKKVtJgxWGhxJb+Ssrr9GoU&#10;ZLv6YI4muRS1yyhpvvby2GdKfUyG3x8Qngb/Dr/aO61gOf+E55lwBO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ZSvwsMAAADcAAAADwAAAAAAAAAAAAAAAACYAgAAZHJzL2Rv&#10;d25yZXYueG1sUEsFBgAAAAAEAAQA9QAAAIgDAAAAAA==&#10;" path="m,l,54010e" filled="f" strokecolor="#7f7f7f" strokeweight=".07028mm">
                  <v:stroke miterlimit="83231f" joinstyle="miter"/>
                  <v:path arrowok="t" textboxrect="0,0,0,54010"/>
                </v:shape>
                <v:shape id="Shape 515" o:spid="_x0000_s1052" style="position:absolute;left:35947;top:649;width:0;height:540;visibility:visible;mso-wrap-style:square;v-text-anchor:top" coordsize="0,54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gKWcIA&#10;AADcAAAADwAAAGRycy9kb3ducmV2LnhtbESPQYvCMBSE74L/ITzBm6YKulKNIkJBEQ+rXnp7NM+2&#10;tHkpTbT13xthYY/DzHzDbHa9qcWLWldaVjCbRiCIM6tLzhXcb8lkBcJ5ZI21ZVLwJge77XCwwVjb&#10;jn/pdfW5CBB2MSoovG9iKV1WkEE3tQ1x8B62NeiDbHOpW+wC3NRyHkVLabDksFBgQ4eCsur6NArS&#10;Y3U2F5Pc88qllNQ/J3npUqXGo36/BuGp9//hv/ZRK1jMFvA9E46A3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2ApZwgAAANwAAAAPAAAAAAAAAAAAAAAAAJgCAABkcnMvZG93&#10;bnJldi54bWxQSwUGAAAAAAQABAD1AAAAhwMAAAAA&#10;" path="m,l,54010e" filled="f" strokecolor="#7f7f7f" strokeweight=".07028mm">
                  <v:stroke miterlimit="83231f" joinstyle="miter"/>
                  <v:path arrowok="t" textboxrect="0,0,0,54010"/>
                </v:shape>
                <v:shape id="Shape 516" o:spid="_x0000_s1053" style="position:absolute;left:39293;top:649;width:0;height:540;visibility:visible;mso-wrap-style:square;v-text-anchor:top" coordsize="0,54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qULsQA&#10;AADcAAAADwAAAGRycy9kb3ducmV2LnhtbESPS4vCQBCE78L+h6EXvOkkCz6IjkEWAop48HHJrcm0&#10;SUimJ2RGk/33O8LCHouq+orapqNpxYt6V1tWEM8jEMSF1TWXCu63bLYG4TyyxtYyKfghB+nuY7LF&#10;RNuBL/S6+lIECLsEFVTed4mUrqjIoJvbjjh4D9sb9EH2pdQ9DgFuWvkVRUtpsOawUGFH3xUVzfVp&#10;FOSH5mTOJruXjcspa1dHeR5ypaaf434DwtPo/8N/7YNWsIiX8D4TjoD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KlC7EAAAA3AAAAA8AAAAAAAAAAAAAAAAAmAIAAGRycy9k&#10;b3ducmV2LnhtbFBLBQYAAAAABAAEAPUAAACJAwAAAAA=&#10;" path="m,l,54010e" filled="f" strokecolor="#7f7f7f" strokeweight=".07028mm">
                  <v:stroke miterlimit="83231f" joinstyle="miter"/>
                  <v:path arrowok="t" textboxrect="0,0,0,54010"/>
                </v:shape>
                <v:shape id="Shape 517" o:spid="_x0000_s1054" style="position:absolute;left:42640;top:649;width:0;height:540;visibility:visible;mso-wrap-style:square;v-text-anchor:top" coordsize="0,54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YxtcMA&#10;AADcAAAADwAAAGRycy9kb3ducmV2LnhtbESPS6vCMBSE9xf8D+EI7q6pgg+qUUQoKBcXPjbdHZpj&#10;W9qclCba+u/NBcHlMDPfMOttb2rxpNaVlhVMxhEI4szqknMFt2vyuwThPLLG2jIpeJGD7Wbws8ZY&#10;247P9Lz4XAQIuxgVFN43sZQuK8igG9uGOHh32xr0Qba51C12AW5qOY2iuTRYclgosKF9QVl1eRgF&#10;6aH6MyeT3PLKpZTUi6M8dalSo2G/W4Hw1Ptv+NM+aAWzyQL+z4QjID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UYxtcMAAADcAAAADwAAAAAAAAAAAAAAAACYAgAAZHJzL2Rv&#10;d25yZXYueG1sUEsFBgAAAAAEAAQA9QAAAIgDAAAAAA==&#10;" path="m,l,54010e" filled="f" strokecolor="#7f7f7f" strokeweight=".07028mm">
                  <v:stroke miterlimit="83231f" joinstyle="miter"/>
                  <v:path arrowok="t" textboxrect="0,0,0,54010"/>
                </v:shape>
                <v:shape id="Shape 518" o:spid="_x0000_s1055" style="position:absolute;left:45986;top:649;width:0;height:540;visibility:visible;mso-wrap-style:square;v-text-anchor:top" coordsize="0,54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mlx8AA&#10;AADcAAAADwAAAGRycy9kb3ducmV2LnhtbERPTYvCMBC9C/6HMII3TRXclWpaRCgoi4dVL70NzdiW&#10;NpPSRFv/vTks7PHxvvfpaFrxot7VlhWslhEI4sLqmksF91u22IJwHllja5kUvMlBmkwne4y1HfiX&#10;XldfihDCLkYFlfddLKUrKjLolrYjDtzD9gZ9gH0pdY9DCDetXEfRlzRYc2iosKNjRUVzfRoF+an5&#10;MReT3cvG5ZS132d5GXKl5rPxsAPhafT/4j/3SSvYrMLacCYcAZl8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Nmlx8AAAADcAAAADwAAAAAAAAAAAAAAAACYAgAAZHJzL2Rvd25y&#10;ZXYueG1sUEsFBgAAAAAEAAQA9QAAAIUDAAAAAA==&#10;" path="m,l,54010e" filled="f" strokecolor="#7f7f7f" strokeweight=".07028mm">
                  <v:stroke miterlimit="83231f" joinstyle="miter"/>
                  <v:path arrowok="t" textboxrect="0,0,0,54010"/>
                </v:shape>
                <v:shape id="Shape 519" o:spid="_x0000_s1056" style="position:absolute;left:5830;top:23756;width:540;height:0;visibility:visible;mso-wrap-style:square;v-text-anchor:top" coordsize="54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p/4sUA&#10;AADcAAAADwAAAGRycy9kb3ducmV2LnhtbESPS2vDMBCE74X8B7GB3hrZgYbUjRxKSMDQU51Q0tti&#10;rR+NtTKW6se/rwqFHIeZ+YbZ7SfTioF611hWEK8iEMSF1Q1XCi7n09MWhPPIGlvLpGAmB/t08bDD&#10;RNuRP2jIfSUChF2CCmrvu0RKV9Rk0K1sRxy80vYGfZB9JXWPY4CbVq6jaCMNNhwWauzoUFNxy3+M&#10;gvfvuHTnT2nm4/VWXb7yK26iTKnH5fT2CsLT5O/h/3amFTzHL/B3JhwBmf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en/ixQAAANwAAAAPAAAAAAAAAAAAAAAAAJgCAABkcnMv&#10;ZG93bnJldi54bWxQSwUGAAAAAAQABAD1AAAAigMAAAAA&#10;" path="m,l54002,e" filled="f" strokecolor="#7f7f7f" strokeweight=".07028mm">
                  <v:stroke miterlimit="83231f" joinstyle="miter"/>
                  <v:path arrowok="t" textboxrect="0,0,54002,0"/>
                </v:shape>
                <v:shape id="Shape 520" o:spid="_x0000_s1057" style="position:absolute;left:5830;top:20867;width:540;height:0;visibility:visible;mso-wrap-style:square;v-text-anchor:top" coordsize="54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wcwr4A&#10;AADcAAAADwAAAGRycy9kb3ducmV2LnhtbERPvQrCMBDeBd8hnOCmqYIi1SgiCoKTVaRuR3O21eZS&#10;mqj17c0gOH58/4tVayrxosaVlhWMhhEI4szqknMF59NuMAPhPLLGyjIp+JCD1bLbWWCs7ZuP9Ep8&#10;LkIIuxgVFN7XsZQuK8igG9qaOHA32xj0ATa51A2+Q7ip5DiKptJgyaGhwJo2BWWP5GkUHO6jmztd&#10;pPls00d+viYpTqO9Uv1eu56D8NT6v/jn3msFk3GYH86EIyC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YsHMK+AAAA3AAAAA8AAAAAAAAAAAAAAAAAmAIAAGRycy9kb3ducmV2&#10;LnhtbFBLBQYAAAAABAAEAPUAAACDAwAAAAA=&#10;" path="m,l54002,e" filled="f" strokecolor="#7f7f7f" strokeweight=".07028mm">
                  <v:stroke miterlimit="83231f" joinstyle="miter"/>
                  <v:path arrowok="t" textboxrect="0,0,54002,0"/>
                </v:shape>
                <v:shape id="Shape 521" o:spid="_x0000_s1058" style="position:absolute;left:5830;top:17979;width:540;height:0;visibility:visible;mso-wrap-style:square;v-text-anchor:top" coordsize="54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C5WcQA&#10;AADcAAAADwAAAGRycy9kb3ducmV2LnhtbESPQWvCQBSE70L/w/IK3swmgiJp1lCKguCpUUp6e2Sf&#10;SZrs25BdNf77bqHgcZiZb5gsn0wvbjS61rKCJIpBEFdWt1wrOJ/2iw0I55E19pZJwYMc5NuXWYap&#10;tnf+pFvhaxEg7FJU0Hg/pFK6qiGDLrIDcfAudjTogxxrqUe8B7jp5TKO19Jgy2GhwYE+Gqq64moU&#10;HH+Sizt9SfPYlV19/i5KXMcHpeav0/sbCE+Tf4b/2wetYLVM4O9MOAJy+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guVnEAAAA3AAAAA8AAAAAAAAAAAAAAAAAmAIAAGRycy9k&#10;b3ducmV2LnhtbFBLBQYAAAAABAAEAPUAAACJAwAAAAA=&#10;" path="m,l54002,e" filled="f" strokecolor="#7f7f7f" strokeweight=".07028mm">
                  <v:stroke miterlimit="83231f" joinstyle="miter"/>
                  <v:path arrowok="t" textboxrect="0,0,54002,0"/>
                </v:shape>
                <v:shape id="Shape 522" o:spid="_x0000_s1059" style="position:absolute;left:5830;top:15091;width:540;height:0;visibility:visible;mso-wrap-style:square;v-text-anchor:top" coordsize="54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InLsEA&#10;AADcAAAADwAAAGRycy9kb3ducmV2LnhtbESPQavCMBCE7w/8D2EFb8/UgiLVKCIKgieriN6WZm2r&#10;zaY0Ueu/N4LgcZiZb5jpvDWVeFDjSssKBv0IBHFmdcm5gsN+/T8G4TyyxsoyKXiRg/ms8zfFRNsn&#10;7+iR+lwECLsEFRTe14mULivIoOvbmjh4F9sY9EE2udQNPgPcVDKOopE0WHJYKLCmZUHZLb0bBdvr&#10;4OL2R2leq9MtP5zTE46ijVK9bruYgPDU+l/4295oBcM4hs+ZcATk7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myJy7BAAAA3AAAAA8AAAAAAAAAAAAAAAAAmAIAAGRycy9kb3du&#10;cmV2LnhtbFBLBQYAAAAABAAEAPUAAACGAwAAAAA=&#10;" path="m,l54002,e" filled="f" strokecolor="#7f7f7f" strokeweight=".07028mm">
                  <v:stroke miterlimit="83231f" joinstyle="miter"/>
                  <v:path arrowok="t" textboxrect="0,0,54002,0"/>
                </v:shape>
                <v:shape id="Shape 523" o:spid="_x0000_s1060" style="position:absolute;left:5830;top:12202;width:540;height:0;visibility:visible;mso-wrap-style:square;v-text-anchor:top" coordsize="54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6CtcUA&#10;AADcAAAADwAAAGRycy9kb3ducmV2LnhtbESPQWvCQBSE74X+h+UVems2sSgSXaUUBaEnY5B4e2Sf&#10;SUz2bchuNf57Vyj0OMzMN8xyPZpOXGlwjWUFSRSDIC6tbrhSkB+2H3MQziNr7CyTgjs5WK9eX5aY&#10;anvjPV0zX4kAYZeigtr7PpXSlTUZdJHtiYN3toNBH+RQST3gLcBNJydxPJMGGw4LNfb0XVPZZr9G&#10;wc8lObvDUZr7pmir/JQVOIt3Sr2/jV8LEJ5G/x/+a++0gunkE55nwhGQq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oK1xQAAANwAAAAPAAAAAAAAAAAAAAAAAJgCAABkcnMv&#10;ZG93bnJldi54bWxQSwUGAAAAAAQABAD1AAAAigMAAAAA&#10;" path="m,l54002,e" filled="f" strokecolor="#7f7f7f" strokeweight=".07028mm">
                  <v:stroke miterlimit="83231f" joinstyle="miter"/>
                  <v:path arrowok="t" textboxrect="0,0,54002,0"/>
                </v:shape>
                <v:shape id="Shape 524" o:spid="_x0000_s1061" style="position:absolute;left:5830;top:9314;width:540;height:0;visibility:visible;mso-wrap-style:square;v-text-anchor:top" coordsize="54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cawcUA&#10;AADcAAAADwAAAGRycy9kb3ducmV2LnhtbESPQWvCQBSE74X+h+UVems2kSoSXaUUBaEnY5B4e2Sf&#10;SUz2bchuNf57Vyj0OMzMN8xyPZpOXGlwjWUFSRSDIC6tbrhSkB+2H3MQziNr7CyTgjs5WK9eX5aY&#10;anvjPV0zX4kAYZeigtr7PpXSlTUZdJHtiYN3toNBH+RQST3gLcBNJydxPJMGGw4LNfb0XVPZZr9G&#10;wc8lObvDUZr7pmir/JQVOIt3Sr2/jV8LEJ5G/x/+a++0gunkE55nwhGQq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FxrBxQAAANwAAAAPAAAAAAAAAAAAAAAAAJgCAABkcnMv&#10;ZG93bnJldi54bWxQSwUGAAAAAAQABAD1AAAAigMAAAAA&#10;" path="m,l54002,e" filled="f" strokecolor="#7f7f7f" strokeweight=".07028mm">
                  <v:stroke miterlimit="83231f" joinstyle="miter"/>
                  <v:path arrowok="t" textboxrect="0,0,54002,0"/>
                </v:shape>
                <v:shape id="Shape 525" o:spid="_x0000_s1062" style="position:absolute;left:5830;top:6426;width:540;height:0;visibility:visible;mso-wrap-style:square;v-text-anchor:top" coordsize="54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u/WsAA&#10;AADcAAAADwAAAGRycy9kb3ducmV2LnhtbESPwQrCMBBE74L/EFbwpqmCItUoIgqCJ6uI3pZmbavN&#10;pjRR698bQfA4zMwbZrZoTCmeVLvCsoJBPwJBnFpdcKbgeNj0JiCcR9ZYWiYFb3KwmLdbM4y1ffGe&#10;nonPRICwi1FB7n0VS+nSnAy6vq2Ig3e1tUEfZJ1JXeMrwE0ph1E0lgYLDgs5VrTKKb0nD6Ngdxtc&#10;3eEkzXt9vmfHS3LGcbRVqttpllMQnhr/D//aW61gNBzB90w4An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lu/WsAAAADcAAAADwAAAAAAAAAAAAAAAACYAgAAZHJzL2Rvd25y&#10;ZXYueG1sUEsFBgAAAAAEAAQA9QAAAIUDAAAAAA==&#10;" path="m,l54002,e" filled="f" strokecolor="#7f7f7f" strokeweight=".07028mm">
                  <v:stroke miterlimit="83231f" joinstyle="miter"/>
                  <v:path arrowok="t" textboxrect="0,0,54002,0"/>
                </v:shape>
                <v:shape id="Shape 526" o:spid="_x0000_s1063" style="position:absolute;left:5830;top:3537;width:540;height:0;visibility:visible;mso-wrap-style:square;v-text-anchor:top" coordsize="54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khLcUA&#10;AADcAAAADwAAAGRycy9kb3ducmV2LnhtbESPzWrDMBCE74W+g9hCbo1sQ0xxI5sQEgj0FCeU9LZY&#10;65/aWhlLTZy3jwqFHoeZ+YZZF7MZxJUm11lWEC8jEMSV1R03Cs6n/esbCOeRNQ6WScGdHBT589Ma&#10;M21vfKRr6RsRIOwyVNB6P2ZSuqolg25pR+Lg1XYy6IOcGqknvAW4GWQSRak02HFYaHGkbUtVX/4Y&#10;BR/fce1On9Lcd5e+OX+VF0yjg1KLl3nzDsLT7P/Df+2DVrBKUvg9E46AzB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iSEtxQAAANwAAAAPAAAAAAAAAAAAAAAAAJgCAABkcnMv&#10;ZG93bnJldi54bWxQSwUGAAAAAAQABAD1AAAAigMAAAAA&#10;" path="m,l54002,e" filled="f" strokecolor="#7f7f7f" strokeweight=".07028mm">
                  <v:stroke miterlimit="83231f" joinstyle="miter"/>
                  <v:path arrowok="t" textboxrect="0,0,54002,0"/>
                </v:shape>
                <v:shape id="Shape 527" o:spid="_x0000_s1064" style="position:absolute;left:5830;top:649;width:540;height:0;visibility:visible;mso-wrap-style:square;v-text-anchor:top" coordsize="54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WEtsUA&#10;AADcAAAADwAAAGRycy9kb3ducmV2LnhtbESPQWvCQBSE70L/w/IKvZlNhFqJrlKKgtCTMUi8PbLP&#10;JCb7NmS3Gv+9Wyj0OMzMN8xqM5pO3GhwjWUFSRSDIC6tbrhSkB930wUI55E1dpZJwYMcbNYvkxWm&#10;2t75QLfMVyJA2KWooPa+T6V0ZU0GXWR74uBd7GDQBzlUUg94D3DTyVkcz6XBhsNCjT191VS22Y9R&#10;8H1NLu54kuaxLdoqP2cFzuO9Um+v4+cShKfR/4f/2nut4H32Ab9nwhGQ6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xYS2xQAAANwAAAAPAAAAAAAAAAAAAAAAAJgCAABkcnMv&#10;ZG93bnJldi54bWxQSwUGAAAAAAQABAD1AAAAigMAAAAA&#10;" path="m,l54002,e" filled="f" strokecolor="#7f7f7f" strokeweight=".07028mm">
                  <v:stroke miterlimit="83231f" joinstyle="miter"/>
                  <v:path arrowok="t" textboxrect="0,0,54002,0"/>
                </v:shape>
                <v:shape id="Shape 528" o:spid="_x0000_s1065" style="position:absolute;left:45446;top:23756;width:540;height:0;visibility:visible;mso-wrap-style:square;v-text-anchor:top" coordsize="5400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Ho58MA&#10;AADcAAAADwAAAGRycy9kb3ducmV2LnhtbERP3WrCMBS+F3yHcAbeabqKMjqjFEdhzE3U7QEOzVlT&#10;1pyUJtquT79cDLz8+P43u8E24kadrx0reFwkIIhLp2uuFHx9FvMnED4ga2wck4Jf8rDbTicbzLTr&#10;+Uy3S6hEDGGfoQITQptJ6UtDFv3CtcSR+3adxRBhV0ndYR/DbSPTJFlLizXHBoMt7Q2VP5erVXB2&#10;hXHLQV+b09vxY8zfi8PLWCg1exjyZxCBhnAX/7tftYJVGtfGM/EIyO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jHo58MAAADcAAAADwAAAAAAAAAAAAAAAACYAgAAZHJzL2Rv&#10;d25yZXYueG1sUEsFBgAAAAAEAAQA9QAAAIgDAAAAAA==&#10;" path="m54003,l,e" filled="f" strokecolor="#7f7f7f" strokeweight=".07028mm">
                  <v:stroke miterlimit="83231f" joinstyle="miter"/>
                  <v:path arrowok="t" textboxrect="0,0,54003,0"/>
                </v:shape>
                <v:shape id="Shape 529" o:spid="_x0000_s1066" style="position:absolute;left:45446;top:20867;width:540;height:0;visibility:visible;mso-wrap-style:square;v-text-anchor:top" coordsize="5400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1NfMYA&#10;AADcAAAADwAAAGRycy9kb3ducmV2LnhtbESP0WrCQBRE34X+w3KFvtWNloqNboK0BEpri1o/4JK9&#10;ZoPZuyG7aurXu0LBx2FmzjCLvLeNOFHna8cKxqMEBHHpdM2Vgt1v8TQD4QOyxsYxKfgjD3n2MFhg&#10;qt2ZN3TahkpECPsUFZgQ2lRKXxqy6EeuJY7e3nUWQ5RdJXWH5wi3jZwkyVRarDkuGGzpzVB52B6t&#10;go0rjHvu9bFZf/58X5ar4uv9Uij1OOyXcxCB+nAP/7c/tIKXySvczsQjIL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X1NfMYAAADcAAAADwAAAAAAAAAAAAAAAACYAgAAZHJz&#10;L2Rvd25yZXYueG1sUEsFBgAAAAAEAAQA9QAAAIsDAAAAAA==&#10;" path="m54003,l,e" filled="f" strokecolor="#7f7f7f" strokeweight=".07028mm">
                  <v:stroke miterlimit="83231f" joinstyle="miter"/>
                  <v:path arrowok="t" textboxrect="0,0,54003,0"/>
                </v:shape>
                <v:shape id="Shape 530" o:spid="_x0000_s1067" style="position:absolute;left:45446;top:17979;width:540;height:0;visibility:visible;mso-wrap-style:square;v-text-anchor:top" coordsize="5400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5yPMMA&#10;AADcAAAADwAAAGRycy9kb3ducmV2LnhtbERPW2vCMBR+H/gfwhH2NlMnG1KNUhyF4S7Myw84NMem&#10;2JyUJrW1v355GOzx47uvt4OtxY1aXzlWMJ8lIIgLpysuFZxP+dMShA/IGmvHpOBOHrabycMaU+16&#10;PtDtGEoRQ9inqMCE0KRS+sKQRT9zDXHkLq61GCJsS6lb7GO4reVzkrxKixXHBoMN7QwV12NnFRxc&#10;btxi0F39s//+GrPP/ONtzJV6nA7ZCkSgIfyL/9zvWsHLIs6PZ+IR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Z5yPMMAAADcAAAADwAAAAAAAAAAAAAAAACYAgAAZHJzL2Rv&#10;d25yZXYueG1sUEsFBgAAAAAEAAQA9QAAAIgDAAAAAA==&#10;" path="m54003,l,e" filled="f" strokecolor="#7f7f7f" strokeweight=".07028mm">
                  <v:stroke miterlimit="83231f" joinstyle="miter"/>
                  <v:path arrowok="t" textboxrect="0,0,54003,0"/>
                </v:shape>
                <v:shape id="Shape 531" o:spid="_x0000_s1068" style="position:absolute;left:45446;top:15091;width:540;height:0;visibility:visible;mso-wrap-style:square;v-text-anchor:top" coordsize="5400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LXp8UA&#10;AADcAAAADwAAAGRycy9kb3ducmV2LnhtbESP3WrCQBSE7wXfYTlC78zGikWiq4gSKK0t9ecBDtnT&#10;bGj2bMiumvr0riB4OczMN8x82dlanKn1lWMFoyQFQVw4XXGp4HjIh1MQPiBrrB2Tgn/ysFz0e3PM&#10;tLvwjs77UIoIYZ+hAhNCk0npC0MWfeIa4uj9utZiiLItpW7xEuG2lq9p+iYtVhwXDDa0NlT87U9W&#10;wc7lxo07fap/Pr6/rqtt/rm55kq9DLrVDESgLjzDj/a7VjAZj+B+Jh4Bub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0tenxQAAANwAAAAPAAAAAAAAAAAAAAAAAJgCAABkcnMv&#10;ZG93bnJldi54bWxQSwUGAAAAAAQABAD1AAAAigMAAAAA&#10;" path="m54003,l,e" filled="f" strokecolor="#7f7f7f" strokeweight=".07028mm">
                  <v:stroke miterlimit="83231f" joinstyle="miter"/>
                  <v:path arrowok="t" textboxrect="0,0,54003,0"/>
                </v:shape>
                <v:shape id="Shape 532" o:spid="_x0000_s1069" style="position:absolute;left:45446;top:12202;width:540;height:0;visibility:visible;mso-wrap-style:square;v-text-anchor:top" coordsize="5400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BJ0MUA&#10;AADcAAAADwAAAGRycy9kb3ducmV2LnhtbESP0WrCQBRE3wX/YbkF38ymSkuJriJKQNSWav2AS/Y2&#10;G5q9G7KrRr++Kwg+DjNzhpnOO1uLM7W+cqzgNUlBEBdOV1wqOP7kww8QPiBrrB2Tgit5mM/6vSlm&#10;2l14T+dDKEWEsM9QgQmhyaT0hSGLPnENcfR+XWsxRNmWUrd4iXBby1GavkuLFccFgw0tDRV/h5NV&#10;sHe5ceNOn+rvzdfnbbHLt6tbrtTgpVtMQATqwjP8aK+1grfxCO5n4hGQs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AEnQxQAAANwAAAAPAAAAAAAAAAAAAAAAAJgCAABkcnMv&#10;ZG93bnJldi54bWxQSwUGAAAAAAQABAD1AAAAigMAAAAA&#10;" path="m54003,l,e" filled="f" strokecolor="#7f7f7f" strokeweight=".07028mm">
                  <v:stroke miterlimit="83231f" joinstyle="miter"/>
                  <v:path arrowok="t" textboxrect="0,0,54003,0"/>
                </v:shape>
                <v:shape id="Shape 533" o:spid="_x0000_s1070" style="position:absolute;left:45446;top:9314;width:540;height:0;visibility:visible;mso-wrap-style:square;v-text-anchor:top" coordsize="5400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zsS8UA&#10;AADcAAAADwAAAGRycy9kb3ducmV2LnhtbESP0WrCQBRE3wv+w3KFvtWNBktJ3QRRAlJbqbYfcMne&#10;ZoPZuyG7avTr3UKhj8PMnGEWxWBbcabeN44VTCcJCOLK6YZrBd9f5dMLCB+QNbaOScGVPBT56GGB&#10;mXYX3tP5EGoRIewzVGBC6DIpfWXIop+4jjh6P663GKLsa6l7vES4beUsSZ6lxYbjgsGOVoaq4+Fk&#10;FexdaVw66FP7+bb7uC3fy+36Vir1OB6WryACDeE//NfeaAXzNIXfM/EIyP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TOxLxQAAANwAAAAPAAAAAAAAAAAAAAAAAJgCAABkcnMv&#10;ZG93bnJldi54bWxQSwUGAAAAAAQABAD1AAAAigMAAAAA&#10;" path="m54003,l,e" filled="f" strokecolor="#7f7f7f" strokeweight=".07028mm">
                  <v:stroke miterlimit="83231f" joinstyle="miter"/>
                  <v:path arrowok="t" textboxrect="0,0,54003,0"/>
                </v:shape>
                <v:shape id="Shape 534" o:spid="_x0000_s1071" style="position:absolute;left:45446;top:6426;width:540;height:0;visibility:visible;mso-wrap-style:square;v-text-anchor:top" coordsize="5400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V0P8YA&#10;AADcAAAADwAAAGRycy9kb3ducmV2LnhtbESP0WrCQBRE34X+w3KFvtWNtUqJboK0BEpri1o/4JK9&#10;ZoPZuyG7aurXu0LBx2FmzjCLvLeNOFHna8cKxqMEBHHpdM2Vgt1v8fQKwgdkjY1jUvBHHvLsYbDA&#10;VLszb+i0DZWIEPYpKjAhtKmUvjRk0Y9cSxy9vesshii7SuoOzxFuG/mcJDNpsea4YLClN0PlYXu0&#10;CjauMG7S62Oz/vz5vixXxdf7pVDqcdgv5yAC9eEe/m9/aAXTyQvczsQjIL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qV0P8YAAADcAAAADwAAAAAAAAAAAAAAAACYAgAAZHJz&#10;L2Rvd25yZXYueG1sUEsFBgAAAAAEAAQA9QAAAIsDAAAAAA==&#10;" path="m54003,l,e" filled="f" strokecolor="#7f7f7f" strokeweight=".07028mm">
                  <v:stroke miterlimit="83231f" joinstyle="miter"/>
                  <v:path arrowok="t" textboxrect="0,0,54003,0"/>
                </v:shape>
                <v:shape id="Shape 535" o:spid="_x0000_s1072" style="position:absolute;left:45446;top:3537;width:540;height:0;visibility:visible;mso-wrap-style:square;v-text-anchor:top" coordsize="5400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nRpMUA&#10;AADcAAAADwAAAGRycy9kb3ducmV2LnhtbESP3WrCQBSE74W+w3KE3tWNiiIxG5FKoLS11J8HOGSP&#10;2WD2bMiumvr03ULBy2FmvmGyVW8bcaXO144VjEcJCOLS6ZorBcdD8bIA4QOyxsYxKfghD6v8aZBh&#10;qt2Nd3Tdh0pECPsUFZgQ2lRKXxqy6EeuJY7eyXUWQ5RdJXWHtwi3jZwkyVxarDkuGGzp1VB53l+s&#10;gp0rjJv2+tJ8v39t7+vP4mNzL5R6HvbrJYhAfXiE/9tvWsFsOoO/M/EIy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6dGkxQAAANwAAAAPAAAAAAAAAAAAAAAAAJgCAABkcnMv&#10;ZG93bnJldi54bWxQSwUGAAAAAAQABAD1AAAAigMAAAAA&#10;" path="m54003,l,e" filled="f" strokecolor="#7f7f7f" strokeweight=".07028mm">
                  <v:stroke miterlimit="83231f" joinstyle="miter"/>
                  <v:path arrowok="t" textboxrect="0,0,54003,0"/>
                </v:shape>
                <v:shape id="Shape 536" o:spid="_x0000_s1073" style="position:absolute;left:45446;top:649;width:540;height:0;visibility:visible;mso-wrap-style:square;v-text-anchor:top" coordsize="5400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P08UA&#10;AADcAAAADwAAAGRycy9kb3ducmV2LnhtbESP3WrCQBSE74W+w3KE3jUblYrEbEQqgdI/6s8DHLLH&#10;bDB7NmRXTX36bqHg5TAz3zD5arCtuFDvG8cKJkkKgrhyuuFawWFfPi1A+ICssXVMCn7Iw6p4GOWY&#10;aXflLV12oRYRwj5DBSaELpPSV4Ys+sR1xNE7ut5iiLKvpe7xGuG2ldM0nUuLDccFgx29GKpOu7NV&#10;sHWlcbNBn9vvt6/P2/qjfN/cSqUex8N6CSLQEO7h//arVvA8m8PfmXgEZP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O0/TxQAAANwAAAAPAAAAAAAAAAAAAAAAAJgCAABkcnMv&#10;ZG93bnJldi54bWxQSwUGAAAAAAQABAD1AAAAigMAAAAA&#10;" path="m54003,l,e" filled="f" strokecolor="#7f7f7f" strokeweight=".07028mm">
                  <v:stroke miterlimit="83231f" joinstyle="miter"/>
                  <v:path arrowok="t" textboxrect="0,0,54003,0"/>
                </v:shape>
                <v:shape id="Shape 537" o:spid="_x0000_s1074" style="position:absolute;left:5830;top:649;width:40156;height:23107;visibility:visible;mso-wrap-style:square;v-text-anchor:top" coordsize="4015562,2310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YIWMQA&#10;AADcAAAADwAAAGRycy9kb3ducmV2LnhtbESPW2sCMRSE34X+h3AKvtVsFW3ZGqUIoq9eqn08bM5e&#10;upuTNYm69dc3QsHHYWa+YabzzjTiQs5XlhW8DhIQxJnVFRcK9rvlyzsIH5A1NpZJwS95mM+eelNM&#10;tb3yhi7bUIgIYZ+igjKENpXSZyUZ9APbEkcvt85giNIVUju8Rrhp5DBJJtJgxXGhxJYWJWX19mwU&#10;8FFOlodT475ru/rKb3zL6+5Hqf5z9/kBIlAXHuH/9lorGI/e4H4mHgE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GCFjEAAAA3AAAAA8AAAAAAAAAAAAAAAAAmAIAAGRycy9k&#10;b3ducmV2LnhtbFBLBQYAAAAABAAEAPUAAACJAwAAAAA=&#10;" path="m,2310665l,,4015562,r,2310665l,2310665xe" filled="f" strokeweight=".14058mm">
                  <v:stroke miterlimit="83231f" joinstyle="miter"/>
                  <v:path arrowok="t" textboxrect="0,0,4015562,2310665"/>
                </v:shape>
                <v:rect id="Rectangle 538" o:spid="_x0000_s1075" style="position:absolute;left:5484;top:24174;width:921;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6G6MEA&#10;AADcAAAADwAAAGRycy9kb3ducmV2LnhtbERPy4rCMBTdC/5DuII7TR1x0GoUcRRd+gJ1d2mubbG5&#10;KU20nfl6sxhweTjv2aIxhXhR5XLLCgb9CARxYnXOqYLzadMbg3AeWWNhmRT8koPFvN2aYaxtzQd6&#10;HX0qQgi7GBVk3pexlC7JyKDr25I4cHdbGfQBVqnUFdYh3BTyK4q+pcGcQ0OGJa0ySh7Hp1GwHZfL&#10;687+1Wmxvm0v+8vk5zTxSnU7zXIKwlPjP+J/904rGA3D2n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SuhujBAAAA3AAAAA8AAAAAAAAAAAAAAAAAmAIAAGRycy9kb3du&#10;cmV2LnhtbFBLBQYAAAAABAAEAPUAAACGAwAAAAA=&#10;" filled="f" stroked="f">
                  <v:textbox inset="0,0,0,0">
                    <w:txbxContent>
                      <w:p w:rsidR="006D67A3" w:rsidRDefault="00FA29DB">
                        <w:pPr>
                          <w:spacing w:after="160" w:line="259" w:lineRule="auto"/>
                          <w:ind w:left="0" w:firstLine="0"/>
                          <w:jc w:val="left"/>
                        </w:pPr>
                        <w:r>
                          <w:rPr>
                            <w:rFonts w:ascii="Cambria" w:eastAsia="Cambria" w:hAnsi="Cambria" w:cs="Cambria"/>
                          </w:rPr>
                          <w:t>1</w:t>
                        </w:r>
                      </w:p>
                    </w:txbxContent>
                  </v:textbox>
                </v:rect>
                <v:rect id="Rectangle 539" o:spid="_x0000_s1076" style="position:absolute;left:8292;top:24174;width:921;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jc8UA&#10;AADcAAAADwAAAGRycy9kb3ducmV2LnhtbESPT2vCQBTE74V+h+UVvNWNlYqJriJV0WP9A+rtkX0m&#10;wezbkF1N6qd3C4LHYWZ+w4ynrSnFjWpXWFbQ60YgiFOrC84U7HfLzyEI55E1lpZJwR85mE7e38aY&#10;aNvwhm5bn4kAYZeggtz7KpHSpTkZdF1bEQfvbGuDPsg6k7rGJsBNKb+iaCANFhwWcqzoJ6f0sr0a&#10;BathNTuu7b3JysVpdfg9xPNd7JXqfLSzEQhPrX+Fn+21VvDdj+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4iNzxQAAANwAAAAPAAAAAAAAAAAAAAAAAJgCAABkcnMv&#10;ZG93bnJldi54bWxQSwUGAAAAAAQABAD1AAAAigMAAAAA&#10;" filled="f" stroked="f">
                  <v:textbox inset="0,0,0,0">
                    <w:txbxContent>
                      <w:p w:rsidR="006D67A3" w:rsidRDefault="00FA29DB">
                        <w:pPr>
                          <w:spacing w:after="160" w:line="259" w:lineRule="auto"/>
                          <w:ind w:left="0" w:firstLine="0"/>
                          <w:jc w:val="left"/>
                        </w:pPr>
                        <w:r>
                          <w:rPr>
                            <w:rFonts w:ascii="Cambria" w:eastAsia="Cambria" w:hAnsi="Cambria" w:cs="Cambria"/>
                          </w:rPr>
                          <w:t>1</w:t>
                        </w:r>
                      </w:p>
                    </w:txbxContent>
                  </v:textbox>
                </v:rect>
                <v:rect id="Rectangle 540" o:spid="_x0000_s1077" style="position:absolute;left:8984;top:24174;width:512;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75k8EA&#10;AADcAAAADwAAAGRycy9kb3ducmV2LnhtbERPy4rCMBTdC/5DuII7TR100GoUcRRd+gJ1d2mubbG5&#10;KU20nfl6sxhweTjv2aIxhXhR5XLLCgb9CARxYnXOqYLzadMbg3AeWWNhmRT8koPFvN2aYaxtzQd6&#10;HX0qQgi7GBVk3pexlC7JyKDr25I4cHdbGfQBVqnUFdYh3BTyK4q+pcGcQ0OGJa0ySh7Hp1GwHZfL&#10;687+1Wmxvm0v+8vk5zTxSnU7zXIKwlPjP+J/904rGA3D/H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Le+ZPBAAAA3AAAAA8AAAAAAAAAAAAAAAAAmAIAAGRycy9kb3du&#10;cmV2LnhtbFBLBQYAAAAABAAEAPUAAACGAwAAAAA=&#10;" filled="f" stroked="f">
                  <v:textbox inset="0,0,0,0">
                    <w:txbxContent>
                      <w:p w:rsidR="006D67A3" w:rsidRDefault="00FA29DB">
                        <w:pPr>
                          <w:spacing w:after="160" w:line="259" w:lineRule="auto"/>
                          <w:ind w:left="0" w:firstLine="0"/>
                          <w:jc w:val="left"/>
                        </w:pPr>
                        <w:r>
                          <w:rPr>
                            <w:rFonts w:ascii="Cambria" w:eastAsia="Cambria" w:hAnsi="Cambria" w:cs="Cambria"/>
                            <w:i/>
                          </w:rPr>
                          <w:t>.</w:t>
                        </w:r>
                      </w:p>
                    </w:txbxContent>
                  </v:textbox>
                </v:rect>
                <v:rect id="Rectangle 541" o:spid="_x0000_s1078" style="position:absolute;left:9369;top:24174;width:921;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JcCMYA&#10;AADcAAAADwAAAGRycy9kb3ducmV2LnhtbESPQWvCQBSE7wX/w/IEb3Wj2BJTVxG1mGObCNrbI/ua&#10;hGbfhuzWpP56t1DocZiZb5jVZjCNuFLnassKZtMIBHFhdc2lglP++hiDcB5ZY2OZFPyQg8169LDC&#10;RNue3+ma+VIECLsEFVTet4mUrqjIoJvaljh4n7Yz6IPsSqk77APcNHIeRc/SYM1hocKWdhUVX9m3&#10;UXCM2+0ltbe+bA4fx/PbebnPl16pyXjYvoDwNPj/8F871QqeFj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ZJcCMYAAADcAAAADwAAAAAAAAAAAAAAAACYAgAAZHJz&#10;L2Rvd25yZXYueG1sUEsFBgAAAAAEAAQA9QAAAIsDAAAAAA==&#10;" filled="f" stroked="f">
                  <v:textbox inset="0,0,0,0">
                    <w:txbxContent>
                      <w:p w:rsidR="006D67A3" w:rsidRDefault="00FA29DB">
                        <w:pPr>
                          <w:spacing w:after="160" w:line="259" w:lineRule="auto"/>
                          <w:ind w:left="0" w:firstLine="0"/>
                          <w:jc w:val="left"/>
                        </w:pPr>
                        <w:r>
                          <w:rPr>
                            <w:rFonts w:ascii="Cambria" w:eastAsia="Cambria" w:hAnsi="Cambria" w:cs="Cambria"/>
                          </w:rPr>
                          <w:t>5</w:t>
                        </w:r>
                      </w:p>
                    </w:txbxContent>
                  </v:textbox>
                </v:rect>
                <v:rect id="Rectangle 542" o:spid="_x0000_s1079" style="position:absolute;left:12177;top:24174;width:921;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DCf8UA&#10;AADcAAAADwAAAGRycy9kb3ducmV2LnhtbESPT4vCMBTE78J+h/AW9qbpyipajSKrix79B+rt0Tzb&#10;YvNSmqytfnojCB6HmfkNM542phBXqlxuWcF3JwJBnFidc6pgv/trD0A4j6yxsEwKbuRgOvlojTHW&#10;tuYNXbc+FQHCLkYFmfdlLKVLMjLoOrYkDt7ZVgZ9kFUqdYV1gJtCdqOoLw3mHBYyLOk3o+Sy/TcK&#10;loNydlzZe50Wi9PysD4M57uhV+rrs5mNQHhq/Dv8aq+0gt5PF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QMJ/xQAAANwAAAAPAAAAAAAAAAAAAAAAAJgCAABkcnMv&#10;ZG93bnJldi54bWxQSwUGAAAAAAQABAD1AAAAigMAAAAA&#10;" filled="f" stroked="f">
                  <v:textbox inset="0,0,0,0">
                    <w:txbxContent>
                      <w:p w:rsidR="006D67A3" w:rsidRDefault="00FA29DB">
                        <w:pPr>
                          <w:spacing w:after="160" w:line="259" w:lineRule="auto"/>
                          <w:ind w:left="0" w:firstLine="0"/>
                          <w:jc w:val="left"/>
                        </w:pPr>
                        <w:r>
                          <w:rPr>
                            <w:rFonts w:ascii="Cambria" w:eastAsia="Cambria" w:hAnsi="Cambria" w:cs="Cambria"/>
                          </w:rPr>
                          <w:t>2</w:t>
                        </w:r>
                      </w:p>
                    </w:txbxContent>
                  </v:textbox>
                </v:rect>
                <v:rect id="Rectangle 543" o:spid="_x0000_s1080" style="position:absolute;left:14984;top:24174;width:921;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xn5McA&#10;AADcAAAADwAAAGRycy9kb3ducmV2LnhtbESPT2vCQBTE7wW/w/KE3uqmVotJXUX8gx5tLKS9PbKv&#10;STD7NmRXk/bTdwuCx2FmfsPMl72pxZVaV1lW8DyKQBDnVldcKPg47Z5mIJxH1lhbJgU/5GC5GDzM&#10;MdG243e6pr4QAcIuQQWl900ipctLMuhGtiEO3rdtDfog20LqFrsAN7UcR9GrNFhxWCixoXVJ+Tm9&#10;GAX7WbP6PNjfrqi3X/vsmMWbU+yVehz2qzcQnnp/D9/aB61gOnm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MZ+THAAAA3AAAAA8AAAAAAAAAAAAAAAAAmAIAAGRy&#10;cy9kb3ducmV2LnhtbFBLBQYAAAAABAAEAPUAAACMAwAAAAA=&#10;" filled="f" stroked="f">
                  <v:textbox inset="0,0,0,0">
                    <w:txbxContent>
                      <w:p w:rsidR="006D67A3" w:rsidRDefault="00FA29DB">
                        <w:pPr>
                          <w:spacing w:after="160" w:line="259" w:lineRule="auto"/>
                          <w:ind w:left="0" w:firstLine="0"/>
                          <w:jc w:val="left"/>
                        </w:pPr>
                        <w:r>
                          <w:rPr>
                            <w:rFonts w:ascii="Cambria" w:eastAsia="Cambria" w:hAnsi="Cambria" w:cs="Cambria"/>
                          </w:rPr>
                          <w:t>2</w:t>
                        </w:r>
                      </w:p>
                    </w:txbxContent>
                  </v:textbox>
                </v:rect>
                <v:rect id="Rectangle 544" o:spid="_x0000_s1081" style="position:absolute;left:15677;top:24174;width:512;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X/kMUA&#10;AADcAAAADwAAAGRycy9kb3ducmV2LnhtbESPT4vCMBTE74LfITzBm6YuKto1iriKHtc/oHt7NG/b&#10;ss1LaaKtfnqzIHgcZuY3zGzRmELcqHK5ZQWDfgSCOLE651TB6bjpTUA4j6yxsEwK7uRgMW+3Zhhr&#10;W/OebgefigBhF6OCzPsyltIlGRl0fVsSB+/XVgZ9kFUqdYV1gJtCfkTRWBrMOSxkWNIqo+TvcDUK&#10;tpNyednZR50W65/t+fs8/TpOvVLdTrP8BOGp8e/wq73TCkbDI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5f+QxQAAANwAAAAPAAAAAAAAAAAAAAAAAJgCAABkcnMv&#10;ZG93bnJldi54bWxQSwUGAAAAAAQABAD1AAAAigMAAAAA&#10;" filled="f" stroked="f">
                  <v:textbox inset="0,0,0,0">
                    <w:txbxContent>
                      <w:p w:rsidR="006D67A3" w:rsidRDefault="00FA29DB">
                        <w:pPr>
                          <w:spacing w:after="160" w:line="259" w:lineRule="auto"/>
                          <w:ind w:left="0" w:firstLine="0"/>
                          <w:jc w:val="left"/>
                        </w:pPr>
                        <w:r>
                          <w:rPr>
                            <w:rFonts w:ascii="Cambria" w:eastAsia="Cambria" w:hAnsi="Cambria" w:cs="Cambria"/>
                            <w:i/>
                          </w:rPr>
                          <w:t>.</w:t>
                        </w:r>
                      </w:p>
                    </w:txbxContent>
                  </v:textbox>
                </v:rect>
                <v:rect id="Rectangle 545" o:spid="_x0000_s1082" style="position:absolute;left:16062;top:24174;width:921;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laC8UA&#10;AADcAAAADwAAAGRycy9kb3ducmV2LnhtbESPT4vCMBTE7wt+h/AEb2uq6KLVKKIuevQfqLdH82yL&#10;zUtpou3up98ICx6HmfkNM503phBPqlxuWUGvG4EgTqzOOVVwOn5/jkA4j6yxsEwKfsjBfNb6mGKs&#10;bc17eh58KgKEXYwKMu/LWEqXZGTQdW1JHLybrQz6IKtU6grrADeF7EfRlzSYc1jIsKRlRsn98DAK&#10;NqNycdna3zot1tfNeXcer45jr1Sn3SwmIDw1/h3+b2+1guFgCK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qVoLxQAAANwAAAAPAAAAAAAAAAAAAAAAAJgCAABkcnMv&#10;ZG93bnJldi54bWxQSwUGAAAAAAQABAD1AAAAigMAAAAA&#10;" filled="f" stroked="f">
                  <v:textbox inset="0,0,0,0">
                    <w:txbxContent>
                      <w:p w:rsidR="006D67A3" w:rsidRDefault="00FA29DB">
                        <w:pPr>
                          <w:spacing w:after="160" w:line="259" w:lineRule="auto"/>
                          <w:ind w:left="0" w:firstLine="0"/>
                          <w:jc w:val="left"/>
                        </w:pPr>
                        <w:r>
                          <w:rPr>
                            <w:rFonts w:ascii="Cambria" w:eastAsia="Cambria" w:hAnsi="Cambria" w:cs="Cambria"/>
                          </w:rPr>
                          <w:t>5</w:t>
                        </w:r>
                      </w:p>
                    </w:txbxContent>
                  </v:textbox>
                </v:rect>
                <v:rect id="Rectangle 546" o:spid="_x0000_s1083" style="position:absolute;left:18869;top:24174;width:921;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vEfMYA&#10;AADcAAAADwAAAGRycy9kb3ducmV2LnhtbESPT2vCQBTE74V+h+UVequbljZodBXpH5KjRkG9PbLP&#10;JJh9G7Jbk/bTu4LgcZiZ3zCzxWAacabO1ZYVvI4iEMSF1TWXCrabn5cxCOeRNTaWScEfOVjMHx9m&#10;mGjb85rOuS9FgLBLUEHlfZtI6YqKDLqRbYmDd7SdQR9kV0rdYR/gppFvURRLgzWHhQpb+qyoOOW/&#10;RkE6bpf7zP73ZfN9SHer3eRrM/FKPT8NyykIT4O/h2/tTCv4eI/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nvEfMYAAADcAAAADwAAAAAAAAAAAAAAAACYAgAAZHJz&#10;L2Rvd25yZXYueG1sUEsFBgAAAAAEAAQA9QAAAIsDAAAAAA==&#10;" filled="f" stroked="f">
                  <v:textbox inset="0,0,0,0">
                    <w:txbxContent>
                      <w:p w:rsidR="006D67A3" w:rsidRDefault="00FA29DB">
                        <w:pPr>
                          <w:spacing w:after="160" w:line="259" w:lineRule="auto"/>
                          <w:ind w:left="0" w:firstLine="0"/>
                          <w:jc w:val="left"/>
                        </w:pPr>
                        <w:r>
                          <w:rPr>
                            <w:rFonts w:ascii="Cambria" w:eastAsia="Cambria" w:hAnsi="Cambria" w:cs="Cambria"/>
                          </w:rPr>
                          <w:t>3</w:t>
                        </w:r>
                      </w:p>
                    </w:txbxContent>
                  </v:textbox>
                </v:rect>
                <v:rect id="Rectangle 547" o:spid="_x0000_s1084" style="position:absolute;left:21677;top:24174;width:921;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dh58cA&#10;AADcAAAADwAAAGRycy9kb3ducmV2LnhtbESPT2vCQBTE7wW/w/KE3uqmUq1JXUX8gx5tLKS9PbKv&#10;STD7NmRXk/bTdwuCx2FmfsPMl72pxZVaV1lW8DyKQBDnVldcKPg47Z5mIJxH1lhbJgU/5GC5GDzM&#10;MdG243e6pr4QAcIuQQWl900ipctLMuhGtiEO3rdtDfog20LqFrsAN7UcR9FUGqw4LJTY0Lqk/Jxe&#10;jIL9rFl9HuxvV9Tbr312zOLNKfZKPQ771RsIT72/h2/tg1YweXmF/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03YefHAAAA3AAAAA8AAAAAAAAAAAAAAAAAmAIAAGRy&#10;cy9kb3ducmV2LnhtbFBLBQYAAAAABAAEAPUAAACMAwAAAAA=&#10;" filled="f" stroked="f">
                  <v:textbox inset="0,0,0,0">
                    <w:txbxContent>
                      <w:p w:rsidR="006D67A3" w:rsidRDefault="00FA29DB">
                        <w:pPr>
                          <w:spacing w:after="160" w:line="259" w:lineRule="auto"/>
                          <w:ind w:left="0" w:firstLine="0"/>
                          <w:jc w:val="left"/>
                        </w:pPr>
                        <w:r>
                          <w:rPr>
                            <w:rFonts w:ascii="Cambria" w:eastAsia="Cambria" w:hAnsi="Cambria" w:cs="Cambria"/>
                          </w:rPr>
                          <w:t>3</w:t>
                        </w:r>
                      </w:p>
                    </w:txbxContent>
                  </v:textbox>
                </v:rect>
                <v:rect id="Rectangle 548" o:spid="_x0000_s1085" style="position:absolute;left:22369;top:24174;width:512;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j1lcEA&#10;AADcAAAADwAAAGRycy9kb3ducmV2LnhtbERPy4rCMBTdC/5DuII7TR100GoUcRRd+gJ1d2mubbG5&#10;KU20nfl6sxhweTjv2aIxhXhR5XLLCgb9CARxYnXOqYLzadMbg3AeWWNhmRT8koPFvN2aYaxtzQd6&#10;HX0qQgi7GBVk3pexlC7JyKDr25I4cHdbGfQBVqnUFdYh3BTyK4q+pcGcQ0OGJa0ySh7Hp1GwHZfL&#10;687+1Wmxvm0v+8vk5zTxSnU7zXIKwlPjP+J/904rGA3D2n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yo9ZXBAAAA3AAAAA8AAAAAAAAAAAAAAAAAmAIAAGRycy9kb3du&#10;cmV2LnhtbFBLBQYAAAAABAAEAPUAAACGAwAAAAA=&#10;" filled="f" stroked="f">
                  <v:textbox inset="0,0,0,0">
                    <w:txbxContent>
                      <w:p w:rsidR="006D67A3" w:rsidRDefault="00FA29DB">
                        <w:pPr>
                          <w:spacing w:after="160" w:line="259" w:lineRule="auto"/>
                          <w:ind w:left="0" w:firstLine="0"/>
                          <w:jc w:val="left"/>
                        </w:pPr>
                        <w:r>
                          <w:rPr>
                            <w:rFonts w:ascii="Cambria" w:eastAsia="Cambria" w:hAnsi="Cambria" w:cs="Cambria"/>
                            <w:i/>
                          </w:rPr>
                          <w:t>.</w:t>
                        </w:r>
                      </w:p>
                    </w:txbxContent>
                  </v:textbox>
                </v:rect>
                <v:rect id="Rectangle 549" o:spid="_x0000_s1086" style="position:absolute;left:22754;top:24174;width:921;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QDsUA&#10;AADcAAAADwAAAGRycy9kb3ducmV2LnhtbESPT2vCQBTE74V+h+UVvNWNxYqJriJV0WP9A+rtkX0m&#10;wezbkF1N6qd3C4LHYWZ+w4ynrSnFjWpXWFbQ60YgiFOrC84U7HfLzyEI55E1lpZJwR85mE7e38aY&#10;aNvwhm5bn4kAYZeggtz7KpHSpTkZdF1bEQfvbGuDPsg6k7rGJsBNKb+iaCANFhwWcqzoJ6f0sr0a&#10;BathNTuu7b3JysVpdfg9xPNd7JXqfLSzEQhPrX+Fn+21VvDdj+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5FAOxQAAANwAAAAPAAAAAAAAAAAAAAAAAJgCAABkcnMv&#10;ZG93bnJldi54bWxQSwUGAAAAAAQABAD1AAAAigMAAAAA&#10;" filled="f" stroked="f">
                  <v:textbox inset="0,0,0,0">
                    <w:txbxContent>
                      <w:p w:rsidR="006D67A3" w:rsidRDefault="00FA29DB">
                        <w:pPr>
                          <w:spacing w:after="160" w:line="259" w:lineRule="auto"/>
                          <w:ind w:left="0" w:firstLine="0"/>
                          <w:jc w:val="left"/>
                        </w:pPr>
                        <w:r>
                          <w:rPr>
                            <w:rFonts w:ascii="Cambria" w:eastAsia="Cambria" w:hAnsi="Cambria" w:cs="Cambria"/>
                          </w:rPr>
                          <w:t>5</w:t>
                        </w:r>
                      </w:p>
                    </w:txbxContent>
                  </v:textbox>
                </v:rect>
                <v:rect id="Rectangle 550" o:spid="_x0000_s1087" style="position:absolute;left:25562;top:24174;width:921;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dvTsIA&#10;AADcAAAADwAAAGRycy9kb3ducmV2LnhtbERPy4rCMBTdC/5DuII7TUdw0NpURB106Quc2V2aa1um&#10;uSlNxtb5erMQXB7OO1l2phJ3alxpWcHHOAJBnFldcq7gcv4azUA4j6yxskwKHuRgmfZ7Ccbatnyk&#10;+8nnIoSwi1FB4X0dS+myggy6sa2JA3ezjUEfYJNL3WAbwk0lJ1H0KQ2WHBoKrGldUPZ7+jMKdrN6&#10;9b23/21ebX9218N1vjnPvVLDQbdagPDU+bf45d5rBdNpmB/OhCMg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B29OwgAAANwAAAAPAAAAAAAAAAAAAAAAAJgCAABkcnMvZG93&#10;bnJldi54bWxQSwUGAAAAAAQABAD1AAAAhwMAAAAA&#10;" filled="f" stroked="f">
                  <v:textbox inset="0,0,0,0">
                    <w:txbxContent>
                      <w:p w:rsidR="006D67A3" w:rsidRDefault="00FA29DB">
                        <w:pPr>
                          <w:spacing w:after="160" w:line="259" w:lineRule="auto"/>
                          <w:ind w:left="0" w:firstLine="0"/>
                          <w:jc w:val="left"/>
                        </w:pPr>
                        <w:r>
                          <w:rPr>
                            <w:rFonts w:ascii="Cambria" w:eastAsia="Cambria" w:hAnsi="Cambria" w:cs="Cambria"/>
                          </w:rPr>
                          <w:t>4</w:t>
                        </w:r>
                      </w:p>
                    </w:txbxContent>
                  </v:textbox>
                </v:rect>
                <v:rect id="Rectangle 551" o:spid="_x0000_s1088" style="position:absolute;left:28369;top:24174;width:921;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vK1cQA&#10;AADcAAAADwAAAGRycy9kb3ducmV2LnhtbESPQYvCMBSE74L/ITxhb5q64KJdo4iu6FGtoHt7NM+2&#10;2LyUJtru/nojCB6HmfmGmc5bU4o71a6wrGA4iEAQp1YXnCk4Juv+GITzyBpLy6TgjxzMZ93OFGNt&#10;G97T/eAzESDsYlSQe1/FUro0J4NuYCvi4F1sbdAHWWdS19gEuCnlZxR9SYMFh4UcK1rmlF4PN6Ng&#10;M64W5639b7Ly53dz2p0mq2TilfrotYtvEJ5a/w6/2lutYDQawvNMO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LytXEAAAA3AAAAA8AAAAAAAAAAAAAAAAAmAIAAGRycy9k&#10;b3ducmV2LnhtbFBLBQYAAAAABAAEAPUAAACJAwAAAAA=&#10;" filled="f" stroked="f">
                  <v:textbox inset="0,0,0,0">
                    <w:txbxContent>
                      <w:p w:rsidR="006D67A3" w:rsidRDefault="00FA29DB">
                        <w:pPr>
                          <w:spacing w:after="160" w:line="259" w:lineRule="auto"/>
                          <w:ind w:left="0" w:firstLine="0"/>
                          <w:jc w:val="left"/>
                        </w:pPr>
                        <w:r>
                          <w:rPr>
                            <w:rFonts w:ascii="Cambria" w:eastAsia="Cambria" w:hAnsi="Cambria" w:cs="Cambria"/>
                          </w:rPr>
                          <w:t>4</w:t>
                        </w:r>
                      </w:p>
                    </w:txbxContent>
                  </v:textbox>
                </v:rect>
                <v:rect id="Rectangle 552" o:spid="_x0000_s1089" style="position:absolute;left:29062;top:24174;width:512;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lUosYA&#10;AADcAAAADwAAAGRycy9kb3ducmV2LnhtbESPQWvCQBSE74L/YXmF3symgqKpq4itmGObFNLeHtnX&#10;JDT7NmRXk/rruwXB4zAz3zCb3WhacaHeNZYVPEUxCOLS6oYrBR/5cbYC4TyyxtYyKfglB7vtdLLB&#10;RNuB3+mS+UoECLsEFdTed4mUrqzJoItsRxy8b9sb9EH2ldQ9DgFuWjmP46U02HBYqLGjQ03lT3Y2&#10;Ck6rbv+Z2utQta9fp+KtWL/ka6/U48O4fwbhafT38K2dagWLxRz+z4Qj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JlUosYAAADcAAAADwAAAAAAAAAAAAAAAACYAgAAZHJz&#10;L2Rvd25yZXYueG1sUEsFBgAAAAAEAAQA9QAAAIsDAAAAAA==&#10;" filled="f" stroked="f">
                  <v:textbox inset="0,0,0,0">
                    <w:txbxContent>
                      <w:p w:rsidR="006D67A3" w:rsidRDefault="00FA29DB">
                        <w:pPr>
                          <w:spacing w:after="160" w:line="259" w:lineRule="auto"/>
                          <w:ind w:left="0" w:firstLine="0"/>
                          <w:jc w:val="left"/>
                        </w:pPr>
                        <w:r>
                          <w:rPr>
                            <w:rFonts w:ascii="Cambria" w:eastAsia="Cambria" w:hAnsi="Cambria" w:cs="Cambria"/>
                            <w:i/>
                          </w:rPr>
                          <w:t>.</w:t>
                        </w:r>
                      </w:p>
                    </w:txbxContent>
                  </v:textbox>
                </v:rect>
                <v:rect id="Rectangle 553" o:spid="_x0000_s1090" style="position:absolute;left:29447;top:24174;width:921;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XxOcUA&#10;AADcAAAADwAAAGRycy9kb3ducmV2LnhtbESPT4vCMBTE7wt+h/AEb2uq4qLVKKIuevQfqLdH82yL&#10;zUtpou3up98ICx6HmfkNM503phBPqlxuWUGvG4EgTqzOOVVwOn5/jkA4j6yxsEwKfsjBfNb6mGKs&#10;bc17eh58KgKEXYwKMu/LWEqXZGTQdW1JHLybrQz6IKtU6grrADeF7EfRlzSYc1jIsKRlRsn98DAK&#10;NqNycdna3zot1tfNeXcer45jr1Sn3SwmIDw1/h3+b2+1guFwAK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1fE5xQAAANwAAAAPAAAAAAAAAAAAAAAAAJgCAABkcnMv&#10;ZG93bnJldi54bWxQSwUGAAAAAAQABAD1AAAAigMAAAAA&#10;" filled="f" stroked="f">
                  <v:textbox inset="0,0,0,0">
                    <w:txbxContent>
                      <w:p w:rsidR="006D67A3" w:rsidRDefault="00FA29DB">
                        <w:pPr>
                          <w:spacing w:after="160" w:line="259" w:lineRule="auto"/>
                          <w:ind w:left="0" w:firstLine="0"/>
                          <w:jc w:val="left"/>
                        </w:pPr>
                        <w:r>
                          <w:rPr>
                            <w:rFonts w:ascii="Cambria" w:eastAsia="Cambria" w:hAnsi="Cambria" w:cs="Cambria"/>
                          </w:rPr>
                          <w:t>5</w:t>
                        </w:r>
                      </w:p>
                    </w:txbxContent>
                  </v:textbox>
                </v:rect>
                <v:rect id="Rectangle 554" o:spid="_x0000_s1091" style="position:absolute;left:32254;top:24174;width:921;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xpTcUA&#10;AADcAAAADwAAAGRycy9kb3ducmV2LnhtbESPT4vCMBTE7wt+h/AEb2uq6KLVKKIuevQfqLdH82yL&#10;zUtpou3up98ICx6HmfkNM503phBPqlxuWUGvG4EgTqzOOVVwOn5/jkA4j6yxsEwKfsjBfNb6mGKs&#10;bc17eh58KgKEXYwKMu/LWEqXZGTQdW1JHLybrQz6IKtU6grrADeF7EfRlzSYc1jIsKRlRsn98DAK&#10;NqNycdna3zot1tfNeXcer45jr1Sn3SwmIDw1/h3+b2+1guFwAK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PGlNxQAAANwAAAAPAAAAAAAAAAAAAAAAAJgCAABkcnMv&#10;ZG93bnJldi54bWxQSwUGAAAAAAQABAD1AAAAigMAAAAA&#10;" filled="f" stroked="f">
                  <v:textbox inset="0,0,0,0">
                    <w:txbxContent>
                      <w:p w:rsidR="006D67A3" w:rsidRDefault="00FA29DB">
                        <w:pPr>
                          <w:spacing w:after="160" w:line="259" w:lineRule="auto"/>
                          <w:ind w:left="0" w:firstLine="0"/>
                          <w:jc w:val="left"/>
                        </w:pPr>
                        <w:r>
                          <w:rPr>
                            <w:rFonts w:ascii="Cambria" w:eastAsia="Cambria" w:hAnsi="Cambria" w:cs="Cambria"/>
                          </w:rPr>
                          <w:t>5</w:t>
                        </w:r>
                      </w:p>
                    </w:txbxContent>
                  </v:textbox>
                </v:rect>
                <v:rect id="Rectangle 555" o:spid="_x0000_s1092" style="position:absolute;left:35062;top:24174;width:921;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3DM1sUA&#10;AADcAAAADwAAAGRycy9kb3ducmV2LnhtbESPT4vCMBTE7wt+h/AEb2uq0EWrUcQ/6HFXBfX2aJ5t&#10;sXkpTbR1P/1mQfA4zMxvmOm8NaV4UO0KywoG/QgEcWp1wZmC42HzOQLhPLLG0jIpeJKD+azzMcVE&#10;24Z/6LH3mQgQdgkqyL2vEildmpNB17cVcfCutjbog6wzqWtsAtyUchhFX9JgwWEhx4qWOaW3/d0o&#10;2I6qxXlnf5usXF+2p+/TeHUYe6V63XYxAeGp9e/wq73TCuI4hv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cMzWxQAAANwAAAAPAAAAAAAAAAAAAAAAAJgCAABkcnMv&#10;ZG93bnJldi54bWxQSwUGAAAAAAQABAD1AAAAigMAAAAA&#10;" filled="f" stroked="f">
                  <v:textbox inset="0,0,0,0">
                    <w:txbxContent>
                      <w:p w:rsidR="006D67A3" w:rsidRDefault="00FA29DB">
                        <w:pPr>
                          <w:spacing w:after="160" w:line="259" w:lineRule="auto"/>
                          <w:ind w:left="0" w:firstLine="0"/>
                          <w:jc w:val="left"/>
                        </w:pPr>
                        <w:r>
                          <w:rPr>
                            <w:rFonts w:ascii="Cambria" w:eastAsia="Cambria" w:hAnsi="Cambria" w:cs="Cambria"/>
                          </w:rPr>
                          <w:t>5</w:t>
                        </w:r>
                      </w:p>
                    </w:txbxContent>
                  </v:textbox>
                </v:rect>
                <v:rect id="Rectangle 556" o:spid="_x0000_s1093" style="position:absolute;left:35754;top:24174;width:512;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JSocQA&#10;AADcAAAADwAAAGRycy9kb3ducmV2LnhtbESPT4vCMBTE74LfITxhb5oqKFqNIrqLHv0H6u3RPNti&#10;81KarK1+eiMs7HGYmd8ws0VjCvGgyuWWFfR7EQjixOqcUwWn4093DMJ5ZI2FZVLwJAeLebs1w1jb&#10;mvf0OPhUBAi7GBVk3pexlC7JyKDr2ZI4eDdbGfRBVqnUFdYBbgo5iKKRNJhzWMiwpFVGyf3waxRs&#10;xuXysrWvOi2+r5vz7jxZHydeqa9Os5yC8NT4//Bfe6sVDIcj+JwJR0DO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eiUqHEAAAA3AAAAA8AAAAAAAAAAAAAAAAAmAIAAGRycy9k&#10;b3ducmV2LnhtbFBLBQYAAAAABAAEAPUAAACJAwAAAAA=&#10;" filled="f" stroked="f">
                  <v:textbox inset="0,0,0,0">
                    <w:txbxContent>
                      <w:p w:rsidR="006D67A3" w:rsidRDefault="00FA29DB">
                        <w:pPr>
                          <w:spacing w:after="160" w:line="259" w:lineRule="auto"/>
                          <w:ind w:left="0" w:firstLine="0"/>
                          <w:jc w:val="left"/>
                        </w:pPr>
                        <w:r>
                          <w:rPr>
                            <w:rFonts w:ascii="Cambria" w:eastAsia="Cambria" w:hAnsi="Cambria" w:cs="Cambria"/>
                            <w:i/>
                          </w:rPr>
                          <w:t>.</w:t>
                        </w:r>
                      </w:p>
                    </w:txbxContent>
                  </v:textbox>
                </v:rect>
                <v:rect id="Rectangle 557" o:spid="_x0000_s1094" style="position:absolute;left:36139;top:24174;width:922;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73OsUA&#10;AADcAAAADwAAAGRycy9kb3ducmV2LnhtbESPS4vCQBCE74L/YWjBm05c8JV1FHEVPa4P0L01md4k&#10;bKYnZEYT/fXOguCxqKqvqNmiMYW4UeVyywoG/QgEcWJ1zqmC03HTm4BwHlljYZkU3MnBYt5uzTDW&#10;tuY93Q4+FQHCLkYFmfdlLKVLMjLo+rYkDt6vrQz6IKtU6grrADeF/IiikTSYc1jIsKRVRsnf4WoU&#10;bCfl8rKzjzot1j/b8/d5+nWceqW6nWb5CcJT49/hV3unFQyHY/g/E46A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7vc6xQAAANwAAAAPAAAAAAAAAAAAAAAAAJgCAABkcnMv&#10;ZG93bnJldi54bWxQSwUGAAAAAAQABAD1AAAAigMAAAAA&#10;" filled="f" stroked="f">
                  <v:textbox inset="0,0,0,0">
                    <w:txbxContent>
                      <w:p w:rsidR="006D67A3" w:rsidRDefault="00FA29DB">
                        <w:pPr>
                          <w:spacing w:after="160" w:line="259" w:lineRule="auto"/>
                          <w:ind w:left="0" w:firstLine="0"/>
                          <w:jc w:val="left"/>
                        </w:pPr>
                        <w:r>
                          <w:rPr>
                            <w:rFonts w:ascii="Cambria" w:eastAsia="Cambria" w:hAnsi="Cambria" w:cs="Cambria"/>
                          </w:rPr>
                          <w:t>5</w:t>
                        </w:r>
                      </w:p>
                    </w:txbxContent>
                  </v:textbox>
                </v:rect>
                <v:rect id="Rectangle 558" o:spid="_x0000_s1095" style="position:absolute;left:38947;top:24174;width:921;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FjSMIA&#10;AADcAAAADwAAAGRycy9kb3ducmV2LnhtbERPy4rCMBTdC/5DuII7TUdw0NpURB106Quc2V2aa1um&#10;uSlNxtb5erMQXB7OO1l2phJ3alxpWcHHOAJBnFldcq7gcv4azUA4j6yxskwKHuRgmfZ7Ccbatnyk&#10;+8nnIoSwi1FB4X0dS+myggy6sa2JA3ezjUEfYJNL3WAbwk0lJ1H0KQ2WHBoKrGldUPZ7+jMKdrN6&#10;9b23/21ebX9218N1vjnPvVLDQbdagPDU+bf45d5rBdNpWBvOhCMg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cWNIwgAAANwAAAAPAAAAAAAAAAAAAAAAAJgCAABkcnMvZG93&#10;bnJldi54bWxQSwUGAAAAAAQABAD1AAAAhwMAAAAA&#10;" filled="f" stroked="f">
                  <v:textbox inset="0,0,0,0">
                    <w:txbxContent>
                      <w:p w:rsidR="006D67A3" w:rsidRDefault="00FA29DB">
                        <w:pPr>
                          <w:spacing w:after="160" w:line="259" w:lineRule="auto"/>
                          <w:ind w:left="0" w:firstLine="0"/>
                          <w:jc w:val="left"/>
                        </w:pPr>
                        <w:r>
                          <w:rPr>
                            <w:rFonts w:ascii="Cambria" w:eastAsia="Cambria" w:hAnsi="Cambria" w:cs="Cambria"/>
                          </w:rPr>
                          <w:t>6</w:t>
                        </w:r>
                      </w:p>
                    </w:txbxContent>
                  </v:textbox>
                </v:rect>
                <v:rect id="Rectangle 559" o:spid="_x0000_s1096" style="position:absolute;left:41754;top:24174;width:921;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3G08UA&#10;AADcAAAADwAAAGRycy9kb3ducmV2LnhtbESPT4vCMBTE78J+h/AWvGmq4GKrUWRX0aN/FtTbo3m2&#10;xealNNHW/fRGEPY4zMxvmOm8NaW4U+0KywoG/QgEcWp1wZmC38OqNwbhPLLG0jIpeJCD+eyjM8VE&#10;24Z3dN/7TAQIuwQV5N5XiZQuzcmg69uKOHgXWxv0QdaZ1DU2AW5KOYyiL2mw4LCQY0XfOaXX/c0o&#10;WI+rxWlj/5qsXJ7Xx+0x/jnEXqnuZ7uYgPDU+v/wu73RCkajG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PcbTxQAAANwAAAAPAAAAAAAAAAAAAAAAAJgCAABkcnMv&#10;ZG93bnJldi54bWxQSwUGAAAAAAQABAD1AAAAigMAAAAA&#10;" filled="f" stroked="f">
                  <v:textbox inset="0,0,0,0">
                    <w:txbxContent>
                      <w:p w:rsidR="006D67A3" w:rsidRDefault="00FA29DB">
                        <w:pPr>
                          <w:spacing w:after="160" w:line="259" w:lineRule="auto"/>
                          <w:ind w:left="0" w:firstLine="0"/>
                          <w:jc w:val="left"/>
                        </w:pPr>
                        <w:r>
                          <w:rPr>
                            <w:rFonts w:ascii="Cambria" w:eastAsia="Cambria" w:hAnsi="Cambria" w:cs="Cambria"/>
                          </w:rPr>
                          <w:t>6</w:t>
                        </w:r>
                      </w:p>
                    </w:txbxContent>
                  </v:textbox>
                </v:rect>
                <v:rect id="Rectangle 560" o:spid="_x0000_s1097" style="position:absolute;left:42447;top:24174;width:512;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ul88IA&#10;AADcAAAADwAAAGRycy9kb3ducmV2LnhtbERPy4rCMBTdC/5DuMLsNFUY0dpUxAe6nFFB3V2aa1ts&#10;bkoTbWe+frIYcHk472TZmUq8qHGlZQXjUQSCOLO65FzB+bQbzkA4j6yxskwKfsjBMu33Eoy1bfmb&#10;XkefixDCLkYFhfd1LKXLCjLoRrYmDtzdNgZ9gE0udYNtCDeVnETRVBosOTQUWNO6oOxxfBoF+1m9&#10;uh7sb5tX29v+8nWZb05zr9THoFstQHjq/Fv87z5oBZ/TMD+cCUdAp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a6XzwgAAANwAAAAPAAAAAAAAAAAAAAAAAJgCAABkcnMvZG93&#10;bnJldi54bWxQSwUGAAAAAAQABAD1AAAAhwMAAAAA&#10;" filled="f" stroked="f">
                  <v:textbox inset="0,0,0,0">
                    <w:txbxContent>
                      <w:p w:rsidR="006D67A3" w:rsidRDefault="00FA29DB">
                        <w:pPr>
                          <w:spacing w:after="160" w:line="259" w:lineRule="auto"/>
                          <w:ind w:left="0" w:firstLine="0"/>
                          <w:jc w:val="left"/>
                        </w:pPr>
                        <w:r>
                          <w:rPr>
                            <w:rFonts w:ascii="Cambria" w:eastAsia="Cambria" w:hAnsi="Cambria" w:cs="Cambria"/>
                            <w:i/>
                          </w:rPr>
                          <w:t>.</w:t>
                        </w:r>
                      </w:p>
                    </w:txbxContent>
                  </v:textbox>
                </v:rect>
                <v:rect id="Rectangle 561" o:spid="_x0000_s1098" style="position:absolute;left:42832;top:24174;width:921;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cAaMQA&#10;AADcAAAADwAAAGRycy9kb3ducmV2LnhtbESPQYvCMBSE74L/ITzBm6YuKFqNIrqiR1cF9fZonm2x&#10;eSlNtNVfbxYW9jjMzDfMbNGYQjypcrllBYN+BII4sTrnVMHpuOmNQTiPrLGwTApe5GAxb7dmGGtb&#10;8w89Dz4VAcIuRgWZ92UspUsyMuj6tiQO3s1WBn2QVSp1hXWAm0J+RdFIGsw5LGRY0iqj5H54GAXb&#10;cbm87Oy7Tovv6/a8P0/Wx4lXqttpllMQnhr/H/5r77SC4WgAv2fCEZ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nAGjEAAAA3AAAAA8AAAAAAAAAAAAAAAAAmAIAAGRycy9k&#10;b3ducmV2LnhtbFBLBQYAAAAABAAEAPUAAACJAwAAAAA=&#10;" filled="f" stroked="f">
                  <v:textbox inset="0,0,0,0">
                    <w:txbxContent>
                      <w:p w:rsidR="006D67A3" w:rsidRDefault="00FA29DB">
                        <w:pPr>
                          <w:spacing w:after="160" w:line="259" w:lineRule="auto"/>
                          <w:ind w:left="0" w:firstLine="0"/>
                          <w:jc w:val="left"/>
                        </w:pPr>
                        <w:r>
                          <w:rPr>
                            <w:rFonts w:ascii="Cambria" w:eastAsia="Cambria" w:hAnsi="Cambria" w:cs="Cambria"/>
                          </w:rPr>
                          <w:t>5</w:t>
                        </w:r>
                      </w:p>
                    </w:txbxContent>
                  </v:textbox>
                </v:rect>
                <v:rect id="Rectangle 562" o:spid="_x0000_s1099" style="position:absolute;left:45639;top:24174;width:921;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WeH8QA&#10;AADcAAAADwAAAGRycy9kb3ducmV2LnhtbESPT4vCMBTE74LfITzBm6YKilajiLrocf0D6u3RPNti&#10;81KarK1++o2wsMdhZn7DzJeNKcSTKpdbVjDoRyCIE6tzThWcT1+9CQjnkTUWlknBixwsF+3WHGNt&#10;az7Q8+hTESDsYlSQeV/GUrokI4Oub0vi4N1tZdAHWaVSV1gHuCnkMIrG0mDOYSHDktYZJY/jj1Gw&#10;m5Sr696+67TY3naX78t0c5p6pbqdZjUD4anx/+G/9l4rGI2H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b1nh/EAAAA3AAAAA8AAAAAAAAAAAAAAAAAmAIAAGRycy9k&#10;b3ducmV2LnhtbFBLBQYAAAAABAAEAPUAAACJAwAAAAA=&#10;" filled="f" stroked="f">
                  <v:textbox inset="0,0,0,0">
                    <w:txbxContent>
                      <w:p w:rsidR="006D67A3" w:rsidRDefault="00FA29DB">
                        <w:pPr>
                          <w:spacing w:after="160" w:line="259" w:lineRule="auto"/>
                          <w:ind w:left="0" w:firstLine="0"/>
                          <w:jc w:val="left"/>
                        </w:pPr>
                        <w:r>
                          <w:rPr>
                            <w:rFonts w:ascii="Cambria" w:eastAsia="Cambria" w:hAnsi="Cambria" w:cs="Cambria"/>
                          </w:rPr>
                          <w:t>7</w:t>
                        </w:r>
                      </w:p>
                    </w:txbxContent>
                  </v:textbox>
                </v:rect>
                <v:rect id="Rectangle 563" o:spid="_x0000_s1100" style="position:absolute;left:4651;top:23240;width:921;height:1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7hMYA&#10;AADcAAAADwAAAGRycy9kb3ducmV2LnhtbESPT2vCQBTE74V+h+UVequbtjRodBXpH5KjRkG9PbLP&#10;JJh9G7Jbk/bTu4LgcZiZ3zCzxWAacabO1ZYVvI4iEMSF1TWXCrabn5cxCOeRNTaWScEfOVjMHx9m&#10;mGjb85rOuS9FgLBLUEHlfZtI6YqKDLqRbYmDd7SdQR9kV0rdYR/gppFvURRLgzWHhQpb+qyoOOW/&#10;RkE6bpf7zP73ZfN9SHer3eRrM/FKPT8NyykIT4O/h2/tTCv4iN/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k7hMYAAADcAAAADwAAAAAAAAAAAAAAAACYAgAAZHJz&#10;L2Rvd25yZXYueG1sUEsFBgAAAAAEAAQA9QAAAIsDAAAAAA==&#10;" filled="f" stroked="f">
                  <v:textbox inset="0,0,0,0">
                    <w:txbxContent>
                      <w:p w:rsidR="006D67A3" w:rsidRDefault="00FA29DB">
                        <w:pPr>
                          <w:spacing w:after="160" w:line="259" w:lineRule="auto"/>
                          <w:ind w:left="0" w:firstLine="0"/>
                          <w:jc w:val="left"/>
                        </w:pPr>
                        <w:r>
                          <w:rPr>
                            <w:rFonts w:ascii="Cambria" w:eastAsia="Cambria" w:hAnsi="Cambria" w:cs="Cambria"/>
                          </w:rPr>
                          <w:t>0</w:t>
                        </w:r>
                      </w:p>
                    </w:txbxContent>
                  </v:textbox>
                </v:rect>
                <v:rect id="Rectangle 564" o:spid="_x0000_s1101" style="position:absolute;left:3265;top:20352;width:2764;height:1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Cj8MYA&#10;AADcAAAADwAAAGRycy9kb3ducmV2LnhtbESPT2vCQBTE74V+h+UVequbljZodBXpH5KjRkG9PbLP&#10;JJh9G7Jbk/bTu4LgcZiZ3zCzxWAacabO1ZYVvI4iEMSF1TWXCrabn5cxCOeRNTaWScEfOVjMHx9m&#10;mGjb85rOuS9FgLBLUEHlfZtI6YqKDLqRbYmDd7SdQR9kV0rdYR/gppFvURRLgzWHhQpb+qyoOOW/&#10;RkE6bpf7zP73ZfN9SHer3eRrM/FKPT8NyykIT4O/h2/tTCv4iN/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lCj8MYAAADcAAAADwAAAAAAAAAAAAAAAACYAgAAZHJz&#10;L2Rvd25yZXYueG1sUEsFBgAAAAAEAAQA9QAAAIsDAAAAAA==&#10;" filled="f" stroked="f">
                  <v:textbox inset="0,0,0,0">
                    <w:txbxContent>
                      <w:p w:rsidR="006D67A3" w:rsidRDefault="00FA29DB">
                        <w:pPr>
                          <w:spacing w:after="160" w:line="259" w:lineRule="auto"/>
                          <w:ind w:left="0" w:firstLine="0"/>
                          <w:jc w:val="left"/>
                        </w:pPr>
                        <w:r>
                          <w:rPr>
                            <w:rFonts w:ascii="Cambria" w:eastAsia="Cambria" w:hAnsi="Cambria" w:cs="Cambria"/>
                          </w:rPr>
                          <w:t>200</w:t>
                        </w:r>
                      </w:p>
                    </w:txbxContent>
                  </v:textbox>
                </v:rect>
                <v:rect id="Rectangle 565" o:spid="_x0000_s1102" style="position:absolute;left:3265;top:17464;width:2764;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wGa8QA&#10;AADcAAAADwAAAGRycy9kb3ducmV2LnhtbESPT4vCMBTE74LfITxhb5oqKFqNIrqLHv0H6u3RPNti&#10;81KarK1+eiMs7HGYmd8ws0VjCvGgyuWWFfR7EQjixOqcUwWn4093DMJ5ZI2FZVLwJAeLebs1w1jb&#10;mvf0OPhUBAi7GBVk3pexlC7JyKDr2ZI4eDdbGfRBVqnUFdYBbgo5iKKRNJhzWMiwpFVGyf3waxRs&#10;xuXysrWvOi2+r5vz7jxZHydeqa9Os5yC8NT4//Bfe6sVDEdD+JwJR0DO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cBmvEAAAA3AAAAA8AAAAAAAAAAAAAAAAAmAIAAGRycy9k&#10;b3ducmV2LnhtbFBLBQYAAAAABAAEAPUAAACJAwAAAAA=&#10;" filled="f" stroked="f">
                  <v:textbox inset="0,0,0,0">
                    <w:txbxContent>
                      <w:p w:rsidR="006D67A3" w:rsidRDefault="00FA29DB">
                        <w:pPr>
                          <w:spacing w:after="160" w:line="259" w:lineRule="auto"/>
                          <w:ind w:left="0" w:firstLine="0"/>
                          <w:jc w:val="left"/>
                        </w:pPr>
                        <w:r>
                          <w:rPr>
                            <w:rFonts w:ascii="Cambria" w:eastAsia="Cambria" w:hAnsi="Cambria" w:cs="Cambria"/>
                          </w:rPr>
                          <w:t>400</w:t>
                        </w:r>
                      </w:p>
                    </w:txbxContent>
                  </v:textbox>
                </v:rect>
                <v:rect id="Rectangle 566" o:spid="_x0000_s1103" style="position:absolute;left:3265;top:14576;width:2764;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6YHMYA&#10;AADcAAAADwAAAGRycy9kb3ducmV2LnhtbESPzWrDMBCE74G+g9hCb4ncQE3iRAmmTbGP+SmkvS3W&#10;xja1VsZSbbdPHwUCPQ4z8w2z3o6mET11rras4HkWgSAurK65VPBxep8uQDiPrLGxTAp+ycF28zBZ&#10;Y6LtwAfqj74UAcIuQQWV920ipSsqMuhmtiUO3sV2Bn2QXSl1h0OAm0bOoyiWBmsOCxW29FpR8X38&#10;MQqyRZt+5vZvKJvdV3ben5dvp6VX6ulxTFcgPI3+P3xv51rBSxzD7Uw4AnJz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c6YHMYAAADcAAAADwAAAAAAAAAAAAAAAACYAgAAZHJz&#10;L2Rvd25yZXYueG1sUEsFBgAAAAAEAAQA9QAAAIsDAAAAAA==&#10;" filled="f" stroked="f">
                  <v:textbox inset="0,0,0,0">
                    <w:txbxContent>
                      <w:p w:rsidR="006D67A3" w:rsidRDefault="00FA29DB">
                        <w:pPr>
                          <w:spacing w:after="160" w:line="259" w:lineRule="auto"/>
                          <w:ind w:left="0" w:firstLine="0"/>
                          <w:jc w:val="left"/>
                        </w:pPr>
                        <w:r>
                          <w:rPr>
                            <w:rFonts w:ascii="Cambria" w:eastAsia="Cambria" w:hAnsi="Cambria" w:cs="Cambria"/>
                          </w:rPr>
                          <w:t>600</w:t>
                        </w:r>
                      </w:p>
                    </w:txbxContent>
                  </v:textbox>
                </v:rect>
                <v:rect id="Rectangle 567" o:spid="_x0000_s1104" style="position:absolute;left:3265;top:11687;width:2764;height:1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I9h8UA&#10;AADcAAAADwAAAGRycy9kb3ducmV2LnhtbESPT4vCMBTE7wt+h/AEb2uqoKvVKKIuevQfqLdH82yL&#10;zUtpou3up98ICx6HmfkNM503phBPqlxuWUGvG4EgTqzOOVVwOn5/jkA4j6yxsEwKfsjBfNb6mGKs&#10;bc17eh58KgKEXYwKMu/LWEqXZGTQdW1JHLybrQz6IKtU6grrADeF7EfRUBrMOSxkWNIyo+R+eBgF&#10;m1G5uGztb50W6+vmvDuPV8exV6rTbhYTEJ4a/w7/t7dawWD4Ba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gj2HxQAAANwAAAAPAAAAAAAAAAAAAAAAAJgCAABkcnMv&#10;ZG93bnJldi54bWxQSwUGAAAAAAQABAD1AAAAigMAAAAA&#10;" filled="f" stroked="f">
                  <v:textbox inset="0,0,0,0">
                    <w:txbxContent>
                      <w:p w:rsidR="006D67A3" w:rsidRDefault="00FA29DB">
                        <w:pPr>
                          <w:spacing w:after="160" w:line="259" w:lineRule="auto"/>
                          <w:ind w:left="0" w:firstLine="0"/>
                          <w:jc w:val="left"/>
                        </w:pPr>
                        <w:r>
                          <w:rPr>
                            <w:rFonts w:ascii="Cambria" w:eastAsia="Cambria" w:hAnsi="Cambria" w:cs="Cambria"/>
                          </w:rPr>
                          <w:t>800</w:t>
                        </w:r>
                      </w:p>
                    </w:txbxContent>
                  </v:textbox>
                </v:rect>
                <v:rect id="Rectangle 568" o:spid="_x0000_s1105" style="position:absolute;left:2188;top:8664;width:921;height:1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2p9cIA&#10;AADcAAAADwAAAGRycy9kb3ducmV2LnhtbERPy4rCMBTdC/5DuMLsNFUY0dpUxAe6nFFB3V2aa1ts&#10;bkoTbWe+frIYcHk472TZmUq8qHGlZQXjUQSCOLO65FzB+bQbzkA4j6yxskwKfsjBMu33Eoy1bfmb&#10;XkefixDCLkYFhfd1LKXLCjLoRrYmDtzdNgZ9gE0udYNtCDeVnETRVBosOTQUWNO6oOxxfBoF+1m9&#10;uh7sb5tX29v+8nWZb05zr9THoFstQHjq/Fv87z5oBZ/TsDacCUdAp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Han1wgAAANwAAAAPAAAAAAAAAAAAAAAAAJgCAABkcnMvZG93&#10;bnJldi54bWxQSwUGAAAAAAQABAD1AAAAhwMAAAAA&#10;" filled="f" stroked="f">
                  <v:textbox inset="0,0,0,0">
                    <w:txbxContent>
                      <w:p w:rsidR="006D67A3" w:rsidRDefault="00FA29DB">
                        <w:pPr>
                          <w:spacing w:after="160" w:line="259" w:lineRule="auto"/>
                          <w:ind w:left="0" w:firstLine="0"/>
                          <w:jc w:val="left"/>
                        </w:pPr>
                        <w:r>
                          <w:rPr>
                            <w:rFonts w:ascii="Cambria" w:eastAsia="Cambria" w:hAnsi="Cambria" w:cs="Cambria"/>
                          </w:rPr>
                          <w:t>1</w:t>
                        </w:r>
                      </w:p>
                    </w:txbxContent>
                  </v:textbox>
                </v:rect>
                <v:rect id="Rectangle 569" o:spid="_x0000_s1106" style="position:absolute;left:2880;top:8664;width:512;height:1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EMbsUA&#10;AADcAAAADwAAAGRycy9kb3ducmV2LnhtbESPT4vCMBTE78J+h/AWvGmqoNhqFNl10aN/FtTbo3m2&#10;xealNFlb/fRGEPY4zMxvmNmiNaW4Ue0KywoG/QgEcWp1wZmC38NPbwLCeWSNpWVScCcHi/lHZ4aJ&#10;tg3v6Lb3mQgQdgkqyL2vEildmpNB17cVcfAutjbog6wzqWtsAtyUchhFY2mw4LCQY0VfOaXX/Z9R&#10;sJ5Uy9PGPpqsXJ3Xx+0x/j7EXqnuZ7ucgvDU+v/wu73RCkbj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UQxuxQAAANwAAAAPAAAAAAAAAAAAAAAAAJgCAABkcnMv&#10;ZG93bnJldi54bWxQSwUGAAAAAAQABAD1AAAAigMAAAAA&#10;" filled="f" stroked="f">
                  <v:textbox inset="0,0,0,0">
                    <w:txbxContent>
                      <w:p w:rsidR="006D67A3" w:rsidRDefault="00FA29DB">
                        <w:pPr>
                          <w:spacing w:after="160" w:line="259" w:lineRule="auto"/>
                          <w:ind w:left="0" w:firstLine="0"/>
                          <w:jc w:val="left"/>
                        </w:pPr>
                        <w:r>
                          <w:rPr>
                            <w:rFonts w:ascii="Cambria" w:eastAsia="Cambria" w:hAnsi="Cambria" w:cs="Cambria"/>
                            <w:i/>
                          </w:rPr>
                          <w:t>,</w:t>
                        </w:r>
                      </w:p>
                    </w:txbxContent>
                  </v:textbox>
                </v:rect>
                <v:rect id="Rectangle 570" o:spid="_x0000_s1107" style="position:absolute;left:3265;top:8664;width:2764;height:1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IzLsEA&#10;AADcAAAADwAAAGRycy9kb3ducmV2LnhtbERPy4rCMBTdC/5DuII7TR3Q0WoUcRRd+gJ1d2mubbG5&#10;KU20nfl6sxhweTjv2aIxhXhR5XLLCgb9CARxYnXOqYLzadMbg3AeWWNhmRT8koPFvN2aYaxtzQd6&#10;HX0qQgi7GBVk3pexlC7JyKDr25I4cHdbGfQBVqnUFdYh3BTyK4pG0mDOoSHDklYZJY/j0yjYjsvl&#10;dWf/6rRY37aX/WXyc5p4pbqdZjkF4anxH/G/e6cVDL/D/H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yyMy7BAAAA3AAAAA8AAAAAAAAAAAAAAAAAmAIAAGRycy9kb3du&#10;cmV2LnhtbFBLBQYAAAAABAAEAPUAAACGAwAAAAA=&#10;" filled="f" stroked="f">
                  <v:textbox inset="0,0,0,0">
                    <w:txbxContent>
                      <w:p w:rsidR="006D67A3" w:rsidRDefault="00FA29DB">
                        <w:pPr>
                          <w:spacing w:after="160" w:line="259" w:lineRule="auto"/>
                          <w:ind w:left="0" w:firstLine="0"/>
                          <w:jc w:val="left"/>
                        </w:pPr>
                        <w:r>
                          <w:rPr>
                            <w:rFonts w:ascii="Cambria" w:eastAsia="Cambria" w:hAnsi="Cambria" w:cs="Cambria"/>
                          </w:rPr>
                          <w:t>000</w:t>
                        </w:r>
                      </w:p>
                    </w:txbxContent>
                  </v:textbox>
                </v:rect>
                <v:rect id="Rectangle 571" o:spid="_x0000_s1108" style="position:absolute;left:2188;top:5776;width:921;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6WtcYA&#10;AADcAAAADwAAAGRycy9kb3ducmV2LnhtbESPQWvCQBSE7wX/w/IEb3WjYBtTVxG1mGObCNrbI/ua&#10;hGbfhuzWpP56t1DocZiZb5jVZjCNuFLnassKZtMIBHFhdc2lglP++hiDcB5ZY2OZFPyQg8169LDC&#10;RNue3+ma+VIECLsEFVTet4mUrqjIoJvaljh4n7Yz6IPsSqk77APcNHIeRU/SYM1hocKWdhUVX9m3&#10;UXCM2+0ltbe+bA4fx/PbebnPl16pyXjYvoDwNPj/8F871QoWzz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6WtcYAAADcAAAADwAAAAAAAAAAAAAAAACYAgAAZHJz&#10;L2Rvd25yZXYueG1sUEsFBgAAAAAEAAQA9QAAAIsDAAAAAA==&#10;" filled="f" stroked="f">
                  <v:textbox inset="0,0,0,0">
                    <w:txbxContent>
                      <w:p w:rsidR="006D67A3" w:rsidRDefault="00FA29DB">
                        <w:pPr>
                          <w:spacing w:after="160" w:line="259" w:lineRule="auto"/>
                          <w:ind w:left="0" w:firstLine="0"/>
                          <w:jc w:val="left"/>
                        </w:pPr>
                        <w:r>
                          <w:rPr>
                            <w:rFonts w:ascii="Cambria" w:eastAsia="Cambria" w:hAnsi="Cambria" w:cs="Cambria"/>
                          </w:rPr>
                          <w:t>1</w:t>
                        </w:r>
                      </w:p>
                    </w:txbxContent>
                  </v:textbox>
                </v:rect>
                <v:rect id="Rectangle 572" o:spid="_x0000_s1109" style="position:absolute;left:2880;top:5776;width:512;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wIwsUA&#10;AADcAAAADwAAAGRycy9kb3ducmV2LnhtbESPS4vCQBCE78L+h6EX9qaTFdZHdBRZXfToC9Rbk2mT&#10;YKYnZGZN9Nc7guCxqKqvqPG0MYW4UuVyywq+OxEI4sTqnFMF+91fewDCeWSNhWVScCMH08lHa4yx&#10;tjVv6Lr1qQgQdjEqyLwvYyldkpFB17ElcfDOtjLog6xSqSusA9wUshtFPWkw57CQYUm/GSWX7b9R&#10;sByUs+PK3uu0WJyWh/VhON8NvVJfn81sBMJT49/hV3ulFfz0u/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LAjCxQAAANwAAAAPAAAAAAAAAAAAAAAAAJgCAABkcnMv&#10;ZG93bnJldi54bWxQSwUGAAAAAAQABAD1AAAAigMAAAAA&#10;" filled="f" stroked="f">
                  <v:textbox inset="0,0,0,0">
                    <w:txbxContent>
                      <w:p w:rsidR="006D67A3" w:rsidRDefault="00FA29DB">
                        <w:pPr>
                          <w:spacing w:after="160" w:line="259" w:lineRule="auto"/>
                          <w:ind w:left="0" w:firstLine="0"/>
                          <w:jc w:val="left"/>
                        </w:pPr>
                        <w:r>
                          <w:rPr>
                            <w:rFonts w:ascii="Cambria" w:eastAsia="Cambria" w:hAnsi="Cambria" w:cs="Cambria"/>
                            <w:i/>
                          </w:rPr>
                          <w:t>,</w:t>
                        </w:r>
                      </w:p>
                    </w:txbxContent>
                  </v:textbox>
                </v:rect>
                <v:rect id="Rectangle 573" o:spid="_x0000_s1110" style="position:absolute;left:3265;top:5776;width:2764;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CtWccA&#10;AADcAAAADwAAAGRycy9kb3ducmV2LnhtbESPT2vCQBTE7wW/w/KE3uqmFq1JXUX8gx5tLKS9PbKv&#10;STD7NmRXk/bTdwuCx2FmfsPMl72pxZVaV1lW8DyKQBDnVldcKPg47Z5mIJxH1lhbJgU/5GC5GDzM&#10;MdG243e6pr4QAcIuQQWl900ipctLMuhGtiEO3rdtDfog20LqFrsAN7UcR9FUGqw4LJTY0Lqk/Jxe&#10;jIL9rFl9HuxvV9Tbr312zOLNKfZKPQ771RsIT72/h2/tg1YweX2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xgrVnHAAAA3AAAAA8AAAAAAAAAAAAAAAAAmAIAAGRy&#10;cy9kb3ducmV2LnhtbFBLBQYAAAAABAAEAPUAAACMAwAAAAA=&#10;" filled="f" stroked="f">
                  <v:textbox inset="0,0,0,0">
                    <w:txbxContent>
                      <w:p w:rsidR="006D67A3" w:rsidRDefault="00FA29DB">
                        <w:pPr>
                          <w:spacing w:after="160" w:line="259" w:lineRule="auto"/>
                          <w:ind w:left="0" w:firstLine="0"/>
                          <w:jc w:val="left"/>
                        </w:pPr>
                        <w:r>
                          <w:rPr>
                            <w:rFonts w:ascii="Cambria" w:eastAsia="Cambria" w:hAnsi="Cambria" w:cs="Cambria"/>
                          </w:rPr>
                          <w:t>200</w:t>
                        </w:r>
                      </w:p>
                    </w:txbxContent>
                  </v:textbox>
                </v:rect>
                <v:rect id="Rectangle 574" o:spid="_x0000_s1111" style="position:absolute;left:2188;top:2888;width:921;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4k1LccA&#10;AADcAAAADwAAAGRycy9kb3ducmV2LnhtbESPT2vCQBTE7wW/w/KE3uqmUq1JXUX8gx5tLKS9PbKv&#10;STD7NmRXk/bTdwuCx2FmfsPMl72pxZVaV1lW8DyKQBDnVldcKPg47Z5mIJxH1lhbJgU/5GC5GDzM&#10;MdG243e6pr4QAcIuQQWl900ipctLMuhGtiEO3rdtDfog20LqFrsAN7UcR9FUGqw4LJTY0Lqk/Jxe&#10;jIL9rFl9HuxvV9Tbr312zOLNKfZKPQ771RsIT72/h2/tg1YweX2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OJNS3HAAAA3AAAAA8AAAAAAAAAAAAAAAAAmAIAAGRy&#10;cy9kb3ducmV2LnhtbFBLBQYAAAAABAAEAPUAAACMAwAAAAA=&#10;" filled="f" stroked="f">
                  <v:textbox inset="0,0,0,0">
                    <w:txbxContent>
                      <w:p w:rsidR="006D67A3" w:rsidRDefault="00FA29DB">
                        <w:pPr>
                          <w:spacing w:after="160" w:line="259" w:lineRule="auto"/>
                          <w:ind w:left="0" w:firstLine="0"/>
                          <w:jc w:val="left"/>
                        </w:pPr>
                        <w:r>
                          <w:rPr>
                            <w:rFonts w:ascii="Cambria" w:eastAsia="Cambria" w:hAnsi="Cambria" w:cs="Cambria"/>
                          </w:rPr>
                          <w:t>1</w:t>
                        </w:r>
                      </w:p>
                    </w:txbxContent>
                  </v:textbox>
                </v:rect>
                <v:rect id="Rectangle 575" o:spid="_x0000_s1112" style="position:absolute;left:2880;top:2888;width:512;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WQtsUA&#10;AADcAAAADwAAAGRycy9kb3ducmV2LnhtbESPS4vCQBCE74L/YWjBm05c8JV1FHEVPa4P0L01md4k&#10;bKYnZEYT/fXOguCxqKqvqNmiMYW4UeVyywoG/QgEcWJ1zqmC03HTm4BwHlljYZkU3MnBYt5uzTDW&#10;tuY93Q4+FQHCLkYFmfdlLKVLMjLo+rYkDt6vrQz6IKtU6grrADeF/IiikTSYc1jIsKRVRsnf4WoU&#10;bCfl8rKzjzot1j/b8/d5+nWceqW6nWb5CcJT49/hV3unFQzHQ/g/E46A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xZC2xQAAANwAAAAPAAAAAAAAAAAAAAAAAJgCAABkcnMv&#10;ZG93bnJldi54bWxQSwUGAAAAAAQABAD1AAAAigMAAAAA&#10;" filled="f" stroked="f">
                  <v:textbox inset="0,0,0,0">
                    <w:txbxContent>
                      <w:p w:rsidR="006D67A3" w:rsidRDefault="00FA29DB">
                        <w:pPr>
                          <w:spacing w:after="160" w:line="259" w:lineRule="auto"/>
                          <w:ind w:left="0" w:firstLine="0"/>
                          <w:jc w:val="left"/>
                        </w:pPr>
                        <w:r>
                          <w:rPr>
                            <w:rFonts w:ascii="Cambria" w:eastAsia="Cambria" w:hAnsi="Cambria" w:cs="Cambria"/>
                            <w:i/>
                          </w:rPr>
                          <w:t>,</w:t>
                        </w:r>
                      </w:p>
                    </w:txbxContent>
                  </v:textbox>
                </v:rect>
                <v:rect id="Rectangle 576" o:spid="_x0000_s1113" style="position:absolute;left:3265;top:2888;width:2764;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cOwcUA&#10;AADcAAAADwAAAGRycy9kb3ducmV2LnhtbESPT4vCMBTE7wt+h/AEb2uqoKvVKKIuevQfqLdH82yL&#10;zUtpou3up98ICx6HmfkNM503phBPqlxuWUGvG4EgTqzOOVVwOn5/jkA4j6yxsEwKfsjBfNb6mGKs&#10;bc17eh58KgKEXYwKMu/LWEqXZGTQdW1JHLybrQz6IKtU6grrADeF7EfRUBrMOSxkWNIyo+R+eBgF&#10;m1G5uGztb50W6+vmvDuPV8exV6rTbhYTEJ4a/w7/t7daweBrCK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Fw7BxQAAANwAAAAPAAAAAAAAAAAAAAAAAJgCAABkcnMv&#10;ZG93bnJldi54bWxQSwUGAAAAAAQABAD1AAAAigMAAAAA&#10;" filled="f" stroked="f">
                  <v:textbox inset="0,0,0,0">
                    <w:txbxContent>
                      <w:p w:rsidR="006D67A3" w:rsidRDefault="00FA29DB">
                        <w:pPr>
                          <w:spacing w:after="160" w:line="259" w:lineRule="auto"/>
                          <w:ind w:left="0" w:firstLine="0"/>
                          <w:jc w:val="left"/>
                        </w:pPr>
                        <w:r>
                          <w:rPr>
                            <w:rFonts w:ascii="Cambria" w:eastAsia="Cambria" w:hAnsi="Cambria" w:cs="Cambria"/>
                          </w:rPr>
                          <w:t>400</w:t>
                        </w:r>
                      </w:p>
                    </w:txbxContent>
                  </v:textbox>
                </v:rect>
                <v:rect id="Rectangle 577" o:spid="_x0000_s1114" style="position:absolute;left:2188;width:921;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urWsYA&#10;AADcAAAADwAAAGRycy9kb3ducmV2LnhtbESPT2vCQBTE74V+h+UVequbFtpodBXpH5KjRkG9PbLP&#10;JJh9G7Jbk/bTu4LgcZiZ3zCzxWAacabO1ZYVvI4iEMSF1TWXCrabn5cxCOeRNTaWScEfOVjMHx9m&#10;mGjb85rOuS9FgLBLUEHlfZtI6YqKDLqRbYmDd7SdQR9kV0rdYR/gppFvUfQhDdYcFips6bOi4pT/&#10;GgXpuF3uM/vfl833Id2tdpOvzcQr9fw0LKcgPA3+Hr61M63gPY7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1urWsYAAADcAAAADwAAAAAAAAAAAAAAAACYAgAAZHJz&#10;L2Rvd25yZXYueG1sUEsFBgAAAAAEAAQA9QAAAIsDAAAAAA==&#10;" filled="f" stroked="f">
                  <v:textbox inset="0,0,0,0">
                    <w:txbxContent>
                      <w:p w:rsidR="006D67A3" w:rsidRDefault="00FA29DB">
                        <w:pPr>
                          <w:spacing w:after="160" w:line="259" w:lineRule="auto"/>
                          <w:ind w:left="0" w:firstLine="0"/>
                          <w:jc w:val="left"/>
                        </w:pPr>
                        <w:r>
                          <w:rPr>
                            <w:rFonts w:ascii="Cambria" w:eastAsia="Cambria" w:hAnsi="Cambria" w:cs="Cambria"/>
                          </w:rPr>
                          <w:t>1</w:t>
                        </w:r>
                      </w:p>
                    </w:txbxContent>
                  </v:textbox>
                </v:rect>
                <v:rect id="Rectangle 578" o:spid="_x0000_s1115" style="position:absolute;left:2880;width:512;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Q/KMEA&#10;AADcAAAADwAAAGRycy9kb3ducmV2LnhtbERPy4rCMBTdC/5DuII7TR3Q0WoUcRRd+gJ1d2mubbG5&#10;KU20nfl6sxhweTjv2aIxhXhR5XLLCgb9CARxYnXOqYLzadMbg3AeWWNhmRT8koPFvN2aYaxtzQd6&#10;HX0qQgi7GBVk3pexlC7JyKDr25I4cHdbGfQBVqnUFdYh3BTyK4pG0mDOoSHDklYZJY/j0yjYjsvl&#10;dWf/6rRY37aX/WXyc5p4pbqdZjkF4anxH/G/e6cVDL/D2n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EPyjBAAAA3AAAAA8AAAAAAAAAAAAAAAAAmAIAAGRycy9kb3du&#10;cmV2LnhtbFBLBQYAAAAABAAEAPUAAACGAwAAAAA=&#10;" filled="f" stroked="f">
                  <v:textbox inset="0,0,0,0">
                    <w:txbxContent>
                      <w:p w:rsidR="006D67A3" w:rsidRDefault="00FA29DB">
                        <w:pPr>
                          <w:spacing w:after="160" w:line="259" w:lineRule="auto"/>
                          <w:ind w:left="0" w:firstLine="0"/>
                          <w:jc w:val="left"/>
                        </w:pPr>
                        <w:r>
                          <w:rPr>
                            <w:rFonts w:ascii="Cambria" w:eastAsia="Cambria" w:hAnsi="Cambria" w:cs="Cambria"/>
                            <w:i/>
                          </w:rPr>
                          <w:t>,</w:t>
                        </w:r>
                      </w:p>
                    </w:txbxContent>
                  </v:textbox>
                </v:rect>
                <v:rect id="Rectangle 579" o:spid="_x0000_s1116" style="position:absolute;left:3265;width:2764;height:1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ias8UA&#10;AADcAAAADwAAAGRycy9kb3ducmV2LnhtbESPT2vCQBTE74V+h+UVvNWNBauJriJV0WP9A+rtkX0m&#10;wezbkF1N6qd3C4LHYWZ+w4ynrSnFjWpXWFbQ60YgiFOrC84U7HfLzyEI55E1lpZJwR85mE7e38aY&#10;aNvwhm5bn4kAYZeggtz7KpHSpTkZdF1bEQfvbGuDPsg6k7rGJsBNKb+i6FsaLDgs5FjRT07pZXs1&#10;ClbDanZc23uTlYvT6vB7iOe72CvV+WhnIxCeWv8KP9trraA/iO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iJqzxQAAANwAAAAPAAAAAAAAAAAAAAAAAJgCAABkcnMv&#10;ZG93bnJldi54bWxQSwUGAAAAAAQABAD1AAAAigMAAAAA&#10;" filled="f" stroked="f">
                  <v:textbox inset="0,0,0,0">
                    <w:txbxContent>
                      <w:p w:rsidR="006D67A3" w:rsidRDefault="00FA29DB">
                        <w:pPr>
                          <w:spacing w:after="160" w:line="259" w:lineRule="auto"/>
                          <w:ind w:left="0" w:firstLine="0"/>
                          <w:jc w:val="left"/>
                        </w:pPr>
                        <w:r>
                          <w:rPr>
                            <w:rFonts w:ascii="Cambria" w:eastAsia="Cambria" w:hAnsi="Cambria" w:cs="Cambria"/>
                          </w:rPr>
                          <w:t>600</w:t>
                        </w:r>
                      </w:p>
                    </w:txbxContent>
                  </v:textbox>
                </v:rect>
                <v:shape id="Shape 580" o:spid="_x0000_s1117" style="position:absolute;left:41970;top:23756;width:4016;height:0;visibility:visible;mso-wrap-style:square;v-text-anchor:top" coordsize="4015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K2lb8A&#10;AADcAAAADwAAAGRycy9kb3ducmV2LnhtbERPy4rCMBTdC/MP4Q64EU0VlFKNIh0GZjs+cHttrk20&#10;uSlNRjt/bxaCy8N5rza9a8SdumA9K5hOMhDEldeWawWH/fc4BxEissbGMyn4pwCb9cdghYX2D/6l&#10;+y7WIoVwKFCBibEtpAyVIYdh4lvixF185zAm2NVSd/hI4a6RsyxbSIeWU4PBlkpD1W335xQccTo6&#10;mdKdy3k42trqL5+bq1LDz367BBGpj2/xy/2jFczzND+dSUdArp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DAraVvwAAANwAAAAPAAAAAAAAAAAAAAAAAJgCAABkcnMvZG93bnJl&#10;di54bWxQSwUGAAAAAAQABAD1AAAAhAMAAAAA&#10;" path="m401556,l334630,r,l267704,,200778,,133852,,66926,,,,401556,xe" fillcolor="#3f3" strokecolor="#0c0" strokeweight=".14058mm">
                  <v:stroke miterlimit="83231f" joinstyle="miter"/>
                  <v:path arrowok="t" textboxrect="0,0,401556,0"/>
                </v:shape>
                <v:shape id="Shape 581" o:spid="_x0000_s1118" style="position:absolute;left:40632;top:23756;width:1338;height:0;visibility:visible;mso-wrap-style:square;v-text-anchor:top" coordsize="1338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rEcYA&#10;AADcAAAADwAAAGRycy9kb3ducmV2LnhtbESPQWvCQBSE74X+h+UJXorZKGglzSptqSIVC1Wh10f2&#10;mYRm34bdNcZ/7wqFHoeZ+YbJl71pREfO15YVjJMUBHFhdc2lguNhNZqD8AFZY2OZFFzJw3Lx+JBj&#10;pu2Fv6nbh1JECPsMFVQhtJmUvqjIoE9sSxy9k3UGQ5SulNrhJcJNIydpOpMGa44LFbb0XlHxuz8b&#10;Bbv17vPg3rr1x4/7et7S9OxnqyelhoP+9QVEoD78h//aG61gOh/D/Uw8AnJ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BrEcYAAADcAAAADwAAAAAAAAAAAAAAAACYAgAAZHJz&#10;L2Rvd25yZXYueG1sUEsFBgAAAAAEAAQA9QAAAIsDAAAAAA==&#10;" path="m133852,l66926,r,l,,133852,xe" fillcolor="#3f3" strokecolor="#0c0" strokeweight=".14058mm">
                  <v:stroke miterlimit="83231f" joinstyle="miter"/>
                  <v:path arrowok="t" textboxrect="0,0,133852,0"/>
                </v:shape>
                <v:shape id="Shape 582" o:spid="_x0000_s1119" style="position:absolute;left:36616;top:23756;width:4016;height:0;visibility:visible;mso-wrap-style:square;v-text-anchor:top" coordsize="4015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ZYBMcA&#10;AADcAAAADwAAAGRycy9kb3ducmV2LnhtbESP3WrCQBSE74W+w3IKvSl1o8EiqauIYAlShEZpbw/Z&#10;YxLMng3ZzY99+m6h4OUwM98wq81oatFT6yrLCmbTCARxbnXFhYLzaf+yBOE8ssbaMim4kYPN+mGy&#10;wkTbgT+pz3whAoRdggpK75tESpeXZNBNbUMcvIttDfog20LqFocAN7WcR9GrNFhxWCixoV1J+TXr&#10;jAJ7yJv373rMvq4f3SV9jo7xT9wp9fQ4bt9AeBr9PfzfTrWCxXIOf2fCEZ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d2WATHAAAA3AAAAA8AAAAAAAAAAAAAAAAAmAIAAGRy&#10;cy9kb3ducmV2LnhtbFBLBQYAAAAABAAEAPUAAACMAwAAAAA=&#10;" path="m401555,l334630,r,l267704,,200778,,133852,,66926,,,,401555,xe" fillcolor="#3f3" strokecolor="#0c0" strokeweight=".14058mm">
                  <v:stroke miterlimit="83231f" joinstyle="miter"/>
                  <v:path arrowok="t" textboxrect="0,0,401555,0"/>
                </v:shape>
                <v:shape id="Shape 583" o:spid="_x0000_s1120" style="position:absolute;left:33270;top:23756;width:3346;height:0;visibility:visible;mso-wrap-style:square;v-text-anchor:top" coordsize="3346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LbZsMA&#10;AADcAAAADwAAAGRycy9kb3ducmV2LnhtbESP0WoCMRRE34X+Q7iFvmm2XaqyNYorFNs3XfsBl801&#10;G9zcLEmq2783hUIfh5k5w6w2o+vFlUK0nhU8zwoQxK3Xlo2Cr9P7dAkiJmSNvWdS8EMRNuuHyQor&#10;7W98pGuTjMgQjhUq6FIaKilj25HDOPMDcfbOPjhMWQYjdcBbhrtevhTFXDq0nBc6HGjXUXtpvp0C&#10;acZmGxaf9lgvfHmwu9rsy1qpp8dx+wYi0Zj+w3/tD63gdVnC75l8BOT6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ULbZsMAAADcAAAADwAAAAAAAAAAAAAAAACYAgAAZHJzL2Rv&#10;d25yZXYueG1sUEsFBgAAAAAEAAQA9QAAAIgDAAAAAA==&#10;" path="m334630,l267704,,200778,,133852,,66926,,,,334630,xe" fillcolor="#3f3" strokecolor="#0c0" strokeweight=".14058mm">
                  <v:stroke miterlimit="83231f" joinstyle="miter"/>
                  <v:path arrowok="t" textboxrect="0,0,334630,0"/>
                </v:shape>
                <v:shape id="Shape 584" o:spid="_x0000_s1121" style="position:absolute;left:31932;top:23756;width:1338;height:0;visibility:visible;mso-wrap-style:square;v-text-anchor:top" coordsize="1338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fIicYA&#10;AADcAAAADwAAAGRycy9kb3ducmV2LnhtbESPQWvCQBSE74L/YXmCF9FNS7USXaUtKmJJQS30+sg+&#10;k9Ds27C7xvTfdwtCj8PMfMMs152pRUvOV5YVPEwSEMS51RUXCj7P2/EchA/IGmvLpOCHPKxX/d4S&#10;U21vfKT2FAoRIexTVFCG0KRS+rwkg35iG+LoXawzGKJ0hdQObxFuavmYJDNpsOK4UGJDbyXl36er&#10;UZDtssPZvba7zZf7eH6n6dXPtiOlhoPuZQEiUBf+w/f2XiuYzp/g70w8AnL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9fIicYAAADcAAAADwAAAAAAAAAAAAAAAACYAgAAZHJz&#10;L2Rvd25yZXYueG1sUEsFBgAAAAAEAAQA9QAAAIsDAAAAAA==&#10;" path="m133852,l66926,,,,133852,xe" fillcolor="#3f3" strokecolor="#0c0" strokeweight=".14058mm">
                  <v:stroke miterlimit="83231f" joinstyle="miter"/>
                  <v:path arrowok="t" textboxrect="0,0,133852,0"/>
                </v:shape>
                <v:shape id="Shape 585" o:spid="_x0000_s1122" style="position:absolute;left:7838;top:23756;width:2008;height:0;visibility:visible;mso-wrap-style:square;v-text-anchor:top" coordsize="200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GR78YA&#10;AADcAAAADwAAAGRycy9kb3ducmV2LnhtbESPQWvCQBSE7wX/w/IEb83GQFqJrqIt0tJ60CieH9ln&#10;Es2+Ddmtpv313ULB4zAz3zCzRW8acaXO1ZYVjKMYBHFhdc2lgsN+/TgB4TyyxsYyKfgmB4v54GGG&#10;mbY33tE196UIEHYZKqi8bzMpXVGRQRfZljh4J9sZ9EF2pdQd3gLcNDKJ4ydpsOawUGFLLxUVl/zL&#10;KDh5/fGZyLPpjz9cb54v27fX1VKp0bBfTkF46v09/N9+1wrSSQp/Z8IRk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tGR78YAAADcAAAADwAAAAAAAAAAAAAAAACYAgAAZHJz&#10;L2Rvd25yZXYueG1sUEsFBgAAAAAEAAQA9QAAAIsDAAAAAA==&#10;" path="m200778,l133852,,66926,,,,200778,xe" fillcolor="#3f3" strokecolor="#0c0" strokeweight=".14058mm">
                  <v:stroke miterlimit="83231f" joinstyle="miter"/>
                  <v:path arrowok="t" textboxrect="0,0,200778,0"/>
                </v:shape>
                <v:shape id="Shape 586" o:spid="_x0000_s1123" style="position:absolute;left:5830;top:23756;width:2008;height:0;visibility:visible;mso-wrap-style:square;v-text-anchor:top" coordsize="200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MPmMYA&#10;AADcAAAADwAAAGRycy9kb3ducmV2LnhtbESPT2vCQBTE7wW/w/KE3upGoalEV4lKaWk9+A/Pj+wz&#10;icm+DdmtSfvpu4WCx2FmfsPMl72pxY1aV1pWMB5FIIgzq0vOFZyOr09TEM4ja6wtk4JvcrBcDB7m&#10;mGjb8Z5uB5+LAGGXoILC+yaR0mUFGXQj2xAH72Jbgz7INpe6xS7ATS0nURRLgyWHhQIbWheUVYcv&#10;o+Di9cfnRF5Nf/7hcvtS7d42q1Spx2GfzkB46v09/N9+1wqepzH8nQlH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gMPmMYAAADcAAAADwAAAAAAAAAAAAAAAACYAgAAZHJz&#10;L2Rvd25yZXYueG1sUEsFBgAAAAAEAAQA9QAAAIsDAAAAAA==&#10;" path="m200778,l133852,,66926,,,,200778,xe" fillcolor="#3f3" strokecolor="#0c0" strokeweight=".14058mm">
                  <v:stroke miterlimit="83231f" joinstyle="miter"/>
                  <v:path arrowok="t" textboxrect="0,0,200778,0"/>
                </v:shape>
                <v:shape id="Shape 587" o:spid="_x0000_s1124" style="position:absolute;left:29254;top:23683;width:2678;height:73;visibility:visible;mso-wrap-style:square;v-text-anchor:top" coordsize="267704,72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9Nk8YA&#10;AADcAAAADwAAAGRycy9kb3ducmV2LnhtbESPQWvCQBSE74X+h+UVequbKmqIrlJFQRBamnrx9sw+&#10;k2D2bchuk+ivdwtCj8PMfMPMl72pREuNKy0reB9EIIgzq0vOFRx+tm8xCOeRNVaWScGVHCwXz09z&#10;TLTt+Jva1OciQNglqKDwvk6kdFlBBt3A1sTBO9vGoA+yyaVusAtwU8lhFE2kwZLDQoE1rQvKLumv&#10;UZDezibef65Gl/Q4HZ9G3VfcbqRSry/9xwyEp97/hx/tnVYwjqfwdyYcAbm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o9Nk8YAAADcAAAADwAAAAAAAAAAAAAAAACYAgAAZHJz&#10;L2Rvd25yZXYueG1sUEsFBgAAAAAEAAQA9QAAAIsDAAAAAA==&#10;" path="m,l66926,r,5777l133852,5777r,-1444l200778,4333r,-2889l267704,1444r,5777l200778,7221r-66926,l66926,7221,,7221,,xe" fillcolor="#3f3" strokecolor="#0c0" strokeweight=".14058mm">
                  <v:stroke miterlimit="83231f" joinstyle="miter"/>
                  <v:path arrowok="t" textboxrect="0,0,267704,7221"/>
                </v:shape>
                <v:shape id="Shape 588" o:spid="_x0000_s1125" style="position:absolute;left:27916;top:23611;width:1338;height:145;visibility:visible;mso-wrap-style:square;v-text-anchor:top" coordsize="133852,144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NMEMQA&#10;AADcAAAADwAAAGRycy9kb3ducmV2LnhtbERPz2vCMBS+C/4P4Qm7yJpOrJTOKDrYkF1kOth2ezTP&#10;ttq8ZE2m9b83B2HHj+/3fNmbVpyp841lBU9JCoK4tLrhSsHn/vUxB+EDssbWMim4koflYjiYY6Ht&#10;hT/ovAuViCHsC1RQh+AKKX1Zk0GfWEccuYPtDIYIu0rqDi8x3LRykqYzabDh2FCjo5eaytPuzyj4&#10;yt43R5dV39vfae7wZ7J+m47XSj2M+tUziEB9+Bff3RutIMvj2ngmHgG5u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BjTBDEAAAA3AAAAA8AAAAAAAAAAAAAAAAAmAIAAGRycy9k&#10;b3ducmV2LnhtbFBLBQYAAAAABAAEAPUAAACJAwAAAAA=&#10;" path="m66926,r66926,l133852,14441r-66926,l,14441,,5776r66926,l66926,xe" fillcolor="#3f3" strokecolor="#0c0" strokeweight=".14058mm">
                  <v:stroke miterlimit="83231f" joinstyle="miter"/>
                  <v:path arrowok="t" textboxrect="0,0,133852,14441"/>
                </v:shape>
                <v:shape id="Shape 589" o:spid="_x0000_s1126" style="position:absolute;left:9846;top:22990;width:2008;height:766;visibility:visible;mso-wrap-style:square;v-text-anchor:top" coordsize="200778,765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F6p8YA&#10;AADcAAAADwAAAGRycy9kb3ducmV2LnhtbESPQUvDQBSE74L/YXlCb3aTgtKm3RYRgwXJoVXp9TX7&#10;mgSzb0P2NU399a4geBxm5htmtRldqwbqQ+PZQDpNQBGX3jZcGfh4z+/noIIgW2w9k4ErBdisb29W&#10;mFl/4R0Ne6lUhHDI0EAt0mVah7Imh2HqO+LonXzvUKLsK217vES4a/UsSR61w4bjQo0dPddUfu3P&#10;zsD3a/5SFJ9vUhx3g6SLqs0P29SYyd34tAQlNMp/+K+9tQYe5gv4PROPgF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4F6p8YAAADcAAAADwAAAAAAAAAAAAAAAACYAgAAZHJz&#10;L2Rvd25yZXYueG1sUEsFBgAAAAAEAAQA9QAAAIsDAAAAAA==&#10;" path="m133852,r66926,l200778,76541r-66926,l66926,76541,,76541,,70764r66926,l66926,60655r66926,l133852,xe" fillcolor="#3f3" strokecolor="#0c0" strokeweight=".14058mm">
                  <v:stroke miterlimit="83231f" joinstyle="miter"/>
                  <v:path arrowok="t" textboxrect="0,0,200778,76541"/>
                </v:shape>
                <v:shape id="Shape 590" o:spid="_x0000_s1127" style="position:absolute;left:23900;top:21589;width:4016;height:2167;visibility:visible;mso-wrap-style:square;v-text-anchor:top" coordsize="401556,216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Z/ksIA&#10;AADcAAAADwAAAGRycy9kb3ducmV2LnhtbERPz2vCMBS+D/Y/hDfwpulEZVajjMJAEZxTDx4fzbPt&#10;bF5KEtv635vDYMeP7/dy3ZtatOR8ZVnB+ygBQZxbXXGh4Hz6Gn6A8AFZY22ZFDzIw3r1+rLEVNuO&#10;f6g9hkLEEPYpKihDaFIpfV6SQT+yDXHkrtYZDBG6QmqHXQw3tRwnyUwarDg2lNhQVlJ+O96NglP2&#10;XbXJJOu728HJ3+3+0ox3F6UGb/3nAkSgPvyL/9wbrWA6j/PjmXgE5Oo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Nn+SwgAAANwAAAAPAAAAAAAAAAAAAAAAAJgCAABkcnMvZG93&#10;bnJldi54bWxQSwUGAAAAAAQABAD1AAAAhwMAAAAA&#10;" path="m,l66926,r,79429l133852,79429r,56322l200778,135751r,21663l267704,157414r,15886l334630,173300r,23107l401556,196407r,20218l334630,216625r-66926,l200778,216625r-66926,l66926,216625,,216625,,xe" fillcolor="#3f3" strokecolor="#0c0" strokeweight=".14058mm">
                  <v:stroke miterlimit="83231f" joinstyle="miter"/>
                  <v:path arrowok="t" textboxrect="0,0,401556,216625"/>
                </v:shape>
                <v:shape id="Shape 591" o:spid="_x0000_s1128" style="position:absolute;left:11854;top:20246;width:1338;height:3510;visibility:visible;mso-wrap-style:square;v-text-anchor:top" coordsize="133852,3509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PLksUA&#10;AADcAAAADwAAAGRycy9kb3ducmV2LnhtbESPT4vCMBTE7wt+h/AEb2uq4KLVKKIUVw+Cf/D8bJ5t&#10;tXkpTVa7fvrNguBxmJnfMJNZY0pxp9oVlhX0uhEI4tTqgjMFx0PyOQThPLLG0jIp+CUHs2nrY4Kx&#10;tg/e0X3vMxEg7GJUkHtfxVK6NCeDrmsr4uBdbG3QB1lnUtf4CHBTyn4UfUmDBYeFHCta5JTe9j9G&#10;wfl2ovXzsr5udqskmetsSVt7UKrTbuZjEJ4a/w6/2t9awWDUg/8z4QjI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g8uSxQAAANwAAAAPAAAAAAAAAAAAAAAAAJgCAABkcnMv&#10;ZG93bnJldi54bWxQSwUGAAAAAAQABAD1AAAAigMAAAAA&#10;" path="m66926,r66926,l133852,350932r-66926,l,350932,,179077r66926,l66926,xe" fillcolor="#3f3" strokecolor="#0c0" strokeweight=".14058mm">
                  <v:stroke miterlimit="83231f" joinstyle="miter"/>
                  <v:path arrowok="t" textboxrect="0,0,133852,350932"/>
                </v:shape>
                <v:shape id="Shape 592" o:spid="_x0000_s1129" style="position:absolute;left:20554;top:12982;width:3346;height:10774;visibility:visible;mso-wrap-style:square;v-text-anchor:top" coordsize="334630,1077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pUx8MA&#10;AADcAAAADwAAAGRycy9kb3ducmV2LnhtbESPQWsCMRSE74X+h/AEbzWrWKmrUUqhYHtTi+jtuXlu&#10;FjcvSxLd9d83guBxmJlvmPmys7W4kg+VYwXDQQaCuHC64lLB3/b77QNEiMgaa8ek4EYBlovXlznm&#10;2rW8pusmliJBOOSowMTY5FKGwpDFMHANcfJOzluMSfpSao9tgttajrJsIi1WnBYMNvRlqDhvLlbB&#10;2Ada/4b9pDW7k7tty5/jvjso1e91nzMQkbr4DD/aK63gfTqC+5l0BO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ipUx8MAAADcAAAADwAAAAAAAAAAAAAAAACYAgAAZHJzL2Rv&#10;d25yZXYueG1sUEsFBgAAAAAEAAQA9QAAAIgDAAAAAA==&#10;" path="m,l66926,r,261394l133852,261394r,160303l200778,421697r,189185l267704,610882r,184853l334630,795735r,281613l267704,1077348r-66926,l133852,1077348r-66926,l,1077348,,xe" fillcolor="#3f3" strokecolor="#0c0" strokeweight=".14058mm">
                  <v:stroke miterlimit="83231f" joinstyle="miter"/>
                  <v:path arrowok="t" textboxrect="0,0,334630,1077348"/>
                </v:shape>
                <v:shape id="Shape 593" o:spid="_x0000_s1130" style="position:absolute;left:13192;top:10368;width:2008;height:13388;visibility:visible;mso-wrap-style:square;v-text-anchor:top" coordsize="200778,1338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465MUA&#10;AADcAAAADwAAAGRycy9kb3ducmV2LnhtbESPT2vCQBTE74V+h+UVehHdWInU6CoitPTqnxK8PbLP&#10;JJp9u2S3mnx7VxB6HGbmN8xi1ZlGXKn1tWUF41ECgriwuuZSwWH/NfwE4QOyxsYyKejJw2r5+rLA&#10;TNsbb+m6C6WIEPYZKqhCcJmUvqjIoB9ZRxy9k20NhijbUuoWbxFuGvmRJFNpsOa4UKGjTUXFZfdn&#10;FLjjIP1OzjLPt653/eR3k+pjr9T7W7eegwjUhf/ws/2jFaSzCTzOxCMgl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jjrkxQAAANwAAAAPAAAAAAAAAAAAAAAAAJgCAABkcnMv&#10;ZG93bnJldi54bWxQSwUGAAAAAAQABAD1AAAAigMAAAAA&#10;" path="m133852,r66926,l200778,1338742r-66926,l66926,1338742r-66926,l,762520r66926,l66926,417364r66926,l133852,xe" fillcolor="#3f3" strokecolor="#0c0" strokeweight=".14058mm">
                  <v:stroke miterlimit="83231f" joinstyle="miter"/>
                  <v:path arrowok="t" textboxrect="0,0,200778,1338742"/>
                </v:shape>
                <v:shape id="Shape 594" o:spid="_x0000_s1131" style="position:absolute;left:18546;top:2772;width:2008;height:20984;visibility:visible;mso-wrap-style:square;v-text-anchor:top" coordsize="200778,20983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dmz8UA&#10;AADcAAAADwAAAGRycy9kb3ducmV2LnhtbESPzW7CMBCE75V4B2uRegMHRFtIMQioqMKp/F24reJt&#10;EojXUWxIeHtcCanH0cx8o5nOW1OKG9WusKxg0I9AEKdWF5wpOB7WvTEI55E1lpZJwZ0czGedlynG&#10;2ja8o9veZyJA2MWoIPe+iqV0aU4GXd9WxMH7tbVBH2SdSV1jE+CmlMMoepcGCw4LOVa0yim97K9G&#10;QXJNzuvj6GP3Y5vLErdfJ95+b5R67baLTxCeWv8ffrYTreBtMoK/M+EI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d2bPxQAAANwAAAAPAAAAAAAAAAAAAAAAAJgCAABkcnMv&#10;ZG93bnJldi54bWxQSwUGAAAAAAQABAD1AAAAigMAAAAA&#10;" path="m,l66926,r,415920l133852,415920r,223845l200778,639765r,1458608l133852,2098373r-66926,l,2098373,,xe" fillcolor="#3f3" strokecolor="#0c0" strokeweight=".14058mm">
                  <v:stroke miterlimit="83231f" joinstyle="miter"/>
                  <v:path arrowok="t" textboxrect="0,0,200778,2098373"/>
                </v:shape>
                <v:shape id="Shape 595" o:spid="_x0000_s1132" style="position:absolute;left:17208;top:1761;width:1338;height:21995;visibility:visible;mso-wrap-style:square;v-text-anchor:top" coordsize="133852,2199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hMMUA&#10;AADcAAAADwAAAGRycy9kb3ducmV2LnhtbESPQWsCMRSE7wX/Q3iFXopmt2DR1ShGEXoQirben5vX&#10;3cXNy5JEXf99IxR6HGbmG2a+7G0rruRD41hBPspAEJfONFwp+P7aDicgQkQ22DomBXcKsFwMnuZY&#10;GHfjPV0PsRIJwqFABXWMXSFlKGuyGEauI07ej/MWY5K+ksbjLcFtK9+y7F1abDgt1NjRuqbyfLhY&#10;BXqrN1N997uj1dXmU5v89XzKlXp57lczEJH6+B/+a38YBePpGB5n0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46EwxQAAANwAAAAPAAAAAAAAAAAAAAAAAJgCAABkcnMv&#10;ZG93bnJldi54bWxQSwUGAAAAAAQABAD1AAAAigMAAAAA&#10;" path="m,l66926,r,15886l133852,15886r,2183578l66926,2199464r-66926,l,xe" fillcolor="#3f3" strokecolor="#0c0" strokeweight=".14058mm">
                  <v:stroke miterlimit="83231f" joinstyle="miter"/>
                  <v:path arrowok="t" textboxrect="0,0,133852,2199464"/>
                </v:shape>
                <v:shape id="Shape 596" o:spid="_x0000_s1133" style="position:absolute;left:15200;top:1747;width:2008;height:22009;visibility:visible;mso-wrap-style:square;v-text-anchor:top" coordsize="200778,22009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63IMcA&#10;AADcAAAADwAAAGRycy9kb3ducmV2LnhtbESPQWvCQBSE7wX/w/IEb3VjW1ObuooVCh4EaaqH3l6z&#10;zyQ2+zbsrpr667uC0OMwM98w03lnGnEi52vLCkbDBARxYXXNpYLt5/v9BIQPyBoby6TglzzMZ727&#10;KWbanvmDTnkoRYSwz1BBFUKbSemLigz6oW2Jo7e3zmCI0pVSOzxHuGnkQ5Kk0mDNcaHClpYVFT/5&#10;0SiYpI/H0VP3/ZUv3ja4Wx+eVxdySg363eIVRKAu/Idv7ZVWMH5J4XomHgE5+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o+tyDHAAAA3AAAAA8AAAAAAAAAAAAAAAAAmAIAAGRy&#10;cy9kb3ducmV2LnhtbFBLBQYAAAAABAAEAPUAAACMAwAAAAA=&#10;" path="m133852,r66926,l200778,2200908r-66926,l66926,2200908r-66926,l,389925r66926,l66926,80873r66926,l133852,xe" fillcolor="#3f3" strokecolor="#0c0" strokeweight=".14058mm">
                  <v:stroke miterlimit="83231f" joinstyle="miter"/>
                  <v:path arrowok="t" textboxrect="0,0,200778,2200908"/>
                </v:shape>
                <v:shape id="Shape 597" o:spid="_x0000_s1134" style="position:absolute;left:17810;top:649;width:0;height:23107;visibility:visible;mso-wrap-style:square;v-text-anchor:top" coordsize="0,2310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caWsUA&#10;AADcAAAADwAAAGRycy9kb3ducmV2LnhtbESPQWvCQBSE7wX/w/KE3nSjoLXRNUi0te1FmoaeH9ln&#10;Es2+DdlV03/fLQg9DjPzDbNKetOIK3WutqxgMo5AEBdW11wqyL9eRgsQziNrbCyTgh9ykKwHDyuM&#10;tb3xJ10zX4oAYRejgsr7NpbSFRUZdGPbEgfvaDuDPsiulLrDW4CbRk6jaC4N1hwWKmwprag4Zxej&#10;YOea+WuaZ3JbvB++Lx+0P+V6r9TjsN8sQXjq/X/43n7TCmbPT/B3Jhw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FxpaxQAAANwAAAAPAAAAAAAAAAAAAAAAAJgCAABkcnMv&#10;ZG93bnJldi54bWxQSwUGAAAAAAQABAD1AAAAigMAAAAA&#10;" path="m,2310665l,e" filled="f" strokecolor="red" strokeweight=".14058mm">
                  <v:stroke miterlimit="83231f" joinstyle="miter"/>
                  <v:path arrowok="t" textboxrect="0,0,0,2310665"/>
                </v:shape>
                <v:rect id="Rectangle 599" o:spid="_x0000_s1135" style="position:absolute;left:-3051;top:10417;width:7750;height:1647;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U11cYA&#10;AADcAAAADwAAAGRycy9kb3ducmV2LnhtbESPT2vCQBTE74V+h+UVeqsbpbY1uoYiSLwoqK14fGZf&#10;/tDs25jdaPz23ULB4zAzv2FmSW9qcaHWVZYVDAcRCOLM6ooLBV/75csHCOeRNdaWScGNHCTzx4cZ&#10;xtpeeUuXnS9EgLCLUUHpfRNL6bKSDLqBbYiDl9vWoA+yLaRu8RrgppajKHqTBisOCyU2tCgp+9l1&#10;RsH3cN8dUrc58TE/v7+ufbrJi1Sp56f+cwrCU+/v4f/2SisYTybwdyYcAT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gU11cYAAADcAAAADwAAAAAAAAAAAAAAAACYAgAAZHJz&#10;L2Rvd25yZXYueG1sUEsFBgAAAAAEAAQA9QAAAIsDAAAAAA==&#10;" filled="f" stroked="f">
                  <v:textbox inset="0,0,0,0">
                    <w:txbxContent>
                      <w:p w:rsidR="006D67A3" w:rsidRDefault="00FA29DB">
                        <w:pPr>
                          <w:spacing w:after="160" w:line="259" w:lineRule="auto"/>
                          <w:ind w:left="0" w:firstLine="0"/>
                          <w:jc w:val="left"/>
                        </w:pPr>
                        <w:r>
                          <w:t>Frequency</w:t>
                        </w:r>
                      </w:p>
                    </w:txbxContent>
                  </v:textbox>
                </v:rect>
                <v:shape id="Shape 15866" o:spid="_x0000_s1136" style="position:absolute;left:33011;top:1136;width:12146;height:2160;visibility:visible;mso-wrap-style:square;v-text-anchor:top" coordsize="1214613,2159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dtGsMA&#10;AADeAAAADwAAAGRycy9kb3ducmV2LnhtbERP32vCMBB+F/Y/hBvsTdM5FqQzikyUvo05Ya+35mxK&#10;m0tpYq3+9WYw2Nt9fD9vuR5dKwbqQ+1Zw/MsA0FcelNzpeH4tZsuQISIbLD1TBquFGC9epgsMTf+&#10;wp80HGIlUgiHHDXYGLtcylBachhmviNO3Mn3DmOCfSVNj5cU7lo5zzIlHdacGix29G6pbA5np6H5&#10;2bL/vn3cdi+2OA6+UA3tldZPj+PmDUSkMf6L/9yFSfNfF0rB7zvpBrm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YdtGsMAAADeAAAADwAAAAAAAAAAAAAAAACYAgAAZHJzL2Rv&#10;d25yZXYueG1sUEsFBgAAAAAEAAQA9QAAAIgDAAAAAA==&#10;" path="m,l1214613,r,215936l,215936,,e" strokeweight=".14058mm">
                  <v:stroke miterlimit="83231f" joinstyle="miter"/>
                  <v:path arrowok="t" textboxrect="0,0,1214613,215936"/>
                </v:shape>
                <v:shape id="Shape 602" o:spid="_x0000_s1137" style="position:absolute;left:33416;top:2216;width:2160;height:0;visibility:visible;mso-wrap-style:square;v-text-anchor:top" coordsize="2160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HbMcQA&#10;AADcAAAADwAAAGRycy9kb3ducmV2LnhtbESPQWuDQBSE74H8h+UFekvWSjHBZJUiLXgppUlIr6/u&#10;i0rct+Ju1f77bqGQ4zAz3zCHfDadGGlwrWUFj5sIBHFldcu1gvPpdb0D4Tyyxs4yKfghB3m2XBww&#10;1XbiDxqPvhYBwi5FBY33fSqlqxoy6Da2Jw7e1Q4GfZBDLfWAU4CbTsZRlEiDLYeFBnsqGqpux2+j&#10;4B2/Wr+ti8tb8nJ5ouunm5KyUuphNT/vQXia/T383y61giSK4e9MOAI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8x2zHEAAAA3AAAAA8AAAAAAAAAAAAAAAAAmAIAAGRycy9k&#10;b3ducmV2LnhtbFBLBQYAAAAABAAEAPUAAACJAwAAAAA=&#10;" path="m216005,l108002,,,,216005,xe" fillcolor="#3f3" strokecolor="#0c0" strokeweight=".14058mm">
                  <v:stroke miterlimit="83231f" joinstyle="miter"/>
                  <v:path arrowok="t" textboxrect="0,0,216005,0"/>
                </v:shape>
                <v:rect id="Rectangle 13818" o:spid="_x0000_s1138" style="position:absolute;left:43985;top:1643;width:717;height:16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IG1McA&#10;AADeAAAADwAAAGRycy9kb3ducmV2LnhtbESPQWvCQBCF74X+h2UK3upGhZKkriJV0WPVgu1tyE6T&#10;0OxsyK4m9td3DkJvM7w3730zXw6uUVfqQu3ZwGScgCIuvK25NPBx2j6noEJEtth4JgM3CrBcPD7M&#10;Mbe+5wNdj7FUEsIhRwNVjG2udSgqchjGviUW7dt3DqOsXalth72Eu0ZPk+RFO6xZGips6a2i4ud4&#10;cQZ2abv63Pvfvmw2X7vz+zlbn7JozOhpWL2CijTEf/P9em8Ff5ZOhFfekRn04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yBtTHAAAA3gAAAA8AAAAAAAAAAAAAAAAAmAIAAGRy&#10;cy9kb3ducmV2LnhtbFBLBQYAAAAABAAEAPUAAACMAwAAAAA=&#10;" filled="f" stroked="f">
                  <v:textbox inset="0,0,0,0">
                    <w:txbxContent>
                      <w:p w:rsidR="006D67A3" w:rsidRDefault="00FA29DB">
                        <w:pPr>
                          <w:spacing w:after="160" w:line="259" w:lineRule="auto"/>
                          <w:ind w:left="0" w:firstLine="0"/>
                          <w:jc w:val="left"/>
                        </w:pPr>
                        <w:proofErr w:type="gramStart"/>
                        <w:r>
                          <w:t>s</w:t>
                        </w:r>
                        <w:proofErr w:type="gramEnd"/>
                      </w:p>
                    </w:txbxContent>
                  </v:textbox>
                </v:rect>
                <v:rect id="Rectangle 13817" o:spid="_x0000_s1139" style="position:absolute;left:42600;top:1643;width:1843;height:16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2SpsQA&#10;AADeAAAADwAAAGRycy9kb3ducmV2LnhtbERPS2vCQBC+C/0PyxS86cYKNUZXkaro0UfBehuy0yQ0&#10;Oxuyq0n99a4geJuP7znTeWtKcaXaFZYVDPoRCOLU6oIzBd/HdS8G4TyyxtIyKfgnB/PZW2eKibYN&#10;7+l68JkIIewSVJB7XyVSujQng65vK+LA/draoA+wzqSusQnhppQfUfQpDRYcGnKs6Cun9O9wMQo2&#10;cbX42dpbk5Wr8+a0O42Xx7FXqvveLiYgPLX+JX66tzrMH8aDETzeCT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tkqbEAAAA3gAAAA8AAAAAAAAAAAAAAAAAmAIAAGRycy9k&#10;b3ducmV2LnhtbFBLBQYAAAAABAAEAPUAAACJAwAAAAA=&#10;" filled="f" stroked="f">
                  <v:textbox inset="0,0,0,0">
                    <w:txbxContent>
                      <w:p w:rsidR="006D67A3" w:rsidRDefault="00FA29DB">
                        <w:pPr>
                          <w:spacing w:after="160" w:line="259" w:lineRule="auto"/>
                          <w:ind w:left="0" w:firstLine="0"/>
                          <w:jc w:val="left"/>
                        </w:pPr>
                        <w:r>
                          <w:rPr>
                            <w:w w:val="98"/>
                          </w:rPr>
                          <w:t>79</w:t>
                        </w:r>
                      </w:p>
                    </w:txbxContent>
                  </v:textbox>
                </v:rect>
                <v:rect id="Rectangle 12837" o:spid="_x0000_s1140" style="position:absolute;left:38779;top:1643;width:5082;height:16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M1f8UA&#10;AADeAAAADwAAAGRycy9kb3ducmV2LnhtbERPTWvCQBC9F/oflin01mxqQWN0FWkretRYSL0N2WkS&#10;mp0N2dXE/vquIHibx/uc+XIwjThT52rLCl6jGARxYXXNpYKvw/olAeE8ssbGMim4kIPl4vFhjqm2&#10;Pe/pnPlShBB2KSqovG9TKV1RkUEX2ZY4cD+2M+gD7EqpO+xDuGnkKI7H0mDNoaHClt4rKn6zk1Gw&#10;SdrV99b+9WXzedzku3z6cZh6pZ6fhtUMhKfB38U391aH+aPkbQLXd8INc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AzV/xQAAAN4AAAAPAAAAAAAAAAAAAAAAAJgCAABkcnMv&#10;ZG93bnJldi54bWxQSwUGAAAAAAQABAD1AAAAigMAAAAA&#10;" filled="f" stroked="f">
                  <v:textbox inset="0,0,0,0">
                    <w:txbxContent>
                      <w:p w:rsidR="006D67A3" w:rsidRDefault="00FA29DB">
                        <w:pPr>
                          <w:spacing w:after="160" w:line="259" w:lineRule="auto"/>
                          <w:ind w:left="0" w:firstLine="0"/>
                          <w:jc w:val="left"/>
                        </w:pPr>
                        <w:proofErr w:type="gramStart"/>
                        <w:r>
                          <w:t>an</w:t>
                        </w:r>
                        <w:proofErr w:type="gramEnd"/>
                        <w:r>
                          <w:rPr>
                            <w:spacing w:val="5"/>
                          </w:rPr>
                          <w:t xml:space="preserve"> </w:t>
                        </w:r>
                        <w:r>
                          <w:t>=</w:t>
                        </w:r>
                        <w:r>
                          <w:rPr>
                            <w:spacing w:val="5"/>
                          </w:rPr>
                          <w:t xml:space="preserve"> </w:t>
                        </w:r>
                        <w:r>
                          <w:t>2.</w:t>
                        </w:r>
                      </w:p>
                    </w:txbxContent>
                  </v:textbox>
                </v:rect>
                <v:rect id="Rectangle 12835" o:spid="_x0000_s1141" style="position:absolute;left:35852;top:1643;width:4482;height:16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0Ok8UA&#10;AADeAAAADwAAAGRycy9kb3ducmV2LnhtbERPTWvCQBC9F/oflin01mxqUWJ0FWkretRYSL0N2WkS&#10;mp0N2dXE/vquIHibx/uc+XIwjThT52rLCl6jGARxYXXNpYKvw/olAeE8ssbGMim4kIPl4vFhjqm2&#10;Pe/pnPlShBB2KSqovG9TKV1RkUEX2ZY4cD+2M+gD7EqpO+xDuGnkKI4n0mDNoaHClt4rKn6zk1Gw&#10;SdrV99b+9WXzedzku3z6cZh6pZ6fhtUMhKfB38U391aH+aPkbQzXd8INc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nQ6TxQAAAN4AAAAPAAAAAAAAAAAAAAAAAJgCAABkcnMv&#10;ZG93bnJldi54bWxQSwUGAAAAAAQABAD1AAAAigMAAAAA&#10;" filled="f" stroked="f">
                  <v:textbox inset="0,0,0,0">
                    <w:txbxContent>
                      <w:p w:rsidR="006D67A3" w:rsidRDefault="00FA29DB">
                        <w:pPr>
                          <w:spacing w:after="160" w:line="259" w:lineRule="auto"/>
                          <w:ind w:left="0" w:firstLine="0"/>
                          <w:jc w:val="left"/>
                        </w:pPr>
                        <w:proofErr w:type="spellStart"/>
                        <w:r>
                          <w:rPr>
                            <w:w w:val="101"/>
                          </w:rPr>
                          <w:t>Medi</w:t>
                        </w:r>
                        <w:proofErr w:type="spellEnd"/>
                      </w:p>
                    </w:txbxContent>
                  </v:textbox>
                </v:rect>
                <w10:anchorlock/>
              </v:group>
            </w:pict>
          </mc:Fallback>
        </mc:AlternateContent>
      </w:r>
    </w:p>
    <w:p w:rsidR="006D67A3" w:rsidRDefault="00FA29DB">
      <w:pPr>
        <w:spacing w:after="297" w:line="265" w:lineRule="auto"/>
        <w:ind w:left="1273" w:right="405"/>
        <w:jc w:val="center"/>
      </w:pPr>
      <w:r>
        <w:t>Proof generation time (s)</w:t>
      </w:r>
    </w:p>
    <w:p w:rsidR="006D67A3" w:rsidRDefault="00FA29DB">
      <w:pPr>
        <w:spacing w:after="2298"/>
        <w:ind w:left="-5"/>
      </w:pPr>
      <w:r>
        <w:t>Figure 3: ZKP Proof Generation Latency. This histogram, generated from our detailed_results.csv log, shows the distribution of simulated ZKP proof generation times, with a strong concentration around the median.</w:t>
      </w:r>
    </w:p>
    <w:p w:rsidR="00D127A2" w:rsidRDefault="00D127A2">
      <w:pPr>
        <w:spacing w:after="2298"/>
        <w:ind w:left="-5"/>
      </w:pPr>
    </w:p>
    <w:p w:rsidR="00D127A2" w:rsidRDefault="00D127A2">
      <w:pPr>
        <w:spacing w:after="2298"/>
        <w:ind w:left="-5"/>
      </w:pPr>
    </w:p>
    <w:p w:rsidR="006D67A3" w:rsidRDefault="00FA29DB" w:rsidP="00D127A2">
      <w:pPr>
        <w:spacing w:after="0" w:line="265" w:lineRule="auto"/>
        <w:ind w:left="0" w:right="1263" w:firstLine="0"/>
      </w:pPr>
      <w:r>
        <w:lastRenderedPageBreak/>
        <w:t>Table 3: Comparison of Aegis with related agent security frameworks.</w:t>
      </w:r>
    </w:p>
    <w:tbl>
      <w:tblPr>
        <w:tblStyle w:val="TableGrid"/>
        <w:tblW w:w="9133" w:type="dxa"/>
        <w:tblInd w:w="0" w:type="dxa"/>
        <w:tblCellMar>
          <w:top w:w="38" w:type="dxa"/>
          <w:right w:w="180" w:type="dxa"/>
        </w:tblCellMar>
        <w:tblLook w:val="04A0" w:firstRow="1" w:lastRow="0" w:firstColumn="1" w:lastColumn="0" w:noHBand="0" w:noVBand="1"/>
      </w:tblPr>
      <w:tblGrid>
        <w:gridCol w:w="1926"/>
        <w:gridCol w:w="1800"/>
        <w:gridCol w:w="1803"/>
        <w:gridCol w:w="1804"/>
        <w:gridCol w:w="1800"/>
      </w:tblGrid>
      <w:tr w:rsidR="006D67A3">
        <w:trPr>
          <w:trHeight w:val="655"/>
        </w:trPr>
        <w:tc>
          <w:tcPr>
            <w:tcW w:w="1946" w:type="dxa"/>
            <w:tcBorders>
              <w:top w:val="single" w:sz="7" w:space="0" w:color="000000"/>
              <w:left w:val="nil"/>
              <w:bottom w:val="single" w:sz="4" w:space="0" w:color="000000"/>
              <w:right w:val="nil"/>
            </w:tcBorders>
          </w:tcPr>
          <w:p w:rsidR="006D67A3" w:rsidRDefault="00FA29DB">
            <w:pPr>
              <w:spacing w:after="0" w:line="259" w:lineRule="auto"/>
              <w:ind w:left="120" w:firstLine="0"/>
              <w:jc w:val="left"/>
            </w:pPr>
            <w:r>
              <w:t>Framework</w:t>
            </w:r>
          </w:p>
        </w:tc>
        <w:tc>
          <w:tcPr>
            <w:tcW w:w="1826" w:type="dxa"/>
            <w:tcBorders>
              <w:top w:val="single" w:sz="7" w:space="0" w:color="000000"/>
              <w:left w:val="nil"/>
              <w:bottom w:val="single" w:sz="4" w:space="0" w:color="000000"/>
              <w:right w:val="nil"/>
            </w:tcBorders>
          </w:tcPr>
          <w:p w:rsidR="006D67A3" w:rsidRDefault="00D127A2">
            <w:pPr>
              <w:spacing w:after="0" w:line="259" w:lineRule="auto"/>
              <w:ind w:left="0" w:firstLine="0"/>
              <w:jc w:val="left"/>
            </w:pPr>
            <w:r>
              <w:t xml:space="preserve">Identity </w:t>
            </w:r>
            <w:r w:rsidR="00FA29DB">
              <w:t>Mechanism</w:t>
            </w:r>
          </w:p>
        </w:tc>
        <w:tc>
          <w:tcPr>
            <w:tcW w:w="1827" w:type="dxa"/>
            <w:tcBorders>
              <w:top w:val="single" w:sz="7" w:space="0" w:color="000000"/>
              <w:left w:val="nil"/>
              <w:bottom w:val="single" w:sz="4" w:space="0" w:color="000000"/>
              <w:right w:val="nil"/>
            </w:tcBorders>
          </w:tcPr>
          <w:p w:rsidR="006D67A3" w:rsidRDefault="00FA29DB">
            <w:pPr>
              <w:spacing w:after="0" w:line="259" w:lineRule="auto"/>
              <w:ind w:left="0" w:firstLine="0"/>
              <w:jc w:val="left"/>
            </w:pPr>
            <w:r>
              <w:t>Crypto Primitives</w:t>
            </w:r>
          </w:p>
        </w:tc>
        <w:tc>
          <w:tcPr>
            <w:tcW w:w="1826" w:type="dxa"/>
            <w:tcBorders>
              <w:top w:val="single" w:sz="7" w:space="0" w:color="000000"/>
              <w:left w:val="nil"/>
              <w:bottom w:val="single" w:sz="4" w:space="0" w:color="000000"/>
              <w:right w:val="nil"/>
            </w:tcBorders>
          </w:tcPr>
          <w:p w:rsidR="006D67A3" w:rsidRDefault="00FA29DB">
            <w:pPr>
              <w:spacing w:after="0" w:line="259" w:lineRule="auto"/>
              <w:ind w:left="0" w:firstLine="0"/>
              <w:jc w:val="left"/>
            </w:pPr>
            <w:r>
              <w:t>Verification</w:t>
            </w:r>
          </w:p>
          <w:p w:rsidR="006D67A3" w:rsidRDefault="00FA29DB">
            <w:pPr>
              <w:spacing w:after="0" w:line="259" w:lineRule="auto"/>
              <w:ind w:left="0" w:firstLine="0"/>
              <w:jc w:val="left"/>
            </w:pPr>
            <w:r>
              <w:t>Method</w:t>
            </w:r>
          </w:p>
        </w:tc>
        <w:tc>
          <w:tcPr>
            <w:tcW w:w="1707" w:type="dxa"/>
            <w:tcBorders>
              <w:top w:val="single" w:sz="7" w:space="0" w:color="000000"/>
              <w:left w:val="nil"/>
              <w:bottom w:val="single" w:sz="4" w:space="0" w:color="000000"/>
              <w:right w:val="nil"/>
            </w:tcBorders>
          </w:tcPr>
          <w:p w:rsidR="006D67A3" w:rsidRDefault="00FA29DB">
            <w:pPr>
              <w:spacing w:after="0" w:line="259" w:lineRule="auto"/>
              <w:ind w:left="0" w:firstLine="0"/>
              <w:jc w:val="left"/>
            </w:pPr>
            <w:r>
              <w:t>Evaluation Type</w:t>
            </w:r>
          </w:p>
        </w:tc>
      </w:tr>
      <w:tr w:rsidR="006D67A3">
        <w:trPr>
          <w:trHeight w:val="612"/>
        </w:trPr>
        <w:tc>
          <w:tcPr>
            <w:tcW w:w="1946" w:type="dxa"/>
            <w:tcBorders>
              <w:top w:val="single" w:sz="4" w:space="0" w:color="000000"/>
              <w:left w:val="nil"/>
              <w:bottom w:val="nil"/>
              <w:right w:val="nil"/>
            </w:tcBorders>
          </w:tcPr>
          <w:p w:rsidR="006D67A3" w:rsidRDefault="00FA29DB">
            <w:pPr>
              <w:tabs>
                <w:tab w:val="right" w:pos="1766"/>
              </w:tabs>
              <w:spacing w:after="0" w:line="259" w:lineRule="auto"/>
              <w:ind w:left="0" w:firstLine="0"/>
              <w:jc w:val="left"/>
            </w:pPr>
            <w:r>
              <w:t>Aegis</w:t>
            </w:r>
            <w:r>
              <w:tab/>
              <w:t>(This</w:t>
            </w:r>
          </w:p>
          <w:p w:rsidR="006D67A3" w:rsidRDefault="00FA29DB">
            <w:pPr>
              <w:spacing w:after="0" w:line="259" w:lineRule="auto"/>
              <w:ind w:left="120" w:firstLine="0"/>
              <w:jc w:val="left"/>
            </w:pPr>
            <w:r>
              <w:t>Work)</w:t>
            </w:r>
          </w:p>
        </w:tc>
        <w:tc>
          <w:tcPr>
            <w:tcW w:w="1826" w:type="dxa"/>
            <w:tcBorders>
              <w:top w:val="single" w:sz="4" w:space="0" w:color="000000"/>
              <w:left w:val="nil"/>
              <w:bottom w:val="nil"/>
              <w:right w:val="nil"/>
            </w:tcBorders>
          </w:tcPr>
          <w:p w:rsidR="006D67A3" w:rsidRDefault="00FA29DB">
            <w:pPr>
              <w:spacing w:after="0" w:line="259" w:lineRule="auto"/>
              <w:ind w:left="0" w:firstLine="0"/>
              <w:jc w:val="left"/>
            </w:pPr>
            <w:r>
              <w:t>W3C DIDs (ION)</w:t>
            </w:r>
          </w:p>
        </w:tc>
        <w:tc>
          <w:tcPr>
            <w:tcW w:w="1827" w:type="dxa"/>
            <w:tcBorders>
              <w:top w:val="single" w:sz="4" w:space="0" w:color="000000"/>
              <w:left w:val="nil"/>
              <w:bottom w:val="nil"/>
              <w:right w:val="nil"/>
            </w:tcBorders>
          </w:tcPr>
          <w:p w:rsidR="006D67A3" w:rsidRDefault="00FA29DB">
            <w:pPr>
              <w:spacing w:after="0" w:line="259" w:lineRule="auto"/>
              <w:ind w:left="0" w:firstLine="0"/>
              <w:jc w:val="left"/>
            </w:pPr>
            <w:r>
              <w:t>ML-KEM/ML-</w:t>
            </w:r>
          </w:p>
          <w:p w:rsidR="006D67A3" w:rsidRDefault="00FA29DB">
            <w:pPr>
              <w:spacing w:after="0" w:line="259" w:lineRule="auto"/>
              <w:ind w:left="0" w:firstLine="0"/>
              <w:jc w:val="left"/>
            </w:pPr>
            <w:r>
              <w:t>DSA (PQC)</w:t>
            </w:r>
          </w:p>
        </w:tc>
        <w:tc>
          <w:tcPr>
            <w:tcW w:w="1826" w:type="dxa"/>
            <w:tcBorders>
              <w:top w:val="single" w:sz="4" w:space="0" w:color="000000"/>
              <w:left w:val="nil"/>
              <w:bottom w:val="nil"/>
              <w:right w:val="nil"/>
            </w:tcBorders>
          </w:tcPr>
          <w:p w:rsidR="006D67A3" w:rsidRDefault="00FA29DB">
            <w:pPr>
              <w:spacing w:after="0" w:line="259" w:lineRule="auto"/>
              <w:ind w:left="0" w:firstLine="0"/>
              <w:jc w:val="left"/>
            </w:pPr>
            <w:r>
              <w:t>Halo2 ZKPs</w:t>
            </w:r>
          </w:p>
        </w:tc>
        <w:tc>
          <w:tcPr>
            <w:tcW w:w="1707" w:type="dxa"/>
            <w:tcBorders>
              <w:top w:val="single" w:sz="4" w:space="0" w:color="000000"/>
              <w:left w:val="nil"/>
              <w:bottom w:val="nil"/>
              <w:right w:val="nil"/>
            </w:tcBorders>
          </w:tcPr>
          <w:p w:rsidR="006D67A3" w:rsidRDefault="00FA29DB">
            <w:pPr>
              <w:spacing w:after="0" w:line="259" w:lineRule="auto"/>
              <w:ind w:left="0" w:firstLine="0"/>
              <w:jc w:val="left"/>
            </w:pPr>
            <w:r>
              <w:t>Simulation-based</w:t>
            </w:r>
          </w:p>
        </w:tc>
      </w:tr>
      <w:tr w:rsidR="006D67A3">
        <w:trPr>
          <w:trHeight w:val="1084"/>
        </w:trPr>
        <w:tc>
          <w:tcPr>
            <w:tcW w:w="1946" w:type="dxa"/>
            <w:tcBorders>
              <w:top w:val="nil"/>
              <w:left w:val="nil"/>
              <w:bottom w:val="nil"/>
              <w:right w:val="nil"/>
            </w:tcBorders>
          </w:tcPr>
          <w:p w:rsidR="006D67A3" w:rsidRDefault="00FA29DB">
            <w:pPr>
              <w:spacing w:after="0" w:line="277" w:lineRule="auto"/>
              <w:ind w:left="120" w:firstLine="0"/>
            </w:pPr>
            <w:r>
              <w:t>Google’s Secure AI Framework</w:t>
            </w:r>
          </w:p>
          <w:p w:rsidR="006D67A3" w:rsidRDefault="00FA29DB">
            <w:pPr>
              <w:spacing w:after="0" w:line="259" w:lineRule="auto"/>
              <w:ind w:left="120" w:firstLine="0"/>
            </w:pPr>
            <w:r>
              <w:t>(2023, with 2024 updates) [18] [19]</w:t>
            </w:r>
          </w:p>
        </w:tc>
        <w:tc>
          <w:tcPr>
            <w:tcW w:w="1826" w:type="dxa"/>
            <w:tcBorders>
              <w:top w:val="nil"/>
              <w:left w:val="nil"/>
              <w:bottom w:val="nil"/>
              <w:right w:val="nil"/>
            </w:tcBorders>
          </w:tcPr>
          <w:p w:rsidR="006D67A3" w:rsidRDefault="00FA29DB">
            <w:pPr>
              <w:spacing w:after="0" w:line="259" w:lineRule="auto"/>
              <w:ind w:left="0" w:firstLine="0"/>
              <w:jc w:val="left"/>
            </w:pPr>
            <w:r>
              <w:t>High-level PKI</w:t>
            </w:r>
          </w:p>
        </w:tc>
        <w:tc>
          <w:tcPr>
            <w:tcW w:w="1827" w:type="dxa"/>
            <w:tcBorders>
              <w:top w:val="nil"/>
              <w:left w:val="nil"/>
              <w:bottom w:val="nil"/>
              <w:right w:val="nil"/>
            </w:tcBorders>
          </w:tcPr>
          <w:p w:rsidR="006D67A3" w:rsidRDefault="00FA29DB">
            <w:pPr>
              <w:spacing w:after="0" w:line="259" w:lineRule="auto"/>
              <w:ind w:left="0" w:firstLine="0"/>
              <w:jc w:val="left"/>
            </w:pPr>
            <w:r>
              <w:t>Not specified</w:t>
            </w:r>
          </w:p>
        </w:tc>
        <w:tc>
          <w:tcPr>
            <w:tcW w:w="1826" w:type="dxa"/>
            <w:tcBorders>
              <w:top w:val="nil"/>
              <w:left w:val="nil"/>
              <w:bottom w:val="nil"/>
              <w:right w:val="nil"/>
            </w:tcBorders>
          </w:tcPr>
          <w:p w:rsidR="006D67A3" w:rsidRDefault="00FA29DB">
            <w:pPr>
              <w:spacing w:after="0" w:line="259" w:lineRule="auto"/>
              <w:ind w:left="0" w:firstLine="0"/>
              <w:jc w:val="left"/>
            </w:pPr>
            <w:r>
              <w:t>Audit-based</w:t>
            </w:r>
          </w:p>
        </w:tc>
        <w:tc>
          <w:tcPr>
            <w:tcW w:w="1707" w:type="dxa"/>
            <w:tcBorders>
              <w:top w:val="nil"/>
              <w:left w:val="nil"/>
              <w:bottom w:val="nil"/>
              <w:right w:val="nil"/>
            </w:tcBorders>
          </w:tcPr>
          <w:p w:rsidR="006D67A3" w:rsidRDefault="00FA29DB">
            <w:pPr>
              <w:spacing w:after="0" w:line="259" w:lineRule="auto"/>
              <w:ind w:left="0" w:firstLine="0"/>
              <w:jc w:val="left"/>
            </w:pPr>
            <w:r>
              <w:t>Conceptual</w:t>
            </w:r>
          </w:p>
        </w:tc>
      </w:tr>
      <w:tr w:rsidR="006D67A3">
        <w:trPr>
          <w:trHeight w:val="542"/>
        </w:trPr>
        <w:tc>
          <w:tcPr>
            <w:tcW w:w="1946" w:type="dxa"/>
            <w:tcBorders>
              <w:top w:val="nil"/>
              <w:left w:val="nil"/>
              <w:bottom w:val="nil"/>
              <w:right w:val="nil"/>
            </w:tcBorders>
          </w:tcPr>
          <w:p w:rsidR="006D67A3" w:rsidRDefault="00FA29DB">
            <w:pPr>
              <w:spacing w:after="0" w:line="259" w:lineRule="auto"/>
              <w:ind w:left="120" w:firstLine="0"/>
              <w:jc w:val="left"/>
            </w:pPr>
            <w:proofErr w:type="spellStart"/>
            <w:r>
              <w:t>AutoGen</w:t>
            </w:r>
            <w:proofErr w:type="spellEnd"/>
            <w:r>
              <w:t xml:space="preserve"> [6]</w:t>
            </w:r>
          </w:p>
        </w:tc>
        <w:tc>
          <w:tcPr>
            <w:tcW w:w="1826" w:type="dxa"/>
            <w:tcBorders>
              <w:top w:val="nil"/>
              <w:left w:val="nil"/>
              <w:bottom w:val="nil"/>
              <w:right w:val="nil"/>
            </w:tcBorders>
          </w:tcPr>
          <w:p w:rsidR="006D67A3" w:rsidRDefault="00FA29DB">
            <w:pPr>
              <w:spacing w:after="0" w:line="259" w:lineRule="auto"/>
              <w:ind w:left="0" w:firstLine="0"/>
              <w:jc w:val="left"/>
            </w:pPr>
            <w:r>
              <w:t>Implicit Trust</w:t>
            </w:r>
          </w:p>
        </w:tc>
        <w:tc>
          <w:tcPr>
            <w:tcW w:w="1827" w:type="dxa"/>
            <w:tcBorders>
              <w:top w:val="nil"/>
              <w:left w:val="nil"/>
              <w:bottom w:val="nil"/>
              <w:right w:val="nil"/>
            </w:tcBorders>
          </w:tcPr>
          <w:p w:rsidR="006D67A3" w:rsidRDefault="00FA29DB">
            <w:pPr>
              <w:spacing w:after="0" w:line="259" w:lineRule="auto"/>
              <w:ind w:left="0" w:firstLine="0"/>
              <w:jc w:val="left"/>
            </w:pPr>
            <w:r>
              <w:t>None</w:t>
            </w:r>
          </w:p>
        </w:tc>
        <w:tc>
          <w:tcPr>
            <w:tcW w:w="1826" w:type="dxa"/>
            <w:tcBorders>
              <w:top w:val="nil"/>
              <w:left w:val="nil"/>
              <w:bottom w:val="nil"/>
              <w:right w:val="nil"/>
            </w:tcBorders>
          </w:tcPr>
          <w:p w:rsidR="006D67A3" w:rsidRDefault="00FA29DB">
            <w:pPr>
              <w:spacing w:after="0" w:line="259" w:lineRule="auto"/>
              <w:ind w:left="0" w:firstLine="0"/>
              <w:jc w:val="left"/>
            </w:pPr>
            <w:r>
              <w:t>None</w:t>
            </w:r>
          </w:p>
        </w:tc>
        <w:tc>
          <w:tcPr>
            <w:tcW w:w="1707" w:type="dxa"/>
            <w:tcBorders>
              <w:top w:val="nil"/>
              <w:left w:val="nil"/>
              <w:bottom w:val="nil"/>
              <w:right w:val="nil"/>
            </w:tcBorders>
          </w:tcPr>
          <w:p w:rsidR="006D67A3" w:rsidRDefault="00FA29DB">
            <w:pPr>
              <w:spacing w:after="0" w:line="259" w:lineRule="auto"/>
              <w:ind w:left="0" w:firstLine="0"/>
              <w:jc w:val="left"/>
            </w:pPr>
            <w:proofErr w:type="spellStart"/>
            <w:r>
              <w:t>Orchestrationonly</w:t>
            </w:r>
            <w:proofErr w:type="spellEnd"/>
          </w:p>
        </w:tc>
      </w:tr>
      <w:tr w:rsidR="006D67A3">
        <w:trPr>
          <w:trHeight w:val="584"/>
        </w:trPr>
        <w:tc>
          <w:tcPr>
            <w:tcW w:w="1946" w:type="dxa"/>
            <w:tcBorders>
              <w:top w:val="nil"/>
              <w:left w:val="nil"/>
              <w:bottom w:val="single" w:sz="7" w:space="0" w:color="000000"/>
              <w:right w:val="nil"/>
            </w:tcBorders>
          </w:tcPr>
          <w:p w:rsidR="006D67A3" w:rsidRDefault="00FA29DB">
            <w:pPr>
              <w:tabs>
                <w:tab w:val="right" w:pos="1766"/>
              </w:tabs>
              <w:spacing w:after="0" w:line="259" w:lineRule="auto"/>
              <w:ind w:left="0" w:firstLine="0"/>
              <w:jc w:val="left"/>
            </w:pPr>
            <w:proofErr w:type="spellStart"/>
            <w:r>
              <w:t>Brundage</w:t>
            </w:r>
            <w:proofErr w:type="spellEnd"/>
            <w:r>
              <w:tab/>
              <w:t>et</w:t>
            </w:r>
          </w:p>
          <w:p w:rsidR="006D67A3" w:rsidRDefault="00FA29DB">
            <w:pPr>
              <w:spacing w:after="0" w:line="259" w:lineRule="auto"/>
              <w:ind w:left="120" w:firstLine="0"/>
              <w:jc w:val="left"/>
            </w:pPr>
            <w:r>
              <w:t>al. [3]</w:t>
            </w:r>
          </w:p>
        </w:tc>
        <w:tc>
          <w:tcPr>
            <w:tcW w:w="1826" w:type="dxa"/>
            <w:tcBorders>
              <w:top w:val="nil"/>
              <w:left w:val="nil"/>
              <w:bottom w:val="single" w:sz="7" w:space="0" w:color="000000"/>
              <w:right w:val="nil"/>
            </w:tcBorders>
          </w:tcPr>
          <w:p w:rsidR="006D67A3" w:rsidRDefault="00FA29DB">
            <w:pPr>
              <w:spacing w:after="0" w:line="259" w:lineRule="auto"/>
              <w:ind w:left="0" w:firstLine="0"/>
              <w:jc w:val="left"/>
            </w:pPr>
            <w:r>
              <w:t>Verifiable Claims</w:t>
            </w:r>
          </w:p>
        </w:tc>
        <w:tc>
          <w:tcPr>
            <w:tcW w:w="1827" w:type="dxa"/>
            <w:tcBorders>
              <w:top w:val="nil"/>
              <w:left w:val="nil"/>
              <w:bottom w:val="single" w:sz="7" w:space="0" w:color="000000"/>
              <w:right w:val="nil"/>
            </w:tcBorders>
          </w:tcPr>
          <w:p w:rsidR="006D67A3" w:rsidRDefault="00FA29DB">
            <w:pPr>
              <w:spacing w:after="0" w:line="259" w:lineRule="auto"/>
              <w:ind w:left="0" w:firstLine="0"/>
              <w:jc w:val="left"/>
            </w:pPr>
            <w:r>
              <w:t>Varied</w:t>
            </w:r>
            <w:r>
              <w:tab/>
              <w:t>(</w:t>
            </w:r>
            <w:proofErr w:type="spellStart"/>
            <w:r>
              <w:t>highlevel</w:t>
            </w:r>
            <w:proofErr w:type="spellEnd"/>
            <w:r>
              <w:t>)</w:t>
            </w:r>
          </w:p>
        </w:tc>
        <w:tc>
          <w:tcPr>
            <w:tcW w:w="1826" w:type="dxa"/>
            <w:tcBorders>
              <w:top w:val="nil"/>
              <w:left w:val="nil"/>
              <w:bottom w:val="single" w:sz="7" w:space="0" w:color="000000"/>
              <w:right w:val="nil"/>
            </w:tcBorders>
          </w:tcPr>
          <w:p w:rsidR="006D67A3" w:rsidRDefault="00FA29DB">
            <w:pPr>
              <w:spacing w:after="0" w:line="259" w:lineRule="auto"/>
              <w:ind w:left="0" w:firstLine="0"/>
              <w:jc w:val="left"/>
            </w:pPr>
            <w:r>
              <w:t>Mechanisms overview</w:t>
            </w:r>
          </w:p>
        </w:tc>
        <w:tc>
          <w:tcPr>
            <w:tcW w:w="1707" w:type="dxa"/>
            <w:tcBorders>
              <w:top w:val="nil"/>
              <w:left w:val="nil"/>
              <w:bottom w:val="single" w:sz="7" w:space="0" w:color="000000"/>
              <w:right w:val="nil"/>
            </w:tcBorders>
          </w:tcPr>
          <w:p w:rsidR="006D67A3" w:rsidRDefault="00FA29DB">
            <w:pPr>
              <w:spacing w:after="0" w:line="259" w:lineRule="auto"/>
              <w:ind w:left="0" w:firstLine="0"/>
              <w:jc w:val="left"/>
            </w:pPr>
            <w:r>
              <w:t>Survey-based</w:t>
            </w:r>
          </w:p>
        </w:tc>
      </w:tr>
    </w:tbl>
    <w:p w:rsidR="00D127A2" w:rsidRDefault="00D127A2">
      <w:pPr>
        <w:spacing w:after="160" w:line="259" w:lineRule="auto"/>
        <w:ind w:left="0" w:firstLine="0"/>
        <w:jc w:val="left"/>
        <w:rPr>
          <w:b/>
          <w:sz w:val="29"/>
        </w:rPr>
      </w:pPr>
    </w:p>
    <w:p w:rsidR="006D67A3" w:rsidRPr="00D127A2" w:rsidRDefault="00FA29DB" w:rsidP="00D127A2">
      <w:pPr>
        <w:pStyle w:val="1"/>
        <w:ind w:left="415" w:hanging="430"/>
        <w:rPr>
          <w:b/>
        </w:rPr>
      </w:pPr>
      <w:r w:rsidRPr="00D127A2">
        <w:rPr>
          <w:b/>
        </w:rPr>
        <w:t>Discussion and Future Work</w:t>
      </w:r>
    </w:p>
    <w:p w:rsidR="006D67A3" w:rsidRDefault="00FA29DB">
      <w:pPr>
        <w:ind w:left="-5"/>
      </w:pPr>
      <w:r>
        <w:t>This work establishes the feasibility and robustness of the Aegis Protocol in a simulated environment. The primary performance bottleneck is ZKP generation. For scalability, while our simulation handles 1,000 agents, real-world ecosystems may require optimizations like proof batching or aggregation, which recent ZKP literature suggests could reduce amortized verification costs by over 50%</w:t>
      </w:r>
      <w:proofErr w:type="gramStart"/>
      <w:r>
        <w:t>.</w:t>
      </w:r>
      <w:proofErr w:type="gramEnd"/>
      <w:r>
        <w:t xml:space="preserve"> This would be a crucial next step for practical deployment.</w:t>
      </w:r>
    </w:p>
    <w:p w:rsidR="006D67A3" w:rsidRDefault="00FA29DB">
      <w:pPr>
        <w:ind w:left="-15" w:firstLine="339"/>
      </w:pPr>
      <w:r>
        <w:t>Ethically, while Aegis enhances security, dual-use risks exist. For example, ZKPs could enable covert non-compliance if circuits are malformed, echoing concerns in the OWASP Top 10 for LLMs [4] like LLM06: Sensitive Information Disclosure. We advocate for open auditing and formal verification of policy circuits to mitigate this, referencing frameworks for verifiable claims [3].</w:t>
      </w:r>
    </w:p>
    <w:p w:rsidR="006D67A3" w:rsidRDefault="00FA29DB">
      <w:pPr>
        <w:spacing w:after="459"/>
        <w:ind w:left="-15" w:firstLine="339"/>
      </w:pPr>
      <w:r>
        <w:t xml:space="preserve">Our evaluation was a simulation. This trade-off allowed us to explore system-level behavior at scale while deferring low-level packet dynamics to future testbed studies. Future work will integrate real </w:t>
      </w:r>
      <w:proofErr w:type="spellStart"/>
      <w:r>
        <w:t>liboqs</w:t>
      </w:r>
      <w:proofErr w:type="spellEnd"/>
      <w:r>
        <w:t xml:space="preserve"> and Halo2 libraries to perform micro-benchmarks, scale the simulation to tens of thousands of agents, and explore formal security proofs for the protocol as a whole. Crucially, future simulations will model adaptive adversaries that adjust their attack vectors based on prior interaction outcomes, testing the protocol’s resilience more dynamically and realistically.</w:t>
      </w:r>
    </w:p>
    <w:p w:rsidR="006D67A3" w:rsidRPr="00D127A2" w:rsidRDefault="00FA29DB">
      <w:pPr>
        <w:pStyle w:val="1"/>
        <w:ind w:left="415" w:hanging="430"/>
        <w:rPr>
          <w:b/>
        </w:rPr>
      </w:pPr>
      <w:r w:rsidRPr="00D127A2">
        <w:rPr>
          <w:b/>
        </w:rPr>
        <w:t>Conclusion</w:t>
      </w:r>
    </w:p>
    <w:p w:rsidR="00D127A2" w:rsidRDefault="00FA29DB" w:rsidP="00D127A2">
      <w:pPr>
        <w:spacing w:after="423"/>
        <w:ind w:left="-5"/>
      </w:pPr>
      <w:r>
        <w:t xml:space="preserve">The shift towards autonomous, multi-agent AI systems necessitates a corresponding shift in security paradigms. This paper introduced the Aegis Protocol, a layered security framework that provides a formal, </w:t>
      </w:r>
      <w:proofErr w:type="gramStart"/>
      <w:r>
        <w:t>cryptographically-enforced</w:t>
      </w:r>
      <w:proofErr w:type="gramEnd"/>
      <w:r>
        <w:t xml:space="preserve"> foundation for trust. By integrating decentralized identity, postquantum cryptography, and zero-knowledge proofs, Aegis offers a robust defense against a wide range of agentic threats. Our analysis and simulation results demonstrate that the protocol is both effective in mitigating critical threats and feasible to implement. As agentic AI continues to scale, we believe foundational frameworks like Aegis will be essential for building a future where these powerful systems </w:t>
      </w:r>
      <w:proofErr w:type="gramStart"/>
      <w:r>
        <w:t>can be deployed</w:t>
      </w:r>
      <w:proofErr w:type="gramEnd"/>
      <w:r>
        <w:t xml:space="preserve"> safely and at scale.</w:t>
      </w:r>
    </w:p>
    <w:p w:rsidR="00D127A2" w:rsidRDefault="00D127A2">
      <w:pPr>
        <w:spacing w:after="423"/>
        <w:ind w:left="-5"/>
      </w:pPr>
    </w:p>
    <w:p w:rsidR="006D67A3" w:rsidRPr="00D127A2" w:rsidRDefault="00FA29DB">
      <w:pPr>
        <w:pStyle w:val="1"/>
        <w:numPr>
          <w:ilvl w:val="0"/>
          <w:numId w:val="0"/>
        </w:numPr>
        <w:ind w:left="-5"/>
        <w:rPr>
          <w:b/>
        </w:rPr>
      </w:pPr>
      <w:r w:rsidRPr="00D127A2">
        <w:rPr>
          <w:b/>
        </w:rPr>
        <w:lastRenderedPageBreak/>
        <w:t>References</w:t>
      </w:r>
    </w:p>
    <w:p w:rsidR="006D67A3" w:rsidRDefault="00FA29DB">
      <w:pPr>
        <w:numPr>
          <w:ilvl w:val="0"/>
          <w:numId w:val="6"/>
        </w:numPr>
        <w:spacing w:after="200"/>
        <w:ind w:left="472" w:hanging="363"/>
      </w:pPr>
      <w:r>
        <w:t xml:space="preserve">Z. Xi et al. The rise and potential of large language model based agents: A survey. </w:t>
      </w:r>
      <w:proofErr w:type="gramStart"/>
      <w:r>
        <w:t>arXiv:</w:t>
      </w:r>
      <w:proofErr w:type="gramEnd"/>
      <w:r>
        <w:t>2309.07864, 2023.</w:t>
      </w:r>
    </w:p>
    <w:p w:rsidR="006D67A3" w:rsidRDefault="00FA29DB">
      <w:pPr>
        <w:numPr>
          <w:ilvl w:val="0"/>
          <w:numId w:val="6"/>
        </w:numPr>
        <w:spacing w:after="200"/>
        <w:ind w:left="472" w:hanging="363"/>
      </w:pPr>
      <w:r>
        <w:t xml:space="preserve">S. Yao et al. React: Synergizing reasoning and acting in language models. </w:t>
      </w:r>
      <w:proofErr w:type="gramStart"/>
      <w:r>
        <w:t>arXiv:</w:t>
      </w:r>
      <w:proofErr w:type="gramEnd"/>
      <w:r>
        <w:t>2210.03629, 2022.</w:t>
      </w:r>
    </w:p>
    <w:p w:rsidR="006D67A3" w:rsidRDefault="00FA29DB">
      <w:pPr>
        <w:numPr>
          <w:ilvl w:val="0"/>
          <w:numId w:val="6"/>
        </w:numPr>
        <w:spacing w:after="200"/>
        <w:ind w:left="472" w:hanging="363"/>
      </w:pPr>
      <w:r>
        <w:t xml:space="preserve">M. </w:t>
      </w:r>
      <w:proofErr w:type="spellStart"/>
      <w:r>
        <w:t>Brundage</w:t>
      </w:r>
      <w:proofErr w:type="spellEnd"/>
      <w:r>
        <w:t xml:space="preserve"> et al. Toward trustworthy </w:t>
      </w:r>
      <w:proofErr w:type="spellStart"/>
      <w:r>
        <w:t>ai</w:t>
      </w:r>
      <w:proofErr w:type="spellEnd"/>
      <w:r>
        <w:t xml:space="preserve"> development: Mechanisms for supporting verifiable claims. </w:t>
      </w:r>
      <w:proofErr w:type="gramStart"/>
      <w:r>
        <w:t>arXiv:</w:t>
      </w:r>
      <w:proofErr w:type="gramEnd"/>
      <w:r>
        <w:t>2004.07213, 2020.</w:t>
      </w:r>
    </w:p>
    <w:p w:rsidR="006D67A3" w:rsidRDefault="00FA29DB">
      <w:pPr>
        <w:numPr>
          <w:ilvl w:val="0"/>
          <w:numId w:val="6"/>
        </w:numPr>
        <w:spacing w:after="204"/>
        <w:ind w:left="472" w:hanging="363"/>
      </w:pPr>
      <w:r>
        <w:t xml:space="preserve">OWASP. </w:t>
      </w:r>
      <w:proofErr w:type="spellStart"/>
      <w:r>
        <w:t>Owasp</w:t>
      </w:r>
      <w:proofErr w:type="spellEnd"/>
      <w:r>
        <w:t xml:space="preserve"> top 10 for large language model applications, 2023. </w:t>
      </w:r>
      <w:proofErr w:type="gramStart"/>
      <w:r>
        <w:t>updated</w:t>
      </w:r>
      <w:proofErr w:type="gramEnd"/>
      <w:r>
        <w:t xml:space="preserve"> 2024.</w:t>
      </w:r>
    </w:p>
    <w:p w:rsidR="006D67A3" w:rsidRDefault="00FA29DB">
      <w:pPr>
        <w:numPr>
          <w:ilvl w:val="0"/>
          <w:numId w:val="6"/>
        </w:numPr>
        <w:spacing w:after="200"/>
        <w:ind w:left="472" w:hanging="363"/>
      </w:pPr>
      <w:r>
        <w:t xml:space="preserve">Gartner. Gartner predicts over 40% of agentic </w:t>
      </w:r>
      <w:proofErr w:type="spellStart"/>
      <w:r>
        <w:t>ai</w:t>
      </w:r>
      <w:proofErr w:type="spellEnd"/>
      <w:r>
        <w:t xml:space="preserve"> projects will be canceled by 2027, 2025. Specific URL for this prediction may vary; access via Gartner’s research portal.</w:t>
      </w:r>
    </w:p>
    <w:p w:rsidR="006D67A3" w:rsidRDefault="00FA29DB">
      <w:pPr>
        <w:numPr>
          <w:ilvl w:val="0"/>
          <w:numId w:val="6"/>
        </w:numPr>
        <w:spacing w:after="201"/>
        <w:ind w:left="472" w:hanging="363"/>
      </w:pPr>
      <w:r>
        <w:t xml:space="preserve">L. Wang et al. A survey on large language model based autonomous agents. </w:t>
      </w:r>
      <w:proofErr w:type="gramStart"/>
      <w:r>
        <w:t>arXiv:</w:t>
      </w:r>
      <w:proofErr w:type="gramEnd"/>
      <w:r>
        <w:t>2308.11432, 2023.</w:t>
      </w:r>
    </w:p>
    <w:p w:rsidR="006D67A3" w:rsidRDefault="00FA29DB">
      <w:pPr>
        <w:numPr>
          <w:ilvl w:val="0"/>
          <w:numId w:val="6"/>
        </w:numPr>
        <w:spacing w:after="201"/>
        <w:ind w:left="472" w:hanging="363"/>
      </w:pPr>
      <w:r>
        <w:t xml:space="preserve">D. </w:t>
      </w:r>
      <w:proofErr w:type="spellStart"/>
      <w:r>
        <w:t>Dolev</w:t>
      </w:r>
      <w:proofErr w:type="spellEnd"/>
      <w:r>
        <w:t xml:space="preserve"> and A. Yao. On the security of public key protocols. </w:t>
      </w:r>
      <w:r>
        <w:rPr>
          <w:i/>
        </w:rPr>
        <w:t>IEEE Transactions on Information Theory</w:t>
      </w:r>
      <w:r>
        <w:t>, 29(2):198–208, 1983.</w:t>
      </w:r>
    </w:p>
    <w:p w:rsidR="006D67A3" w:rsidRDefault="00FA29DB">
      <w:pPr>
        <w:numPr>
          <w:ilvl w:val="0"/>
          <w:numId w:val="6"/>
        </w:numPr>
        <w:ind w:left="472" w:hanging="363"/>
      </w:pPr>
      <w:r>
        <w:t xml:space="preserve">K. </w:t>
      </w:r>
      <w:proofErr w:type="spellStart"/>
      <w:r>
        <w:t>Greshake</w:t>
      </w:r>
      <w:proofErr w:type="spellEnd"/>
      <w:r>
        <w:t xml:space="preserve"> et al. Not what </w:t>
      </w:r>
      <w:proofErr w:type="gramStart"/>
      <w:r>
        <w:t>you’ve</w:t>
      </w:r>
      <w:proofErr w:type="gramEnd"/>
      <w:r>
        <w:t xml:space="preserve"> signed up for: Compromising real-world </w:t>
      </w:r>
      <w:proofErr w:type="spellStart"/>
      <w:r>
        <w:t>llm</w:t>
      </w:r>
      <w:proofErr w:type="spellEnd"/>
      <w:r>
        <w:t xml:space="preserve">-integrated applications with indirect prompt injection. </w:t>
      </w:r>
      <w:proofErr w:type="gramStart"/>
      <w:r>
        <w:t>arXiv:</w:t>
      </w:r>
      <w:proofErr w:type="gramEnd"/>
      <w:r>
        <w:t>2302.12173, 2023.</w:t>
      </w:r>
    </w:p>
    <w:p w:rsidR="006D67A3" w:rsidRDefault="00FA29DB">
      <w:pPr>
        <w:numPr>
          <w:ilvl w:val="0"/>
          <w:numId w:val="6"/>
        </w:numPr>
        <w:spacing w:after="163" w:line="259" w:lineRule="auto"/>
        <w:ind w:left="472" w:hanging="363"/>
      </w:pPr>
      <w:r>
        <w:t xml:space="preserve">A. </w:t>
      </w:r>
      <w:proofErr w:type="spellStart"/>
      <w:r>
        <w:t>Shostack</w:t>
      </w:r>
      <w:proofErr w:type="spellEnd"/>
      <w:r>
        <w:t xml:space="preserve">. </w:t>
      </w:r>
      <w:r>
        <w:rPr>
          <w:i/>
        </w:rPr>
        <w:t>Threat Modeling: Designing for Security</w:t>
      </w:r>
      <w:r>
        <w:t>. Wiley, 2014.</w:t>
      </w:r>
    </w:p>
    <w:p w:rsidR="006D67A3" w:rsidRDefault="00FA29DB">
      <w:pPr>
        <w:numPr>
          <w:ilvl w:val="0"/>
          <w:numId w:val="6"/>
        </w:numPr>
        <w:spacing w:line="403" w:lineRule="auto"/>
        <w:ind w:left="472" w:hanging="363"/>
      </w:pPr>
      <w:r>
        <w:t>W3C. Decentralized identifiers (</w:t>
      </w:r>
      <w:proofErr w:type="spellStart"/>
      <w:r>
        <w:t>dids</w:t>
      </w:r>
      <w:proofErr w:type="spellEnd"/>
      <w:r>
        <w:t xml:space="preserve">) v1.0. Technical report, World Wide Web Consortium, 2022. [11] Microsoft. Ion: A public, </w:t>
      </w:r>
      <w:proofErr w:type="spellStart"/>
      <w:r>
        <w:t>permissionless</w:t>
      </w:r>
      <w:proofErr w:type="spellEnd"/>
      <w:r>
        <w:t>, decentralized identifier network, 2020.</w:t>
      </w:r>
    </w:p>
    <w:p w:rsidR="006D67A3" w:rsidRDefault="00FA29DB">
      <w:pPr>
        <w:numPr>
          <w:ilvl w:val="0"/>
          <w:numId w:val="7"/>
        </w:numPr>
        <w:spacing w:after="161"/>
        <w:ind w:hanging="473"/>
      </w:pPr>
      <w:r>
        <w:t xml:space="preserve">NIST. </w:t>
      </w:r>
      <w:proofErr w:type="spellStart"/>
      <w:r>
        <w:t>Fips</w:t>
      </w:r>
      <w:proofErr w:type="spellEnd"/>
      <w:r>
        <w:t xml:space="preserve"> 203: Module-lattice-based key-encapsulation mechanism standard. Technical report, National Institute of Standards and Technology, 2024.</w:t>
      </w:r>
    </w:p>
    <w:p w:rsidR="006D67A3" w:rsidRDefault="00FA29DB">
      <w:pPr>
        <w:numPr>
          <w:ilvl w:val="0"/>
          <w:numId w:val="7"/>
        </w:numPr>
        <w:spacing w:after="161"/>
        <w:ind w:hanging="473"/>
      </w:pPr>
      <w:r>
        <w:t xml:space="preserve">NIST. </w:t>
      </w:r>
      <w:proofErr w:type="spellStart"/>
      <w:r>
        <w:t>Fips</w:t>
      </w:r>
      <w:proofErr w:type="spellEnd"/>
      <w:r>
        <w:t xml:space="preserve"> 204: Module-lattice-based digital signature standard. Technical report, National Institute of Standards and Technology, 2024.</w:t>
      </w:r>
    </w:p>
    <w:p w:rsidR="006D67A3" w:rsidRDefault="00FA29DB">
      <w:pPr>
        <w:numPr>
          <w:ilvl w:val="0"/>
          <w:numId w:val="7"/>
        </w:numPr>
        <w:spacing w:after="166"/>
        <w:ind w:hanging="473"/>
      </w:pPr>
      <w:r>
        <w:t xml:space="preserve">S. Bowe, J. </w:t>
      </w:r>
      <w:proofErr w:type="spellStart"/>
      <w:r>
        <w:t>Grigg</w:t>
      </w:r>
      <w:proofErr w:type="spellEnd"/>
      <w:r>
        <w:t xml:space="preserve">, and D. Hopwood. </w:t>
      </w:r>
      <w:r>
        <w:rPr>
          <w:i/>
        </w:rPr>
        <w:t>The Halo2 Book</w:t>
      </w:r>
      <w:r>
        <w:t xml:space="preserve">. </w:t>
      </w:r>
      <w:proofErr w:type="spellStart"/>
      <w:r>
        <w:t>Zcash</w:t>
      </w:r>
      <w:proofErr w:type="spellEnd"/>
      <w:r>
        <w:t xml:space="preserve"> Foundation, 2020.</w:t>
      </w:r>
    </w:p>
    <w:p w:rsidR="006D67A3" w:rsidRDefault="00FA29DB">
      <w:pPr>
        <w:numPr>
          <w:ilvl w:val="0"/>
          <w:numId w:val="7"/>
        </w:numPr>
        <w:spacing w:after="165"/>
        <w:ind w:hanging="473"/>
      </w:pPr>
      <w:proofErr w:type="spellStart"/>
      <w:r>
        <w:t>Kudelski</w:t>
      </w:r>
      <w:proofErr w:type="spellEnd"/>
      <w:r>
        <w:t xml:space="preserve"> Security. On the security of halo2 proof system, 2024.</w:t>
      </w:r>
    </w:p>
    <w:p w:rsidR="006D67A3" w:rsidRDefault="00FA29DB">
      <w:pPr>
        <w:numPr>
          <w:ilvl w:val="0"/>
          <w:numId w:val="7"/>
        </w:numPr>
        <w:spacing w:after="165"/>
        <w:ind w:hanging="473"/>
      </w:pPr>
      <w:r>
        <w:t xml:space="preserve">Sai </w:t>
      </w:r>
      <w:proofErr w:type="spellStart"/>
      <w:r>
        <w:t>Teja</w:t>
      </w:r>
      <w:proofErr w:type="spellEnd"/>
      <w:r>
        <w:t xml:space="preserve"> Reddy. Aegis prompt-based simulation. GitHub repository, 2025.</w:t>
      </w:r>
    </w:p>
    <w:p w:rsidR="006D67A3" w:rsidRDefault="00FA29DB">
      <w:pPr>
        <w:numPr>
          <w:ilvl w:val="0"/>
          <w:numId w:val="7"/>
        </w:numPr>
        <w:spacing w:after="162"/>
        <w:ind w:hanging="473"/>
      </w:pPr>
      <w:r>
        <w:t>Google. Agent-to-agent (a2a) protocol announcement. Industry coverage, April 2025. Announced during Google Cloud Next ’25; interoperable protocol for multi-agent systems; replace with primary URL when available.</w:t>
      </w:r>
    </w:p>
    <w:p w:rsidR="006D67A3" w:rsidRDefault="00FA29DB">
      <w:pPr>
        <w:numPr>
          <w:ilvl w:val="0"/>
          <w:numId w:val="7"/>
        </w:numPr>
        <w:spacing w:after="161"/>
        <w:ind w:hanging="473"/>
      </w:pPr>
      <w:r>
        <w:t xml:space="preserve">Google. </w:t>
      </w:r>
      <w:proofErr w:type="gramStart"/>
      <w:r>
        <w:t>Google’s</w:t>
      </w:r>
      <w:proofErr w:type="gramEnd"/>
      <w:r>
        <w:t xml:space="preserve"> secure </w:t>
      </w:r>
      <w:proofErr w:type="spellStart"/>
      <w:r>
        <w:t>ai</w:t>
      </w:r>
      <w:proofErr w:type="spellEnd"/>
      <w:r>
        <w:t xml:space="preserve"> framework (</w:t>
      </w:r>
      <w:proofErr w:type="spellStart"/>
      <w:r>
        <w:t>saif</w:t>
      </w:r>
      <w:proofErr w:type="spellEnd"/>
      <w:r>
        <w:t>), 2023. Introduced June 2023</w:t>
      </w:r>
      <w:proofErr w:type="gramStart"/>
      <w:r>
        <w:t>;</w:t>
      </w:r>
      <w:proofErr w:type="gramEnd"/>
      <w:r>
        <w:t xml:space="preserve"> resource hub and overview.</w:t>
      </w:r>
    </w:p>
    <w:p w:rsidR="006D67A3" w:rsidRDefault="00FA29DB">
      <w:pPr>
        <w:numPr>
          <w:ilvl w:val="0"/>
          <w:numId w:val="7"/>
        </w:numPr>
        <w:ind w:hanging="473"/>
      </w:pPr>
      <w:r>
        <w:t xml:space="preserve">Google. </w:t>
      </w:r>
      <w:proofErr w:type="spellStart"/>
      <w:r>
        <w:t>Saif</w:t>
      </w:r>
      <w:proofErr w:type="spellEnd"/>
      <w:r>
        <w:t xml:space="preserve"> risk assessment: A new tool to help secure </w:t>
      </w:r>
      <w:proofErr w:type="spellStart"/>
      <w:r>
        <w:t>ai</w:t>
      </w:r>
      <w:proofErr w:type="spellEnd"/>
      <w:r>
        <w:t xml:space="preserve"> systems across industry, October 2024.</w:t>
      </w:r>
    </w:p>
    <w:p w:rsidR="006D67A3" w:rsidRDefault="00FA29DB">
      <w:pPr>
        <w:spacing w:after="437"/>
        <w:ind w:left="483"/>
      </w:pPr>
      <w:r>
        <w:t xml:space="preserve">Announces </w:t>
      </w:r>
      <w:proofErr w:type="spellStart"/>
      <w:r>
        <w:t>SAIF.Google</w:t>
      </w:r>
      <w:proofErr w:type="spellEnd"/>
      <w:r>
        <w:t xml:space="preserve"> with interactive risk assessment tool.</w:t>
      </w:r>
      <w:r w:rsidR="00D127A2">
        <w:br/>
      </w:r>
    </w:p>
    <w:p w:rsidR="006D67A3" w:rsidRDefault="00FA29DB">
      <w:pPr>
        <w:pStyle w:val="1"/>
        <w:numPr>
          <w:ilvl w:val="0"/>
          <w:numId w:val="0"/>
        </w:numPr>
        <w:tabs>
          <w:tab w:val="center" w:pos="2799"/>
        </w:tabs>
        <w:ind w:left="-15"/>
      </w:pPr>
      <w:r>
        <w:lastRenderedPageBreak/>
        <w:t>A</w:t>
      </w:r>
      <w:r>
        <w:tab/>
      </w:r>
      <w:r w:rsidRPr="00D127A2">
        <w:rPr>
          <w:b/>
        </w:rPr>
        <w:t>Security Game for Policy Compliance</w:t>
      </w:r>
    </w:p>
    <w:p w:rsidR="006D67A3" w:rsidRDefault="00FA29DB">
      <w:pPr>
        <w:ind w:left="-5"/>
      </w:pPr>
      <w:r>
        <w:t>This appendix provides a more formal definition for the security guarantee against “Excessive Agency,” framed as a standard cryptographic game.</w:t>
      </w:r>
    </w:p>
    <w:p w:rsidR="006D67A3" w:rsidRDefault="00FA29DB">
      <w:pPr>
        <w:ind w:left="349"/>
      </w:pPr>
      <w:r>
        <w:t xml:space="preserve">Security Game: </w:t>
      </w:r>
      <w:proofErr w:type="spellStart"/>
      <w:r>
        <w:t>Unforgeability</w:t>
      </w:r>
      <w:proofErr w:type="spellEnd"/>
      <w:r>
        <w:t xml:space="preserve"> of Policy Compliance</w:t>
      </w:r>
    </w:p>
    <w:p w:rsidR="006D67A3" w:rsidRDefault="00FA29DB">
      <w:pPr>
        <w:ind w:left="349"/>
      </w:pPr>
      <w:r>
        <w:t xml:space="preserve">The game is played between a Challenger and a probabilistic polynomial-time (PPT) Adversary, </w:t>
      </w:r>
      <w:r>
        <w:rPr>
          <w:rFonts w:ascii="Cambria" w:eastAsia="Cambria" w:hAnsi="Cambria" w:cs="Cambria"/>
        </w:rPr>
        <w:t>A</w:t>
      </w:r>
      <w:r>
        <w:t>.</w:t>
      </w:r>
    </w:p>
    <w:p w:rsidR="006D67A3" w:rsidRDefault="00FA29DB">
      <w:pPr>
        <w:numPr>
          <w:ilvl w:val="0"/>
          <w:numId w:val="8"/>
        </w:numPr>
        <w:ind w:firstLine="339"/>
      </w:pPr>
      <w:r>
        <w:t xml:space="preserve">Setup: The Challenger takes a security parameter </w:t>
      </w:r>
      <w:r>
        <w:rPr>
          <w:rFonts w:ascii="Cambria" w:eastAsia="Cambria" w:hAnsi="Cambria" w:cs="Cambria"/>
          <w:i/>
        </w:rPr>
        <w:t xml:space="preserve">λ </w:t>
      </w:r>
      <w:r>
        <w:t xml:space="preserve">and generates the public parameters for the Halo2 proof system, </w:t>
      </w:r>
      <w:r>
        <w:rPr>
          <w:rFonts w:ascii="Cambria" w:eastAsia="Cambria" w:hAnsi="Cambria" w:cs="Cambria"/>
          <w:i/>
        </w:rPr>
        <w:t xml:space="preserve">pp </w:t>
      </w:r>
      <w:r>
        <w:rPr>
          <w:rFonts w:ascii="Cambria" w:eastAsia="Cambria" w:hAnsi="Cambria" w:cs="Cambria"/>
        </w:rPr>
        <w:t xml:space="preserve">← </w:t>
      </w:r>
      <w:proofErr w:type="gramStart"/>
      <w:r>
        <w:t>Setup</w:t>
      </w:r>
      <w:r>
        <w:rPr>
          <w:rFonts w:ascii="Cambria" w:eastAsia="Cambria" w:hAnsi="Cambria" w:cs="Cambria"/>
        </w:rPr>
        <w:t>(</w:t>
      </w:r>
      <w:proofErr w:type="gramEnd"/>
      <w:r>
        <w:rPr>
          <w:rFonts w:ascii="Cambria" w:eastAsia="Cambria" w:hAnsi="Cambria" w:cs="Cambria"/>
        </w:rPr>
        <w:t>1</w:t>
      </w:r>
      <w:r>
        <w:rPr>
          <w:rFonts w:ascii="Cambria" w:eastAsia="Cambria" w:hAnsi="Cambria" w:cs="Cambria"/>
          <w:i/>
          <w:vertAlign w:val="superscript"/>
        </w:rPr>
        <w:t>λ</w:t>
      </w:r>
      <w:r>
        <w:rPr>
          <w:rFonts w:ascii="Cambria" w:eastAsia="Cambria" w:hAnsi="Cambria" w:cs="Cambria"/>
        </w:rPr>
        <w:t>)</w:t>
      </w:r>
      <w:r>
        <w:t xml:space="preserve">. The Challenger also defines a policy relation, </w:t>
      </w:r>
      <w:r>
        <w:rPr>
          <w:rFonts w:ascii="Cambria" w:eastAsia="Cambria" w:hAnsi="Cambria" w:cs="Cambria"/>
          <w:i/>
        </w:rPr>
        <w:t>R</w:t>
      </w:r>
      <w:r>
        <w:t xml:space="preserve">, which </w:t>
      </w:r>
      <w:proofErr w:type="gramStart"/>
      <w:r>
        <w:t>is compiled</w:t>
      </w:r>
      <w:proofErr w:type="gramEnd"/>
      <w:r>
        <w:t xml:space="preserve"> into an arithmetic circuit, </w:t>
      </w:r>
      <w:r>
        <w:rPr>
          <w:rFonts w:ascii="Cambria" w:eastAsia="Cambria" w:hAnsi="Cambria" w:cs="Cambria"/>
          <w:i/>
        </w:rPr>
        <w:t>C</w:t>
      </w:r>
      <w:r>
        <w:t xml:space="preserve">. The relation </w:t>
      </w:r>
      <w:r>
        <w:rPr>
          <w:rFonts w:ascii="Cambria" w:eastAsia="Cambria" w:hAnsi="Cambria" w:cs="Cambria"/>
          <w:i/>
        </w:rPr>
        <w:t>R</w:t>
      </w:r>
      <w:r>
        <w:rPr>
          <w:rFonts w:ascii="Cambria" w:eastAsia="Cambria" w:hAnsi="Cambria" w:cs="Cambria"/>
        </w:rPr>
        <w:t>(</w:t>
      </w:r>
      <w:proofErr w:type="spellStart"/>
      <w:r>
        <w:rPr>
          <w:rFonts w:ascii="Cambria" w:eastAsia="Cambria" w:hAnsi="Cambria" w:cs="Cambria"/>
          <w:i/>
        </w:rPr>
        <w:t>x</w:t>
      </w:r>
      <w:proofErr w:type="gramStart"/>
      <w:r>
        <w:rPr>
          <w:rFonts w:ascii="Cambria" w:eastAsia="Cambria" w:hAnsi="Cambria" w:cs="Cambria"/>
          <w:i/>
        </w:rPr>
        <w:t>,w</w:t>
      </w:r>
      <w:proofErr w:type="spellEnd"/>
      <w:proofErr w:type="gramEnd"/>
      <w:r>
        <w:rPr>
          <w:rFonts w:ascii="Cambria" w:eastAsia="Cambria" w:hAnsi="Cambria" w:cs="Cambria"/>
        </w:rPr>
        <w:t xml:space="preserve">) </w:t>
      </w:r>
      <w:r>
        <w:t xml:space="preserve">is true if </w:t>
      </w:r>
      <w:r>
        <w:rPr>
          <w:rFonts w:ascii="Cambria" w:eastAsia="Cambria" w:hAnsi="Cambria" w:cs="Cambria"/>
          <w:i/>
        </w:rPr>
        <w:t xml:space="preserve">w </w:t>
      </w:r>
      <w:r>
        <w:t xml:space="preserve">is a valid witness for the public statement </w:t>
      </w:r>
      <w:r>
        <w:rPr>
          <w:rFonts w:ascii="Cambria" w:eastAsia="Cambria" w:hAnsi="Cambria" w:cs="Cambria"/>
          <w:i/>
        </w:rPr>
        <w:t>x</w:t>
      </w:r>
      <w:r>
        <w:t xml:space="preserve">. The Challenger gives </w:t>
      </w:r>
      <w:r>
        <w:rPr>
          <w:rFonts w:ascii="Cambria" w:eastAsia="Cambria" w:hAnsi="Cambria" w:cs="Cambria"/>
          <w:i/>
        </w:rPr>
        <w:t xml:space="preserve">pp </w:t>
      </w:r>
      <w:r>
        <w:t xml:space="preserve">and the description of </w:t>
      </w:r>
      <w:r>
        <w:rPr>
          <w:rFonts w:ascii="Cambria" w:eastAsia="Cambria" w:hAnsi="Cambria" w:cs="Cambria"/>
          <w:i/>
        </w:rPr>
        <w:t xml:space="preserve">C </w:t>
      </w:r>
      <w:r>
        <w:t xml:space="preserve">to the Adversary </w:t>
      </w:r>
      <w:r>
        <w:rPr>
          <w:rFonts w:ascii="Cambria" w:eastAsia="Cambria" w:hAnsi="Cambria" w:cs="Cambria"/>
        </w:rPr>
        <w:t>A</w:t>
      </w:r>
      <w:r>
        <w:t>.</w:t>
      </w:r>
    </w:p>
    <w:p w:rsidR="006D67A3" w:rsidRDefault="00FA29DB">
      <w:pPr>
        <w:numPr>
          <w:ilvl w:val="0"/>
          <w:numId w:val="8"/>
        </w:numPr>
        <w:spacing w:after="35"/>
        <w:ind w:firstLine="339"/>
      </w:pPr>
      <w:r>
        <w:t xml:space="preserve">Query: The Adversary </w:t>
      </w:r>
      <w:r>
        <w:rPr>
          <w:rFonts w:ascii="Cambria" w:eastAsia="Cambria" w:hAnsi="Cambria" w:cs="Cambria"/>
        </w:rPr>
        <w:t xml:space="preserve">A </w:t>
      </w:r>
      <w:r>
        <w:t xml:space="preserve">can adaptively make a polynomial number of queries to a proof oracle, </w:t>
      </w:r>
      <w:proofErr w:type="spellStart"/>
      <w:r>
        <w:rPr>
          <w:rFonts w:ascii="Cambria" w:eastAsia="Cambria" w:hAnsi="Cambria" w:cs="Cambria"/>
        </w:rPr>
        <w:t>O</w:t>
      </w:r>
      <w:r>
        <w:rPr>
          <w:vertAlign w:val="subscript"/>
        </w:rPr>
        <w:t>Prove</w:t>
      </w:r>
      <w:proofErr w:type="spellEnd"/>
      <w:r>
        <w:t xml:space="preserve">. For each query on a pair </w:t>
      </w:r>
      <w:r>
        <w:rPr>
          <w:rFonts w:ascii="Cambria" w:eastAsia="Cambria" w:hAnsi="Cambria" w:cs="Cambria"/>
        </w:rPr>
        <w:t>(</w:t>
      </w:r>
      <w:proofErr w:type="spellStart"/>
      <w:r>
        <w:rPr>
          <w:rFonts w:ascii="Cambria" w:eastAsia="Cambria" w:hAnsi="Cambria" w:cs="Cambria"/>
          <w:i/>
        </w:rPr>
        <w:t>x</w:t>
      </w:r>
      <w:r>
        <w:rPr>
          <w:rFonts w:ascii="Cambria" w:eastAsia="Cambria" w:hAnsi="Cambria" w:cs="Cambria"/>
          <w:i/>
          <w:vertAlign w:val="subscript"/>
        </w:rPr>
        <w:t>i</w:t>
      </w:r>
      <w:proofErr w:type="gramStart"/>
      <w:r>
        <w:rPr>
          <w:rFonts w:ascii="Cambria" w:eastAsia="Cambria" w:hAnsi="Cambria" w:cs="Cambria"/>
          <w:i/>
        </w:rPr>
        <w:t>,w</w:t>
      </w:r>
      <w:r>
        <w:rPr>
          <w:rFonts w:ascii="Cambria" w:eastAsia="Cambria" w:hAnsi="Cambria" w:cs="Cambria"/>
          <w:i/>
          <w:vertAlign w:val="subscript"/>
        </w:rPr>
        <w:t>i</w:t>
      </w:r>
      <w:proofErr w:type="spellEnd"/>
      <w:proofErr w:type="gramEnd"/>
      <w:r>
        <w:rPr>
          <w:rFonts w:ascii="Cambria" w:eastAsia="Cambria" w:hAnsi="Cambria" w:cs="Cambria"/>
        </w:rPr>
        <w:t xml:space="preserve">) </w:t>
      </w:r>
      <w:r>
        <w:t xml:space="preserve">where </w:t>
      </w:r>
      <w:r>
        <w:rPr>
          <w:rFonts w:ascii="Cambria" w:eastAsia="Cambria" w:hAnsi="Cambria" w:cs="Cambria"/>
          <w:i/>
        </w:rPr>
        <w:t>R</w:t>
      </w:r>
      <w:r>
        <w:rPr>
          <w:rFonts w:ascii="Cambria" w:eastAsia="Cambria" w:hAnsi="Cambria" w:cs="Cambria"/>
        </w:rPr>
        <w:t>(</w:t>
      </w:r>
      <w:proofErr w:type="spellStart"/>
      <w:r>
        <w:rPr>
          <w:rFonts w:ascii="Cambria" w:eastAsia="Cambria" w:hAnsi="Cambria" w:cs="Cambria"/>
          <w:i/>
        </w:rPr>
        <w:t>x</w:t>
      </w:r>
      <w:r>
        <w:rPr>
          <w:rFonts w:ascii="Cambria" w:eastAsia="Cambria" w:hAnsi="Cambria" w:cs="Cambria"/>
          <w:i/>
          <w:vertAlign w:val="subscript"/>
        </w:rPr>
        <w:t>i</w:t>
      </w:r>
      <w:r>
        <w:rPr>
          <w:rFonts w:ascii="Cambria" w:eastAsia="Cambria" w:hAnsi="Cambria" w:cs="Cambria"/>
          <w:i/>
        </w:rPr>
        <w:t>,w</w:t>
      </w:r>
      <w:r>
        <w:rPr>
          <w:rFonts w:ascii="Cambria" w:eastAsia="Cambria" w:hAnsi="Cambria" w:cs="Cambria"/>
          <w:i/>
          <w:vertAlign w:val="subscript"/>
        </w:rPr>
        <w:t>i</w:t>
      </w:r>
      <w:proofErr w:type="spellEnd"/>
      <w:r>
        <w:rPr>
          <w:rFonts w:ascii="Cambria" w:eastAsia="Cambria" w:hAnsi="Cambria" w:cs="Cambria"/>
        </w:rPr>
        <w:t xml:space="preserve">) </w:t>
      </w:r>
      <w:r>
        <w:t xml:space="preserve">is true, the oracle returns a valid proof </w:t>
      </w:r>
      <w:r>
        <w:rPr>
          <w:rFonts w:ascii="Cambria" w:eastAsia="Cambria" w:hAnsi="Cambria" w:cs="Cambria"/>
          <w:i/>
        </w:rPr>
        <w:t>π</w:t>
      </w:r>
      <w:proofErr w:type="spellStart"/>
      <w:r>
        <w:rPr>
          <w:rFonts w:ascii="Cambria" w:eastAsia="Cambria" w:hAnsi="Cambria" w:cs="Cambria"/>
          <w:i/>
          <w:vertAlign w:val="subscript"/>
        </w:rPr>
        <w:t>i</w:t>
      </w:r>
      <w:proofErr w:type="spellEnd"/>
      <w:r>
        <w:rPr>
          <w:rFonts w:ascii="Cambria" w:eastAsia="Cambria" w:hAnsi="Cambria" w:cs="Cambria"/>
          <w:i/>
          <w:vertAlign w:val="subscript"/>
        </w:rPr>
        <w:t xml:space="preserve"> </w:t>
      </w:r>
      <w:r>
        <w:rPr>
          <w:rFonts w:ascii="Cambria" w:eastAsia="Cambria" w:hAnsi="Cambria" w:cs="Cambria"/>
        </w:rPr>
        <w:t xml:space="preserve">← </w:t>
      </w:r>
      <w:r>
        <w:t>Prove</w:t>
      </w:r>
      <w:r>
        <w:rPr>
          <w:rFonts w:ascii="Cambria" w:eastAsia="Cambria" w:hAnsi="Cambria" w:cs="Cambria"/>
        </w:rPr>
        <w:t>(</w:t>
      </w:r>
      <w:proofErr w:type="spellStart"/>
      <w:r>
        <w:rPr>
          <w:rFonts w:ascii="Cambria" w:eastAsia="Cambria" w:hAnsi="Cambria" w:cs="Cambria"/>
          <w:i/>
        </w:rPr>
        <w:t>pp,x</w:t>
      </w:r>
      <w:r>
        <w:rPr>
          <w:rFonts w:ascii="Cambria" w:eastAsia="Cambria" w:hAnsi="Cambria" w:cs="Cambria"/>
          <w:i/>
          <w:vertAlign w:val="subscript"/>
        </w:rPr>
        <w:t>i</w:t>
      </w:r>
      <w:r>
        <w:rPr>
          <w:rFonts w:ascii="Cambria" w:eastAsia="Cambria" w:hAnsi="Cambria" w:cs="Cambria"/>
          <w:i/>
        </w:rPr>
        <w:t>,w</w:t>
      </w:r>
      <w:r>
        <w:rPr>
          <w:rFonts w:ascii="Cambria" w:eastAsia="Cambria" w:hAnsi="Cambria" w:cs="Cambria"/>
          <w:i/>
          <w:vertAlign w:val="subscript"/>
        </w:rPr>
        <w:t>i</w:t>
      </w:r>
      <w:proofErr w:type="spellEnd"/>
      <w:r>
        <w:rPr>
          <w:rFonts w:ascii="Cambria" w:eastAsia="Cambria" w:hAnsi="Cambria" w:cs="Cambria"/>
        </w:rPr>
        <w:t>)</w:t>
      </w:r>
      <w:r>
        <w:t>.</w:t>
      </w:r>
    </w:p>
    <w:p w:rsidR="006D67A3" w:rsidRDefault="00FA29DB">
      <w:pPr>
        <w:numPr>
          <w:ilvl w:val="0"/>
          <w:numId w:val="8"/>
        </w:numPr>
        <w:spacing w:after="40"/>
        <w:ind w:firstLine="339"/>
      </w:pPr>
      <w:r>
        <w:t xml:space="preserve">Forge: The Adversary </w:t>
      </w:r>
      <w:r>
        <w:rPr>
          <w:rFonts w:ascii="Cambria" w:eastAsia="Cambria" w:hAnsi="Cambria" w:cs="Cambria"/>
        </w:rPr>
        <w:t xml:space="preserve">A </w:t>
      </w:r>
      <w:r>
        <w:t xml:space="preserve">outputs a pair </w:t>
      </w:r>
      <w:r>
        <w:rPr>
          <w:rFonts w:ascii="Cambria" w:eastAsia="Cambria" w:hAnsi="Cambria" w:cs="Cambria"/>
        </w:rPr>
        <w:t>(</w:t>
      </w:r>
      <w:r>
        <w:rPr>
          <w:rFonts w:ascii="Cambria" w:eastAsia="Cambria" w:hAnsi="Cambria" w:cs="Cambria"/>
          <w:i/>
        </w:rPr>
        <w:t>x</w:t>
      </w:r>
      <w:r>
        <w:rPr>
          <w:rFonts w:ascii="Cambria" w:eastAsia="Cambria" w:hAnsi="Cambria" w:cs="Cambria"/>
          <w:vertAlign w:val="superscript"/>
        </w:rPr>
        <w:t>∗</w:t>
      </w:r>
      <w:proofErr w:type="gramStart"/>
      <w:r>
        <w:rPr>
          <w:rFonts w:ascii="Cambria" w:eastAsia="Cambria" w:hAnsi="Cambria" w:cs="Cambria"/>
          <w:i/>
        </w:rPr>
        <w:t>,π</w:t>
      </w:r>
      <w:proofErr w:type="gramEnd"/>
      <w:r>
        <w:rPr>
          <w:rFonts w:ascii="Cambria" w:eastAsia="Cambria" w:hAnsi="Cambria" w:cs="Cambria"/>
          <w:vertAlign w:val="superscript"/>
        </w:rPr>
        <w:t>∗</w:t>
      </w:r>
      <w:r>
        <w:rPr>
          <w:rFonts w:ascii="Cambria" w:eastAsia="Cambria" w:hAnsi="Cambria" w:cs="Cambria"/>
        </w:rPr>
        <w:t>)</w:t>
      </w:r>
      <w:r>
        <w:t>.</w:t>
      </w:r>
    </w:p>
    <w:p w:rsidR="006D67A3" w:rsidRDefault="00FA29DB">
      <w:pPr>
        <w:spacing w:after="152"/>
        <w:ind w:left="349"/>
      </w:pPr>
      <w:r>
        <w:t xml:space="preserve">The Adversary </w:t>
      </w:r>
      <w:r>
        <w:rPr>
          <w:rFonts w:ascii="Cambria" w:eastAsia="Cambria" w:hAnsi="Cambria" w:cs="Cambria"/>
        </w:rPr>
        <w:t xml:space="preserve">A </w:t>
      </w:r>
      <w:r>
        <w:t>wins the game if both of the following conditions hold:</w:t>
      </w:r>
    </w:p>
    <w:p w:rsidR="006D67A3" w:rsidRDefault="00FA29DB">
      <w:pPr>
        <w:numPr>
          <w:ilvl w:val="0"/>
          <w:numId w:val="9"/>
        </w:numPr>
        <w:spacing w:after="193"/>
        <w:ind w:hanging="185"/>
      </w:pPr>
      <w:r>
        <w:t xml:space="preserve">The verifier accepts the proof: </w:t>
      </w:r>
      <w:proofErr w:type="gramStart"/>
      <w:r>
        <w:t>Verify</w:t>
      </w:r>
      <w:r>
        <w:rPr>
          <w:rFonts w:ascii="Cambria" w:eastAsia="Cambria" w:hAnsi="Cambria" w:cs="Cambria"/>
        </w:rPr>
        <w:t>(</w:t>
      </w:r>
      <w:proofErr w:type="spellStart"/>
      <w:proofErr w:type="gramEnd"/>
      <w:r>
        <w:rPr>
          <w:rFonts w:ascii="Cambria" w:eastAsia="Cambria" w:hAnsi="Cambria" w:cs="Cambria"/>
          <w:i/>
        </w:rPr>
        <w:t>pp,x</w:t>
      </w:r>
      <w:proofErr w:type="spellEnd"/>
      <w:r>
        <w:rPr>
          <w:rFonts w:ascii="Cambria" w:eastAsia="Cambria" w:hAnsi="Cambria" w:cs="Cambria"/>
          <w:vertAlign w:val="superscript"/>
        </w:rPr>
        <w:t>∗</w:t>
      </w:r>
      <w:r>
        <w:rPr>
          <w:rFonts w:ascii="Cambria" w:eastAsia="Cambria" w:hAnsi="Cambria" w:cs="Cambria"/>
          <w:i/>
        </w:rPr>
        <w:t>,π</w:t>
      </w:r>
      <w:r>
        <w:rPr>
          <w:rFonts w:ascii="Cambria" w:eastAsia="Cambria" w:hAnsi="Cambria" w:cs="Cambria"/>
          <w:vertAlign w:val="superscript"/>
        </w:rPr>
        <w:t>∗</w:t>
      </w:r>
      <w:r>
        <w:rPr>
          <w:rFonts w:ascii="Cambria" w:eastAsia="Cambria" w:hAnsi="Cambria" w:cs="Cambria"/>
        </w:rPr>
        <w:t xml:space="preserve">) → </w:t>
      </w:r>
      <w:r>
        <w:t>True.</w:t>
      </w:r>
    </w:p>
    <w:p w:rsidR="006D67A3" w:rsidRDefault="00FA29DB">
      <w:pPr>
        <w:numPr>
          <w:ilvl w:val="0"/>
          <w:numId w:val="9"/>
        </w:numPr>
        <w:spacing w:after="138"/>
        <w:ind w:hanging="185"/>
      </w:pPr>
      <w:r>
        <w:t xml:space="preserve">The statement is false: there exists no witness </w:t>
      </w:r>
      <w:r>
        <w:rPr>
          <w:rFonts w:ascii="Cambria" w:eastAsia="Cambria" w:hAnsi="Cambria" w:cs="Cambria"/>
          <w:i/>
        </w:rPr>
        <w:t>w</w:t>
      </w:r>
      <w:r>
        <w:rPr>
          <w:rFonts w:ascii="Cambria" w:eastAsia="Cambria" w:hAnsi="Cambria" w:cs="Cambria"/>
          <w:vertAlign w:val="superscript"/>
        </w:rPr>
        <w:t xml:space="preserve">∗ </w:t>
      </w:r>
      <w:r>
        <w:t xml:space="preserve">such that </w:t>
      </w:r>
      <w:proofErr w:type="gramStart"/>
      <w:r>
        <w:rPr>
          <w:rFonts w:ascii="Cambria" w:eastAsia="Cambria" w:hAnsi="Cambria" w:cs="Cambria"/>
          <w:i/>
        </w:rPr>
        <w:t>R</w:t>
      </w:r>
      <w:r>
        <w:rPr>
          <w:rFonts w:ascii="Cambria" w:eastAsia="Cambria" w:hAnsi="Cambria" w:cs="Cambria"/>
        </w:rPr>
        <w:t>(</w:t>
      </w:r>
      <w:proofErr w:type="spellStart"/>
      <w:proofErr w:type="gramEnd"/>
      <w:r>
        <w:rPr>
          <w:rFonts w:ascii="Cambria" w:eastAsia="Cambria" w:hAnsi="Cambria" w:cs="Cambria"/>
          <w:i/>
        </w:rPr>
        <w:t>x</w:t>
      </w:r>
      <w:r>
        <w:rPr>
          <w:rFonts w:ascii="Cambria" w:eastAsia="Cambria" w:hAnsi="Cambria" w:cs="Cambria"/>
          <w:vertAlign w:val="superscript"/>
        </w:rPr>
        <w:t>∗</w:t>
      </w:r>
      <w:r>
        <w:rPr>
          <w:rFonts w:ascii="Cambria" w:eastAsia="Cambria" w:hAnsi="Cambria" w:cs="Cambria"/>
          <w:i/>
        </w:rPr>
        <w:t>,w</w:t>
      </w:r>
      <w:proofErr w:type="spellEnd"/>
      <w:r>
        <w:rPr>
          <w:rFonts w:ascii="Cambria" w:eastAsia="Cambria" w:hAnsi="Cambria" w:cs="Cambria"/>
          <w:vertAlign w:val="superscript"/>
        </w:rPr>
        <w:t>∗</w:t>
      </w:r>
      <w:r>
        <w:rPr>
          <w:rFonts w:ascii="Cambria" w:eastAsia="Cambria" w:hAnsi="Cambria" w:cs="Cambria"/>
        </w:rPr>
        <w:t xml:space="preserve">) </w:t>
      </w:r>
      <w:r>
        <w:t>is true.</w:t>
      </w:r>
    </w:p>
    <w:p w:rsidR="006D67A3" w:rsidRDefault="00FA29DB">
      <w:pPr>
        <w:spacing w:after="120"/>
        <w:ind w:left="-15" w:firstLine="339"/>
      </w:pPr>
      <w:r>
        <w:t xml:space="preserve">The protocol </w:t>
      </w:r>
      <w:proofErr w:type="gramStart"/>
      <w:r>
        <w:t>is considered</w:t>
      </w:r>
      <w:proofErr w:type="gramEnd"/>
      <w:r>
        <w:t xml:space="preserve"> secure against excessive agency if the probability of any PPT adversary winning this game is negligible in the security parameter </w:t>
      </w:r>
      <w:r>
        <w:rPr>
          <w:rFonts w:ascii="Cambria" w:eastAsia="Cambria" w:hAnsi="Cambria" w:cs="Cambria"/>
          <w:i/>
        </w:rPr>
        <w:t>λ</w:t>
      </w:r>
      <w:r>
        <w:t>:</w:t>
      </w:r>
    </w:p>
    <w:p w:rsidR="006D67A3" w:rsidRDefault="00FA29DB">
      <w:pPr>
        <w:spacing w:after="95" w:line="259" w:lineRule="auto"/>
        <w:ind w:left="0" w:firstLine="0"/>
        <w:jc w:val="center"/>
      </w:pPr>
      <w:proofErr w:type="spellStart"/>
      <w:proofErr w:type="gramStart"/>
      <w:r>
        <w:rPr>
          <w:rFonts w:ascii="Cambria" w:eastAsia="Cambria" w:hAnsi="Cambria" w:cs="Cambria"/>
        </w:rPr>
        <w:t>Pr</w:t>
      </w:r>
      <w:proofErr w:type="spellEnd"/>
      <w:r>
        <w:rPr>
          <w:rFonts w:ascii="Cambria" w:eastAsia="Cambria" w:hAnsi="Cambria" w:cs="Cambria"/>
        </w:rPr>
        <w:t>[</w:t>
      </w:r>
      <w:proofErr w:type="gramEnd"/>
      <w:r>
        <w:rPr>
          <w:rFonts w:ascii="Cambria" w:eastAsia="Cambria" w:hAnsi="Cambria" w:cs="Cambria"/>
        </w:rPr>
        <w:t xml:space="preserve">A </w:t>
      </w:r>
      <w:r>
        <w:t>wins</w:t>
      </w:r>
      <w:r>
        <w:rPr>
          <w:rFonts w:ascii="Cambria" w:eastAsia="Cambria" w:hAnsi="Cambria" w:cs="Cambria"/>
        </w:rPr>
        <w:t xml:space="preserve">] </w:t>
      </w:r>
      <w:r>
        <w:rPr>
          <w:rFonts w:ascii="Cambria" w:eastAsia="Cambria" w:hAnsi="Cambria" w:cs="Cambria"/>
          <w:i/>
        </w:rPr>
        <w:t xml:space="preserve">&lt; </w:t>
      </w:r>
      <w:proofErr w:type="spellStart"/>
      <w:r>
        <w:rPr>
          <w:rFonts w:ascii="Cambria" w:eastAsia="Cambria" w:hAnsi="Cambria" w:cs="Cambria"/>
          <w:i/>
        </w:rPr>
        <w:t>negl</w:t>
      </w:r>
      <w:proofErr w:type="spellEnd"/>
      <w:r>
        <w:rPr>
          <w:rFonts w:ascii="Cambria" w:eastAsia="Cambria" w:hAnsi="Cambria" w:cs="Cambria"/>
        </w:rPr>
        <w:t>(</w:t>
      </w:r>
      <w:r>
        <w:rPr>
          <w:rFonts w:ascii="Cambria" w:eastAsia="Cambria" w:hAnsi="Cambria" w:cs="Cambria"/>
          <w:i/>
        </w:rPr>
        <w:t>λ</w:t>
      </w:r>
      <w:r>
        <w:rPr>
          <w:rFonts w:ascii="Cambria" w:eastAsia="Cambria" w:hAnsi="Cambria" w:cs="Cambria"/>
        </w:rPr>
        <w:t>)</w:t>
      </w:r>
    </w:p>
    <w:p w:rsidR="006D67A3" w:rsidRDefault="00FA29DB">
      <w:pPr>
        <w:ind w:left="-15" w:firstLine="339"/>
      </w:pPr>
      <w:r>
        <w:t xml:space="preserve">Reduction Sketch: The security of this game relies on the computational soundness property of the underlying ZKP system. For Halo2, this property </w:t>
      </w:r>
      <w:proofErr w:type="gramStart"/>
      <w:r>
        <w:t>is based</w:t>
      </w:r>
      <w:proofErr w:type="gramEnd"/>
      <w:r>
        <w:t xml:space="preserve"> on the hardness of problems like the discrete logarithm in the context of its polynomial commitment. A successful forgery by </w:t>
      </w:r>
      <w:r>
        <w:rPr>
          <w:rFonts w:ascii="Cambria" w:eastAsia="Cambria" w:hAnsi="Cambria" w:cs="Cambria"/>
        </w:rPr>
        <w:t xml:space="preserve">A </w:t>
      </w:r>
      <w:r>
        <w:t xml:space="preserve">would imply an ability to break this underlying hard problem. Specifically, one could construct a reduction algorithm that uses </w:t>
      </w:r>
      <w:r>
        <w:rPr>
          <w:rFonts w:ascii="Cambria" w:eastAsia="Cambria" w:hAnsi="Cambria" w:cs="Cambria"/>
        </w:rPr>
        <w:t xml:space="preserve">A </w:t>
      </w:r>
      <w:r>
        <w:t xml:space="preserve">as a subroutine to solve, for example, the discrete logarithm problem. Since no efficient algorithm for this problem </w:t>
      </w:r>
      <w:proofErr w:type="gramStart"/>
      <w:r>
        <w:t>is known</w:t>
      </w:r>
      <w:proofErr w:type="gramEnd"/>
      <w:r>
        <w:t xml:space="preserve">, we conclude that no such efficient adversary </w:t>
      </w:r>
      <w:r>
        <w:rPr>
          <w:rFonts w:ascii="Cambria" w:eastAsia="Cambria" w:hAnsi="Cambria" w:cs="Cambria"/>
        </w:rPr>
        <w:t xml:space="preserve">A </w:t>
      </w:r>
      <w:r>
        <w:t>can exist.</w:t>
      </w:r>
    </w:p>
    <w:sectPr w:rsidR="006D67A3">
      <w:footerReference w:type="even" r:id="rId11"/>
      <w:footerReference w:type="default" r:id="rId12"/>
      <w:footerReference w:type="first" r:id="rId13"/>
      <w:pgSz w:w="11906" w:h="16838"/>
      <w:pgMar w:top="1461" w:right="1440" w:bottom="1393" w:left="1440" w:header="720" w:footer="79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1F8E" w:rsidRDefault="00621F8E">
      <w:pPr>
        <w:spacing w:after="0" w:line="240" w:lineRule="auto"/>
      </w:pPr>
      <w:r>
        <w:separator/>
      </w:r>
    </w:p>
  </w:endnote>
  <w:endnote w:type="continuationSeparator" w:id="0">
    <w:p w:rsidR="00621F8E" w:rsidRDefault="00621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67A3" w:rsidRDefault="00FA29DB">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67A3" w:rsidRDefault="00FA29DB">
    <w:pPr>
      <w:spacing w:after="0" w:line="259" w:lineRule="auto"/>
      <w:ind w:left="0" w:firstLine="0"/>
      <w:jc w:val="center"/>
    </w:pPr>
    <w:r>
      <w:fldChar w:fldCharType="begin"/>
    </w:r>
    <w:r>
      <w:instrText xml:space="preserve"> PAGE   \* MERGEFORMAT </w:instrText>
    </w:r>
    <w:r>
      <w:fldChar w:fldCharType="separate"/>
    </w:r>
    <w:r w:rsidR="00D127A2">
      <w:rPr>
        <w:noProof/>
      </w:rPr>
      <w:t>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67A3" w:rsidRDefault="00FA29DB">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1F8E" w:rsidRDefault="00621F8E">
      <w:pPr>
        <w:spacing w:after="0" w:line="240" w:lineRule="auto"/>
      </w:pPr>
      <w:r>
        <w:separator/>
      </w:r>
    </w:p>
  </w:footnote>
  <w:footnote w:type="continuationSeparator" w:id="0">
    <w:p w:rsidR="00621F8E" w:rsidRDefault="00621F8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F3396D"/>
    <w:multiLevelType w:val="hybridMultilevel"/>
    <w:tmpl w:val="9F6A191C"/>
    <w:lvl w:ilvl="0" w:tplc="9EDAB652">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3D63F5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3BA6C2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3209CA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0100D3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7249EE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8F8FD9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F3675DC">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68A080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3640D98"/>
    <w:multiLevelType w:val="hybridMultilevel"/>
    <w:tmpl w:val="4F6C55CE"/>
    <w:lvl w:ilvl="0" w:tplc="4740DD94">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4C0071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FAAB67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E36301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08AF41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6D4AD9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B88640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929AA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124942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ABD7DEB"/>
    <w:multiLevelType w:val="hybridMultilevel"/>
    <w:tmpl w:val="05A6065E"/>
    <w:lvl w:ilvl="0" w:tplc="AFD04454">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2B8971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F7497D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776EF9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F1E293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1DA006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D9E80E8">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9D425F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3B048A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CFE03B0"/>
    <w:multiLevelType w:val="multilevel"/>
    <w:tmpl w:val="474449FC"/>
    <w:lvl w:ilvl="0">
      <w:start w:val="1"/>
      <w:numFmt w:val="decimal"/>
      <w:pStyle w:val="1"/>
      <w:lvlText w:val="%1"/>
      <w:lvlJc w:val="left"/>
      <w:pPr>
        <w:ind w:left="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start w:val="1"/>
      <w:numFmt w:val="decimal"/>
      <w:pStyle w:val="2"/>
      <w:lvlText w:val="%1.%2"/>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2F500A"/>
    <w:multiLevelType w:val="hybridMultilevel"/>
    <w:tmpl w:val="C4A80072"/>
    <w:lvl w:ilvl="0" w:tplc="76E6AFB6">
      <w:start w:val="12"/>
      <w:numFmt w:val="decimal"/>
      <w:lvlText w:val="[%1]"/>
      <w:lvlJc w:val="left"/>
      <w:pPr>
        <w:ind w:left="4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D2CBA7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6BA312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372287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B96F9D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B2A3A8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BE6D7B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A0CE84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174815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2FA1415"/>
    <w:multiLevelType w:val="hybridMultilevel"/>
    <w:tmpl w:val="225EBBB0"/>
    <w:lvl w:ilvl="0" w:tplc="CF6AA666">
      <w:start w:val="1"/>
      <w:numFmt w:val="decimal"/>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78424A2">
      <w:start w:val="1"/>
      <w:numFmt w:val="lowerLetter"/>
      <w:lvlText w:val="%2"/>
      <w:lvlJc w:val="left"/>
      <w:pPr>
        <w:ind w:left="14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53684EA">
      <w:start w:val="1"/>
      <w:numFmt w:val="lowerRoman"/>
      <w:lvlText w:val="%3"/>
      <w:lvlJc w:val="left"/>
      <w:pPr>
        <w:ind w:left="21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39AA1A0">
      <w:start w:val="1"/>
      <w:numFmt w:val="decimal"/>
      <w:lvlText w:val="%4"/>
      <w:lvlJc w:val="left"/>
      <w:pPr>
        <w:ind w:left="28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54A327A">
      <w:start w:val="1"/>
      <w:numFmt w:val="lowerLetter"/>
      <w:lvlText w:val="%5"/>
      <w:lvlJc w:val="left"/>
      <w:pPr>
        <w:ind w:left="35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08A0F34">
      <w:start w:val="1"/>
      <w:numFmt w:val="lowerRoman"/>
      <w:lvlText w:val="%6"/>
      <w:lvlJc w:val="left"/>
      <w:pPr>
        <w:ind w:left="4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BB291D8">
      <w:start w:val="1"/>
      <w:numFmt w:val="decimal"/>
      <w:lvlText w:val="%7"/>
      <w:lvlJc w:val="left"/>
      <w:pPr>
        <w:ind w:left="50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A84502">
      <w:start w:val="1"/>
      <w:numFmt w:val="lowerLetter"/>
      <w:lvlText w:val="%8"/>
      <w:lvlJc w:val="left"/>
      <w:pPr>
        <w:ind w:left="57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F6488E">
      <w:start w:val="1"/>
      <w:numFmt w:val="lowerRoman"/>
      <w:lvlText w:val="%9"/>
      <w:lvlJc w:val="left"/>
      <w:pPr>
        <w:ind w:left="64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4B90BF5"/>
    <w:multiLevelType w:val="hybridMultilevel"/>
    <w:tmpl w:val="E3BE90C4"/>
    <w:lvl w:ilvl="0" w:tplc="4EF47E90">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C103AF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A20787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ECC5C6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8C0BBD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5DA47D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34A25D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8EA69A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3EE971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29F014E"/>
    <w:multiLevelType w:val="hybridMultilevel"/>
    <w:tmpl w:val="5D260E68"/>
    <w:lvl w:ilvl="0" w:tplc="0AC46942">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F26CFC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734588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35C03B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C80470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FAC5AF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FAAEF5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886CA0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5488EA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0B556F7"/>
    <w:multiLevelType w:val="hybridMultilevel"/>
    <w:tmpl w:val="095E9BE4"/>
    <w:lvl w:ilvl="0" w:tplc="EFB228AA">
      <w:start w:val="1"/>
      <w:numFmt w:val="decimal"/>
      <w:lvlText w:val="[%1]"/>
      <w:lvlJc w:val="left"/>
      <w:pPr>
        <w:ind w:left="4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DE44B30">
      <w:start w:val="1"/>
      <w:numFmt w:val="lowerLetter"/>
      <w:lvlText w:val="%2"/>
      <w:lvlJc w:val="left"/>
      <w:pPr>
        <w:ind w:left="1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400927E">
      <w:start w:val="1"/>
      <w:numFmt w:val="lowerRoman"/>
      <w:lvlText w:val="%3"/>
      <w:lvlJc w:val="left"/>
      <w:pPr>
        <w:ind w:left="18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61CC506">
      <w:start w:val="1"/>
      <w:numFmt w:val="decimal"/>
      <w:lvlText w:val="%4"/>
      <w:lvlJc w:val="left"/>
      <w:pPr>
        <w:ind w:left="26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036439C">
      <w:start w:val="1"/>
      <w:numFmt w:val="lowerLetter"/>
      <w:lvlText w:val="%5"/>
      <w:lvlJc w:val="left"/>
      <w:pPr>
        <w:ind w:left="33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C30893A">
      <w:start w:val="1"/>
      <w:numFmt w:val="lowerRoman"/>
      <w:lvlText w:val="%6"/>
      <w:lvlJc w:val="left"/>
      <w:pPr>
        <w:ind w:left="40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A6DEF8">
      <w:start w:val="1"/>
      <w:numFmt w:val="decimal"/>
      <w:lvlText w:val="%7"/>
      <w:lvlJc w:val="left"/>
      <w:pPr>
        <w:ind w:left="47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C683F6C">
      <w:start w:val="1"/>
      <w:numFmt w:val="lowerLetter"/>
      <w:lvlText w:val="%8"/>
      <w:lvlJc w:val="left"/>
      <w:pPr>
        <w:ind w:left="54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1C841D0">
      <w:start w:val="1"/>
      <w:numFmt w:val="lowerRoman"/>
      <w:lvlText w:val="%9"/>
      <w:lvlJc w:val="left"/>
      <w:pPr>
        <w:ind w:left="6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0C52242"/>
    <w:multiLevelType w:val="hybridMultilevel"/>
    <w:tmpl w:val="0C461DDA"/>
    <w:lvl w:ilvl="0" w:tplc="90684C4C">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858241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BA0434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68E1A2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972ECD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BB2895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5F8B3C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CE4ED7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A48389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0"/>
  </w:num>
  <w:num w:numId="3">
    <w:abstractNumId w:val="6"/>
  </w:num>
  <w:num w:numId="4">
    <w:abstractNumId w:val="2"/>
  </w:num>
  <w:num w:numId="5">
    <w:abstractNumId w:val="7"/>
  </w:num>
  <w:num w:numId="6">
    <w:abstractNumId w:val="8"/>
  </w:num>
  <w:num w:numId="7">
    <w:abstractNumId w:val="4"/>
  </w:num>
  <w:num w:numId="8">
    <w:abstractNumId w:val="5"/>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67A3"/>
    <w:rsid w:val="00621F8E"/>
    <w:rsid w:val="006D67A3"/>
    <w:rsid w:val="008843DA"/>
    <w:rsid w:val="008C1C4D"/>
    <w:rsid w:val="00D127A2"/>
    <w:rsid w:val="00FA2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B589234-CFA1-4322-8156-5046100AB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3" w:line="253" w:lineRule="auto"/>
      <w:ind w:left="10" w:hanging="10"/>
      <w:jc w:val="both"/>
    </w:pPr>
    <w:rPr>
      <w:rFonts w:ascii="Calibri" w:eastAsia="Calibri" w:hAnsi="Calibri" w:cs="Calibri"/>
      <w:color w:val="000000"/>
    </w:rPr>
  </w:style>
  <w:style w:type="paragraph" w:styleId="1">
    <w:name w:val="heading 1"/>
    <w:next w:val="a"/>
    <w:link w:val="10"/>
    <w:uiPriority w:val="9"/>
    <w:unhideWhenUsed/>
    <w:qFormat/>
    <w:pPr>
      <w:keepNext/>
      <w:keepLines/>
      <w:numPr>
        <w:numId w:val="10"/>
      </w:numPr>
      <w:spacing w:after="128"/>
      <w:ind w:left="10" w:hanging="10"/>
      <w:outlineLvl w:val="0"/>
    </w:pPr>
    <w:rPr>
      <w:rFonts w:ascii="Calibri" w:eastAsia="Calibri" w:hAnsi="Calibri" w:cs="Calibri"/>
      <w:color w:val="000000"/>
      <w:sz w:val="29"/>
    </w:rPr>
  </w:style>
  <w:style w:type="paragraph" w:styleId="2">
    <w:name w:val="heading 2"/>
    <w:next w:val="a"/>
    <w:link w:val="20"/>
    <w:uiPriority w:val="9"/>
    <w:unhideWhenUsed/>
    <w:qFormat/>
    <w:pPr>
      <w:keepNext/>
      <w:keepLines/>
      <w:numPr>
        <w:ilvl w:val="1"/>
        <w:numId w:val="10"/>
      </w:numPr>
      <w:spacing w:after="111"/>
      <w:ind w:left="10" w:hanging="10"/>
      <w:outlineLvl w:val="1"/>
    </w:pPr>
    <w:rPr>
      <w:rFonts w:ascii="Calibri" w:eastAsia="Calibri" w:hAnsi="Calibri" w:cs="Calibri"/>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Calibri" w:eastAsia="Calibri" w:hAnsi="Calibri" w:cs="Calibri"/>
      <w:color w:val="000000"/>
      <w:sz w:val="24"/>
    </w:rPr>
  </w:style>
  <w:style w:type="character" w:customStyle="1" w:styleId="10">
    <w:name w:val="Заголовок 1 Знак"/>
    <w:link w:val="1"/>
    <w:rPr>
      <w:rFonts w:ascii="Calibri" w:eastAsia="Calibri" w:hAnsi="Calibri" w:cs="Calibri"/>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arxiv.org/abs/2508.19267v1"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arxiv.org/abs/2508.19267v1"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imsaitejareddy/aegis-prompt-simulation" TargetMode="Externa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3328</Words>
  <Characters>18973</Characters>
  <Application>Microsoft Office Word</Application>
  <DocSecurity>0</DocSecurity>
  <Lines>158</Lines>
  <Paragraphs>44</Paragraphs>
  <ScaleCrop>false</ScaleCrop>
  <Company/>
  <LinksUpToDate>false</LinksUpToDate>
  <CharactersWithSpaces>22257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Aegis Protocol: A Foundational Security Framework for Autonomous AI Agents</dc:title>
  <dc:subject/>
  <dc:creator>Sai Teja Reddy Adapala; Yashwanth Reddy Alugubelly</dc:creator>
  <cp:keywords/>
  <cp:lastModifiedBy>Учетная запись Майкрософт</cp:lastModifiedBy>
  <cp:revision>4</cp:revision>
  <dcterms:created xsi:type="dcterms:W3CDTF">2026-02-19T16:03:00Z</dcterms:created>
  <dcterms:modified xsi:type="dcterms:W3CDTF">2026-02-23T14:15:00Z</dcterms:modified>
</cp:coreProperties>
</file>