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b/>
          <w:sz w:val="48"/>
        </w:rPr>
        <w:t>HKT_SDL100 智能门锁数据通讯协议</w:t>
      </w:r>
    </w:p>
    <w:p>
      <w:pPr>
        <w:jc w:val="center"/>
      </w:pPr>
      <w:r>
        <w:rPr>
          <w:b/>
          <w:color w:val="000000"/>
          <w:sz w:val="32"/>
        </w:rPr>
        <w:t xml:space="preserve">门锁协议说明 </w:t>
      </w:r>
    </w:p>
    <w:p>
      <w:pPr>
        <w:spacing w:line="240" w:lineRule="auto"/>
        <w:jc w:val="center"/>
      </w:pPr>
      <w:r>
        <w:rPr>
          <w:b/>
          <w:color w:val="000000"/>
          <w:sz w:val="32"/>
        </w:rPr>
        <w:t xml:space="preserve"> </w:t>
      </w:r>
    </w:p>
    <w:p>
      <w:pPr>
        <w:pStyle w:val="2"/>
        <w:numPr>
          <w:ilvl w:val="1"/>
          <w:numId w:val="1"/>
        </w:numPr>
        <w:jc w:val="left"/>
      </w:pPr>
      <w:r>
        <w:rPr>
          <w:b/>
          <w:color w:val="000000"/>
          <w:sz w:val="32"/>
        </w:rPr>
        <w:t> 通讯协议数据结构</w:t>
      </w:r>
    </w:p>
    <w:p>
      <w:pPr>
        <w:spacing w:line="240" w:lineRule="auto"/>
        <w:jc w:val="center"/>
      </w:pPr>
      <w:r>
        <w:rPr>
          <w:color w:val="000000"/>
          <w:sz w:val="24"/>
          <w:shd w:val="clear" w:color="auto" w:fill="FFFF00"/>
        </w:rPr>
        <w:t>所有数据均以HEX格式表示</w:t>
      </w:r>
    </w:p>
    <w:tbl>
      <w:tblPr>
        <w:tblStyle w:val="4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1590"/>
        <w:gridCol w:w="1740"/>
        <w:gridCol w:w="1740"/>
        <w:gridCol w:w="2160"/>
        <w:gridCol w:w="2880"/>
        <w:gridCol w:w="172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</w:trPr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2A1C7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2A1C7"/>
              </w:rPr>
              <w:t>同步头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2A1C7"/>
              </w:rPr>
              <w:t>3bytes</w:t>
            </w:r>
          </w:p>
        </w:tc>
        <w:tc>
          <w:tcPr>
            <w:tcW w:w="159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2A1C7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2A1C7"/>
              </w:rPr>
              <w:t>特殊类型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2A1C7"/>
              </w:rPr>
              <w:t>1bytes</w:t>
            </w:r>
          </w:p>
        </w:tc>
        <w:tc>
          <w:tcPr>
            <w:tcW w:w="17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2A1C7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2A1C7"/>
              </w:rPr>
              <w:t>包序号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2A1C7"/>
              </w:rPr>
              <w:t>1bytes</w:t>
            </w:r>
          </w:p>
        </w:tc>
        <w:tc>
          <w:tcPr>
            <w:tcW w:w="17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8CCE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8CCE4"/>
              </w:rPr>
              <w:t>数据类型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B8CCE4"/>
              </w:rPr>
              <w:t>1bytes</w:t>
            </w:r>
          </w:p>
        </w:tc>
        <w:tc>
          <w:tcPr>
            <w:tcW w:w="21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BD4B4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FBD4B4"/>
              </w:rPr>
              <w:t>数据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FBD4B4"/>
              </w:rPr>
              <w:t>n bytes</w:t>
            </w:r>
          </w:p>
        </w:tc>
        <w:tc>
          <w:tcPr>
            <w:tcW w:w="288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CD8C2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DCD8C2"/>
              </w:rPr>
              <w:t>N个（数据类型+数据）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DCD8C2"/>
              </w:rPr>
              <w:t>1+n+1+n+...</w:t>
            </w:r>
          </w:p>
        </w:tc>
        <w:tc>
          <w:tcPr>
            <w:tcW w:w="172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CD8C2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DCD8C2"/>
              </w:rPr>
              <w:t>校验（可选）</w:t>
            </w:r>
          </w:p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  <w:shd w:val="clear" w:color="auto" w:fill="DCD8C2"/>
              </w:rPr>
              <w:t>1bytes</w:t>
            </w:r>
          </w:p>
        </w:tc>
      </w:tr>
    </w:tbl>
    <w:p>
      <w:r>
        <w:rPr>
          <w:b/>
          <w:color w:val="000000"/>
          <w:sz w:val="30"/>
        </w:rPr>
        <w:t xml:space="preserve"> </w:t>
      </w:r>
    </w:p>
    <w:p>
      <w:pPr>
        <w:pStyle w:val="2"/>
        <w:numPr>
          <w:ilvl w:val="1"/>
          <w:numId w:val="1"/>
        </w:numPr>
        <w:jc w:val="left"/>
      </w:pPr>
      <w:r>
        <w:rPr>
          <w:b/>
          <w:color w:val="000000"/>
          <w:sz w:val="32"/>
        </w:rPr>
        <w:t>协议解析</w:t>
      </w:r>
    </w:p>
    <w:tbl>
      <w:tblPr>
        <w:tblStyle w:val="4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86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09DF3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4"/>
                <w:shd w:val="clear" w:color="auto" w:fill="509DF3"/>
              </w:rPr>
              <w:t>协议字段名</w:t>
            </w:r>
          </w:p>
        </w:tc>
        <w:tc>
          <w:tcPr>
            <w:tcW w:w="1086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09DF3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4"/>
                <w:shd w:val="clear" w:color="auto" w:fill="509DF3"/>
              </w:rPr>
              <w:t>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3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</w:rPr>
              <w:t>同步头</w:t>
            </w:r>
          </w:p>
        </w:tc>
        <w:tc>
          <w:tcPr>
            <w:tcW w:w="1086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同步头为固定3 bytes长度数据（0x68 0x6B 0x74），取自"hkt"。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213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</w:rPr>
              <w:t>特殊类型</w:t>
            </w:r>
          </w:p>
        </w:tc>
        <w:tc>
          <w:tcPr>
            <w:tcW w:w="1086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特殊类型为固定1 bytes长度数据，且以BIT位方式代表所特定功能；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BIT0: 用来告知设备或服务器是否需要应答或确认包（默认启用）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BIT1: 通讯启用校验功能（默认启用）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BIT2~BT17: 功能待定。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3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</w:rPr>
              <w:t>包序号</w:t>
            </w:r>
          </w:p>
        </w:tc>
        <w:tc>
          <w:tcPr>
            <w:tcW w:w="1086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包序号为固定1 bytes长度数据，用于标识包序号。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3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</w:rPr>
              <w:t>数据类型</w:t>
            </w:r>
          </w:p>
        </w:tc>
        <w:tc>
          <w:tcPr>
            <w:tcW w:w="1086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数据类型为固定1 bytes长度数据，主要用来标识设备的不同功能类型数据。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3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</w:rPr>
              <w:t>数据</w:t>
            </w:r>
          </w:p>
        </w:tc>
        <w:tc>
          <w:tcPr>
            <w:tcW w:w="1086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数据为n bytes变长数据，根据不同的数据类型确认数据内容的长度。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30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000000"/>
                <w:sz w:val="24"/>
              </w:rPr>
              <w:t>校验</w:t>
            </w:r>
          </w:p>
        </w:tc>
        <w:tc>
          <w:tcPr>
            <w:tcW w:w="1086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color w:val="000000"/>
                <w:sz w:val="24"/>
              </w:rPr>
              <w:t>从帧头开始按字节求和得出的结果对 256 求余</w:t>
            </w:r>
          </w:p>
        </w:tc>
      </w:tr>
    </w:tbl>
    <w:p/>
    <w:p>
      <w:pPr>
        <w:pStyle w:val="2"/>
        <w:numPr>
          <w:ilvl w:val="1"/>
          <w:numId w:val="1"/>
        </w:numPr>
        <w:jc w:val="left"/>
      </w:pPr>
      <w:r>
        <w:rPr>
          <w:b/>
          <w:color w:val="000000"/>
          <w:sz w:val="32"/>
        </w:rPr>
        <w:t>用户管理</w:t>
      </w:r>
    </w:p>
    <w:p>
      <w:pPr>
        <w:spacing w:line="240" w:lineRule="auto"/>
        <w:ind w:left="480"/>
      </w:pPr>
      <w:r>
        <w:rPr>
          <w:color w:val="000000"/>
          <w:sz w:val="22"/>
        </w:rPr>
        <w:t>门锁有且仅有一个1个超级管理员，使用密码方式，且用户编号为0，与10组密码用户、10组卡用户、10组指纹用户、10组人脸用户、10组蓝牙用户</w:t>
      </w:r>
    </w:p>
    <w:p>
      <w:pPr>
        <w:spacing w:line="240" w:lineRule="auto"/>
        <w:ind w:left="480"/>
      </w:pPr>
      <w:r>
        <w:rPr>
          <w:color w:val="000000"/>
          <w:sz w:val="21"/>
          <w:shd w:val="clear" w:color="auto" w:fill="FFFF00"/>
        </w:rPr>
        <w:t>注意：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1、超级管理员无时间与次数限制；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2、普通用户的开锁信息次数和时间限制都有约束效力；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3、蓝牙属于普通用户权限，使用蓝牙开锁时，需要提前在门锁下发用户密码（</w:t>
      </w:r>
      <w:r>
        <w:rPr>
          <w:color w:val="000000"/>
          <w:sz w:val="21"/>
          <w:shd w:val="clear" w:color="auto" w:fill="FFFF00"/>
        </w:rPr>
        <w:t>管理密码</w:t>
      </w:r>
      <w:r>
        <w:rPr>
          <w:color w:val="000000"/>
          <w:sz w:val="21"/>
        </w:rPr>
        <w:t>协议），</w:t>
      </w:r>
      <w:r>
        <w:rPr>
          <w:color w:val="000000"/>
          <w:sz w:val="21"/>
          <w:shd w:val="clear" w:color="auto" w:fill="FFFF00"/>
        </w:rPr>
        <w:t>蓝牙通讯使用LoRa/WIFI相同协议，且不支持管理开锁信息</w:t>
      </w:r>
      <w:r>
        <w:rPr>
          <w:color w:val="000000"/>
          <w:sz w:val="21"/>
        </w:rPr>
        <w:t>；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4、蓝牙可以操作读取门锁信息（电量信息、SN），但是不能读取修改录入开锁信息，重置门锁等操作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5、LoRa门锁仅支持密码与卡片方式管理开锁信息；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6、门锁恢复出厂设置仅能在未绑定状态下执行，</w:t>
      </w:r>
      <w:r>
        <w:rPr>
          <w:color w:val="000000"/>
          <w:sz w:val="21"/>
          <w:shd w:val="clear" w:color="auto" w:fill="FFFF00"/>
        </w:rPr>
        <w:t>仅通过平台下发重置</w:t>
      </w:r>
      <w:r>
        <w:rPr>
          <w:color w:val="000000"/>
          <w:sz w:val="21"/>
        </w:rPr>
        <w:t>；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7、若接收到校验和错误，锁端对应用平台下发的数据不予理睬；</w:t>
      </w:r>
    </w:p>
    <w:p>
      <w:pPr>
        <w:spacing w:line="240" w:lineRule="auto"/>
        <w:ind w:left="480" w:firstLine="210"/>
      </w:pPr>
      <w:r>
        <w:rPr>
          <w:color w:val="000000"/>
          <w:sz w:val="21"/>
        </w:rPr>
        <w:t>8、协议中所有举例说明数据都是十六进制数据；</w:t>
      </w:r>
    </w:p>
    <w:p>
      <w:pPr>
        <w:spacing w:line="240" w:lineRule="auto"/>
        <w:ind w:left="2880" w:firstLine="720"/>
      </w:pPr>
    </w:p>
    <w:p>
      <w:pPr>
        <w:pStyle w:val="2"/>
        <w:numPr>
          <w:ilvl w:val="1"/>
          <w:numId w:val="1"/>
        </w:numPr>
        <w:jc w:val="left"/>
      </w:pPr>
      <w:r>
        <w:rPr>
          <w:b/>
          <w:color w:val="000000"/>
          <w:sz w:val="32"/>
        </w:rPr>
        <w:t>数据类型表</w:t>
      </w:r>
    </w:p>
    <w:p>
      <w:r>
        <w:rPr>
          <w:color w:val="000000"/>
          <w:sz w:val="22"/>
        </w:rPr>
        <w:t xml:space="preserve"> </w:t>
      </w:r>
    </w:p>
    <w:p>
      <w:pPr>
        <w:spacing w:line="240" w:lineRule="auto"/>
      </w:pPr>
      <w:r>
        <w:rPr>
          <w:color w:val="000000"/>
          <w:sz w:val="24"/>
          <w:shd w:val="clear" w:color="auto" w:fill="FFFF00"/>
        </w:rPr>
        <w:t>数据功能类型</w:t>
      </w:r>
    </w:p>
    <w:tbl>
      <w:tblPr>
        <w:tblStyle w:val="4"/>
        <w:tblW w:w="15449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627"/>
        <w:gridCol w:w="12487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09DF3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509DF3"/>
              </w:rPr>
              <w:t>数据类型</w:t>
            </w:r>
          </w:p>
        </w:tc>
        <w:tc>
          <w:tcPr>
            <w:tcW w:w="162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09DF3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509DF3"/>
              </w:rPr>
              <w:t>功能</w:t>
            </w:r>
          </w:p>
        </w:tc>
        <w:tc>
          <w:tcPr>
            <w:tcW w:w="1248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509DF3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509DF3"/>
              </w:rPr>
              <w:t>备注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0x01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设备软硬件版本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数据长度固定2 bytes长度，重新上电自动上行同步，仅支持上行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前1 bytes代表硬件版本，后1 bytes代表软件版本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 xml:space="preserve">查询设备版本信息：68 6B 74 03 01 01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4C                  </w:t>
            </w:r>
            <w:r>
              <w:rPr>
                <w:color w:val="000000"/>
                <w:sz w:val="21"/>
              </w:rPr>
              <w:t>686B74030101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4C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同步硬件版本1，软件版本5 ：68 6B 74 02 01 01 01 05 E9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0x02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设备SN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数据长度固定6 bytes长度，重新上电自动上行同步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 xml:space="preserve">查询设备SN：68 6B 74 03 01 02 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4D                       </w:t>
            </w:r>
            <w:r>
              <w:rPr>
                <w:color w:val="000000"/>
                <w:sz w:val="21"/>
              </w:rPr>
              <w:t>686B74030102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4D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同步设备SN：68 6B 74 02 01 02 01 02 03 04 05 06 F9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</w:t>
            </w:r>
            <w:r>
              <w:rPr>
                <w:rFonts w:hint="eastAsia"/>
                <w:color w:val="FF0000"/>
                <w:sz w:val="21"/>
                <w:lang w:val="en-US" w:eastAsia="zh-CN"/>
              </w:rPr>
              <w:t>SN后12位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68 6b 74 02 02 02 69 06 00 00 d5 12 a3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0x03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设备电量信息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以电量百分比上传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查询门锁电量信息：68 6B 74 03 01 03 00 E6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 686B74030103004E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同步电量信息：68 6B 74 02 01 03 64（电量100%）49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0x2F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远程开关锁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 = 远程开锁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 = 远程关锁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要求设备远程开锁：68 6B 74 03 01 2F 00 7A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686B7403012F007A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设备应答：68 6B 74 02 01 2F 00 7E</w:t>
            </w:r>
          </w:p>
          <w:p>
            <w:pPr>
              <w:spacing w:line="240" w:lineRule="auto"/>
              <w:ind w:firstLine="1050" w:firstLineChars="500"/>
              <w:rPr>
                <w:rFonts w:hint="default" w:eastAsiaTheme="minorEastAsia"/>
                <w:color w:val="000000"/>
                <w:sz w:val="21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0x30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门锁操作记录上报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数据长度固定6 bytes长度，仅支持上行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0x01：指纹开门 </w:t>
            </w:r>
          </w:p>
          <w:p>
            <w:pPr>
              <w:spacing w:line="240" w:lineRule="auto"/>
              <w:rPr>
                <w:color w:val="00B050"/>
              </w:rPr>
            </w:pPr>
            <w:r>
              <w:rPr>
                <w:color w:val="00B050"/>
                <w:sz w:val="21"/>
              </w:rPr>
              <w:t xml:space="preserve">0x02：密码开门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0x03：MF 卡开门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0x04：人脸开门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0xC1：指纹报警 </w:t>
            </w:r>
          </w:p>
          <w:p>
            <w:pPr>
              <w:spacing w:line="240" w:lineRule="auto"/>
            </w:pPr>
            <w:r>
              <w:rPr>
                <w:color w:val="00B050"/>
                <w:sz w:val="21"/>
              </w:rPr>
              <w:t>0xC2：密码报警</w:t>
            </w: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B050"/>
                <w:sz w:val="21"/>
              </w:rPr>
              <w:t>0xC3：MF 卡报警</w:t>
            </w: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0xC4：防撬报警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0xC8：人脸报警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B050"/>
                <w:sz w:val="21"/>
              </w:rPr>
              <w:t>0xC5：LoRa 远程开锁</w:t>
            </w: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0xC6：蓝牙近场开锁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0xC7：WIFI远程开锁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Data[1]：用户编号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Data[2-5]：时间戳（格林时间）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门锁上报2024-01-1 0:0:0(北京时间)密码用户1开门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68 6B 74 02 01 30 02 01 65 91 90 00 03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single" w:color="DDDDDD" w:sz="6" w:space="0"/>
                <w:right w:val="single" w:color="DDDDDD" w:sz="6" w:space="0"/>
              </w:pBdr>
              <w:shd w:val="clear" w:fill="E2E2E2"/>
              <w:spacing w:before="0" w:beforeAutospacing="0" w:after="0" w:afterAutospacing="0"/>
              <w:ind w:left="-360" w:leftChars="0" w:right="0" w:rightChars="0" w:firstLine="380" w:firstLineChars="200"/>
              <w:rPr>
                <w:rFonts w:ascii="微软雅黑" w:hAnsi="微软雅黑" w:eastAsia="微软雅黑" w:cs="微软雅黑"/>
                <w:sz w:val="0"/>
                <w:sz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686B74021130C50063B0623E02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0x32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临时密码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数据长度固定11 bytes长度，支持上下行(下行时为下发临时密码)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服务端下行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data[0-1]:有效时长（单位分钟，最长时间为24小时）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data[2]:密码长度 6~8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data[3-10]:ASCII码密码，不够8位在密码前补零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服务端回应下发临时密码123456，有效期30分钟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32 00 1E 06 00 00 31 32 33 34 35 36 D6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</w:t>
            </w:r>
            <w:r>
              <w:rPr>
                <w:color w:val="000000"/>
                <w:sz w:val="21"/>
              </w:rPr>
              <w:t>686B74030132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FFFF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83333</w:t>
            </w:r>
            <w:r>
              <w:rPr>
                <w:color w:val="000000"/>
                <w:sz w:val="21"/>
              </w:rPr>
              <w:t>313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D6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686B7403013200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1E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73038</w:t>
            </w:r>
            <w:r>
              <w:rPr>
                <w:color w:val="000000"/>
                <w:sz w:val="21"/>
              </w:rPr>
              <w:t>313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D6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32 7C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0x4E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管理密码（带时效）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数据长度固定22 bytes长度，仅支持下行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0新增/修改 1删除 2读取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data[1]:用户编号（1-100，编号0为超级管理员，蓝牙用户编号使用101-200）</w:t>
            </w:r>
          </w:p>
          <w:p>
            <w:pPr>
              <w:spacing w:line="240" w:lineRule="auto"/>
              <w:rPr>
                <w:color w:val="00B050"/>
              </w:rPr>
            </w:pPr>
            <w:r>
              <w:rPr>
                <w:color w:val="000000"/>
                <w:sz w:val="21"/>
              </w:rPr>
              <w:t>data[2]:密码状态，0-冻结，</w:t>
            </w:r>
            <w:r>
              <w:rPr>
                <w:color w:val="00B050"/>
                <w:sz w:val="21"/>
              </w:rPr>
              <w:t>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data[3]:密码长度 6~8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data[4-11]:ASCII码密码，不够8位在密码前补零下发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Data[12-15]：有效起始时间时间戳（格林时间）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Data[16-19]：有效结束时间时间戳（格林时间）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Data[20-21]：密码开锁有效次数（配置为0时无有效次数限制）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0无效（失败） 1有效 2删除成功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data[1]:用户编号（1-100，编号0为超级管理员，蓝牙用户编号使用101-200）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data[2]:密码状态，0-冻结，1-生效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data[3]:密码长度 6~8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data[4-11]: ASCII码密码，不够8位在密码前补零下发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Data[12-15]：有效起始时间时间戳（格林时间）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Data[16-19]：有效结束时间时间戳（格林时间）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Data[20-21]：密码开锁有效次数（配置为0时无有效次数限制）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1、新增用户编号1，密码为生效状态，密码长度6位，密码123456，有效时间段2024-01-1 0:0:0(北京时间)至2024-02-1 0:0:0(北京时间)(1704038400-1706716800)，无有效次数限制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4E 00 01 01 06 30 30 31 32 33 34 35 36 65 91 90 00 65 BA 6E 80 00 00 C9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设备回复新增成功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4E 01 01 01 06 30 30 31 32 33 34 35 36 65 91 90 00 65 BA 6E 80 00 00 C8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4E 00 01 99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010630303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65EAF85D</w:t>
            </w:r>
            <w:r>
              <w:rPr>
                <w:rFonts w:hint="eastAsia"/>
                <w:color w:val="000000"/>
                <w:sz w:val="21"/>
              </w:rPr>
              <w:t>65eef948</w:t>
            </w:r>
            <w:r>
              <w:rPr>
                <w:color w:val="000000"/>
                <w:sz w:val="21"/>
              </w:rPr>
              <w:t>0000C9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2024.3.8.19.40--2024.3.11.20.30--- 123456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010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65EAF85D</w:t>
            </w:r>
            <w:r>
              <w:rPr>
                <w:rFonts w:hint="eastAsia"/>
                <w:color w:val="000000"/>
                <w:sz w:val="21"/>
              </w:rPr>
              <w:t>7c818888</w:t>
            </w:r>
            <w:r>
              <w:rPr>
                <w:color w:val="000000"/>
                <w:sz w:val="21"/>
              </w:rPr>
              <w:t>0000C9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2024.3.8.19.40--2024.3.11.20.30--- 654321     已删除  超长用户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0630303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65ed52de65eda0c0</w:t>
            </w:r>
            <w:r>
              <w:rPr>
                <w:color w:val="000000"/>
                <w:sz w:val="21"/>
              </w:rPr>
              <w:t>0000C9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2024.3.10.14.28--2024.3.10.20.0.0---456789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1"/>
              </w:rPr>
              <w:t>65ed56027c818888</w:t>
            </w:r>
            <w:r>
              <w:rPr>
                <w:color w:val="000000"/>
                <w:sz w:val="21"/>
              </w:rPr>
              <w:t>0000C9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2024.3.10.14.28--2024.3.11.23.59.59---33333333   冻结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21"/>
              </w:rPr>
              <w:t>65ed560265ef2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A</w:t>
            </w:r>
            <w:r>
              <w:rPr>
                <w:rFonts w:hint="eastAsia"/>
                <w:color w:val="000000"/>
                <w:sz w:val="21"/>
              </w:rPr>
              <w:t>7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2024.3.10.14.28--2024.3.11.23.59.59---444444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 w:val="21"/>
              </w:rPr>
              <w:t>65ebd0af65ef2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A</w:t>
            </w:r>
            <w:r>
              <w:rPr>
                <w:rFonts w:hint="eastAsia"/>
                <w:color w:val="000000"/>
                <w:sz w:val="21"/>
              </w:rPr>
              <w:t>7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2024.3.9.10.59.59--2024.3.11.23.59.59---555555   起止小于当前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 w:val="21"/>
              </w:rPr>
              <w:t>65ebd0af65ef2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A</w:t>
            </w:r>
            <w:r>
              <w:rPr>
                <w:rFonts w:hint="eastAsia"/>
                <w:color w:val="000000"/>
                <w:sz w:val="21"/>
              </w:rPr>
              <w:t>7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2024.3.9.10.59.59--2024.3.11.23.59.59---222222   起止小于当前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A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1"/>
              </w:rPr>
              <w:t>65ebd0af65edd8ff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2024.3.9.10.59.59--2024.3.10.23.59.59---666666   终止时间于当晚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B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rFonts w:hint="eastAsia"/>
                <w:color w:val="000000"/>
                <w:sz w:val="21"/>
              </w:rPr>
              <w:t>65edddb065eddedc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2024.3.11.0.20.0.--2024.3.11.0.25.0---777777  5分钟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C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1"/>
              </w:rPr>
              <w:t>65edddb065eddedc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2024.3.11.0.20.0.--2024.3.11.0.25.0---888888  5分钟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D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65edddb065eddedc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2024.3.11.0.20.0.--2024.3.11.0.25.0---99999999  5分钟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E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1"/>
              </w:rPr>
              <w:t>7aa1b2b87c818888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2024.3.11.0.20.0.--2024.3.11.23.25.0---111111   分钟</w:t>
            </w:r>
          </w:p>
          <w:p>
            <w:pPr>
              <w:spacing w:line="240" w:lineRule="auto"/>
              <w:rPr>
                <w:rFonts w:hint="default" w:eastAsiaTheme="minorEastAsia"/>
                <w:color w:val="000000"/>
                <w:sz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86B7403014E000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color w:val="000000"/>
                <w:sz w:val="21"/>
              </w:rPr>
              <w:t>3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1"/>
              </w:rPr>
              <w:t>65edddb07c818888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</w:t>
            </w:r>
            <w:r>
              <w:rPr>
                <w:color w:val="000000"/>
                <w:sz w:val="21"/>
              </w:rPr>
              <w:t>C9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2024.3.11.0.20.0.--2024.3.11.23.25.0---88112233  2036年分钟 无效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color w:val="000000"/>
                <w:sz w:val="21"/>
              </w:rPr>
              <w:t>删除用户编号1（data[2-22]数据内容无需下发）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68 6B 74 03 01 4E 01 01 9B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                            </w:t>
            </w:r>
            <w:bookmarkStart w:id="0" w:name="_GoBack"/>
            <w:r>
              <w:rPr>
                <w:rFonts w:hint="eastAsia"/>
                <w:color w:val="000000"/>
                <w:sz w:val="21"/>
                <w:lang w:val="en-US" w:eastAsia="zh-CN"/>
              </w:rPr>
              <w:t>686B7403014E01069B</w:t>
            </w:r>
            <w:bookmarkEnd w:id="0"/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设备回复删除成功（data[2-22]数据内容不上报）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4E 02 01 9B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4E 00 01 99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color w:val="000000"/>
                <w:sz w:val="21"/>
              </w:rPr>
              <w:t>读取用户编号1（data[2-22]数据内容无需下发）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4E 02 01 9C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4E 01 01 01 06 30 30 31 32 33 34 35 36 65 91 90 00 65 BA 6E 80 00 00 C9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设备回复读取失败（data[2-22]数据内容不上报）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4E 00 01 96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2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0x4F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管理卡（带时效）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数据长度固定33 bytes长度，仅支持下行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0新增/修改 1删除 2读取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data[2]:密码状态，0-冻结，1-生效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data[3-6]:卡号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data[7-22]:卡密钥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Data[23-26]：有效起始时间时间戳（格林时间）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Data[27-30]：有效结束时间时间戳（格林时间）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Data[31-32]：卡片开锁有效次数（配置为0时无有效次数限制）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0无效（失败） 1有效 2删除成功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data[2]:密码状态，0-冻结，1-生效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data[3-6]:卡号（4个字节）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data[7-22]:卡密钥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Data[23-26]：有效起始时间时间戳（格林时间）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Data[27-30]：有效结束时间时间戳（格林时间）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Data[31-32]：卡片开锁有效次数（配置为0时无有效次数限制）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1、新增用户编号1，卡片为生效状态，卡号DA674EFF，卡密密钥DA674EFF0C0804006263646566676869，有效时间段2024-01-1 0:0:0至2024-02-1 0:0:0(1704038400-1706716800)，无有效次数限制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4F 00 01 01 DA 67 4E FF DA 67 4E FF 0C 08 04 00 62 63 64 65 66 67 68 69 65 91 90 00 65 BA 6E 80 00 00 8F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设备回复新增成功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4F 01 01 01 DA 67 4E FF DA 67 4E FF 0C 08 04 00 62 63 64 65 66 67 68 69 65 91 90 00 65 BA 6E 80 00 00 8E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4F 00 01 9A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rFonts w:hint="default" w:eastAsiaTheme="minor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01</w:t>
            </w:r>
            <w:r>
              <w:rPr>
                <w:rFonts w:hint="eastAsia"/>
                <w:color w:val="000000"/>
                <w:sz w:val="21"/>
              </w:rPr>
              <w:t>DA674EF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da674eff0c08040062636465666768697aa1b4207c818888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1016</w:t>
            </w:r>
            <w:r>
              <w:rPr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3.11.20.30</w:t>
            </w:r>
          </w:p>
          <w:p>
            <w:pPr>
              <w:spacing w:line="240" w:lineRule="auto"/>
              <w:rPr>
                <w:rFonts w:hint="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</w:t>
            </w:r>
            <w:r>
              <w:rPr>
                <w:rFonts w:hint="eastAsia"/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65edddb07c818888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7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19CDB4D1F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8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19CDB4D2F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19CDB4D3F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A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19CDB4D4F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B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</w:t>
            </w:r>
            <w:r>
              <w:rPr>
                <w:rFonts w:hint="eastAsia"/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C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</w:t>
            </w:r>
            <w:r>
              <w:rPr>
                <w:rFonts w:hint="eastAsia"/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D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</w:t>
            </w:r>
            <w:r>
              <w:rPr>
                <w:rFonts w:hint="eastAsia"/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0C6  3.12.23.58.0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E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09CDB4D</w:t>
            </w:r>
            <w:r>
              <w:rPr>
                <w:rFonts w:hint="eastAsia"/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AC6  3.12.23.58.0//无效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/>
              </w:rPr>
            </w:pPr>
            <w:r>
              <w:rPr>
                <w:color w:val="000000"/>
                <w:sz w:val="21"/>
              </w:rPr>
              <w:t>686B7403014F000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color w:val="000000"/>
                <w:sz w:val="21"/>
              </w:rPr>
              <w:t>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19CDB4D</w:t>
            </w:r>
            <w:r>
              <w:rPr>
                <w:rFonts w:hint="eastAsia"/>
                <w:color w:val="000000"/>
                <w:sz w:val="21"/>
              </w:rPr>
              <w:t>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F</w:t>
            </w:r>
            <w:r>
              <w:rPr>
                <w:rFonts w:hint="eastAsia"/>
                <w:color w:val="000000"/>
                <w:sz w:val="21"/>
              </w:rPr>
              <w:t>9cdb4dfff5080400626364656667686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 w:val="21"/>
              </w:rPr>
              <w:t>65edddb065f07b88</w:t>
            </w:r>
            <w:r>
              <w:rPr>
                <w:color w:val="000000"/>
                <w:sz w:val="21"/>
              </w:rPr>
              <w:t>000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0C6  3.12.23.58.0   </w:t>
            </w:r>
          </w:p>
          <w:p>
            <w:pPr>
              <w:spacing w:line="240" w:lineRule="auto"/>
              <w:rPr>
                <w:rFonts w:hint="default"/>
                <w:color w:val="000000"/>
                <w:sz w:val="21"/>
                <w:lang w:val="en-US" w:eastAsia="zh-CN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  <w:rPr>
                <w:color w:val="000000"/>
                <w:sz w:val="21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2、删除用户编号1（data[2-28]数据内容无需下发）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4F 01 01 9C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            </w:t>
            </w:r>
            <w:r>
              <w:rPr>
                <w:color w:val="000000"/>
                <w:sz w:val="21"/>
              </w:rPr>
              <w:t>686B7403014F01019C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设备回复删除成功（data[2-28]数据内容不上报）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4F 02 01 9C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4F 00 01 9A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3、读取用户编号1（data[2-28]数据内容无需下发）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4F 02 01 9D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             </w:t>
            </w:r>
            <w:r>
              <w:rPr>
                <w:color w:val="000000"/>
                <w:sz w:val="21"/>
              </w:rPr>
              <w:t>686B7403014F020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color w:val="000000"/>
                <w:sz w:val="21"/>
              </w:rPr>
              <w:t>9D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4F 01 01 01 DA 67 4E FF DA 67 4E FF 0C 08 04 00 62 63 64 65 66 67 68 69 65 91 90 00 65 BA 6E 80 00 00 8E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设备回复读取失败（data[2-28]数据内容不上报）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4F 00 01 9A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0x50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管理指纹（带时效）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（仅WIFI门锁）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数据长度N bytes长度，仅支持下行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0新增/修改 1删除 2读取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data[2]:指纹状态，0-冻结，1-生效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data[3-4]:指纹数据长度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data[5-N+5]:指纹数据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Data[N+6-N+9]：有效起始时间时间戳（格林时间）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Data[N+10-N+13]：有效结束时间时间戳（格林时间）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Data[N+14-N+15]：指纹开锁有效次数（配置为0时无有效次数限制）</w:t>
            </w:r>
          </w:p>
          <w:p>
            <w:pPr>
              <w:spacing w:line="240" w:lineRule="auto"/>
            </w:pPr>
            <w:r>
              <w:rPr>
                <w:b/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0无效（失败） 1有效 2删除成功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data[2]:指纹状态，0-冻结，1-生效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data[3-4]:指纹数据长度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data[5-N+5]:指纹数据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Data[N+6-N+9]：有效起始时间时间戳（格林时间）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Data[N+10-N+13]：有效结束时间时间戳（格林时间）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Data[N+14-N+15]：指纹开锁有效次数（配置为0时无有效次数限制）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1、新增用户编号1，指纹为生效状态，指纹数据长度1024，指纹数据，有效时间段2024-01-1 0:0:0至2024-02-1 0:0:0(1704038400-1706716800)，无有效次数限制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50 00 01 01 04 00 ...........（1024个指纹数据） 65 91 90 00 65 BA 6E 80 00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设备回复新增成功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01 01 01 04 00 ...........（1024个指纹数据） 65 91 90 00 65 BA 6E 80 00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00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2、删除用户编号1（data[2-N+15]数据内容无需下发）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01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设备回复删除成功（data[2-N+15]数据内容不上报）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02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00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3、读取用户编号1（data[2-N+15]数据内容无需下发）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50 02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01 01 01 04 00 ...........（1024个指纹数据） 65 91 90 00 65 BA 6E 80 00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设备回复读取失败（data[2-N+15]数据内容不上报）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50 00 01 XX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0x51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管理人脸（带时效）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数据长度固定N bytes长度，仅支持下行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0新增/修改 1删除 2读取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data[2]:人脸状态，0-冻结，1-生效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data[3-4]:人脸数据长度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data[5-N+5]:人脸数据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Data[N+6-N+9]：有效起始时间时间戳（格林时间）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Data[N+10-N+13]：有效结束时间时间戳（格林时间）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Data[N+14-N+15]：人脸开锁有效次数（配置为0时无有效次数限制）</w:t>
            </w:r>
          </w:p>
          <w:p>
            <w:pPr>
              <w:spacing w:line="240" w:lineRule="auto"/>
            </w:pPr>
            <w:r>
              <w:rPr>
                <w:b/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data[0]:操作指令 0无效（失败） 1有效 2删除成功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data[1]:用户编号（1-100）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data[2]:人脸状态，0-冻结，1-生效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data[3-4]:人脸数据长度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data[5-N+5]:人脸数据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Data[N+6-N+9]：有效起始时间时间戳（格林时间）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Data[N+10-N+13]：有效结束时间时间戳（格林时间）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Data[N+14-N+15]：人脸开锁有效次数（配置为0时无有效次数限制）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1、新增用户编号1，指纹为生效状态，指纹数据长度1024，指纹数据，有效时间段2024-01-1 0:0:0至2024-02-1 0:0:0(1704038400-1706716800)，无有效次数限制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51 00 01 01 08 00 ...........（2048个人脸数据） 65 91 90 00 65 BA 6E 80 00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设备回复新增成功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51 01 01 01 08 00 ...........（2048个人脸数据） 65 91 90 00 65 BA 6E 80 00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51 00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2、删除用户编号1（data[2-N+15]数据内容无需下发）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51 01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设备回复删除成功（data[2-N+15]数据内容不上报）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51 02 01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设备回复执行失败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51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3、读取用户编号1（data[2-N+15]数据内容无需下发）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00 01 51 02 01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51 01 01 01 08 00 ...........（2048个人脸数据） 65 91 90 00 65 BA 6E 80 00 00 XX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设备回复读取失败（data[2-N+15]数据内容不上报）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51 00 01 XX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40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0x52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常开模式设置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设置为常开模式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数据长度固定11 bytes长度，支持上下行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data[0]:操作指令 </w:t>
            </w:r>
          </w:p>
          <w:p>
            <w:pPr>
              <w:spacing w:line="240" w:lineRule="auto"/>
              <w:ind w:firstLine="420"/>
            </w:pPr>
            <w:r>
              <w:rPr>
                <w:color w:val="000000"/>
                <w:sz w:val="21"/>
              </w:rPr>
              <w:t xml:space="preserve">0关闭常开模式 </w:t>
            </w:r>
          </w:p>
          <w:p>
            <w:pPr>
              <w:spacing w:line="240" w:lineRule="auto"/>
              <w:ind w:firstLine="420"/>
            </w:pPr>
            <w:r>
              <w:rPr>
                <w:color w:val="000000"/>
                <w:sz w:val="21"/>
              </w:rPr>
              <w:t xml:space="preserve">1打开常开模式1，需手动上锁（按35#上锁） </w:t>
            </w:r>
          </w:p>
          <w:p>
            <w:pPr>
              <w:spacing w:line="240" w:lineRule="auto"/>
              <w:ind w:firstLine="420"/>
            </w:pPr>
            <w:r>
              <w:rPr>
                <w:color w:val="000000"/>
                <w:sz w:val="21"/>
              </w:rPr>
              <w:t>2 打开常开模式2，延时一段时间上锁</w:t>
            </w:r>
          </w:p>
          <w:p>
            <w:pPr>
              <w:spacing w:line="240" w:lineRule="auto"/>
              <w:ind w:firstLine="420"/>
            </w:pPr>
            <w:r>
              <w:rPr>
                <w:i/>
                <w:strike/>
                <w:color w:val="000000"/>
                <w:sz w:val="21"/>
                <w:shd w:val="clear" w:color="auto" w:fill="FDBE3D"/>
              </w:rPr>
              <w:t>3 打开常开模式3，某个时间段自动处于常开模式（V1.0版本暂不实现）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data[1-2]:延时上锁时间（常开模式2使用），单位秒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data[3-10]:常开模式3使用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data[3]:循环周期 1-7（星期一到星期天，bit位表示）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data[4]:循环次数 0-100次，设置为0时仅执行一次，设置为FF时长期有效无循环次数限制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data[5-7]:循环常开开启时间 时/分/秒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data[8-10]:循环常开关闭时间 时/分/秒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2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color w:val="000000"/>
                <w:sz w:val="21"/>
              </w:rPr>
              <w:t>设置门锁为常开模式1，门锁开启后，需要手动上锁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03 01 52 01 00 00 00 00 00 00 00 00 00 00 9E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</w:t>
            </w:r>
            <w:r>
              <w:rPr>
                <w:color w:val="000000"/>
                <w:sz w:val="21"/>
              </w:rPr>
              <w:t>686B7403015201000000000000000000009E</w:t>
            </w:r>
          </w:p>
          <w:p>
            <w:pPr>
              <w:spacing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设备回复操作成功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52 01 00 00 00 00 00 00 00 00 00 00 9D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设备回复操作失败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52 FE 9A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color w:val="000000"/>
                <w:sz w:val="21"/>
              </w:rPr>
              <w:t>设置门锁为常开模式2，门锁开启后，延时30秒上锁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 xml:space="preserve">68 6B 74 03 01 52 02 </w:t>
            </w:r>
            <w:r>
              <w:rPr>
                <w:color w:val="000000"/>
                <w:sz w:val="21"/>
                <w:shd w:val="clear" w:color="auto" w:fill="FFFF00"/>
              </w:rPr>
              <w:t xml:space="preserve">00 1E </w:t>
            </w:r>
            <w:r>
              <w:rPr>
                <w:color w:val="000000"/>
                <w:sz w:val="21"/>
              </w:rPr>
              <w:t>00 00 00 00 00 00 00 00 BD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</w:t>
            </w:r>
            <w:r>
              <w:rPr>
                <w:color w:val="000000"/>
                <w:sz w:val="21"/>
              </w:rPr>
              <w:t>686B7403015202</w:t>
            </w:r>
            <w:r>
              <w:rPr>
                <w:color w:val="000000"/>
                <w:sz w:val="21"/>
                <w:shd w:val="clear" w:color="auto" w:fill="FFFF00"/>
              </w:rPr>
              <w:t>0</w:t>
            </w:r>
            <w:r>
              <w:rPr>
                <w:rFonts w:hint="eastAsia"/>
                <w:color w:val="000000"/>
                <w:sz w:val="21"/>
                <w:shd w:val="clear" w:color="auto" w:fill="FFFF00"/>
                <w:lang w:val="en-US" w:eastAsia="zh-CN"/>
              </w:rPr>
              <w:t>258</w:t>
            </w:r>
            <w:r>
              <w:rPr>
                <w:color w:val="000000"/>
                <w:sz w:val="21"/>
              </w:rPr>
              <w:t>0000000000000000BD</w:t>
            </w:r>
          </w:p>
          <w:p>
            <w:pPr>
              <w:spacing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设备回复操作成功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 xml:space="preserve">68 6B 74 02 01 52 02 </w:t>
            </w:r>
            <w:r>
              <w:rPr>
                <w:color w:val="000000"/>
                <w:sz w:val="21"/>
                <w:shd w:val="clear" w:color="auto" w:fill="FFFF00"/>
              </w:rPr>
              <w:t xml:space="preserve">00 1E </w:t>
            </w:r>
            <w:r>
              <w:rPr>
                <w:color w:val="000000"/>
                <w:sz w:val="21"/>
              </w:rPr>
              <w:t>00 00 00 00 00 00 00 00 BC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设备回复操作失败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52 FE 9A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color w:val="000000"/>
                <w:sz w:val="21"/>
              </w:rPr>
              <w:t>设置门锁为常开模式3，星期一至星期三循环，仅循环一次，循环时间早上8点到早上9点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03 01 52 03 00 00 07（0b00000111） 00 08 00 00 09 00 00 B8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设备回复操作成功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52 03 00 00 07 00 08 00 00 09 00 00 B7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color w:val="000000"/>
                <w:sz w:val="21"/>
              </w:rPr>
              <w:t>设置门锁为常开模式3，星期六至星期天循环，一直循环，循环时间早上8点到早上9点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03 01 52 03 00 00 60（0b01100000） FF 08 00 00 09 00 00 10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设备回复操作成功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52 03 00 00 60 FF 08 00 00 09 00 00 0F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color w:val="000000"/>
                <w:sz w:val="21"/>
              </w:rPr>
              <w:t>关闭常开模式</w:t>
            </w:r>
          </w:p>
          <w:p>
            <w:pPr>
              <w:spacing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68 6B 74 03 01 52 00 00 00 00 00 00 00 00 00 00 00 9D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</w:t>
            </w:r>
            <w:r>
              <w:rPr>
                <w:color w:val="000000"/>
                <w:sz w:val="21"/>
              </w:rPr>
              <w:t>686B7403015200000000000000000000009D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设备回复操作成功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52 00 00 00 00 00 00 00 00 00 00 00 9C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0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0x53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门锁自动回锁时间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取值范围：3~30秒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设置设备开锁后延迟回锁时间为5秒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68 6B 74 03 01 53 05 3B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  686B74030153053B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设备应答操作成功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03 01 53 05 3A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设备回复操作失败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53 FE 33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0x54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FF0000"/>
                <w:sz w:val="21"/>
              </w:rPr>
              <w:t>同步时间戳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数据长度固定4 bytes长度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格林时间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同步设备本地时间为2024-01-1 0:0:0（北京时间）</w:t>
            </w:r>
          </w:p>
          <w:p>
            <w:pPr>
              <w:spacing w:line="240" w:lineRule="auto"/>
              <w:rPr>
                <w:rFonts w:hint="eastAsia" w:eastAsiaTheme="minorEastAsia"/>
                <w:color w:val="000000"/>
                <w:sz w:val="21"/>
                <w:lang w:val="en-US" w:eastAsia="zh-CN"/>
              </w:rPr>
            </w:pPr>
            <w:r>
              <w:rPr>
                <w:color w:val="000000"/>
                <w:sz w:val="21"/>
              </w:rPr>
              <w:t>68 6B 74 03 01 54 65 91 90 00 25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</w:t>
            </w:r>
            <w:r>
              <w:rPr>
                <w:color w:val="000000"/>
                <w:sz w:val="21"/>
              </w:rPr>
              <w:t>686B74030154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7aa1a688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CE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54 65 91 90 00 22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读取门锁时间戳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68 6B 74 03 01 54 FF 36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</w:t>
            </w:r>
            <w:r>
              <w:rPr>
                <w:color w:val="000000"/>
                <w:sz w:val="21"/>
              </w:rPr>
              <w:t>686B74030154FF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9E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54 65 91 90 00 BC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0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0x55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人体感应启用状态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 = 关闭  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 = 启用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启用人体感应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55 01 39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55 00 37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设备回复操作失败</w:t>
            </w:r>
          </w:p>
          <w:p>
            <w:pPr>
              <w:spacing w:line="240" w:lineRule="auto"/>
              <w:jc w:val="left"/>
            </w:pPr>
            <w:r>
              <w:rPr>
                <w:color w:val="000000"/>
                <w:sz w:val="21"/>
              </w:rPr>
              <w:t>68 6B 74 02 01 55 FE 35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0x56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F0"/>
                <w:sz w:val="21"/>
              </w:rPr>
              <w:t>用户绑定状态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 = 未绑定  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0x56 = 已绑定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平台绑定设备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56 56 F7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</w:t>
            </w:r>
            <w:r>
              <w:rPr>
                <w:color w:val="000000"/>
                <w:sz w:val="21"/>
              </w:rPr>
              <w:t>686B7403015656F7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56 01 39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0x57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音量设置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取值范围0-100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设置音量为80%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57 50 8A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</w:t>
            </w:r>
            <w:r>
              <w:rPr>
                <w:color w:val="000000"/>
                <w:sz w:val="21"/>
              </w:rPr>
              <w:t>686B74030157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64</w:t>
            </w:r>
            <w:r>
              <w:rPr>
                <w:color w:val="000000"/>
                <w:sz w:val="21"/>
              </w:rPr>
              <w:t>8A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设备应答设置成功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57 50 89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设备应答设置失败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00 01 57 FE 37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0x84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B050"/>
                <w:sz w:val="21"/>
              </w:rPr>
              <w:t>防拆状态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bytes长度，仅支持上行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 = 防拆报警解除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 = 触发防拆报警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上报设备被拆卸：68 6B 74 02 01 84 01 67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0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0x85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恢复默认出厂设置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bytes长度，仅支持下行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 = 将设备恢复出厂设置（未绑定状态下可用）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下行恢复设备为默认出厂设置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03 01 85 01 D1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</w:t>
            </w:r>
            <w:r>
              <w:rPr>
                <w:color w:val="000000"/>
                <w:sz w:val="21"/>
              </w:rPr>
              <w:t>686B7403018501D1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设备应答恢复出厂设置成功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85 00 67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设备应答恢复出厂设置失败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00 01 85 FE 65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0x86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数据同步周期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同步设备状态给服务器间隔，数据长度固定2 bytes长度，支持上下行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单位：分钟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取值范围：10- 1440 （10分钟到24小时），一般默认为8/12/24小时，设置为0时不主动同步数据。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设置数据同步时间间隔为1440分钟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 03 01 86 05 A0 76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      </w:t>
            </w:r>
            <w:r>
              <w:rPr>
                <w:color w:val="000000"/>
                <w:sz w:val="21"/>
              </w:rPr>
              <w:t>686B740301860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5A1</w:t>
            </w:r>
            <w:r>
              <w:rPr>
                <w:color w:val="000000"/>
                <w:sz w:val="21"/>
              </w:rPr>
              <w:t>76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设备应答设置成功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02 01 86 00 68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设备应答设置失败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 00 01 86 FE 66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0x89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电量状态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bytes长度，仅支持上行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 欠压报警 0电量正常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示例：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设备上报电量信息正常：68 6B 74 02 01 89 00 6B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0x8A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时区设置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数据长度固定1 bytes长度，支持上下行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UTC时区，默认为东8区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0-12  = （东0时区---&gt;东12区）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13-24  = （西1区---&gt;西12区）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25  =  UTC+3.5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26  =  UTC+5.5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color w:val="000000"/>
                <w:sz w:val="21"/>
              </w:rPr>
              <w:t>设置当前时区为东8区：68 6B 74 03 01 8A 08 DD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 xml:space="preserve">           </w:t>
            </w:r>
            <w:r>
              <w:rPr>
                <w:color w:val="000000"/>
                <w:sz w:val="21"/>
              </w:rPr>
              <w:t>686B7403018A08DD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设置当前时区为西11区：68 6B 74 03 01 8A 17 84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设备应答成功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 02 01 8A 00 D4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设备应答失败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68 6B 74 02 01 8A FE 6A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5" w:hRule="atLeast"/>
        </w:trPr>
        <w:tc>
          <w:tcPr>
            <w:tcW w:w="133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0xFF</w:t>
            </w:r>
          </w:p>
        </w:tc>
        <w:tc>
          <w:tcPr>
            <w:tcW w:w="162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心跳数据</w:t>
            </w:r>
          </w:p>
        </w:tc>
        <w:tc>
          <w:tcPr>
            <w:tcW w:w="12487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</w:pPr>
            <w:r>
              <w:rPr>
                <w:color w:val="000000"/>
                <w:sz w:val="21"/>
              </w:rPr>
              <w:t>数据长度变长，支持上下行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data[0]: 数据类型个数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data[1]:第一个数据类型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data[2-n]:第一个数据类型数据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data[n+1]:第二个数据类型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data[n+2-n+2+n]:第二个数据类型数据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>........</w:t>
            </w:r>
          </w:p>
          <w:p>
            <w:pPr>
              <w:spacing w:line="240" w:lineRule="auto"/>
            </w:pPr>
            <w:r>
              <w:rPr>
                <w:color w:val="000000"/>
                <w:sz w:val="21"/>
              </w:rPr>
              <w:t xml:space="preserve"> </w:t>
            </w:r>
          </w:p>
        </w:tc>
      </w:tr>
    </w:tbl>
    <w:p>
      <w:r>
        <w:rPr>
          <w:b/>
          <w:color w:val="000000"/>
          <w:sz w:val="30"/>
        </w:rPr>
        <w:t xml:space="preserve"> </w:t>
      </w:r>
    </w:p>
    <w:p>
      <w:pPr>
        <w:pStyle w:val="2"/>
        <w:numPr>
          <w:ilvl w:val="1"/>
          <w:numId w:val="1"/>
        </w:numPr>
        <w:jc w:val="left"/>
      </w:pPr>
      <w:r>
        <w:rPr>
          <w:b/>
          <w:color w:val="000000"/>
          <w:sz w:val="32"/>
        </w:rPr>
        <w:t>心跳数据示例</w:t>
      </w:r>
    </w:p>
    <w:p/>
    <w:p>
      <w:pPr>
        <w:spacing w:line="240" w:lineRule="auto"/>
      </w:pPr>
      <w:r>
        <w:rPr>
          <w:color w:val="000000"/>
          <w:sz w:val="21"/>
        </w:rPr>
        <w:t>1、默认门锁24小时自动上报一条心跳数据，此上报周期可通过协议0x86下行修改；</w:t>
      </w:r>
    </w:p>
    <w:p>
      <w:pPr>
        <w:spacing w:line="240" w:lineRule="auto"/>
      </w:pPr>
      <w:r>
        <w:rPr>
          <w:color w:val="000000"/>
          <w:sz w:val="21"/>
        </w:rPr>
        <w:t>2、心跳数据包含内容有设备软硬件版本号，电量信息，防拆状态，上报周期，当前门锁时间戳，可动态扩展；</w:t>
      </w:r>
    </w:p>
    <w:p>
      <w:pPr>
        <w:spacing w:line="240" w:lineRule="auto"/>
      </w:pPr>
      <w:r>
        <w:rPr>
          <w:color w:val="000000"/>
          <w:sz w:val="21"/>
          <w:shd w:val="clear" w:color="auto" w:fill="FFFF00"/>
        </w:rPr>
        <w:t>示例：</w:t>
      </w:r>
    </w:p>
    <w:tbl>
      <w:tblPr>
        <w:tblStyle w:val="4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490"/>
        <w:gridCol w:w="1875"/>
        <w:gridCol w:w="1875"/>
        <w:gridCol w:w="1875"/>
        <w:gridCol w:w="1260"/>
        <w:gridCol w:w="795"/>
        <w:gridCol w:w="247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520" w:type="dxa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68 6B 74 00 04 FF 05 01 11 01 03 33 84 00 86 05 A0 54 65 91 90 00 21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同步头</w:t>
            </w:r>
          </w:p>
        </w:tc>
        <w:tc>
          <w:tcPr>
            <w:tcW w:w="249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特殊类型</w:t>
            </w:r>
          </w:p>
        </w:tc>
        <w:tc>
          <w:tcPr>
            <w:tcW w:w="187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包序号</w:t>
            </w:r>
          </w:p>
        </w:tc>
        <w:tc>
          <w:tcPr>
            <w:tcW w:w="187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数据类型</w:t>
            </w:r>
          </w:p>
        </w:tc>
        <w:tc>
          <w:tcPr>
            <w:tcW w:w="187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数据类型个数</w:t>
            </w:r>
          </w:p>
        </w:tc>
        <w:tc>
          <w:tcPr>
            <w:tcW w:w="20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数据类型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数据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8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68 6B 74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（同步头）</w:t>
            </w:r>
          </w:p>
        </w:tc>
        <w:tc>
          <w:tcPr>
            <w:tcW w:w="249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02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（通讯启用校验功能</w:t>
            </w:r>
            <w:r>
              <w:br w:type="textWrapping"/>
            </w:r>
            <w:r>
              <w:rPr>
                <w:color w:val="000000"/>
                <w:sz w:val="20"/>
              </w:rPr>
              <w:t>无需服务器应答）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FF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（心跳数据）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055" w:type="dxa"/>
            <w:gridSpan w:val="2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01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（</w:t>
            </w:r>
            <w:r>
              <w:rPr>
                <w:color w:val="000000"/>
                <w:sz w:val="21"/>
              </w:rPr>
              <w:t>设备软硬件版本</w:t>
            </w:r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24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11 01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（硬件版本17 软件01）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  <w:shd w:val="clear" w:color="auto" w:fill="4F81BD"/>
              </w:rPr>
              <w:t>数据类型</w:t>
            </w:r>
          </w:p>
        </w:tc>
        <w:tc>
          <w:tcPr>
            <w:tcW w:w="2490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  <w:shd w:val="clear" w:color="auto" w:fill="4F81BD"/>
              </w:rPr>
              <w:t>数据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数据类型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数据</w:t>
            </w:r>
          </w:p>
        </w:tc>
        <w:tc>
          <w:tcPr>
            <w:tcW w:w="3135" w:type="dxa"/>
            <w:gridSpan w:val="2"/>
            <w:tcBorders>
              <w:bottom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  <w:shd w:val="clear" w:color="auto" w:fill="4F81BD"/>
              </w:rPr>
              <w:t>数据类型</w:t>
            </w:r>
          </w:p>
        </w:tc>
        <w:tc>
          <w:tcPr>
            <w:tcW w:w="3270" w:type="dxa"/>
            <w:gridSpan w:val="2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  <w:shd w:val="clear" w:color="auto" w:fill="4F81BD"/>
              </w:rPr>
              <w:t>数据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8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03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（电量信息）</w:t>
            </w:r>
          </w:p>
        </w:tc>
        <w:tc>
          <w:tcPr>
            <w:tcW w:w="249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33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0"/>
              </w:rPr>
              <w:t>（51%）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84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（防拆状态）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00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（正常）</w:t>
            </w:r>
          </w:p>
        </w:tc>
        <w:tc>
          <w:tcPr>
            <w:tcW w:w="3135" w:type="dxa"/>
            <w:gridSpan w:val="2"/>
            <w:tcBorders>
              <w:bottom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86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（上报周期）</w:t>
            </w:r>
          </w:p>
        </w:tc>
        <w:tc>
          <w:tcPr>
            <w:tcW w:w="3270" w:type="dxa"/>
            <w:gridSpan w:val="2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05A0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（24小时）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  <w:shd w:val="clear" w:color="auto" w:fill="4F81BD"/>
              </w:rPr>
              <w:t>数据类型</w:t>
            </w:r>
          </w:p>
        </w:tc>
        <w:tc>
          <w:tcPr>
            <w:tcW w:w="2490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  <w:shd w:val="clear" w:color="auto" w:fill="4F81BD"/>
              </w:rPr>
              <w:t>数据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4F81BD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1"/>
                <w:shd w:val="clear" w:color="auto" w:fill="4F81BD"/>
              </w:rPr>
              <w:t>校验</w:t>
            </w:r>
          </w:p>
        </w:tc>
        <w:tc>
          <w:tcPr>
            <w:tcW w:w="1875" w:type="dxa"/>
          </w:tcPr>
          <w:p/>
        </w:tc>
        <w:tc>
          <w:tcPr>
            <w:tcW w:w="1875" w:type="dxa"/>
          </w:tcPr>
          <w:p/>
        </w:tc>
        <w:tc>
          <w:tcPr>
            <w:tcW w:w="1260" w:type="dxa"/>
          </w:tcPr>
          <w:p/>
        </w:tc>
        <w:tc>
          <w:tcPr>
            <w:tcW w:w="795" w:type="dxa"/>
          </w:tcPr>
          <w:p/>
        </w:tc>
        <w:tc>
          <w:tcPr>
            <w:tcW w:w="2475" w:type="dxa"/>
          </w:tcPr>
          <w:p/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875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54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（时间戳）</w:t>
            </w:r>
          </w:p>
        </w:tc>
        <w:tc>
          <w:tcPr>
            <w:tcW w:w="2490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65919000</w:t>
            </w:r>
          </w:p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（2024-01-1 0:0:0）（北京时间）</w:t>
            </w:r>
          </w:p>
        </w:tc>
        <w:tc>
          <w:tcPr>
            <w:tcW w:w="1875" w:type="dxa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color w:val="000000"/>
                <w:sz w:val="21"/>
              </w:rPr>
              <w:t>21</w:t>
            </w:r>
          </w:p>
        </w:tc>
        <w:tc>
          <w:tcPr>
            <w:tcW w:w="1875" w:type="dxa"/>
          </w:tcPr>
          <w:p/>
        </w:tc>
        <w:tc>
          <w:tcPr>
            <w:tcW w:w="1875" w:type="dxa"/>
          </w:tcPr>
          <w:p/>
        </w:tc>
        <w:tc>
          <w:tcPr>
            <w:tcW w:w="1260" w:type="dxa"/>
          </w:tcPr>
          <w:p/>
        </w:tc>
        <w:tc>
          <w:tcPr>
            <w:tcW w:w="795" w:type="dxa"/>
          </w:tcPr>
          <w:p/>
        </w:tc>
        <w:tc>
          <w:tcPr>
            <w:tcW w:w="2475" w:type="dxa"/>
          </w:tcPr>
          <w:p/>
        </w:tc>
      </w:tr>
    </w:tbl>
    <w:p>
      <w:pPr>
        <w:spacing w:line="240" w:lineRule="auto"/>
      </w:pPr>
      <w:r>
        <w:rPr>
          <w:color w:val="000000"/>
          <w:sz w:val="18"/>
        </w:rPr>
        <w:t xml:space="preserve"> </w:t>
      </w:r>
    </w:p>
    <w:sectPr>
      <w:pgSz w:w="16905" w:h="23820"/>
      <w:pgMar w:top="1440" w:right="1080" w:bottom="144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、"/>
      <w:lvlJc w:val="left"/>
      <w:pPr>
        <w:ind w:left="-60" w:hanging="420"/>
      </w:pPr>
    </w:lvl>
  </w:abstractNum>
  <w:abstractNum w:abstractNumId="1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1"/>
      <w:numFmt w:val="decimal"/>
      <w:lvlText w:val="%1."/>
      <w:lvlJc w:val="left"/>
      <w:pPr>
        <w:ind w:left="280" w:hanging="42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、"/>
      <w:lvlJc w:val="left"/>
      <w:pPr>
        <w:ind w:left="42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E0NTdkNWUyNTgxNWJkZDc3ZTVmNDNjMDkzZjUzNTUifQ=="/>
  </w:docVars>
  <w:rsids>
    <w:rsidRoot w:val="00000000"/>
    <w:rsid w:val="03920A67"/>
    <w:rsid w:val="07750484"/>
    <w:rsid w:val="0BD15519"/>
    <w:rsid w:val="0BDE2A9B"/>
    <w:rsid w:val="0CD6738A"/>
    <w:rsid w:val="0DDE4FD5"/>
    <w:rsid w:val="0DEB76F2"/>
    <w:rsid w:val="107E308E"/>
    <w:rsid w:val="11F12DFD"/>
    <w:rsid w:val="144A49F7"/>
    <w:rsid w:val="154871D8"/>
    <w:rsid w:val="182A0E16"/>
    <w:rsid w:val="19C86B39"/>
    <w:rsid w:val="1CE11D3D"/>
    <w:rsid w:val="201009BD"/>
    <w:rsid w:val="216A6A10"/>
    <w:rsid w:val="22237002"/>
    <w:rsid w:val="24855D52"/>
    <w:rsid w:val="24FA51AD"/>
    <w:rsid w:val="27547C5E"/>
    <w:rsid w:val="2B020482"/>
    <w:rsid w:val="2B180704"/>
    <w:rsid w:val="2B972465"/>
    <w:rsid w:val="2D3120AF"/>
    <w:rsid w:val="2E452120"/>
    <w:rsid w:val="2E514EF7"/>
    <w:rsid w:val="2E9F3EB4"/>
    <w:rsid w:val="34272982"/>
    <w:rsid w:val="35F24A87"/>
    <w:rsid w:val="3B0E03F8"/>
    <w:rsid w:val="3BF70E8C"/>
    <w:rsid w:val="401C35B7"/>
    <w:rsid w:val="41EA3241"/>
    <w:rsid w:val="423D5A66"/>
    <w:rsid w:val="43617533"/>
    <w:rsid w:val="451A0FD3"/>
    <w:rsid w:val="472114B3"/>
    <w:rsid w:val="481012CE"/>
    <w:rsid w:val="49755AE6"/>
    <w:rsid w:val="4AE20F59"/>
    <w:rsid w:val="4E770DDD"/>
    <w:rsid w:val="507F4163"/>
    <w:rsid w:val="50E61077"/>
    <w:rsid w:val="51510BE7"/>
    <w:rsid w:val="519D3E2C"/>
    <w:rsid w:val="551E76FA"/>
    <w:rsid w:val="573C6AB4"/>
    <w:rsid w:val="57925AB5"/>
    <w:rsid w:val="58D75E75"/>
    <w:rsid w:val="60787F3E"/>
    <w:rsid w:val="61202383"/>
    <w:rsid w:val="62662018"/>
    <w:rsid w:val="66106E6A"/>
    <w:rsid w:val="66583BE5"/>
    <w:rsid w:val="67DC2358"/>
    <w:rsid w:val="6884144A"/>
    <w:rsid w:val="689E250C"/>
    <w:rsid w:val="6BA77929"/>
    <w:rsid w:val="6DE74955"/>
    <w:rsid w:val="707C6282"/>
    <w:rsid w:val="71CA25C3"/>
    <w:rsid w:val="71FD6C6D"/>
    <w:rsid w:val="764F3097"/>
    <w:rsid w:val="783F60E3"/>
    <w:rsid w:val="7B833E38"/>
    <w:rsid w:val="7C1A79F6"/>
    <w:rsid w:val="7D203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autoRedefine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autoRedefine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6">
    <w:name w:val="dingdocnormal"/>
    <w:autoRedefine/>
    <w:qFormat/>
    <w:uiPriority w:val="0"/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1396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阿福哥</cp:lastModifiedBy>
  <dcterms:modified xsi:type="dcterms:W3CDTF">2024-03-14T01:35:09Z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096F5B2470084FDB9D318F914FD05335_12</vt:lpwstr>
  </property>
</Properties>
</file>