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C6A155" w14:paraId="1201D2F9" wp14:textId="77871678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브렌치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gram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전략 :</w:t>
      </w:r>
      <w:proofErr w:type="gram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Git-flow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방식</w:t>
      </w:r>
    </w:p>
    <w:p xmlns:wp14="http://schemas.microsoft.com/office/word/2010/wordml" w:rsidP="15C6A155" w14:paraId="76BCD5B3" wp14:textId="3CA237AB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15C6A155" w14:paraId="6D5458C4" wp14:textId="5F7B76EF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15C6A155" w14:paraId="2CBC091C" wp14:textId="63797338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1. </w:t>
      </w:r>
      <w:proofErr w:type="spellStart"/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branch</w:t>
      </w:r>
      <w:proofErr w:type="spellEnd"/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종류</w:t>
      </w:r>
    </w:p>
    <w:p xmlns:wp14="http://schemas.microsoft.com/office/word/2010/wordml" w:rsidP="15C6A155" w14:paraId="3E10F72B" wp14:textId="14585ADA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master : 기준이 되는 branch로 제품을 배포하는 기준점이 되는 브랜치 입니다. 즉, 배포 가능한 상태만을 관리한다.</w:t>
      </w:r>
    </w:p>
    <w:p xmlns:wp14="http://schemas.microsoft.com/office/word/2010/wordml" w:rsidP="15C6A155" w14:paraId="0C4CA43A" wp14:textId="7C770F0C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develop : 개발 브랜치로 개발자들이 이 브랜치를 기준으로 각자 작업한 기능들을 합(Merge)칩니다.</w:t>
      </w:r>
    </w:p>
    <w:p xmlns:wp14="http://schemas.microsoft.com/office/word/2010/wordml" w:rsidP="15C6A155" w14:paraId="79F7458E" wp14:textId="36239DF7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 : 단위 기능을 개발하는 브랜치로 기능 개발이 완료되면 develop 브랜치에 합칩니다.</w:t>
      </w:r>
    </w:p>
    <w:p xmlns:wp14="http://schemas.microsoft.com/office/word/2010/wordml" w:rsidP="15C6A155" w14:paraId="5689A92A" wp14:textId="61A77A00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release : 배포를 위해 master 브랜치로 보내기 전에 먼저 QA(품질검사)를 하기위한 브랜치 입니다.</w:t>
      </w:r>
    </w:p>
    <w:p xmlns:wp14="http://schemas.microsoft.com/office/word/2010/wordml" w:rsidP="15C6A155" w14:paraId="3269A522" wp14:textId="50BBC65A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hotfix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: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master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브랜치로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배포를 했는데 버그가 생겼을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떄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긴급 수정하는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입니다.</w:t>
      </w:r>
    </w:p>
    <w:p xmlns:wp14="http://schemas.microsoft.com/office/word/2010/wordml" w:rsidP="15C6A155" w14:paraId="78791FD4" wp14:textId="47226233">
      <w:pPr>
        <w:pStyle w:val="ListParagraph"/>
        <w:numPr>
          <w:ilvl w:val="0"/>
          <w:numId w:val="2"/>
        </w:numPr>
        <w:ind w:leftChars="0"/>
        <w:rPr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5B76C8AC" w14:paraId="671D84EC" wp14:textId="2CC23D87">
      <w:pPr>
        <w:pStyle w:val="Normal"/>
      </w:pPr>
      <w:r w:rsidRPr="5B76C8AC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2. </w:t>
      </w:r>
      <w:proofErr w:type="spellStart"/>
      <w:r w:rsidRPr="5B76C8AC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gitflow</w:t>
      </w:r>
      <w:proofErr w:type="spellEnd"/>
      <w:r>
        <w:br/>
      </w:r>
      <w:r w:rsidR="4D852F46">
        <w:drawing>
          <wp:inline xmlns:wp14="http://schemas.microsoft.com/office/word/2010/wordprocessingDrawing" wp14:editId="4D852F46" wp14:anchorId="4F2F9196">
            <wp:extent cx="3281482" cy="4329810"/>
            <wp:effectExtent l="0" t="0" r="0" b="0"/>
            <wp:docPr id="153478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8493c9ba7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82" cy="43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C6A155" w14:paraId="6004DA2D" wp14:textId="7452736F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14:paraId="4D7C2906" wp14:textId="20538D97"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3. </w:t>
      </w:r>
      <w:proofErr w:type="spellStart"/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브랜치</w:t>
      </w:r>
      <w:proofErr w:type="spellEnd"/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명칭 정의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*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Git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브랜치명은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용도에 따라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master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,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develop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,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,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release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,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hotfix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브랜치별로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네이밍 규칙을 따른다.</w:t>
      </w:r>
    </w:p>
    <w:p xmlns:wp14="http://schemas.microsoft.com/office/word/2010/wordml" w:rsidP="15C6A155" w14:paraId="4C9F628F" wp14:textId="4E2C6AAB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feature, release, hotfix 브랜치는 아래와 같이 접두어를 붙여준다. feature는 기능명을 표현하는 단어로 단어(알파벳 소문자)와 구분자(-)를 사용하고 release, hotfix에는 버전명을 사용한다.</w:t>
      </w:r>
    </w:p>
    <w:p xmlns:wp14="http://schemas.microsoft.com/office/word/2010/wordml" w:rsidP="15C6A155" w14:paraId="13B2B79E" wp14:textId="0016B38B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브랜치별로 다음과 같은 규칙을 사용한다.</w:t>
      </w:r>
    </w:p>
    <w:p xmlns:wp14="http://schemas.microsoft.com/office/word/2010/wordml" w:rsidP="15C6A155" w14:paraId="25381E1E" wp14:textId="7E08F36C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Production branch name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: master</w:t>
      </w:r>
    </w:p>
    <w:p xmlns:wp14="http://schemas.microsoft.com/office/word/2010/wordml" w:rsidP="15C6A155" w14:paraId="0CDDEA6D" wp14:textId="3F1F558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Development branch name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: develop</w:t>
      </w:r>
    </w:p>
    <w:p xmlns:wp14="http://schemas.microsoft.com/office/word/2010/wordml" w:rsidP="15C6A155" w14:paraId="74FF04D8" wp14:textId="274B6928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 브랜치 접두어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: feature/</w:t>
      </w:r>
    </w:p>
    <w:p xmlns:wp14="http://schemas.microsoft.com/office/word/2010/wordml" w:rsidP="15C6A155" w14:paraId="1224C117" wp14:textId="036658F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Release 브랜치 접두어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: release/</w:t>
      </w:r>
    </w:p>
    <w:p xmlns:wp14="http://schemas.microsoft.com/office/word/2010/wordml" w:rsidP="15C6A155" w14:paraId="611078C5" wp14:textId="19F39BC2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Hotfix 브랜치 접두어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: hotfix/</w:t>
      </w:r>
    </w:p>
    <w:p xmlns:wp14="http://schemas.microsoft.com/office/word/2010/wordml" w14:paraId="01A66BC2" wp14:textId="5F9AD9C3"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*</w:t>
      </w:r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샘플</w:t>
      </w:r>
    </w:p>
    <w:p xmlns:wp14="http://schemas.microsoft.com/office/word/2010/wordml" w:rsidP="15C6A155" w14:paraId="412AEDF9" wp14:textId="386AF009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172B4D"/>
          <w:sz w:val="21"/>
          <w:szCs w:val="21"/>
        </w:rPr>
      </w:pP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branch</w:t>
      </w:r>
      <w:proofErr w:type="spellEnd"/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: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feature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/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this-is-awesome</w:t>
      </w:r>
      <w:proofErr w:type="spellEnd"/>
    </w:p>
    <w:p xmlns:wp14="http://schemas.microsoft.com/office/word/2010/wordml" w:rsidP="15C6A155" w14:paraId="16809E8F" wp14:textId="7AA98DA7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15C6A155" w14:paraId="1A096169" wp14:textId="3583AF96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4. 사용 예시</w:t>
      </w:r>
    </w:p>
    <w:p xmlns:wp14="http://schemas.microsoft.com/office/word/2010/wordml" w14:paraId="7A257D7D" wp14:textId="2A02C690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1) 일단 master 브랜치에서 시작을 합니다.</w:t>
      </w:r>
    </w:p>
    <w:p xmlns:wp14="http://schemas.microsoft.com/office/word/2010/wordml" w14:paraId="37FEB36F" wp14:textId="1176289A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2) 동일한 브랜치를 develop에도 생성을 합니다. 개발자들은 이 develop 브랜치에서 개발을 진행합니다.</w:t>
      </w:r>
    </w:p>
    <w:p xmlns:wp14="http://schemas.microsoft.com/office/word/2010/wordml" w14:paraId="33F728CB" wp14:textId="318B9916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3) 개발을 진행하다가 회원가입, 장바구니 등의 기능 구현이 필요할 경우 A개발자는 develop 브랜치에서 feature 브랜치를 하나 생성해서 회원가입 기능을 구현하고 B개발자도 develop 브랜치에서 feature 브랜치를 하나 생성해서 장바구니 기능을 구현합니다.</w:t>
      </w:r>
    </w:p>
    <w:p xmlns:wp14="http://schemas.microsoft.com/office/word/2010/wordml" w14:paraId="78E1122B" wp14:textId="0A6BAD0D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4) 완료된 feature 브랜치는 검토를 거쳐 다시 develop 브랜치에 합칩니다.(Merge)</w:t>
      </w:r>
    </w:p>
    <w:p xmlns:wp14="http://schemas.microsoft.com/office/word/2010/wordml" w14:paraId="33D888FD" wp14:textId="3C92A1FF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5) 이제 모든 기능이 완료되면 develop 브랜치를 release 브랜치로 만듭니다. 그리고 QA(품질검사)를 하면서 보완점을 보완하고 버그를 픽스합니다.</w:t>
      </w:r>
    </w:p>
    <w:p xmlns:wp14="http://schemas.microsoft.com/office/word/2010/wordml" w14:paraId="149837F8" wp14:textId="12B03A1C"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6) 모든 것이 완료되면 이제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release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브랜치를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develop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브랜치와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master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브랜치로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보냅니다.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master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브랜치에서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버전추가를 위해 태그를 하나 생성하고 배포를 합니다.</w:t>
      </w:r>
      <w:r>
        <w:br/>
      </w:r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배포를 했는데 미처 발견하지 못한 버그가 있을 경우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hotfixes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</w:t>
      </w:r>
      <w:proofErr w:type="spellStart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브랜치를</w:t>
      </w:r>
      <w:proofErr w:type="spellEnd"/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 xml:space="preserve"> 만들어 긴급 수정 후 태그를 생성하고 바로 수정 배포를 합니다.</w:t>
      </w:r>
    </w:p>
    <w:p xmlns:wp14="http://schemas.microsoft.com/office/word/2010/wordml" w:rsidP="15C6A155" w14:paraId="34C12E9B" wp14:textId="3D73F30D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15C6A155" w14:paraId="5159D82E" wp14:textId="6EFA3903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</w:pPr>
    </w:p>
    <w:p xmlns:wp14="http://schemas.microsoft.com/office/word/2010/wordml" w:rsidP="15C6A155" w14:paraId="3A6B48F5" wp14:textId="2DC06AD8">
      <w:pPr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</w:pPr>
      <w:r w:rsidRPr="15C6A155" w:rsidR="59762A57">
        <w:rPr>
          <w:rFonts w:ascii="맑은 고딕" w:hAnsi="맑은 고딕" w:eastAsia="맑은 고딕" w:cs="맑은 고딕"/>
          <w:b w:val="1"/>
          <w:bCs w:val="1"/>
          <w:i w:val="0"/>
          <w:iCs w:val="0"/>
          <w:noProof w:val="0"/>
          <w:color w:val="172B4D"/>
          <w:sz w:val="21"/>
          <w:szCs w:val="21"/>
          <w:lang w:eastAsia="ko-KR"/>
        </w:rPr>
        <w:t>[참조 URL]</w:t>
      </w:r>
    </w:p>
    <w:p xmlns:wp14="http://schemas.microsoft.com/office/word/2010/wordml" w:rsidP="15C6A155" w14:paraId="10D58664" wp14:textId="35324F86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52CC"/>
          <w:sz w:val="21"/>
          <w:szCs w:val="21"/>
        </w:rPr>
      </w:pPr>
      <w:hyperlink r:id="R88b1f055d52c4e92">
        <w:r w:rsidRPr="15C6A155" w:rsidR="59762A57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strike w:val="0"/>
            <w:dstrike w:val="0"/>
            <w:noProof w:val="0"/>
            <w:color w:val="0052CC"/>
            <w:sz w:val="21"/>
            <w:szCs w:val="21"/>
            <w:u w:val="none"/>
            <w:lang w:eastAsia="ko-KR"/>
          </w:rPr>
          <w:t>https://woowabros.github.io/experience/2017/10/30/baemin-mobile-git-branch-strategy.html</w:t>
        </w:r>
      </w:hyperlink>
    </w:p>
    <w:p xmlns:wp14="http://schemas.microsoft.com/office/word/2010/wordml" w:rsidP="15C6A155" w14:paraId="51895A3B" wp14:textId="39FBDF9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52CC"/>
          <w:sz w:val="21"/>
          <w:szCs w:val="21"/>
        </w:rPr>
      </w:pPr>
      <w:hyperlink r:id="Re4a6fd9a59624187">
        <w:r w:rsidRPr="15C6A155" w:rsidR="59762A57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strike w:val="0"/>
            <w:dstrike w:val="0"/>
            <w:noProof w:val="0"/>
            <w:color w:val="0052CC"/>
            <w:sz w:val="21"/>
            <w:szCs w:val="21"/>
            <w:u w:val="none"/>
            <w:lang w:eastAsia="ko-KR"/>
          </w:rPr>
          <w:t>https://uxgjs.tistory.com/183</w:t>
        </w:r>
        <w:r>
          <w:br/>
        </w:r>
      </w:hyperlink>
      <w:r w:rsidRPr="15C6A155" w:rsidR="59762A5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172B4D"/>
          <w:sz w:val="21"/>
          <w:szCs w:val="21"/>
          <w:lang w:eastAsia="ko-KR"/>
        </w:rPr>
        <w:t>-</w:t>
      </w:r>
      <w:hyperlink r:id="Rd61bcbbeb02b4ab4">
        <w:r w:rsidRPr="15C6A155" w:rsidR="59762A57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strike w:val="0"/>
            <w:dstrike w:val="0"/>
            <w:noProof w:val="0"/>
            <w:color w:val="0052CC"/>
            <w:sz w:val="21"/>
            <w:szCs w:val="21"/>
            <w:u w:val="none"/>
            <w:lang w:eastAsia="ko-KR"/>
          </w:rPr>
          <w:t>https://gmlwjd9405.github.io/2018/05/11/types-of-git-branch.html</w:t>
        </w:r>
      </w:hyperlink>
    </w:p>
    <w:p xmlns:wp14="http://schemas.microsoft.com/office/word/2010/wordml" w:rsidP="15C6A155" w14:paraId="3B92C830" wp14:textId="61CED2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ECA7B4"/>
  <w15:docId w15:val="{9ea7e6f1-c0df-46a3-8438-e664e4f95221}"/>
  <w:rsids>
    <w:rsidRoot w:val="48ECA7B4"/>
    <w:rsid w:val="15C6A155"/>
    <w:rsid w:val="24D481CD"/>
    <w:rsid w:val="48ECA7B4"/>
    <w:rsid w:val="4D852F46"/>
    <w:rsid w:val="59762A57"/>
    <w:rsid w:val="5B76C8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oowabros.github.io/experience/2017/10/30/baemin-mobile-git-branch-strategy.html" TargetMode="External" Id="R88b1f055d52c4e92" /><Relationship Type="http://schemas.openxmlformats.org/officeDocument/2006/relationships/hyperlink" Target="https://gmlwjd9405.github.io/2018/05/11/types-of-git-branch.html" TargetMode="External" Id="Rd61bcbbeb02b4ab4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uxgjs.tistory.com/183" TargetMode="External" Id="Re4a6fd9a5962418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870708512647d6" /><Relationship Type="http://schemas.openxmlformats.org/officeDocument/2006/relationships/image" Target="/media/image.png" Id="R89b8493c9ba744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B8825AC37ABF4F8B4561B995ECADAF" ma:contentTypeVersion="8" ma:contentTypeDescription="새 문서를 만듭니다." ma:contentTypeScope="" ma:versionID="2c6b2128991c46869739e4e27a761e9e">
  <xsd:schema xmlns:xsd="http://www.w3.org/2001/XMLSchema" xmlns:xs="http://www.w3.org/2001/XMLSchema" xmlns:p="http://schemas.microsoft.com/office/2006/metadata/properties" xmlns:ns2="acb785c0-3d55-49e3-9dd7-25c8b2fb4705" targetNamespace="http://schemas.microsoft.com/office/2006/metadata/properties" ma:root="true" ma:fieldsID="b0d39f52cc041338c6575bf58cbb730a" ns2:_="">
    <xsd:import namespace="acb785c0-3d55-49e3-9dd7-25c8b2fb47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85c0-3d55-49e3-9dd7-25c8b2fb4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ED797-7DF4-4B95-9136-69E322DCA66B}"/>
</file>

<file path=customXml/itemProps2.xml><?xml version="1.0" encoding="utf-8"?>
<ds:datastoreItem xmlns:ds="http://schemas.openxmlformats.org/officeDocument/2006/customXml" ds:itemID="{9C8E7328-CAE1-45DD-A504-2D591332F712}"/>
</file>

<file path=customXml/itemProps3.xml><?xml version="1.0" encoding="utf-8"?>
<ds:datastoreItem xmlns:ds="http://schemas.openxmlformats.org/officeDocument/2006/customXml" ds:itemID="{42FBEB92-2CE4-410B-A5AE-D68BB2E993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김현수E/SGS DevCamp</dc:creator>
  <cp:keywords/>
  <dc:description/>
  <cp:lastModifiedBy>김현수E/SGS DevCamp</cp:lastModifiedBy>
  <dcterms:created xsi:type="dcterms:W3CDTF">2021-01-05T09:00:57Z</dcterms:created>
  <dcterms:modified xsi:type="dcterms:W3CDTF">2021-01-05T09:02:17Z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0x01010092B8825AC37ABF4F8B4561B995ECADAF</vt:lpwstr>
  </property>
</Properties>
</file>