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A1" w:rsidRDefault="000B68A1" w:rsidP="000B68A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FINAL REPORT – TEMPLATE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final report is also the milestone-2. It should contain all the 6 Sections mentioned in the project document. The report structure and brief requirements of each section is listed below.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Summary of problem statement, data and findings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Every good abstract describes briefly what was intended at the outset, and summarizes findings and implications.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Overview of the final process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Briefly describe your problem methodology. Include information about the salient features of your data, data pre-processing steps, the algorithms you used and how you combined techniques.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Step-by-step walk through the solution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Describe the steps you took to solve the problem. What did you find at each stage, and how did it inform the next steps? Build up to the final solution.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Model evaluation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Describe the final model in detail. What was the objective, what parameters were prominent, and how did you evaluate the success of your models? </w:t>
      </w:r>
    </w:p>
    <w:p w:rsidR="000B68A1" w:rsidRDefault="003E4344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have chosen 4 models:</w:t>
      </w:r>
    </w:p>
    <w:p w:rsidR="003E4344" w:rsidRDefault="00C34F1E" w:rsidP="003E434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Encoder decoder </w:t>
      </w:r>
      <w:r w:rsidR="003E4344">
        <w:rPr>
          <w:sz w:val="22"/>
          <w:szCs w:val="22"/>
        </w:rPr>
        <w:t>with Attention model</w:t>
      </w: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B73C49" w:rsidRDefault="00B73C49" w:rsidP="00693817">
      <w:pPr>
        <w:pStyle w:val="Default"/>
        <w:ind w:left="720"/>
        <w:rPr>
          <w:sz w:val="22"/>
          <w:szCs w:val="22"/>
        </w:rPr>
      </w:pPr>
    </w:p>
    <w:p w:rsidR="00693817" w:rsidRDefault="00693817" w:rsidP="00693817">
      <w:pPr>
        <w:pStyle w:val="Default"/>
        <w:rPr>
          <w:sz w:val="22"/>
          <w:szCs w:val="22"/>
        </w:rPr>
      </w:pPr>
      <w:r w:rsidRPr="00061550">
        <w:rPr>
          <w:sz w:val="22"/>
          <w:szCs w:val="22"/>
        </w:rPr>
        <w:t>Attention networks are also more efficient and require less computational resources. This is an important improvement, as it often requires significant computing power in the form of a GPU (which is not always accessible) to train RNN’s.</w:t>
      </w:r>
      <w:r>
        <w:rPr>
          <w:sz w:val="22"/>
          <w:szCs w:val="22"/>
        </w:rPr>
        <w:t xml:space="preserve"> </w:t>
      </w:r>
    </w:p>
    <w:p w:rsidR="00E11976" w:rsidRPr="00E11976" w:rsidRDefault="00E11976" w:rsidP="00693817">
      <w:pPr>
        <w:pStyle w:val="Default"/>
        <w:rPr>
          <w:rFonts w:ascii="Helvetica" w:hAnsi="Helvetica" w:cs="Helvetica"/>
          <w:color w:val="555555"/>
          <w:sz w:val="23"/>
          <w:szCs w:val="23"/>
        </w:rPr>
      </w:pPr>
      <w:r w:rsidRPr="00061550">
        <w:rPr>
          <w:sz w:val="22"/>
          <w:szCs w:val="22"/>
        </w:rPr>
        <w:t>Attention is a mechanism that addresses a limitation of the encoder-decoder architecture on long sequences, and that in general speeds up the learning and lifts the skill of the model no sequence to sequence prediction problems</w:t>
      </w:r>
      <w:r>
        <w:rPr>
          <w:rFonts w:ascii="Helvetica" w:hAnsi="Helvetica" w:cs="Helvetica"/>
          <w:color w:val="555555"/>
          <w:sz w:val="23"/>
          <w:szCs w:val="23"/>
        </w:rPr>
        <w:t>.</w:t>
      </w:r>
    </w:p>
    <w:p w:rsidR="00693817" w:rsidRPr="00061550" w:rsidRDefault="00693817" w:rsidP="00693817">
      <w:pPr>
        <w:pStyle w:val="Default"/>
        <w:rPr>
          <w:sz w:val="22"/>
          <w:szCs w:val="22"/>
        </w:rPr>
      </w:pPr>
      <w:r w:rsidRPr="00061550">
        <w:rPr>
          <w:sz w:val="22"/>
          <w:szCs w:val="22"/>
        </w:rPr>
        <w:t>The encoder-decoder architecture for recurrent neural networks is proving to be powerful on a host of sequence-to-sequence prediction problems in the field of natural language processing such as machine translation and caption generation.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The encoder-decoder model for recurrent neural networks is an architecture for sequence-to-sequence prediction problems.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It is comprised of two sub-models, as its name suggests: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Encoder: The encoder is responsible for stepping through the input time steps and encoding the entire sequence into a fixed length vector called a context vector.</w:t>
      </w:r>
    </w:p>
    <w:p w:rsidR="00693817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lastRenderedPageBreak/>
        <w:t>Decoder: The decoder is responsible for stepping through the output time steps while reading from the context vector.</w:t>
      </w:r>
    </w:p>
    <w:p w:rsidR="00B73C49" w:rsidRDefault="00B73C49" w:rsidP="00693817">
      <w:pPr>
        <w:pStyle w:val="Default"/>
        <w:rPr>
          <w:sz w:val="22"/>
          <w:szCs w:val="22"/>
        </w:rPr>
      </w:pPr>
      <w:r w:rsidRPr="00B73C49">
        <w:rPr>
          <w:noProof/>
          <w:sz w:val="22"/>
          <w:szCs w:val="22"/>
        </w:rPr>
        <w:drawing>
          <wp:inline distT="0" distB="0" distL="0" distR="0">
            <wp:extent cx="5943600" cy="4509631"/>
            <wp:effectExtent l="0" t="0" r="0" b="5715"/>
            <wp:docPr id="9" name="Picture 9" descr="C:\Users\poonam.kushwaha\Desktop\encoder decoder with 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onam.kushwaha\Desktop\encoder decoder with atten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FF9" w:rsidRDefault="00F31FF9" w:rsidP="00F31F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 for Encoder decoder with Attention Model</w:t>
      </w:r>
    </w:p>
    <w:p w:rsidR="00C33F1C" w:rsidRDefault="00C33F1C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random import randint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array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argmax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array_equal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keras.models import Sequential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keras.layers import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attention_decoder import AttentionDecoder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generate a sequence of random integers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generate_sequence(length, n_unique):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[randint(0, n_unique-1) for _ in range(length)]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lastRenderedPageBreak/>
        <w:t># one hot encode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one_hot_encode(sequence, n_unique):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encoding = list()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for value in sequence: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vector = [0 for _ in range(n_unique)]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vector[value] = 1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encoding.append(vector)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array(encoding)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decode a one hot encoded string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one_hot_decode(encoded_seq):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[argmax(vector) for vector in encoded_seq]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prepare data for the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get_pair(n_in, n_out, cardinality):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generate random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sequence_in = generate_sequence(n_in,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sequence_out = sequence_in[:n_out] + [0 for _ in range(n_in-n_out)]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one hot encode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 = one_hot_encode(sequence_in,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 = one_hot_encode(sequence_out,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reshape as 3D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 = X.reshape((1, X.shape[0], X.shape[1]))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 = y.reshape((1, y.shape[0], y.shape[1]))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X,y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configure problem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n_features = 50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n_timesteps_in = 5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n_timesteps_out = 2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define model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 = Sequential()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model.add(LSTM(150, input_shape=(n_timesteps_in, n_features), return_sequences=True))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model.add(AttentionDecoder(150, n_features))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lastRenderedPageBreak/>
        <w:t>model.compile(loss='categorical_crossentropy', optimizer='adam', metrics=['accuracy'])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train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epoch in range(5000):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generate new random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fit model for one epoch on this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model.fit(X, y, epochs=1, verbose=2)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evaluate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total, correct = 100, 0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_ in range(total):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yhat = model.predict(X, verbose=0)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if array_equal(one_hot_decode(y[0]), one_hot_decode(yhat[0])):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correct += 1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print('Accuracy: %.2f%%' % (float(correct)/float(total)*100.0))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spot check some examples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_ in range(10):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yhat = model.predict(X, verbose=0)</w:t>
      </w:r>
    </w:p>
    <w:p w:rsid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print('Expected:', one_hot_decode(y[0]), 'Predicted', one_hot_decode(yhat[0]))</w:t>
      </w:r>
    </w:p>
    <w:p w:rsidR="00C33F1C" w:rsidRDefault="00C33F1C" w:rsidP="00F31FF9">
      <w:pPr>
        <w:pStyle w:val="Default"/>
        <w:rPr>
          <w:sz w:val="22"/>
          <w:szCs w:val="22"/>
        </w:rPr>
      </w:pPr>
    </w:p>
    <w:p w:rsidR="00E827D4" w:rsidRDefault="00C33F1C" w:rsidP="00F31F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link</w:t>
      </w:r>
      <w:r w:rsidR="00E827D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</w:p>
    <w:p w:rsidR="00C33F1C" w:rsidRDefault="00C33F1C" w:rsidP="00F31FF9">
      <w:pPr>
        <w:pStyle w:val="Default"/>
      </w:pPr>
      <w:hyperlink r:id="rId8" w:history="1">
        <w:r>
          <w:rPr>
            <w:rStyle w:val="Hyperlink"/>
          </w:rPr>
          <w:t>https://machinelearningmastery.com/encoder-decoder-attention-sequence-to-sequence-prediction-keras/</w:t>
        </w:r>
      </w:hyperlink>
    </w:p>
    <w:p w:rsidR="007854ED" w:rsidRDefault="007854ED" w:rsidP="00F31FF9">
      <w:pPr>
        <w:pStyle w:val="Default"/>
      </w:pPr>
    </w:p>
    <w:p w:rsidR="007854ED" w:rsidRPr="00B54F9B" w:rsidRDefault="007854ED" w:rsidP="00F31FF9">
      <w:pPr>
        <w:pStyle w:val="Default"/>
        <w:rPr>
          <w:sz w:val="22"/>
          <w:szCs w:val="22"/>
        </w:rPr>
      </w:pPr>
      <w:hyperlink r:id="rId9" w:history="1">
        <w:r>
          <w:rPr>
            <w:rStyle w:val="Hyperlink"/>
          </w:rPr>
          <w:t>https://towardsdatascience.com/attn-illustrated-attention-5ec4ad276ee3</w:t>
        </w:r>
      </w:hyperlink>
    </w:p>
    <w:p w:rsidR="00693817" w:rsidRDefault="00693817" w:rsidP="00693817">
      <w:pPr>
        <w:pStyle w:val="Default"/>
        <w:rPr>
          <w:sz w:val="22"/>
          <w:szCs w:val="22"/>
        </w:rPr>
      </w:pP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3E4344" w:rsidRDefault="003E4344" w:rsidP="003E434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LSTM</w:t>
      </w:r>
    </w:p>
    <w:p w:rsidR="008A3B0D" w:rsidRDefault="008A3B0D" w:rsidP="008A3B0D">
      <w:pPr>
        <w:pStyle w:val="Default"/>
        <w:ind w:left="720"/>
        <w:rPr>
          <w:sz w:val="22"/>
          <w:szCs w:val="22"/>
        </w:rPr>
      </w:pPr>
      <w:r w:rsidRPr="008A3B0D">
        <w:rPr>
          <w:sz w:val="22"/>
          <w:szCs w:val="22"/>
        </w:rPr>
        <w:t>An LSTM has a similar control flow as a recurrent neural network. It processes data passing on information as it propagates forward. The differences are the operations within the LSTM’s cells.</w:t>
      </w:r>
    </w:p>
    <w:p w:rsidR="008A3B0D" w:rsidRDefault="008A3B0D" w:rsidP="003E4344">
      <w:pPr>
        <w:pStyle w:val="Default"/>
        <w:ind w:left="720"/>
        <w:rPr>
          <w:sz w:val="22"/>
          <w:szCs w:val="22"/>
        </w:rPr>
      </w:pPr>
      <w:r w:rsidRPr="008A3B0D">
        <w:rPr>
          <w:noProof/>
          <w:sz w:val="22"/>
          <w:szCs w:val="22"/>
        </w:rPr>
        <w:lastRenderedPageBreak/>
        <w:drawing>
          <wp:inline distT="0" distB="0" distL="0" distR="0">
            <wp:extent cx="5943600" cy="3556198"/>
            <wp:effectExtent l="0" t="0" r="0" b="6350"/>
            <wp:docPr id="7" name="Picture 7" descr="C:\Users\poonam.kushwaha\Desktop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onam.kushwaha\Desktop\LST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0D" w:rsidRPr="008A3B0D" w:rsidRDefault="008A3B0D" w:rsidP="003E4344">
      <w:pPr>
        <w:pStyle w:val="Default"/>
        <w:ind w:left="720"/>
        <w:rPr>
          <w:sz w:val="22"/>
          <w:szCs w:val="22"/>
        </w:rPr>
      </w:pPr>
      <w:r w:rsidRPr="008A3B0D">
        <w:rPr>
          <w:sz w:val="22"/>
          <w:szCs w:val="22"/>
        </w:rPr>
        <w:t>These operations are used to allow the LSTM to keep or forget information. Now looking at these operations can get a little overwhelming so we’ll go over this step by step.</w:t>
      </w:r>
    </w:p>
    <w:p w:rsidR="008A3B0D" w:rsidRDefault="008A3B0D" w:rsidP="003E4344">
      <w:pPr>
        <w:pStyle w:val="Default"/>
        <w:ind w:left="720"/>
        <w:rPr>
          <w:sz w:val="22"/>
          <w:szCs w:val="22"/>
        </w:rPr>
      </w:pP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create and fit the LSTM network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 = Sequential()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model.add(LSTM(4, input_shape=(1, look_back)))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model.add(Dense(1))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model.compile(loss='mean_squared_error', optimizer='adam')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model.fit(trainX, trainY, epochs=100, batch_size=1, verbose=2)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make predictions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trainPredict = model.predict(trainX)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testPredict = model.predict(testX)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invert predictions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trainPredict = scaler.inverse_transform(trainPredict)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trainY = scaler.inverse_transform([trainY])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testPredict = scaler.inverse_transform(testPredict)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testY = scaler.inverse_transform([testY])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calculate root mean squared error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trainScore = math.sqrt(mean_squared_error(trainY[0], trainPredict[:,0]))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lastRenderedPageBreak/>
        <w:t>print('Train Score: %.2f RMSE' % (trainScore))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testScore = math.sqrt(mean_squared_error(testY[0], testPredict[:,0]))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print('Test Score: %.2f RMSE' % (testScore))</w:t>
      </w:r>
    </w:p>
    <w:p w:rsidR="007854ED" w:rsidRDefault="007854ED" w:rsidP="003E4344">
      <w:pPr>
        <w:pStyle w:val="Default"/>
        <w:ind w:left="720"/>
        <w:rPr>
          <w:sz w:val="22"/>
          <w:szCs w:val="22"/>
        </w:rPr>
      </w:pPr>
    </w:p>
    <w:p w:rsidR="007854ED" w:rsidRDefault="007854ED" w:rsidP="003E434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hyperlink r:id="rId11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3E4344" w:rsidRDefault="003E4344" w:rsidP="003E4344">
      <w:pPr>
        <w:pStyle w:val="Default"/>
        <w:ind w:left="720"/>
        <w:rPr>
          <w:sz w:val="22"/>
          <w:szCs w:val="22"/>
        </w:rPr>
      </w:pPr>
    </w:p>
    <w:p w:rsidR="003E4344" w:rsidRDefault="003E4344" w:rsidP="00F5615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Bi-Directional LSTM</w:t>
      </w: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693817" w:rsidRDefault="00693817" w:rsidP="00693817"/>
    <w:p w:rsidR="00693817" w:rsidRDefault="00693817" w:rsidP="00693817">
      <w:r>
        <w:rPr>
          <w:noProof/>
        </w:rPr>
        <w:drawing>
          <wp:inline distT="0" distB="0" distL="0" distR="0">
            <wp:extent cx="56591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r>
        <w:t>When a problem requires a reverse flow of information then it’s better to use this model.</w:t>
      </w:r>
    </w:p>
    <w:p w:rsidR="00693817" w:rsidRDefault="00693817" w:rsidP="00693817">
      <w:r>
        <w:t>Example</w:t>
      </w:r>
      <w:r>
        <w:t>: POS tagging (Part of speech) .</w:t>
      </w:r>
    </w:p>
    <w:p w:rsidR="00693817" w:rsidRDefault="00693817" w:rsidP="00693817">
      <w:r>
        <w:t>Example:</w:t>
      </w:r>
    </w:p>
    <w:p w:rsidR="00693817" w:rsidRDefault="00693817" w:rsidP="0069381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model = 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), input_shape=(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'softmax'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model.compile(loss=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'categorical_crossentropy'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'rmsprop'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r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With custom backward layer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model = 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forward_layer = 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backward_layer = 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'relu'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                     go_backwards=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(forward_layer, backward_layer=backward_layer,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lastRenderedPageBreak/>
        <w:t>                         input_shape=(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'softmax'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model.compile(loss=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'categorical_crossentropy'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'rmsprop'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</w:p>
    <w:p w:rsidR="00693817" w:rsidRDefault="00693817" w:rsidP="00693817">
      <w:pPr>
        <w:rPr>
          <w:rFonts w:eastAsiaTheme="minorHAnsi"/>
          <w:sz w:val="22"/>
          <w:szCs w:val="22"/>
        </w:rPr>
      </w:pPr>
    </w:p>
    <w:p w:rsidR="00693817" w:rsidRDefault="00693817" w:rsidP="00693817">
      <w:r>
        <w:t xml:space="preserve">Example 2: 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keras.models import Sequential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keras.layers import Activation, LSTM, Merge, TimeDistributedDense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keras.optimizers import SGD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def fork (model, n=2):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forks = []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for i in range(n):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f.add (model)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forks.append(f)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return forks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First bidirectional LSTM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forward.add(LSTM(output_dim=512, input_shape=(50, 43), return_sequences=True))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backward.add(LSTM(output_dim=512, input_shape=(50, 43), return_sequences=True, go_backwards=True))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model.add(Merge([forward, backward], mode='concat'))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Second bidirectionl LSTM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forward_2, backward_2 = fork(model)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forward_2.add(LSTM(output_dim=512, input_shape=(50, 512), return_sequences=True))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backward_2.add(LSTM(output_dim=512, input_shape=(50, 512), return_sequences=True, go_backwards=True))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model.add(Merge([forward_2, backward_2], mode='concat'))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Softmax decision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model.add(TimeDistributedDense(output_dim=5))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model.add(Activation('softmax'))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Optimizer function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sgd = SGD(lr=0.1, decay=1e-5, momentum=0.9, nesterov=True)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model.compile(loss='categorical_crossentropy', optimizer=sgd)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print("Train...")</w:t>
      </w:r>
    </w:p>
    <w:p w:rsidR="00693817" w:rsidRDefault="00693817" w:rsidP="00693817">
      <w:pPr>
        <w:pStyle w:val="HTMLPreformatted"/>
        <w:shd w:val="clear" w:color="auto" w:fill="F6F8FA"/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model.fit([X_train, X_train], Y_train, batch_size=1, nb_epoch=nb_epoches, validation_data=([X_test, X_test], Y_test), verbose=1, show_accuracy=True)</w:t>
      </w:r>
    </w:p>
    <w:p w:rsidR="00693817" w:rsidRDefault="00693817" w:rsidP="00693817">
      <w:pPr>
        <w:rPr>
          <w:sz w:val="22"/>
          <w:szCs w:val="22"/>
        </w:rPr>
      </w:pPr>
    </w:p>
    <w:p w:rsidR="00693817" w:rsidRDefault="00693817" w:rsidP="00693817"/>
    <w:p w:rsidR="00693817" w:rsidRDefault="00693817" w:rsidP="00693817"/>
    <w:p w:rsidR="00693817" w:rsidRDefault="00693817" w:rsidP="00693817">
      <w:r>
        <w:t>Reference Link:</w:t>
      </w:r>
    </w:p>
    <w:p w:rsidR="00693817" w:rsidRDefault="00693817" w:rsidP="00693817">
      <w:r>
        <w:t xml:space="preserve">1: </w:t>
      </w:r>
      <w:hyperlink r:id="rId13" w:history="1">
        <w:r>
          <w:rPr>
            <w:rStyle w:val="Hyperlink"/>
          </w:rPr>
          <w:t>https://www.tensorflow.org/api_docs/python/tf/keras/layers/Bidirectional</w:t>
        </w:r>
      </w:hyperlink>
    </w:p>
    <w:p w:rsidR="00693817" w:rsidRDefault="00693817" w:rsidP="00693817">
      <w:r>
        <w:t xml:space="preserve">2: </w:t>
      </w:r>
      <w:hyperlink r:id="rId14" w:history="1">
        <w:r>
          <w:rPr>
            <w:rStyle w:val="Hyperlink"/>
          </w:rPr>
          <w:t>https://github.com/keras-team/keras/issues/1629</w:t>
        </w:r>
      </w:hyperlink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3E4344" w:rsidRPr="003E4344" w:rsidRDefault="003E4344" w:rsidP="00F5615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GRU</w:t>
      </w:r>
    </w:p>
    <w:p w:rsidR="00693817" w:rsidRDefault="00693817" w:rsidP="00693817">
      <w:pPr>
        <w:pStyle w:val="ListParagraph"/>
      </w:pPr>
      <w:r>
        <w:t xml:space="preserve">1: Forget or reset gate </w:t>
      </w:r>
    </w:p>
    <w:p w:rsidR="00693817" w:rsidRDefault="00693817" w:rsidP="00693817">
      <w:pPr>
        <w:pStyle w:val="ListParagraph"/>
      </w:pPr>
      <w:r>
        <w:t>2: update gate.</w:t>
      </w:r>
    </w:p>
    <w:p w:rsidR="00693817" w:rsidRDefault="00693817" w:rsidP="00693817">
      <w:pPr>
        <w:pStyle w:val="ListParagraph"/>
      </w:pPr>
      <w:r>
        <w:t>Gates uses sigmoid functions with point wise multiplication.</w:t>
      </w:r>
    </w:p>
    <w:p w:rsidR="00693817" w:rsidRDefault="00693817" w:rsidP="00693817">
      <w:pPr>
        <w:pStyle w:val="ListParagraph"/>
      </w:pPr>
      <w:r>
        <w:t>GRU has fewer parameters (U and W are smaller) hence it trains faster and needs less data to generalize.</w:t>
      </w:r>
    </w:p>
    <w:p w:rsidR="00693817" w:rsidRDefault="00693817" w:rsidP="00693817">
      <w:pPr>
        <w:pStyle w:val="ListParagraph"/>
      </w:pPr>
      <w:r>
        <w:t>Sigmoid functions are used so that the output can be compressed between 0 and 1.</w:t>
      </w:r>
    </w:p>
    <w:p w:rsidR="00693817" w:rsidRDefault="00693817" w:rsidP="00693817">
      <w:pPr>
        <w:ind w:left="360"/>
      </w:pPr>
      <w:r>
        <w:rPr>
          <w:noProof/>
        </w:rPr>
        <w:drawing>
          <wp:inline distT="0" distB="0" distL="0" distR="0">
            <wp:extent cx="3752215" cy="33127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72740" cy="32524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GRU’s are used to overcome the vanishing gradient problem faced by RNN (Recurrent Neural Network)</w:t>
      </w: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90779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Mathematical GRU Model.</w:t>
      </w: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381375" cy="11988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Zt filter for previous state, Zt lower then lot of previous state is reused, So the input Xt  of current state does not affect the output , if Zt is high then output of the current step is influenced a lot by the current input step Xt but it is not influenced a lot by the previous state Ht-1</w:t>
      </w:r>
    </w:p>
    <w:p w:rsidR="00693817" w:rsidRDefault="00693817" w:rsidP="00693817">
      <w:pPr>
        <w:pStyle w:val="ListParagraph"/>
      </w:pPr>
      <w:r>
        <w:t>Rt is the forget gate or reset gate, it allows the cell to forget certain parts of the state.</w:t>
      </w:r>
    </w:p>
    <w:p w:rsidR="00693817" w:rsidRDefault="00693817" w:rsidP="00693817">
      <w:pPr>
        <w:pStyle w:val="ListParagraph"/>
      </w:pP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105785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Example:</w:t>
      </w:r>
    </w:p>
    <w:p w:rsidR="00693817" w:rsidRDefault="00693817" w:rsidP="00693817">
      <w:pPr>
        <w:pStyle w:val="ListParagraph"/>
      </w:pPr>
      <w:r>
        <w:t>from keras.models import Sequential</w:t>
      </w:r>
    </w:p>
    <w:p w:rsidR="00693817" w:rsidRDefault="00693817" w:rsidP="00693817">
      <w:pPr>
        <w:pStyle w:val="ListParagraph"/>
      </w:pPr>
      <w:r>
        <w:t>from keras.layers.recurrent import  GRU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283"/>
        <w:gridCol w:w="8077"/>
      </w:tblGrid>
      <w:tr w:rsidR="00693817" w:rsidTr="006938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</w:pPr>
            <w:r>
              <w:t>model = Sequential()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model.add(GRU(X_train.shape[-1], y_train.shape[-1]))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model.add(Activation('softmax'))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model.compile(loss='categorical_crossentropy', optimizer='adadelta')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history = model.fit(X_train, y_train, nb_epoch=12, batch_size=16, validation_data=(X_test, y_test), show_accuracy=True, verbose=2)</w:t>
            </w:r>
          </w:p>
        </w:tc>
      </w:tr>
    </w:tbl>
    <w:p w:rsidR="00693817" w:rsidRDefault="00693817" w:rsidP="00693817">
      <w:pPr>
        <w:rPr>
          <w:sz w:val="22"/>
          <w:szCs w:val="22"/>
          <w:lang w:val="en-IN"/>
        </w:rPr>
      </w:pPr>
    </w:p>
    <w:p w:rsidR="00693817" w:rsidRDefault="00693817" w:rsidP="00693817">
      <w:r>
        <w:t>Reference Link:</w:t>
      </w:r>
    </w:p>
    <w:p w:rsidR="00693817" w:rsidRDefault="00693817" w:rsidP="00693817">
      <w:pPr>
        <w:pStyle w:val="ListParagraph"/>
      </w:pPr>
      <w:r>
        <w:t xml:space="preserve">1: </w:t>
      </w:r>
      <w:hyperlink r:id="rId20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3E4344" w:rsidRDefault="00693817" w:rsidP="00693817">
      <w:pPr>
        <w:pStyle w:val="Default"/>
        <w:ind w:left="720"/>
        <w:rPr>
          <w:sz w:val="22"/>
          <w:szCs w:val="22"/>
        </w:rPr>
      </w:pPr>
      <w:r>
        <w:t xml:space="preserve">2: </w:t>
      </w:r>
      <w:hyperlink r:id="rId21" w:history="1">
        <w:r>
          <w:rPr>
            <w:rStyle w:val="Hyperlink"/>
          </w:rPr>
          <w:t>https://www.data-blogger.com/2017/08/27/gru-implementation-tensorflow/</w:t>
        </w:r>
      </w:hyperlink>
    </w:p>
    <w:p w:rsidR="00B54F9B" w:rsidRDefault="00B54F9B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Comparison to benchmark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does your final solution compare to the benchmark you laid out at the outset? Did you improve on the benchmark? Why or why not?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Visualizations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addition to quantifying your model and the solution, please include all relevant visualizations that support the ideas/insights that you gleaned from the data.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Implications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does your solution affect the problem in the domain or business? What recommendations would you make, and with what level of confidence?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Limitations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are the limitations of your solution? Where does your model fall short in the real world? What can you do to enhance the solution?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Closing Reflections </w:t>
      </w:r>
    </w:p>
    <w:p w:rsidR="007E3BDC" w:rsidRDefault="000B68A1" w:rsidP="000B68A1">
      <w:r>
        <w:rPr>
          <w:sz w:val="22"/>
          <w:szCs w:val="22"/>
        </w:rPr>
        <w:t>What have you learned from the process? What you do differently next time?</w:t>
      </w:r>
    </w:p>
    <w:sectPr w:rsidR="007E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BCE" w:rsidRDefault="002C2BCE" w:rsidP="00C34F1E">
      <w:pPr>
        <w:spacing w:before="0" w:after="0" w:line="240" w:lineRule="auto"/>
      </w:pPr>
      <w:r>
        <w:separator/>
      </w:r>
    </w:p>
  </w:endnote>
  <w:endnote w:type="continuationSeparator" w:id="0">
    <w:p w:rsidR="002C2BCE" w:rsidRDefault="002C2BCE" w:rsidP="00C34F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BCE" w:rsidRDefault="002C2BCE" w:rsidP="00C34F1E">
      <w:pPr>
        <w:spacing w:before="0" w:after="0" w:line="240" w:lineRule="auto"/>
      </w:pPr>
      <w:r>
        <w:separator/>
      </w:r>
    </w:p>
  </w:footnote>
  <w:footnote w:type="continuationSeparator" w:id="0">
    <w:p w:rsidR="002C2BCE" w:rsidRDefault="002C2BCE" w:rsidP="00C34F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450A"/>
    <w:multiLevelType w:val="multilevel"/>
    <w:tmpl w:val="81B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12EA6"/>
    <w:multiLevelType w:val="hybridMultilevel"/>
    <w:tmpl w:val="618E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26AFA"/>
    <w:multiLevelType w:val="hybridMultilevel"/>
    <w:tmpl w:val="F030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A1"/>
    <w:rsid w:val="00061550"/>
    <w:rsid w:val="000B68A1"/>
    <w:rsid w:val="00122B6E"/>
    <w:rsid w:val="001C46C0"/>
    <w:rsid w:val="002C2BCE"/>
    <w:rsid w:val="003A5796"/>
    <w:rsid w:val="003E4344"/>
    <w:rsid w:val="00450B36"/>
    <w:rsid w:val="004512EF"/>
    <w:rsid w:val="004B7708"/>
    <w:rsid w:val="005F30D4"/>
    <w:rsid w:val="00693817"/>
    <w:rsid w:val="006B04B0"/>
    <w:rsid w:val="007854ED"/>
    <w:rsid w:val="00824CF4"/>
    <w:rsid w:val="00874C67"/>
    <w:rsid w:val="008A3B0D"/>
    <w:rsid w:val="00B25FE9"/>
    <w:rsid w:val="00B54F9B"/>
    <w:rsid w:val="00B73C49"/>
    <w:rsid w:val="00BA472B"/>
    <w:rsid w:val="00BA5DFA"/>
    <w:rsid w:val="00BD6B6E"/>
    <w:rsid w:val="00C33F1C"/>
    <w:rsid w:val="00C34F1E"/>
    <w:rsid w:val="00D22D6F"/>
    <w:rsid w:val="00D26ECC"/>
    <w:rsid w:val="00D46174"/>
    <w:rsid w:val="00E11976"/>
    <w:rsid w:val="00E827D4"/>
    <w:rsid w:val="00EF7D4B"/>
    <w:rsid w:val="00F0486F"/>
    <w:rsid w:val="00F31FF9"/>
    <w:rsid w:val="00F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0C142"/>
  <w15:chartTrackingRefBased/>
  <w15:docId w15:val="{953632BC-DD92-4B2B-8412-0BAE4510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A1"/>
  </w:style>
  <w:style w:type="paragraph" w:styleId="Heading1">
    <w:name w:val="heading 1"/>
    <w:basedOn w:val="Normal"/>
    <w:next w:val="Normal"/>
    <w:link w:val="Heading1Char"/>
    <w:uiPriority w:val="9"/>
    <w:qFormat/>
    <w:rsid w:val="000B68A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A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A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A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A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A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A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68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8A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A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A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8A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68A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8A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68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68A1"/>
    <w:rPr>
      <w:b/>
      <w:bCs/>
    </w:rPr>
  </w:style>
  <w:style w:type="character" w:styleId="Emphasis">
    <w:name w:val="Emphasis"/>
    <w:uiPriority w:val="20"/>
    <w:qFormat/>
    <w:rsid w:val="000B68A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B68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8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8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A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A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B68A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B68A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B68A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B68A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B68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8A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6155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47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2B"/>
  </w:style>
  <w:style w:type="paragraph" w:styleId="Footer">
    <w:name w:val="footer"/>
    <w:basedOn w:val="Normal"/>
    <w:link w:val="FooterChar"/>
    <w:uiPriority w:val="99"/>
    <w:unhideWhenUsed/>
    <w:rsid w:val="00BA47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2B"/>
  </w:style>
  <w:style w:type="character" w:customStyle="1" w:styleId="crayon-v">
    <w:name w:val="crayon-v"/>
    <w:basedOn w:val="DefaultParagraphFont"/>
    <w:rsid w:val="00D46174"/>
  </w:style>
  <w:style w:type="character" w:customStyle="1" w:styleId="crayon-h">
    <w:name w:val="crayon-h"/>
    <w:basedOn w:val="DefaultParagraphFont"/>
    <w:rsid w:val="00D46174"/>
  </w:style>
  <w:style w:type="character" w:customStyle="1" w:styleId="crayon-o">
    <w:name w:val="crayon-o"/>
    <w:basedOn w:val="DefaultParagraphFont"/>
    <w:rsid w:val="00D46174"/>
  </w:style>
  <w:style w:type="character" w:customStyle="1" w:styleId="crayon-e">
    <w:name w:val="crayon-e"/>
    <w:basedOn w:val="DefaultParagraphFont"/>
    <w:rsid w:val="00D46174"/>
  </w:style>
  <w:style w:type="character" w:customStyle="1" w:styleId="crayon-sy">
    <w:name w:val="crayon-sy"/>
    <w:basedOn w:val="DefaultParagraphFont"/>
    <w:rsid w:val="00D46174"/>
  </w:style>
  <w:style w:type="character" w:customStyle="1" w:styleId="crayon-cn">
    <w:name w:val="crayon-cn"/>
    <w:basedOn w:val="DefaultParagraphFont"/>
    <w:rsid w:val="00D46174"/>
  </w:style>
  <w:style w:type="character" w:customStyle="1" w:styleId="crayon-t">
    <w:name w:val="crayon-t"/>
    <w:basedOn w:val="DefaultParagraphFont"/>
    <w:rsid w:val="00D46174"/>
  </w:style>
  <w:style w:type="character" w:customStyle="1" w:styleId="crayon-s">
    <w:name w:val="crayon-s"/>
    <w:basedOn w:val="DefaultParagraphFont"/>
    <w:rsid w:val="00D46174"/>
  </w:style>
  <w:style w:type="character" w:customStyle="1" w:styleId="crayon-st">
    <w:name w:val="crayon-st"/>
    <w:basedOn w:val="DefaultParagraphFont"/>
    <w:rsid w:val="00D46174"/>
  </w:style>
  <w:style w:type="character" w:customStyle="1" w:styleId="crayon-p">
    <w:name w:val="crayon-p"/>
    <w:basedOn w:val="DefaultParagraphFont"/>
    <w:rsid w:val="00D46174"/>
  </w:style>
  <w:style w:type="character" w:styleId="Hyperlink">
    <w:name w:val="Hyperlink"/>
    <w:basedOn w:val="DefaultParagraphFont"/>
    <w:uiPriority w:val="99"/>
    <w:semiHidden/>
    <w:unhideWhenUsed/>
    <w:rsid w:val="006938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381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817"/>
    <w:rPr>
      <w:rFonts w:ascii="Courier New" w:eastAsia="Times New Roman" w:hAnsi="Courier New" w:cs="Courier New"/>
      <w:lang w:val="en-IN" w:eastAsia="en-IN"/>
    </w:rPr>
  </w:style>
  <w:style w:type="paragraph" w:styleId="ListParagraph">
    <w:name w:val="List Paragraph"/>
    <w:basedOn w:val="Normal"/>
    <w:uiPriority w:val="34"/>
    <w:qFormat/>
    <w:rsid w:val="006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encoder-decoder-attention-sequence-to-sequence-prediction-keras/" TargetMode="External"/><Relationship Id="rId13" Type="http://schemas.openxmlformats.org/officeDocument/2006/relationships/hyperlink" Target="https://www.tensorflow.org/api_docs/python/tf/keras/layers/Bidirectiona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data-blogger.com/2017/08/27/gru-implementation-tensorflow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owardsdatascience.com/illustrated-guide-to-lstms-and-gru-s-a-step-by-step-explanation-44e9eb85bf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ttn-illustrated-attention-5ec4ad276ee3" TargetMode="External"/><Relationship Id="rId14" Type="http://schemas.openxmlformats.org/officeDocument/2006/relationships/hyperlink" Target="https://github.com/keras-team/keras/issues/16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11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Kushwaha</dc:creator>
  <cp:keywords/>
  <dc:description/>
  <cp:lastModifiedBy>Poonam Kushwaha</cp:lastModifiedBy>
  <cp:revision>23</cp:revision>
  <dcterms:created xsi:type="dcterms:W3CDTF">2020-04-05T07:17:00Z</dcterms:created>
  <dcterms:modified xsi:type="dcterms:W3CDTF">2020-04-11T09:07:00Z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poonam.kushwaha@ad.infosys.com</vt:lpwstr>
  </property>
  <property fmtid="{D5CDD505-2E9C-101B-9397-08002B2CF9AE}" pid="5" name="MSIP_Label_be4b3411-284d-4d31-bd4f-bc13ef7f1fd6_SetDate">
    <vt:lpwstr>2020-04-05T08:30:38.8815979Z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cf35b817-588a-49d8-be0c-ec4c07b56e37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poonam.kushwaha@ad.infosys.com</vt:lpwstr>
  </property>
  <property fmtid="{D5CDD505-2E9C-101B-9397-08002B2CF9AE}" pid="13" name="MSIP_Label_a0819fa7-4367-4500-ba88-dd630d977609_SetDate">
    <vt:lpwstr>2020-04-05T08:30:38.8815979Z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cf35b817-588a-49d8-be0c-ec4c07b56e37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