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2B5FB4" w:rsidRDefault="002B5FB4"/>
    <w:p w14:paraId="0A37501D" w14:textId="77777777" w:rsidR="002B5FB4" w:rsidRDefault="002B5FB4"/>
    <w:p w14:paraId="5DAB6C7B" w14:textId="77777777" w:rsidR="002B5FB4" w:rsidRDefault="002B5FB4"/>
    <w:p w14:paraId="24707201" w14:textId="77777777" w:rsidR="002B5FB4" w:rsidRDefault="00AD2931">
      <w:pPr>
        <w:jc w:val="center"/>
      </w:pPr>
      <w:r>
        <w:rPr>
          <w:b/>
          <w:color w:val="00478F"/>
          <w:sz w:val="56"/>
        </w:rPr>
        <w:t>SharePoint File Migration Platform</w:t>
      </w:r>
    </w:p>
    <w:p w14:paraId="13D11BBC" w14:textId="77777777" w:rsidR="002B5FB4" w:rsidRDefault="00AD2931">
      <w:pPr>
        <w:jc w:val="center"/>
      </w:pPr>
      <w:r>
        <w:rPr>
          <w:b/>
          <w:color w:val="0070C0"/>
          <w:sz w:val="40"/>
        </w:rPr>
        <w:t>Technical Handover Document</w:t>
      </w:r>
    </w:p>
    <w:p w14:paraId="02EB378F" w14:textId="77777777" w:rsidR="002B5FB4" w:rsidRDefault="002B5FB4"/>
    <w:p w14:paraId="3ED6A465" w14:textId="77777777" w:rsidR="002B5FB4" w:rsidRDefault="00AD2931">
      <w:pPr>
        <w:jc w:val="center"/>
      </w:pPr>
      <w:r>
        <w:rPr>
          <w:b/>
          <w:color w:val="0070C0"/>
          <w:sz w:val="24"/>
        </w:rPr>
        <w:t>────────────────────────────────────────────────────────────</w:t>
      </w:r>
    </w:p>
    <w:p w14:paraId="6A05A809" w14:textId="77777777" w:rsidR="002B5FB4" w:rsidRDefault="002B5FB4"/>
    <w:tbl>
      <w:tblPr>
        <w:tblStyle w:val="TableGrid"/>
        <w:tblW w:w="0" w:type="auto"/>
        <w:tblLook w:val="04A0" w:firstRow="1" w:lastRow="0" w:firstColumn="1" w:lastColumn="0" w:noHBand="0" w:noVBand="1"/>
      </w:tblPr>
      <w:tblGrid>
        <w:gridCol w:w="4698"/>
        <w:gridCol w:w="4698"/>
      </w:tblGrid>
      <w:tr w:rsidR="002B5FB4" w14:paraId="7CA8A156" w14:textId="77777777">
        <w:tc>
          <w:tcPr>
            <w:tcW w:w="4703" w:type="dxa"/>
            <w:shd w:val="clear" w:color="auto" w:fill="00478F"/>
          </w:tcPr>
          <w:p w14:paraId="3A9C41CD" w14:textId="77777777" w:rsidR="002B5FB4" w:rsidRDefault="00AD2931">
            <w:r>
              <w:rPr>
                <w:b/>
                <w:color w:val="FFFFFF"/>
              </w:rPr>
              <w:t>Project</w:t>
            </w:r>
          </w:p>
        </w:tc>
        <w:tc>
          <w:tcPr>
            <w:tcW w:w="4703" w:type="dxa"/>
            <w:shd w:val="clear" w:color="auto" w:fill="F2F2F2"/>
          </w:tcPr>
          <w:p w14:paraId="00293CD8" w14:textId="77777777" w:rsidR="002B5FB4" w:rsidRDefault="00AD2931">
            <w:r>
              <w:rPr>
                <w:color w:val="000000"/>
              </w:rPr>
              <w:t>SharePoint File Migration Platform</w:t>
            </w:r>
          </w:p>
        </w:tc>
      </w:tr>
      <w:tr w:rsidR="002B5FB4" w14:paraId="2B15C2A9" w14:textId="77777777">
        <w:tc>
          <w:tcPr>
            <w:tcW w:w="4703" w:type="dxa"/>
            <w:shd w:val="clear" w:color="auto" w:fill="00478F"/>
          </w:tcPr>
          <w:p w14:paraId="563D366A" w14:textId="77777777" w:rsidR="002B5FB4" w:rsidRDefault="00AD2931">
            <w:r>
              <w:rPr>
                <w:b/>
                <w:color w:val="FFFFFF"/>
              </w:rPr>
              <w:t>Organisation</w:t>
            </w:r>
          </w:p>
        </w:tc>
        <w:tc>
          <w:tcPr>
            <w:tcW w:w="4703" w:type="dxa"/>
            <w:shd w:val="clear" w:color="auto" w:fill="FFFFFF"/>
          </w:tcPr>
          <w:p w14:paraId="5C67B874" w14:textId="77777777" w:rsidR="002B5FB4" w:rsidRDefault="00AD2931">
            <w:r>
              <w:rPr>
                <w:color w:val="000000"/>
              </w:rPr>
              <w:t>NTT DATA Business Solutions AG — AIML Team</w:t>
            </w:r>
          </w:p>
        </w:tc>
      </w:tr>
      <w:tr w:rsidR="002B5FB4" w14:paraId="459672AC" w14:textId="77777777">
        <w:tc>
          <w:tcPr>
            <w:tcW w:w="4703" w:type="dxa"/>
            <w:shd w:val="clear" w:color="auto" w:fill="00478F"/>
          </w:tcPr>
          <w:p w14:paraId="6C50550A" w14:textId="77777777" w:rsidR="002B5FB4" w:rsidRDefault="00AD2931">
            <w:r>
              <w:rPr>
                <w:b/>
                <w:color w:val="FFFFFF"/>
              </w:rPr>
              <w:t>Prepared for</w:t>
            </w:r>
          </w:p>
        </w:tc>
        <w:tc>
          <w:tcPr>
            <w:tcW w:w="4703" w:type="dxa"/>
            <w:shd w:val="clear" w:color="auto" w:fill="F2F2F2"/>
          </w:tcPr>
          <w:p w14:paraId="38267844" w14:textId="77777777" w:rsidR="002B5FB4" w:rsidRDefault="00AD2931">
            <w:r>
              <w:rPr>
                <w:color w:val="000000"/>
              </w:rPr>
              <w:t>Receiving / Operations Team</w:t>
            </w:r>
          </w:p>
        </w:tc>
      </w:tr>
      <w:tr w:rsidR="002B5FB4" w14:paraId="3D4C03EE" w14:textId="77777777">
        <w:tc>
          <w:tcPr>
            <w:tcW w:w="4703" w:type="dxa"/>
            <w:shd w:val="clear" w:color="auto" w:fill="00478F"/>
          </w:tcPr>
          <w:p w14:paraId="35F2AD2B" w14:textId="77777777" w:rsidR="002B5FB4" w:rsidRDefault="00AD2931">
            <w:r>
              <w:rPr>
                <w:b/>
                <w:color w:val="FFFFFF"/>
              </w:rPr>
              <w:t>Document date</w:t>
            </w:r>
          </w:p>
        </w:tc>
        <w:tc>
          <w:tcPr>
            <w:tcW w:w="4703" w:type="dxa"/>
            <w:shd w:val="clear" w:color="auto" w:fill="FFFFFF"/>
          </w:tcPr>
          <w:p w14:paraId="451273A1" w14:textId="77777777" w:rsidR="002B5FB4" w:rsidRDefault="00AD2931">
            <w:r>
              <w:rPr>
                <w:color w:val="000000"/>
              </w:rPr>
              <w:t>September 2026</w:t>
            </w:r>
          </w:p>
        </w:tc>
      </w:tr>
      <w:tr w:rsidR="002B5FB4" w14:paraId="65D12D6A" w14:textId="77777777">
        <w:tc>
          <w:tcPr>
            <w:tcW w:w="4703" w:type="dxa"/>
            <w:shd w:val="clear" w:color="auto" w:fill="00478F"/>
          </w:tcPr>
          <w:p w14:paraId="0928E0A4" w14:textId="77777777" w:rsidR="002B5FB4" w:rsidRDefault="00AD2931">
            <w:r>
              <w:rPr>
                <w:b/>
                <w:color w:val="FFFFFF"/>
              </w:rPr>
              <w:t>Confidentiality</w:t>
            </w:r>
          </w:p>
        </w:tc>
        <w:tc>
          <w:tcPr>
            <w:tcW w:w="4703" w:type="dxa"/>
            <w:shd w:val="clear" w:color="auto" w:fill="F2F2F2"/>
          </w:tcPr>
          <w:p w14:paraId="7B0D65E8" w14:textId="77777777" w:rsidR="002B5FB4" w:rsidRDefault="00AD2931">
            <w:r>
              <w:rPr>
                <w:color w:val="000000"/>
              </w:rPr>
              <w:t>INTERNAL — Do not distribute externally</w:t>
            </w:r>
          </w:p>
        </w:tc>
      </w:tr>
      <w:tr w:rsidR="002B5FB4" w14:paraId="25EFDB47" w14:textId="77777777">
        <w:tc>
          <w:tcPr>
            <w:tcW w:w="4703" w:type="dxa"/>
            <w:shd w:val="clear" w:color="auto" w:fill="00478F"/>
          </w:tcPr>
          <w:p w14:paraId="0C8B9A8A" w14:textId="77777777" w:rsidR="002B5FB4" w:rsidRDefault="00AD2931">
            <w:r>
              <w:rPr>
                <w:b/>
                <w:color w:val="FFFFFF"/>
              </w:rPr>
              <w:t>Document version</w:t>
            </w:r>
          </w:p>
        </w:tc>
        <w:tc>
          <w:tcPr>
            <w:tcW w:w="4703" w:type="dxa"/>
            <w:shd w:val="clear" w:color="auto" w:fill="FFFFFF"/>
          </w:tcPr>
          <w:p w14:paraId="4B3AA50C" w14:textId="77777777" w:rsidR="002B5FB4" w:rsidRDefault="00AD2931">
            <w:r>
              <w:rPr>
                <w:color w:val="000000"/>
              </w:rPr>
              <w:t>1.0</w:t>
            </w:r>
          </w:p>
        </w:tc>
      </w:tr>
    </w:tbl>
    <w:p w14:paraId="5A39BBE3" w14:textId="77777777" w:rsidR="002B5FB4" w:rsidRDefault="002B5FB4"/>
    <w:p w14:paraId="41C8F396" w14:textId="77777777" w:rsidR="002B5FB4" w:rsidRDefault="002B5FB4"/>
    <w:tbl>
      <w:tblPr>
        <w:tblStyle w:val="TableGrid"/>
        <w:tblW w:w="0" w:type="auto"/>
        <w:tblLook w:val="04A0" w:firstRow="1" w:lastRow="0" w:firstColumn="1" w:lastColumn="0" w:noHBand="0" w:noVBand="1"/>
      </w:tblPr>
      <w:tblGrid>
        <w:gridCol w:w="9396"/>
      </w:tblGrid>
      <w:tr w:rsidR="002B5FB4" w14:paraId="28DEBA85" w14:textId="77777777">
        <w:tc>
          <w:tcPr>
            <w:tcW w:w="9406" w:type="dxa"/>
            <w:shd w:val="clear" w:color="auto" w:fill="C55000"/>
          </w:tcPr>
          <w:p w14:paraId="3AD20A72" w14:textId="77777777" w:rsidR="002B5FB4" w:rsidRDefault="00AD2931">
            <w:r>
              <w:rPr>
                <w:b/>
                <w:color w:val="00478F"/>
                <w:sz w:val="20"/>
              </w:rPr>
              <w:t xml:space="preserve">SECURITY NOTICE:  </w:t>
            </w:r>
            <w:r>
              <w:rPr>
                <w:color w:val="000000"/>
                <w:sz w:val="20"/>
              </w:rPr>
              <w:t>This document does NOT contain passwords, API keys, SAS tokens, database credentials, or Power Automate signed URLs. All secrets are referenced by placeholder names (e.g. &lt;DATABASE_PASSWORD&gt;). Authorised team members must retrieve live values from Azure Key Vault / Container Apps secrets as described in Section 11.</w:t>
            </w:r>
          </w:p>
        </w:tc>
      </w:tr>
    </w:tbl>
    <w:p w14:paraId="72A3D3EC" w14:textId="77777777" w:rsidR="002B5FB4" w:rsidRDefault="002B5FB4"/>
    <w:p w14:paraId="0D0B940D" w14:textId="77777777" w:rsidR="002B5FB4" w:rsidRDefault="00AD2931">
      <w:r>
        <w:br w:type="page"/>
      </w:r>
    </w:p>
    <w:p w14:paraId="0583529C" w14:textId="77777777" w:rsidR="002B5FB4" w:rsidRDefault="00AD2931">
      <w:pPr>
        <w:pStyle w:val="Heading1"/>
      </w:pPr>
      <w:r>
        <w:rPr>
          <w:color w:val="00478F"/>
          <w:sz w:val="32"/>
        </w:rPr>
        <w:lastRenderedPageBreak/>
        <w:t>1. Executive Summary</w:t>
      </w:r>
    </w:p>
    <w:p w14:paraId="753A0C4E" w14:textId="77777777" w:rsidR="002B5FB4" w:rsidRDefault="00AD2931">
      <w:r>
        <w:t>The SharePoint File Migration Platform is an enterprise-grade asynchronous file-migration orchestration backend developed by the NTT DATA AIML Team. It coordinates large-scale content migrations between Microsoft SharePoint site collections and document libraries by delegating physical file-copy work to a Microsoft Power Automate flow while the backend manages scheduling, state tracking, retry logic, audit trails, and idempotency guarantees.</w:t>
      </w:r>
    </w:p>
    <w:p w14:paraId="5C7FF7A8" w14:textId="77777777" w:rsidR="002B5FB4" w:rsidRDefault="00AD2931">
      <w:r>
        <w:t>The platform went live in Azure (West Europe, resource group rg-sharepoint-migration) on 19 September 2026 and has been verified end-to-end with real SharePoint files through Power Automate HTTP triggers.</w:t>
      </w:r>
    </w:p>
    <w:p w14:paraId="0E27B00A" w14:textId="77777777" w:rsidR="002B5FB4" w:rsidRDefault="002B5FB4"/>
    <w:p w14:paraId="7D6CA934" w14:textId="77777777" w:rsidR="002B5FB4" w:rsidRDefault="00AD2931">
      <w:pPr>
        <w:pStyle w:val="Heading2"/>
      </w:pPr>
      <w:r>
        <w:rPr>
          <w:color w:val="0070C0"/>
        </w:rPr>
        <w:t>Key Capabilities</w:t>
      </w:r>
    </w:p>
    <w:p w14:paraId="20DA2F4A" w14:textId="77777777" w:rsidR="002B5FB4" w:rsidRDefault="00AD2931">
      <w:pPr>
        <w:pStyle w:val="ListBullet"/>
      </w:pPr>
      <w:r>
        <w:rPr>
          <w:color w:val="000000"/>
        </w:rPr>
        <w:t>Asynchronous migration orchestration via a background worker (APScheduler)</w:t>
      </w:r>
    </w:p>
    <w:p w14:paraId="4D4F9CF4" w14:textId="77777777" w:rsidR="002B5FB4" w:rsidRDefault="00AD2931">
      <w:pPr>
        <w:pStyle w:val="ListBullet"/>
      </w:pPr>
      <w:r>
        <w:rPr>
          <w:color w:val="000000"/>
        </w:rPr>
        <w:t>Power Automate v2 payload contract — files[] array carries per-file metadata</w:t>
      </w:r>
    </w:p>
    <w:p w14:paraId="7F3BA3C8" w14:textId="77777777" w:rsidR="002B5FB4" w:rsidRDefault="00AD2931">
      <w:pPr>
        <w:pStyle w:val="ListBullet"/>
      </w:pPr>
      <w:r>
        <w:rPr>
          <w:color w:val="000000"/>
        </w:rPr>
        <w:t>Dynamic SharePoint library prefix injection (source_library + source_path)</w:t>
      </w:r>
    </w:p>
    <w:p w14:paraId="5D9299AF" w14:textId="77777777" w:rsidR="002B5FB4" w:rsidRDefault="00AD2931">
      <w:pPr>
        <w:pStyle w:val="ListBullet"/>
      </w:pPr>
      <w:r>
        <w:rPr>
          <w:color w:val="000000"/>
        </w:rPr>
        <w:t>Callback idempotency via power_automate_run_id deduplication + row-level locking</w:t>
      </w:r>
    </w:p>
    <w:p w14:paraId="5D7CD4D5" w14:textId="77777777" w:rsidR="002B5FB4" w:rsidRDefault="00AD2931">
      <w:pPr>
        <w:pStyle w:val="ListBullet"/>
      </w:pPr>
      <w:r>
        <w:rPr>
          <w:color w:val="000000"/>
        </w:rPr>
        <w:t>Atomic SQL counter increments — migrated_files never double-counts</w:t>
      </w:r>
    </w:p>
    <w:p w14:paraId="03ABC051" w14:textId="77777777" w:rsidR="002B5FB4" w:rsidRDefault="00AD2931">
      <w:pPr>
        <w:pStyle w:val="ListBullet"/>
      </w:pPr>
      <w:r>
        <w:rPr>
          <w:color w:val="000000"/>
        </w:rPr>
        <w:t>Full audit trail with structured JSON logs (structlog) forwarded to Log Analytics</w:t>
      </w:r>
    </w:p>
    <w:p w14:paraId="778A59E6" w14:textId="77777777" w:rsidR="002B5FB4" w:rsidRDefault="00AD2931">
      <w:pPr>
        <w:pStyle w:val="ListBullet"/>
      </w:pPr>
      <w:r>
        <w:rPr>
          <w:color w:val="000000"/>
        </w:rPr>
        <w:t>Automatic retry with exponential back-off (configurable max retries + cap)</w:t>
      </w:r>
    </w:p>
    <w:p w14:paraId="109E8D59" w14:textId="77777777" w:rsidR="002B5FB4" w:rsidRDefault="00AD2931">
      <w:pPr>
        <w:pStyle w:val="ListBullet"/>
      </w:pPr>
      <w:r>
        <w:rPr>
          <w:color w:val="000000"/>
        </w:rPr>
        <w:t>16 REST API endpoints documented via OpenAPI / Swagger UI</w:t>
      </w:r>
    </w:p>
    <w:p w14:paraId="60061E4C" w14:textId="77777777" w:rsidR="002B5FB4" w:rsidRDefault="00AD2931">
      <w:r>
        <w:br w:type="page"/>
      </w:r>
    </w:p>
    <w:p w14:paraId="1FBDF2C7" w14:textId="77777777" w:rsidR="002B5FB4" w:rsidRDefault="00AD2931">
      <w:pPr>
        <w:pStyle w:val="Heading1"/>
      </w:pPr>
      <w:r>
        <w:rPr>
          <w:color w:val="00478F"/>
          <w:sz w:val="32"/>
        </w:rPr>
        <w:t>2. Architecture Overview</w:t>
      </w:r>
    </w:p>
    <w:p w14:paraId="0BD58656" w14:textId="77777777" w:rsidR="002B5FB4" w:rsidRDefault="00AD2931">
      <w:r>
        <w:t>The platform is composed of two separately deployed containers that share a PostgreSQL 16 database hosted on Azure Database for PostgreSQL Flexible Server.</w:t>
      </w:r>
    </w:p>
    <w:p w14:paraId="44EAFD9C" w14:textId="77777777" w:rsidR="002B5FB4" w:rsidRDefault="002B5FB4"/>
    <w:p w14:paraId="3E20861A" w14:textId="77777777" w:rsidR="002B5FB4" w:rsidRDefault="00AD2931">
      <w:pPr>
        <w:pStyle w:val="Heading2"/>
      </w:pPr>
      <w:r>
        <w:rPr>
          <w:color w:val="0070C0"/>
        </w:rPr>
        <w:t>2.1 Component Diagram (ASCII)</w:t>
      </w:r>
    </w:p>
    <w:p w14:paraId="694D1783" w14:textId="77777777" w:rsidR="002B5FB4" w:rsidRDefault="00AD2931">
      <w:pPr>
        <w:shd w:val="clear" w:color="auto" w:fill="F2F2F2"/>
        <w:spacing w:before="80" w:after="80"/>
        <w:ind w:left="432" w:right="432"/>
      </w:pPr>
      <w:r>
        <w:rPr>
          <w:rFonts w:ascii="Courier New" w:hAnsi="Courier New"/>
          <w:sz w:val="18"/>
        </w:rPr>
        <w:t>┌──────────────────────────────────────────────────────────────────────┐</w:t>
      </w:r>
      <w:r>
        <w:rPr>
          <w:rFonts w:ascii="Courier New" w:hAnsi="Courier New"/>
          <w:sz w:val="18"/>
        </w:rPr>
        <w:br/>
        <w:t>│                       Azure Container Apps                           │</w:t>
      </w:r>
      <w:r>
        <w:rPr>
          <w:rFonts w:ascii="Courier New" w:hAnsi="Courier New"/>
          <w:sz w:val="18"/>
        </w:rPr>
        <w:br/>
        <w:t>│                                                                      │</w:t>
      </w:r>
      <w:r>
        <w:rPr>
          <w:rFonts w:ascii="Courier New" w:hAnsi="Courier New"/>
          <w:sz w:val="18"/>
        </w:rPr>
        <w:br/>
        <w:t>│  ┌──────────────────────┐        ┌───────────────────────────────┐   │</w:t>
      </w:r>
      <w:r>
        <w:rPr>
          <w:rFonts w:ascii="Courier New" w:hAnsi="Courier New"/>
          <w:sz w:val="18"/>
        </w:rPr>
        <w:br/>
      </w:r>
      <w:r>
        <w:rPr>
          <w:rFonts w:ascii="Courier New" w:hAnsi="Courier New"/>
          <w:sz w:val="18"/>
        </w:rPr>
        <w:t>│  │  ca-spmig-api        │        │  ca-spmig-worker              │   │</w:t>
      </w:r>
      <w:r>
        <w:rPr>
          <w:rFonts w:ascii="Courier New" w:hAnsi="Courier New"/>
          <w:sz w:val="18"/>
        </w:rPr>
        <w:br/>
        <w:t>│  │  FastAPI / uvicorn   │        │  APScheduler background proc  │   │</w:t>
      </w:r>
      <w:r>
        <w:rPr>
          <w:rFonts w:ascii="Courier New" w:hAnsi="Courier New"/>
          <w:sz w:val="18"/>
        </w:rPr>
        <w:br/>
        <w:t>│  │  (0.5 vCPU, 1 GiB)  │        │  (0.5 vCPU, 1 GiB, 1 replica)│   │</w:t>
      </w:r>
      <w:r>
        <w:rPr>
          <w:rFonts w:ascii="Courier New" w:hAnsi="Courier New"/>
          <w:sz w:val="18"/>
        </w:rPr>
        <w:br/>
        <w:t>│  │  External HTTPS      │        │  No ingress                   │   │</w:t>
      </w:r>
      <w:r>
        <w:rPr>
          <w:rFonts w:ascii="Courier New" w:hAnsi="Courier New"/>
          <w:sz w:val="18"/>
        </w:rPr>
        <w:br/>
        <w:t>│  │  ingress, 1-3 rep.   │        │                               │   │</w:t>
      </w:r>
      <w:r>
        <w:rPr>
          <w:rFonts w:ascii="Courier New" w:hAnsi="Courier New"/>
          <w:sz w:val="18"/>
        </w:rPr>
        <w:br/>
        <w:t>│  └──────────┬───────────┘        └──────────────┬────────────────┘   │</w:t>
      </w:r>
      <w:r>
        <w:rPr>
          <w:rFonts w:ascii="Courier New" w:hAnsi="Courier New"/>
          <w:sz w:val="18"/>
        </w:rPr>
        <w:br/>
        <w:t>│             │ REST                               │ dispatch / retry   │</w:t>
      </w:r>
      <w:r>
        <w:rPr>
          <w:rFonts w:ascii="Courier New" w:hAnsi="Courier New"/>
          <w:sz w:val="18"/>
        </w:rPr>
        <w:br/>
      </w:r>
      <w:r>
        <w:rPr>
          <w:rFonts w:ascii="Courier New" w:hAnsi="Courier New"/>
          <w:sz w:val="18"/>
        </w:rPr>
        <w:t>│             ▼                                   ▼                   │</w:t>
      </w:r>
      <w:r>
        <w:rPr>
          <w:rFonts w:ascii="Courier New" w:hAnsi="Courier New"/>
          <w:sz w:val="18"/>
        </w:rPr>
        <w:br/>
        <w:t>│  ┌──────────────────────────────────────────────────────────────┐   │</w:t>
      </w:r>
      <w:r>
        <w:rPr>
          <w:rFonts w:ascii="Courier New" w:hAnsi="Courier New"/>
          <w:sz w:val="18"/>
        </w:rPr>
        <w:br/>
        <w:t>│  │          Azure Database for PostgreSQL 16 (Flexible Server)   │   │</w:t>
      </w:r>
      <w:r>
        <w:rPr>
          <w:rFonts w:ascii="Courier New" w:hAnsi="Courier New"/>
          <w:sz w:val="18"/>
        </w:rPr>
        <w:br/>
        <w:t>│  │          psql-spmig-2026   (B1ms, 32 GB)                      │   │</w:t>
      </w:r>
      <w:r>
        <w:rPr>
          <w:rFonts w:ascii="Courier New" w:hAnsi="Courier New"/>
          <w:sz w:val="18"/>
        </w:rPr>
        <w:br/>
        <w:t>│  │          Tables: migration_requests · file_items · audit_logs  │   │</w:t>
      </w:r>
      <w:r>
        <w:rPr>
          <w:rFonts w:ascii="Courier New" w:hAnsi="Courier New"/>
          <w:sz w:val="18"/>
        </w:rPr>
        <w:br/>
        <w:t>│  └──────────────────────────────────────────────────────────────┘   │</w:t>
      </w:r>
      <w:r>
        <w:rPr>
          <w:rFonts w:ascii="Courier New" w:hAnsi="Courier New"/>
          <w:sz w:val="18"/>
        </w:rPr>
        <w:br/>
        <w:t>│                                                                      │</w:t>
      </w:r>
      <w:r>
        <w:rPr>
          <w:rFonts w:ascii="Courier New" w:hAnsi="Courier New"/>
          <w:sz w:val="18"/>
        </w:rPr>
        <w:br/>
      </w:r>
      <w:r>
        <w:rPr>
          <w:rFonts w:ascii="Courier New" w:hAnsi="Courier New"/>
          <w:sz w:val="18"/>
        </w:rPr>
        <w:t>│  ┌──────────────────────────────────────────────────────────────┐   │</w:t>
      </w:r>
      <w:r>
        <w:rPr>
          <w:rFonts w:ascii="Courier New" w:hAnsi="Courier New"/>
          <w:sz w:val="18"/>
        </w:rPr>
        <w:br/>
        <w:t>│  │   Azure Container Registry  acrspmig2026.azurecr.io  (Basic)  │   │</w:t>
      </w:r>
      <w:r>
        <w:rPr>
          <w:rFonts w:ascii="Courier New" w:hAnsi="Courier New"/>
          <w:sz w:val="18"/>
        </w:rPr>
        <w:br/>
        <w:t>│  │   Image: sharepoint-migration:latest / :v1                    │   │</w:t>
      </w:r>
      <w:r>
        <w:rPr>
          <w:rFonts w:ascii="Courier New" w:hAnsi="Courier New"/>
          <w:sz w:val="18"/>
        </w:rPr>
        <w:br/>
        <w:t>│  └──────────────────────────────────────────────────────────────┘   │</w:t>
      </w:r>
      <w:r>
        <w:rPr>
          <w:rFonts w:ascii="Courier New" w:hAnsi="Courier New"/>
          <w:sz w:val="18"/>
        </w:rPr>
        <w:br/>
        <w:t>└──────────────────────────────────────────────────────────────────────┘</w:t>
      </w:r>
      <w:r>
        <w:rPr>
          <w:rFonts w:ascii="Courier New" w:hAnsi="Courier New"/>
          <w:sz w:val="18"/>
        </w:rPr>
        <w:br/>
        <w:t xml:space="preserve">         ▲ callbacks                     │ HTTP POST (dispatch)</w:t>
      </w:r>
      <w:r>
        <w:rPr>
          <w:rFonts w:ascii="Courier New" w:hAnsi="Courier New"/>
          <w:sz w:val="18"/>
        </w:rPr>
        <w:br/>
        <w:t xml:space="preserve">         │ POST /api/v1/callbacks/…      ▼</w:t>
      </w:r>
      <w:r>
        <w:rPr>
          <w:rFonts w:ascii="Courier New" w:hAnsi="Courier New"/>
          <w:sz w:val="18"/>
        </w:rPr>
        <w:br/>
      </w:r>
      <w:r>
        <w:rPr>
          <w:rFonts w:ascii="Courier New" w:hAnsi="Courier New"/>
          <w:sz w:val="18"/>
        </w:rPr>
        <w:t>┌───────────────────────────────────────────────┐</w:t>
      </w:r>
      <w:r>
        <w:rPr>
          <w:rFonts w:ascii="Courier New" w:hAnsi="Courier New"/>
          <w:sz w:val="18"/>
        </w:rPr>
        <w:br/>
        <w:t>│           Microsoft Power Automate             │</w:t>
      </w:r>
      <w:r>
        <w:rPr>
          <w:rFonts w:ascii="Courier New" w:hAnsi="Courier New"/>
          <w:sz w:val="18"/>
        </w:rPr>
        <w:br/>
        <w:t>│   HTTP Trigger → SharePoint Get/Copy → HTTP   │</w:t>
      </w:r>
      <w:r>
        <w:rPr>
          <w:rFonts w:ascii="Courier New" w:hAnsi="Courier New"/>
          <w:sz w:val="18"/>
        </w:rPr>
        <w:br/>
        <w:t>│   Response → Backend Callback                  │</w:t>
      </w:r>
      <w:r>
        <w:rPr>
          <w:rFonts w:ascii="Courier New" w:hAnsi="Courier New"/>
          <w:sz w:val="18"/>
        </w:rPr>
        <w:br/>
        <w:t>└───────────────────────────────────────────────┘</w:t>
      </w:r>
      <w:r>
        <w:rPr>
          <w:rFonts w:ascii="Courier New" w:hAnsi="Courier New"/>
          <w:sz w:val="18"/>
        </w:rPr>
        <w:br/>
      </w:r>
    </w:p>
    <w:p w14:paraId="4B94D5A5" w14:textId="77777777" w:rsidR="002B5FB4" w:rsidRDefault="002B5FB4"/>
    <w:p w14:paraId="63CFAFA1" w14:textId="77777777" w:rsidR="002B5FB4" w:rsidRDefault="00AD2931">
      <w:pPr>
        <w:pStyle w:val="Heading2"/>
      </w:pPr>
      <w:r>
        <w:rPr>
          <w:color w:val="0070C0"/>
        </w:rPr>
        <w:t>2.2 Request Flow</w:t>
      </w:r>
    </w:p>
    <w:p w14:paraId="16AD6CC3" w14:textId="77777777" w:rsidR="002B5FB4" w:rsidRDefault="00AD2931">
      <w:pPr>
        <w:pStyle w:val="ListBullet"/>
      </w:pPr>
      <w:r>
        <w:rPr>
          <w:color w:val="000000"/>
        </w:rPr>
        <w:t>1. Caller creates a migration via POST /api/v1/migrations and adds files via POST /api/v1/migrations/{id}/files.</w:t>
      </w:r>
    </w:p>
    <w:p w14:paraId="7F3E1269" w14:textId="77777777" w:rsidR="002B5FB4" w:rsidRDefault="00AD2931">
      <w:pPr>
        <w:pStyle w:val="ListBullet"/>
      </w:pPr>
      <w:r>
        <w:rPr>
          <w:color w:val="000000"/>
        </w:rPr>
        <w:t>2. Worker (dispatch job, every 30 s) queries for pending migrations with total_files &gt; 0.</w:t>
      </w:r>
    </w:p>
    <w:p w14:paraId="3539B7F9" w14:textId="77777777" w:rsidR="002B5FB4" w:rsidRDefault="00AD2931">
      <w:pPr>
        <w:pStyle w:val="ListBullet"/>
      </w:pPr>
      <w:r>
        <w:rPr>
          <w:color w:val="000000"/>
        </w:rPr>
        <w:t>3. Worker transitions migration: pending → dispatching → in_progress.</w:t>
      </w:r>
    </w:p>
    <w:p w14:paraId="1460B1CA" w14:textId="77777777" w:rsidR="002B5FB4" w:rsidRDefault="00AD2931">
      <w:pPr>
        <w:pStyle w:val="ListBullet"/>
      </w:pPr>
      <w:r>
        <w:rPr>
          <w:color w:val="000000"/>
        </w:rPr>
        <w:t>4. Worker POSTs a v2 payload (with files[] array) to the Power Automate HTTP trigger.</w:t>
      </w:r>
    </w:p>
    <w:p w14:paraId="62813444" w14:textId="77777777" w:rsidR="002B5FB4" w:rsidRDefault="00AD2931">
      <w:pPr>
        <w:pStyle w:val="ListBullet"/>
      </w:pPr>
      <w:r>
        <w:rPr>
          <w:color w:val="000000"/>
        </w:rPr>
        <w:t>5. Power Automate copies each file from source SharePoint to destination SharePoint.</w:t>
      </w:r>
    </w:p>
    <w:p w14:paraId="336EEC86" w14:textId="77777777" w:rsidR="002B5FB4" w:rsidRDefault="00AD2931">
      <w:pPr>
        <w:pStyle w:val="ListBullet"/>
      </w:pPr>
      <w:r>
        <w:rPr>
          <w:color w:val="000000"/>
        </w:rPr>
        <w:t>6. Power Automate POSTs a callback to POST /api/v1/callbacks/power-automate for each file.</w:t>
      </w:r>
    </w:p>
    <w:p w14:paraId="78ADCCA0" w14:textId="77777777" w:rsidR="002B5FB4" w:rsidRDefault="00AD2931">
      <w:pPr>
        <w:pStyle w:val="ListBullet"/>
      </w:pPr>
      <w:r>
        <w:rPr>
          <w:color w:val="000000"/>
        </w:rPr>
        <w:t>7. Callback endpoint validates X-Callback-Secret, checks idempotency, updates file status.</w:t>
      </w:r>
    </w:p>
    <w:p w14:paraId="76C3B27F" w14:textId="77777777" w:rsidR="002B5FB4" w:rsidRDefault="00AD2931">
      <w:pPr>
        <w:pStyle w:val="ListBullet"/>
      </w:pPr>
      <w:r>
        <w:rPr>
          <w:color w:val="000000"/>
        </w:rPr>
        <w:t>8. When all files reach a terminal status, migration auto-finalises to completed/failed.</w:t>
      </w:r>
    </w:p>
    <w:p w14:paraId="450ECBAD" w14:textId="77777777" w:rsidR="002B5FB4" w:rsidRDefault="00AD2931">
      <w:pPr>
        <w:pStyle w:val="ListBullet"/>
      </w:pPr>
      <w:r>
        <w:rPr>
          <w:color w:val="000000"/>
        </w:rPr>
        <w:t>9. Failed files enter the retry queue; the retry job (every 60 s) re-dispatches them.</w:t>
      </w:r>
    </w:p>
    <w:p w14:paraId="3DEEC669" w14:textId="77777777" w:rsidR="002B5FB4" w:rsidRDefault="00AD2931">
      <w:r>
        <w:br w:type="page"/>
      </w:r>
    </w:p>
    <w:p w14:paraId="5083A741" w14:textId="77777777" w:rsidR="002B5FB4" w:rsidRDefault="00AD2931">
      <w:pPr>
        <w:pStyle w:val="Heading1"/>
      </w:pPr>
      <w:r>
        <w:rPr>
          <w:color w:val="00478F"/>
          <w:sz w:val="32"/>
        </w:rPr>
        <w:t>3. Technology Stack</w:t>
      </w:r>
    </w:p>
    <w:tbl>
      <w:tblPr>
        <w:tblStyle w:val="TableGrid"/>
        <w:tblW w:w="0" w:type="auto"/>
        <w:tblLook w:val="04A0" w:firstRow="1" w:lastRow="0" w:firstColumn="1" w:lastColumn="0" w:noHBand="0" w:noVBand="1"/>
      </w:tblPr>
      <w:tblGrid>
        <w:gridCol w:w="3132"/>
        <w:gridCol w:w="3132"/>
        <w:gridCol w:w="3132"/>
      </w:tblGrid>
      <w:tr w:rsidR="002B5FB4" w14:paraId="739D5877" w14:textId="77777777">
        <w:tc>
          <w:tcPr>
            <w:tcW w:w="3135" w:type="dxa"/>
            <w:shd w:val="clear" w:color="auto" w:fill="00478F"/>
            <w:vAlign w:val="center"/>
          </w:tcPr>
          <w:p w14:paraId="19EA582F" w14:textId="77777777" w:rsidR="002B5FB4" w:rsidRDefault="00AD2931">
            <w:pPr>
              <w:jc w:val="center"/>
            </w:pPr>
            <w:r>
              <w:rPr>
                <w:b/>
                <w:color w:val="FFFFFF"/>
                <w:sz w:val="20"/>
              </w:rPr>
              <w:t>Layer</w:t>
            </w:r>
          </w:p>
        </w:tc>
        <w:tc>
          <w:tcPr>
            <w:tcW w:w="3135" w:type="dxa"/>
            <w:shd w:val="clear" w:color="auto" w:fill="00478F"/>
            <w:vAlign w:val="center"/>
          </w:tcPr>
          <w:p w14:paraId="56EC3E7D" w14:textId="77777777" w:rsidR="002B5FB4" w:rsidRDefault="00AD2931">
            <w:pPr>
              <w:jc w:val="center"/>
            </w:pPr>
            <w:r>
              <w:rPr>
                <w:b/>
                <w:color w:val="FFFFFF"/>
                <w:sz w:val="20"/>
              </w:rPr>
              <w:t>Technology</w:t>
            </w:r>
          </w:p>
        </w:tc>
        <w:tc>
          <w:tcPr>
            <w:tcW w:w="3135" w:type="dxa"/>
            <w:shd w:val="clear" w:color="auto" w:fill="00478F"/>
            <w:vAlign w:val="center"/>
          </w:tcPr>
          <w:p w14:paraId="082CC6B4" w14:textId="77777777" w:rsidR="002B5FB4" w:rsidRDefault="00AD2931">
            <w:pPr>
              <w:jc w:val="center"/>
            </w:pPr>
            <w:r>
              <w:rPr>
                <w:b/>
                <w:color w:val="FFFFFF"/>
                <w:sz w:val="20"/>
              </w:rPr>
              <w:t>Version / Notes</w:t>
            </w:r>
          </w:p>
        </w:tc>
      </w:tr>
      <w:tr w:rsidR="002B5FB4" w14:paraId="2F7E2A4D" w14:textId="77777777">
        <w:tc>
          <w:tcPr>
            <w:tcW w:w="3135" w:type="dxa"/>
            <w:shd w:val="clear" w:color="auto" w:fill="F2F2F2"/>
          </w:tcPr>
          <w:p w14:paraId="6D9A7247" w14:textId="77777777" w:rsidR="002B5FB4" w:rsidRDefault="00AD2931">
            <w:r>
              <w:rPr>
                <w:sz w:val="20"/>
              </w:rPr>
              <w:t>API framework</w:t>
            </w:r>
          </w:p>
        </w:tc>
        <w:tc>
          <w:tcPr>
            <w:tcW w:w="3135" w:type="dxa"/>
            <w:shd w:val="clear" w:color="auto" w:fill="F2F2F2"/>
          </w:tcPr>
          <w:p w14:paraId="5035DE88" w14:textId="77777777" w:rsidR="002B5FB4" w:rsidRDefault="00AD2931">
            <w:r>
              <w:rPr>
                <w:sz w:val="20"/>
              </w:rPr>
              <w:t>FastAPI</w:t>
            </w:r>
          </w:p>
        </w:tc>
        <w:tc>
          <w:tcPr>
            <w:tcW w:w="3135" w:type="dxa"/>
            <w:shd w:val="clear" w:color="auto" w:fill="F2F2F2"/>
          </w:tcPr>
          <w:p w14:paraId="65B9D18B" w14:textId="77777777" w:rsidR="002B5FB4" w:rsidRDefault="00AD2931">
            <w:r>
              <w:rPr>
                <w:sz w:val="20"/>
              </w:rPr>
              <w:t>≥ 0.111</w:t>
            </w:r>
          </w:p>
        </w:tc>
      </w:tr>
      <w:tr w:rsidR="002B5FB4" w14:paraId="04C88519" w14:textId="77777777">
        <w:tc>
          <w:tcPr>
            <w:tcW w:w="3135" w:type="dxa"/>
            <w:shd w:val="clear" w:color="auto" w:fill="FFFFFF"/>
          </w:tcPr>
          <w:p w14:paraId="13B0EA96" w14:textId="77777777" w:rsidR="002B5FB4" w:rsidRDefault="00AD2931">
            <w:r>
              <w:rPr>
                <w:sz w:val="20"/>
              </w:rPr>
              <w:t>ASGI server</w:t>
            </w:r>
          </w:p>
        </w:tc>
        <w:tc>
          <w:tcPr>
            <w:tcW w:w="3135" w:type="dxa"/>
            <w:shd w:val="clear" w:color="auto" w:fill="FFFFFF"/>
          </w:tcPr>
          <w:p w14:paraId="62467F54" w14:textId="77777777" w:rsidR="002B5FB4" w:rsidRDefault="00AD2931">
            <w:r>
              <w:rPr>
                <w:sz w:val="20"/>
              </w:rPr>
              <w:t>uvicorn</w:t>
            </w:r>
          </w:p>
        </w:tc>
        <w:tc>
          <w:tcPr>
            <w:tcW w:w="3135" w:type="dxa"/>
            <w:shd w:val="clear" w:color="auto" w:fill="FFFFFF"/>
          </w:tcPr>
          <w:p w14:paraId="19723FCB" w14:textId="77777777" w:rsidR="002B5FB4" w:rsidRDefault="00AD2931">
            <w:r>
              <w:rPr>
                <w:sz w:val="20"/>
              </w:rPr>
              <w:t>with --workers 1 in container</w:t>
            </w:r>
          </w:p>
        </w:tc>
      </w:tr>
      <w:tr w:rsidR="002B5FB4" w14:paraId="69ACBAEF" w14:textId="77777777">
        <w:tc>
          <w:tcPr>
            <w:tcW w:w="3135" w:type="dxa"/>
            <w:shd w:val="clear" w:color="auto" w:fill="F2F2F2"/>
          </w:tcPr>
          <w:p w14:paraId="024F676F" w14:textId="77777777" w:rsidR="002B5FB4" w:rsidRDefault="00AD2931">
            <w:r>
              <w:rPr>
                <w:sz w:val="20"/>
              </w:rPr>
              <w:t>Language</w:t>
            </w:r>
          </w:p>
        </w:tc>
        <w:tc>
          <w:tcPr>
            <w:tcW w:w="3135" w:type="dxa"/>
            <w:shd w:val="clear" w:color="auto" w:fill="F2F2F2"/>
          </w:tcPr>
          <w:p w14:paraId="0C1FDE03" w14:textId="77777777" w:rsidR="002B5FB4" w:rsidRDefault="00AD2931">
            <w:r>
              <w:rPr>
                <w:sz w:val="20"/>
              </w:rPr>
              <w:t>Python</w:t>
            </w:r>
          </w:p>
        </w:tc>
        <w:tc>
          <w:tcPr>
            <w:tcW w:w="3135" w:type="dxa"/>
            <w:shd w:val="clear" w:color="auto" w:fill="F2F2F2"/>
          </w:tcPr>
          <w:p w14:paraId="6783B3B5" w14:textId="77777777" w:rsidR="002B5FB4" w:rsidRDefault="00AD2931">
            <w:r>
              <w:rPr>
                <w:sz w:val="20"/>
              </w:rPr>
              <w:t>3.12</w:t>
            </w:r>
          </w:p>
        </w:tc>
      </w:tr>
      <w:tr w:rsidR="002B5FB4" w14:paraId="3158A184" w14:textId="77777777">
        <w:tc>
          <w:tcPr>
            <w:tcW w:w="3135" w:type="dxa"/>
            <w:shd w:val="clear" w:color="auto" w:fill="FFFFFF"/>
          </w:tcPr>
          <w:p w14:paraId="7B0BBD8A" w14:textId="77777777" w:rsidR="002B5FB4" w:rsidRDefault="00AD2931">
            <w:r>
              <w:rPr>
                <w:sz w:val="20"/>
              </w:rPr>
              <w:t>Data validation</w:t>
            </w:r>
          </w:p>
        </w:tc>
        <w:tc>
          <w:tcPr>
            <w:tcW w:w="3135" w:type="dxa"/>
            <w:shd w:val="clear" w:color="auto" w:fill="FFFFFF"/>
          </w:tcPr>
          <w:p w14:paraId="66A9E54A" w14:textId="77777777" w:rsidR="002B5FB4" w:rsidRDefault="00AD2931">
            <w:r>
              <w:rPr>
                <w:sz w:val="20"/>
              </w:rPr>
              <w:t>Pydantic v2</w:t>
            </w:r>
          </w:p>
        </w:tc>
        <w:tc>
          <w:tcPr>
            <w:tcW w:w="3135" w:type="dxa"/>
            <w:shd w:val="clear" w:color="auto" w:fill="FFFFFF"/>
          </w:tcPr>
          <w:p w14:paraId="5269B380" w14:textId="77777777" w:rsidR="002B5FB4" w:rsidRDefault="00AD2931">
            <w:r>
              <w:rPr>
                <w:sz w:val="20"/>
              </w:rPr>
              <w:t>model_config = ConfigDict(...)</w:t>
            </w:r>
          </w:p>
        </w:tc>
      </w:tr>
      <w:tr w:rsidR="002B5FB4" w14:paraId="2C486094" w14:textId="77777777">
        <w:tc>
          <w:tcPr>
            <w:tcW w:w="3135" w:type="dxa"/>
            <w:shd w:val="clear" w:color="auto" w:fill="F2F2F2"/>
          </w:tcPr>
          <w:p w14:paraId="390B29C9" w14:textId="77777777" w:rsidR="002B5FB4" w:rsidRDefault="00AD2931">
            <w:r>
              <w:rPr>
                <w:sz w:val="20"/>
              </w:rPr>
              <w:t>ORM</w:t>
            </w:r>
          </w:p>
        </w:tc>
        <w:tc>
          <w:tcPr>
            <w:tcW w:w="3135" w:type="dxa"/>
            <w:shd w:val="clear" w:color="auto" w:fill="F2F2F2"/>
          </w:tcPr>
          <w:p w14:paraId="46CD576C" w14:textId="77777777" w:rsidR="002B5FB4" w:rsidRDefault="00AD2931">
            <w:r>
              <w:rPr>
                <w:sz w:val="20"/>
              </w:rPr>
              <w:t>SQLAlchemy 2.x (async)</w:t>
            </w:r>
          </w:p>
        </w:tc>
        <w:tc>
          <w:tcPr>
            <w:tcW w:w="3135" w:type="dxa"/>
            <w:shd w:val="clear" w:color="auto" w:fill="F2F2F2"/>
          </w:tcPr>
          <w:p w14:paraId="4758F4F8" w14:textId="77777777" w:rsidR="002B5FB4" w:rsidRDefault="00AD2931">
            <w:r>
              <w:rPr>
                <w:sz w:val="20"/>
              </w:rPr>
              <w:t>AsyncSession, mapped_column</w:t>
            </w:r>
          </w:p>
        </w:tc>
      </w:tr>
      <w:tr w:rsidR="002B5FB4" w14:paraId="10BFD15C" w14:textId="77777777">
        <w:tc>
          <w:tcPr>
            <w:tcW w:w="3135" w:type="dxa"/>
            <w:shd w:val="clear" w:color="auto" w:fill="FFFFFF"/>
          </w:tcPr>
          <w:p w14:paraId="3A15B7E0" w14:textId="77777777" w:rsidR="002B5FB4" w:rsidRDefault="00AD2931">
            <w:r>
              <w:rPr>
                <w:sz w:val="20"/>
              </w:rPr>
              <w:t>Database driver</w:t>
            </w:r>
          </w:p>
        </w:tc>
        <w:tc>
          <w:tcPr>
            <w:tcW w:w="3135" w:type="dxa"/>
            <w:shd w:val="clear" w:color="auto" w:fill="FFFFFF"/>
          </w:tcPr>
          <w:p w14:paraId="0DE6E4FF" w14:textId="77777777" w:rsidR="002B5FB4" w:rsidRDefault="00AD2931">
            <w:r>
              <w:rPr>
                <w:sz w:val="20"/>
              </w:rPr>
              <w:t>asyncpg</w:t>
            </w:r>
          </w:p>
        </w:tc>
        <w:tc>
          <w:tcPr>
            <w:tcW w:w="3135" w:type="dxa"/>
            <w:shd w:val="clear" w:color="auto" w:fill="FFFFFF"/>
          </w:tcPr>
          <w:p w14:paraId="1CAAC917" w14:textId="77777777" w:rsidR="002B5FB4" w:rsidRDefault="00AD2931">
            <w:r>
              <w:rPr>
                <w:sz w:val="20"/>
              </w:rPr>
              <w:t>PostgreSQL async driver</w:t>
            </w:r>
          </w:p>
        </w:tc>
      </w:tr>
      <w:tr w:rsidR="002B5FB4" w14:paraId="30C2B595" w14:textId="77777777">
        <w:tc>
          <w:tcPr>
            <w:tcW w:w="3135" w:type="dxa"/>
            <w:shd w:val="clear" w:color="auto" w:fill="F2F2F2"/>
          </w:tcPr>
          <w:p w14:paraId="10015575" w14:textId="77777777" w:rsidR="002B5FB4" w:rsidRDefault="00AD2931">
            <w:r>
              <w:rPr>
                <w:sz w:val="20"/>
              </w:rPr>
              <w:t>DB migrations</w:t>
            </w:r>
          </w:p>
        </w:tc>
        <w:tc>
          <w:tcPr>
            <w:tcW w:w="3135" w:type="dxa"/>
            <w:shd w:val="clear" w:color="auto" w:fill="F2F2F2"/>
          </w:tcPr>
          <w:p w14:paraId="3B1A765A" w14:textId="77777777" w:rsidR="002B5FB4" w:rsidRDefault="00AD2931">
            <w:r>
              <w:rPr>
                <w:sz w:val="20"/>
              </w:rPr>
              <w:t>Alembic</w:t>
            </w:r>
          </w:p>
        </w:tc>
        <w:tc>
          <w:tcPr>
            <w:tcW w:w="3135" w:type="dxa"/>
            <w:shd w:val="clear" w:color="auto" w:fill="F2F2F2"/>
          </w:tcPr>
          <w:p w14:paraId="14F8333B" w14:textId="77777777" w:rsidR="002B5FB4" w:rsidRDefault="00AD2931">
            <w:r>
              <w:rPr>
                <w:sz w:val="20"/>
              </w:rPr>
              <w:t>001 initial, 002 dispatching enum</w:t>
            </w:r>
          </w:p>
        </w:tc>
      </w:tr>
      <w:tr w:rsidR="002B5FB4" w14:paraId="0EC813CD" w14:textId="77777777">
        <w:tc>
          <w:tcPr>
            <w:tcW w:w="3135" w:type="dxa"/>
            <w:shd w:val="clear" w:color="auto" w:fill="FFFFFF"/>
          </w:tcPr>
          <w:p w14:paraId="336B2033" w14:textId="77777777" w:rsidR="002B5FB4" w:rsidRDefault="00AD2931">
            <w:r>
              <w:rPr>
                <w:sz w:val="20"/>
              </w:rPr>
              <w:t>Database</w:t>
            </w:r>
          </w:p>
        </w:tc>
        <w:tc>
          <w:tcPr>
            <w:tcW w:w="3135" w:type="dxa"/>
            <w:shd w:val="clear" w:color="auto" w:fill="FFFFFF"/>
          </w:tcPr>
          <w:p w14:paraId="10254576" w14:textId="77777777" w:rsidR="002B5FB4" w:rsidRDefault="00AD2931">
            <w:r>
              <w:rPr>
                <w:sz w:val="20"/>
              </w:rPr>
              <w:t>PostgreSQL 16</w:t>
            </w:r>
          </w:p>
        </w:tc>
        <w:tc>
          <w:tcPr>
            <w:tcW w:w="3135" w:type="dxa"/>
            <w:shd w:val="clear" w:color="auto" w:fill="FFFFFF"/>
          </w:tcPr>
          <w:p w14:paraId="5866461A" w14:textId="77777777" w:rsidR="002B5FB4" w:rsidRDefault="00AD2931">
            <w:r>
              <w:rPr>
                <w:sz w:val="20"/>
              </w:rPr>
              <w:t>JSONB, UUID, ENUM types</w:t>
            </w:r>
          </w:p>
        </w:tc>
      </w:tr>
      <w:tr w:rsidR="002B5FB4" w14:paraId="3224FD5F" w14:textId="77777777">
        <w:tc>
          <w:tcPr>
            <w:tcW w:w="3135" w:type="dxa"/>
            <w:shd w:val="clear" w:color="auto" w:fill="F2F2F2"/>
          </w:tcPr>
          <w:p w14:paraId="62AC033C" w14:textId="77777777" w:rsidR="002B5FB4" w:rsidRDefault="00AD2931">
            <w:r>
              <w:rPr>
                <w:sz w:val="20"/>
              </w:rPr>
              <w:t>HTTP client</w:t>
            </w:r>
          </w:p>
        </w:tc>
        <w:tc>
          <w:tcPr>
            <w:tcW w:w="3135" w:type="dxa"/>
            <w:shd w:val="clear" w:color="auto" w:fill="F2F2F2"/>
          </w:tcPr>
          <w:p w14:paraId="2A64256B" w14:textId="77777777" w:rsidR="002B5FB4" w:rsidRDefault="00AD2931">
            <w:r>
              <w:rPr>
                <w:sz w:val="20"/>
              </w:rPr>
              <w:t>httpx</w:t>
            </w:r>
          </w:p>
        </w:tc>
        <w:tc>
          <w:tcPr>
            <w:tcW w:w="3135" w:type="dxa"/>
            <w:shd w:val="clear" w:color="auto" w:fill="F2F2F2"/>
          </w:tcPr>
          <w:p w14:paraId="2917479D" w14:textId="77777777" w:rsidR="002B5FB4" w:rsidRDefault="00AD2931">
            <w:r>
              <w:rPr>
                <w:sz w:val="20"/>
              </w:rPr>
              <w:t>AsyncClient, 30 s timeout</w:t>
            </w:r>
          </w:p>
        </w:tc>
      </w:tr>
      <w:tr w:rsidR="002B5FB4" w14:paraId="49677D12" w14:textId="77777777">
        <w:tc>
          <w:tcPr>
            <w:tcW w:w="3135" w:type="dxa"/>
            <w:shd w:val="clear" w:color="auto" w:fill="FFFFFF"/>
          </w:tcPr>
          <w:p w14:paraId="01B12D1F" w14:textId="77777777" w:rsidR="002B5FB4" w:rsidRDefault="00AD2931">
            <w:r>
              <w:rPr>
                <w:sz w:val="20"/>
              </w:rPr>
              <w:t>Background jobs</w:t>
            </w:r>
          </w:p>
        </w:tc>
        <w:tc>
          <w:tcPr>
            <w:tcW w:w="3135" w:type="dxa"/>
            <w:shd w:val="clear" w:color="auto" w:fill="FFFFFF"/>
          </w:tcPr>
          <w:p w14:paraId="20732944" w14:textId="77777777" w:rsidR="002B5FB4" w:rsidRDefault="00AD2931">
            <w:r>
              <w:rPr>
                <w:sz w:val="20"/>
              </w:rPr>
              <w:t>APScheduler</w:t>
            </w:r>
          </w:p>
        </w:tc>
        <w:tc>
          <w:tcPr>
            <w:tcW w:w="3135" w:type="dxa"/>
            <w:shd w:val="clear" w:color="auto" w:fill="FFFFFF"/>
          </w:tcPr>
          <w:p w14:paraId="483E2497" w14:textId="77777777" w:rsidR="002B5FB4" w:rsidRDefault="00AD2931">
            <w:r>
              <w:rPr>
                <w:sz w:val="20"/>
              </w:rPr>
              <w:t>AsyncIOScheduler</w:t>
            </w:r>
          </w:p>
        </w:tc>
      </w:tr>
      <w:tr w:rsidR="002B5FB4" w14:paraId="1B18491C" w14:textId="77777777">
        <w:tc>
          <w:tcPr>
            <w:tcW w:w="3135" w:type="dxa"/>
            <w:shd w:val="clear" w:color="auto" w:fill="F2F2F2"/>
          </w:tcPr>
          <w:p w14:paraId="464F770F" w14:textId="77777777" w:rsidR="002B5FB4" w:rsidRDefault="00AD2931">
            <w:r>
              <w:rPr>
                <w:sz w:val="20"/>
              </w:rPr>
              <w:t>Logging</w:t>
            </w:r>
          </w:p>
        </w:tc>
        <w:tc>
          <w:tcPr>
            <w:tcW w:w="3135" w:type="dxa"/>
            <w:shd w:val="clear" w:color="auto" w:fill="F2F2F2"/>
          </w:tcPr>
          <w:p w14:paraId="0E557A0B" w14:textId="77777777" w:rsidR="002B5FB4" w:rsidRDefault="00AD2931">
            <w:r>
              <w:rPr>
                <w:sz w:val="20"/>
              </w:rPr>
              <w:t>structlog</w:t>
            </w:r>
          </w:p>
        </w:tc>
        <w:tc>
          <w:tcPr>
            <w:tcW w:w="3135" w:type="dxa"/>
            <w:shd w:val="clear" w:color="auto" w:fill="F2F2F2"/>
          </w:tcPr>
          <w:p w14:paraId="15DF56FA" w14:textId="77777777" w:rsidR="002B5FB4" w:rsidRDefault="00AD2931">
            <w:r>
              <w:rPr>
                <w:sz w:val="20"/>
              </w:rPr>
              <w:t>JSON renderer in production</w:t>
            </w:r>
          </w:p>
        </w:tc>
      </w:tr>
      <w:tr w:rsidR="002B5FB4" w14:paraId="14973A29" w14:textId="77777777">
        <w:tc>
          <w:tcPr>
            <w:tcW w:w="3135" w:type="dxa"/>
            <w:shd w:val="clear" w:color="auto" w:fill="FFFFFF"/>
          </w:tcPr>
          <w:p w14:paraId="547D1A10" w14:textId="77777777" w:rsidR="002B5FB4" w:rsidRDefault="00AD2931">
            <w:r>
              <w:rPr>
                <w:sz w:val="20"/>
              </w:rPr>
              <w:t>Containerisation</w:t>
            </w:r>
          </w:p>
        </w:tc>
        <w:tc>
          <w:tcPr>
            <w:tcW w:w="3135" w:type="dxa"/>
            <w:shd w:val="clear" w:color="auto" w:fill="FFFFFF"/>
          </w:tcPr>
          <w:p w14:paraId="42F633B0" w14:textId="77777777" w:rsidR="002B5FB4" w:rsidRDefault="00AD2931">
            <w:r>
              <w:rPr>
                <w:sz w:val="20"/>
              </w:rPr>
              <w:t>Docker</w:t>
            </w:r>
          </w:p>
        </w:tc>
        <w:tc>
          <w:tcPr>
            <w:tcW w:w="3135" w:type="dxa"/>
            <w:shd w:val="clear" w:color="auto" w:fill="FFFFFF"/>
          </w:tcPr>
          <w:p w14:paraId="452BB3CA" w14:textId="77777777" w:rsidR="002B5FB4" w:rsidRDefault="00AD2931">
            <w:r>
              <w:rPr>
                <w:sz w:val="20"/>
              </w:rPr>
              <w:t>multi-stage Dockerfile</w:t>
            </w:r>
          </w:p>
        </w:tc>
      </w:tr>
      <w:tr w:rsidR="002B5FB4" w14:paraId="1A2DBCF1" w14:textId="77777777">
        <w:tc>
          <w:tcPr>
            <w:tcW w:w="3135" w:type="dxa"/>
            <w:shd w:val="clear" w:color="auto" w:fill="F2F2F2"/>
          </w:tcPr>
          <w:p w14:paraId="60C8B9ED" w14:textId="77777777" w:rsidR="002B5FB4" w:rsidRDefault="00AD2931">
            <w:r>
              <w:rPr>
                <w:sz w:val="20"/>
              </w:rPr>
              <w:t>Cloud platform</w:t>
            </w:r>
          </w:p>
        </w:tc>
        <w:tc>
          <w:tcPr>
            <w:tcW w:w="3135" w:type="dxa"/>
            <w:shd w:val="clear" w:color="auto" w:fill="F2F2F2"/>
          </w:tcPr>
          <w:p w14:paraId="5E488097" w14:textId="77777777" w:rsidR="002B5FB4" w:rsidRDefault="00AD2931">
            <w:r>
              <w:rPr>
                <w:sz w:val="20"/>
              </w:rPr>
              <w:t>Azure Container Apps</w:t>
            </w:r>
          </w:p>
        </w:tc>
        <w:tc>
          <w:tcPr>
            <w:tcW w:w="3135" w:type="dxa"/>
            <w:shd w:val="clear" w:color="auto" w:fill="F2F2F2"/>
          </w:tcPr>
          <w:p w14:paraId="4119A656" w14:textId="77777777" w:rsidR="002B5FB4" w:rsidRDefault="00AD2931">
            <w:r>
              <w:rPr>
                <w:sz w:val="20"/>
              </w:rPr>
              <w:t>West Europe</w:t>
            </w:r>
          </w:p>
        </w:tc>
      </w:tr>
      <w:tr w:rsidR="002B5FB4" w14:paraId="335A2043" w14:textId="77777777">
        <w:tc>
          <w:tcPr>
            <w:tcW w:w="3135" w:type="dxa"/>
            <w:shd w:val="clear" w:color="auto" w:fill="FFFFFF"/>
          </w:tcPr>
          <w:p w14:paraId="20620C3D" w14:textId="77777777" w:rsidR="002B5FB4" w:rsidRDefault="00AD2931">
            <w:r>
              <w:rPr>
                <w:sz w:val="20"/>
              </w:rPr>
              <w:t>Secret storage</w:t>
            </w:r>
          </w:p>
        </w:tc>
        <w:tc>
          <w:tcPr>
            <w:tcW w:w="3135" w:type="dxa"/>
            <w:shd w:val="clear" w:color="auto" w:fill="FFFFFF"/>
          </w:tcPr>
          <w:p w14:paraId="5D51EC35" w14:textId="77777777" w:rsidR="002B5FB4" w:rsidRDefault="00AD2931">
            <w:r>
              <w:rPr>
                <w:sz w:val="20"/>
              </w:rPr>
              <w:t>Azure Container Apps secrets</w:t>
            </w:r>
          </w:p>
        </w:tc>
        <w:tc>
          <w:tcPr>
            <w:tcW w:w="3135" w:type="dxa"/>
            <w:shd w:val="clear" w:color="auto" w:fill="FFFFFF"/>
          </w:tcPr>
          <w:p w14:paraId="740A1C91" w14:textId="77777777" w:rsidR="002B5FB4" w:rsidRDefault="00AD2931">
            <w:r>
              <w:rPr>
                <w:sz w:val="20"/>
              </w:rPr>
              <w:t>secretref: env vars</w:t>
            </w:r>
          </w:p>
        </w:tc>
      </w:tr>
      <w:tr w:rsidR="002B5FB4" w14:paraId="2F67CBE4" w14:textId="77777777">
        <w:tc>
          <w:tcPr>
            <w:tcW w:w="3135" w:type="dxa"/>
            <w:shd w:val="clear" w:color="auto" w:fill="F2F2F2"/>
          </w:tcPr>
          <w:p w14:paraId="43BCB09A" w14:textId="77777777" w:rsidR="002B5FB4" w:rsidRDefault="00AD2931">
            <w:r>
              <w:rPr>
                <w:sz w:val="20"/>
              </w:rPr>
              <w:t>Image registry</w:t>
            </w:r>
          </w:p>
        </w:tc>
        <w:tc>
          <w:tcPr>
            <w:tcW w:w="3135" w:type="dxa"/>
            <w:shd w:val="clear" w:color="auto" w:fill="F2F2F2"/>
          </w:tcPr>
          <w:p w14:paraId="55C1085E" w14:textId="77777777" w:rsidR="002B5FB4" w:rsidRDefault="00AD2931">
            <w:r>
              <w:rPr>
                <w:sz w:val="20"/>
              </w:rPr>
              <w:t>Azure Container Registry</w:t>
            </w:r>
          </w:p>
        </w:tc>
        <w:tc>
          <w:tcPr>
            <w:tcW w:w="3135" w:type="dxa"/>
            <w:shd w:val="clear" w:color="auto" w:fill="F2F2F2"/>
          </w:tcPr>
          <w:p w14:paraId="7CB5D589" w14:textId="77777777" w:rsidR="002B5FB4" w:rsidRDefault="00AD2931">
            <w:r>
              <w:rPr>
                <w:sz w:val="20"/>
              </w:rPr>
              <w:t>acrspmig2026, Basic SKU</w:t>
            </w:r>
          </w:p>
        </w:tc>
      </w:tr>
      <w:tr w:rsidR="002B5FB4" w14:paraId="2F022677" w14:textId="77777777">
        <w:tc>
          <w:tcPr>
            <w:tcW w:w="3135" w:type="dxa"/>
            <w:shd w:val="clear" w:color="auto" w:fill="FFFFFF"/>
          </w:tcPr>
          <w:p w14:paraId="1596D5E8" w14:textId="77777777" w:rsidR="002B5FB4" w:rsidRDefault="00AD2931">
            <w:r>
              <w:rPr>
                <w:sz w:val="20"/>
              </w:rPr>
              <w:t>Database hosting</w:t>
            </w:r>
          </w:p>
        </w:tc>
        <w:tc>
          <w:tcPr>
            <w:tcW w:w="3135" w:type="dxa"/>
            <w:shd w:val="clear" w:color="auto" w:fill="FFFFFF"/>
          </w:tcPr>
          <w:p w14:paraId="37FE6688" w14:textId="77777777" w:rsidR="002B5FB4" w:rsidRDefault="00AD2931">
            <w:r>
              <w:rPr>
                <w:sz w:val="20"/>
              </w:rPr>
              <w:t>Azure PostgreSQL Flexible</w:t>
            </w:r>
          </w:p>
        </w:tc>
        <w:tc>
          <w:tcPr>
            <w:tcW w:w="3135" w:type="dxa"/>
            <w:shd w:val="clear" w:color="auto" w:fill="FFFFFF"/>
          </w:tcPr>
          <w:p w14:paraId="29B4D130" w14:textId="77777777" w:rsidR="002B5FB4" w:rsidRDefault="00AD2931">
            <w:r>
              <w:rPr>
                <w:sz w:val="20"/>
              </w:rPr>
              <w:t>psql-spmig-2026, B1ms</w:t>
            </w:r>
          </w:p>
        </w:tc>
      </w:tr>
      <w:tr w:rsidR="002B5FB4" w14:paraId="44C42DD4" w14:textId="77777777">
        <w:tc>
          <w:tcPr>
            <w:tcW w:w="3135" w:type="dxa"/>
            <w:shd w:val="clear" w:color="auto" w:fill="F2F2F2"/>
          </w:tcPr>
          <w:p w14:paraId="21388EF6" w14:textId="77777777" w:rsidR="002B5FB4" w:rsidRDefault="00AD2931">
            <w:r>
              <w:rPr>
                <w:sz w:val="20"/>
              </w:rPr>
              <w:t>Test framework</w:t>
            </w:r>
          </w:p>
        </w:tc>
        <w:tc>
          <w:tcPr>
            <w:tcW w:w="3135" w:type="dxa"/>
            <w:shd w:val="clear" w:color="auto" w:fill="F2F2F2"/>
          </w:tcPr>
          <w:p w14:paraId="0A59BF76" w14:textId="77777777" w:rsidR="002B5FB4" w:rsidRDefault="00AD2931">
            <w:r>
              <w:rPr>
                <w:sz w:val="20"/>
              </w:rPr>
              <w:t>pytest + pytest-asyncio</w:t>
            </w:r>
          </w:p>
        </w:tc>
        <w:tc>
          <w:tcPr>
            <w:tcW w:w="3135" w:type="dxa"/>
            <w:shd w:val="clear" w:color="auto" w:fill="F2F2F2"/>
          </w:tcPr>
          <w:p w14:paraId="22516D0B" w14:textId="77777777" w:rsidR="002B5FB4" w:rsidRDefault="00AD2931">
            <w:r>
              <w:rPr>
                <w:sz w:val="20"/>
              </w:rPr>
              <w:t>58 unit / integration tests</w:t>
            </w:r>
          </w:p>
        </w:tc>
      </w:tr>
    </w:tbl>
    <w:p w14:paraId="3656B9AB" w14:textId="77777777" w:rsidR="002B5FB4" w:rsidRDefault="00AD2931">
      <w:r>
        <w:br w:type="page"/>
      </w:r>
    </w:p>
    <w:p w14:paraId="463F0356" w14:textId="77777777" w:rsidR="002B5FB4" w:rsidRDefault="00AD2931">
      <w:pPr>
        <w:pStyle w:val="Heading1"/>
      </w:pPr>
      <w:r>
        <w:rPr>
          <w:color w:val="00478F"/>
          <w:sz w:val="32"/>
        </w:rPr>
        <w:t>4. Repository Structure</w:t>
      </w:r>
    </w:p>
    <w:p w14:paraId="4BCD35CF" w14:textId="77777777" w:rsidR="002B5FB4" w:rsidRDefault="00AD2931">
      <w:r>
        <w:t>GitHub repository: aiml-team/sharepoint-migration-platform (private). Clone with: git clone git@github.com:aiml-team/sharepoint-migration-platform.git</w:t>
      </w:r>
    </w:p>
    <w:p w14:paraId="45FB0818" w14:textId="77777777" w:rsidR="002B5FB4" w:rsidRDefault="002B5FB4"/>
    <w:p w14:paraId="42EEEBB9" w14:textId="77777777" w:rsidR="002B5FB4" w:rsidRDefault="00AD2931">
      <w:pPr>
        <w:shd w:val="clear" w:color="auto" w:fill="F2F2F2"/>
        <w:spacing w:before="80" w:after="80"/>
        <w:ind w:left="432" w:right="432"/>
      </w:pPr>
      <w:r>
        <w:rPr>
          <w:rFonts w:ascii="Courier New" w:hAnsi="Courier New"/>
          <w:sz w:val="18"/>
        </w:rPr>
        <w:t>migration-platform/</w:t>
      </w:r>
      <w:r>
        <w:rPr>
          <w:rFonts w:ascii="Courier New" w:hAnsi="Courier New"/>
          <w:sz w:val="18"/>
        </w:rPr>
        <w:br/>
        <w:t>├── app/</w:t>
      </w:r>
      <w:r>
        <w:rPr>
          <w:rFonts w:ascii="Courier New" w:hAnsi="Courier New"/>
          <w:sz w:val="18"/>
        </w:rPr>
        <w:br/>
        <w:t>│   ├── api/</w:t>
      </w:r>
      <w:r>
        <w:rPr>
          <w:rFonts w:ascii="Courier New" w:hAnsi="Courier New"/>
          <w:sz w:val="18"/>
        </w:rPr>
        <w:br/>
        <w:t>│   │   └── v1/</w:t>
      </w:r>
      <w:r>
        <w:rPr>
          <w:rFonts w:ascii="Courier New" w:hAnsi="Courier New"/>
          <w:sz w:val="18"/>
        </w:rPr>
        <w:br/>
        <w:t>│   │       ├── callbacks.py      # Power Automate callback endpoint</w:t>
      </w:r>
      <w:r>
        <w:rPr>
          <w:rFonts w:ascii="Courier New" w:hAnsi="Courier New"/>
          <w:sz w:val="18"/>
        </w:rPr>
        <w:br/>
        <w:t>│   │       ├── health.py         # /health and /health/db</w:t>
      </w:r>
      <w:r>
        <w:rPr>
          <w:rFonts w:ascii="Courier New" w:hAnsi="Courier New"/>
          <w:sz w:val="18"/>
        </w:rPr>
        <w:br/>
        <w:t>│   │       ├── migrations.py     # Migration CRUD routes</w:t>
      </w:r>
      <w:r>
        <w:rPr>
          <w:rFonts w:ascii="Courier New" w:hAnsi="Courier New"/>
          <w:sz w:val="18"/>
        </w:rPr>
        <w:br/>
      </w:r>
      <w:r>
        <w:rPr>
          <w:rFonts w:ascii="Courier New" w:hAnsi="Courier New"/>
          <w:sz w:val="18"/>
        </w:rPr>
        <w:t>│   │       └── files.py          # File-item routes</w:t>
      </w:r>
      <w:r>
        <w:rPr>
          <w:rFonts w:ascii="Courier New" w:hAnsi="Courier New"/>
          <w:sz w:val="18"/>
        </w:rPr>
        <w:br/>
        <w:t>│   ├── core/</w:t>
      </w:r>
      <w:r>
        <w:rPr>
          <w:rFonts w:ascii="Courier New" w:hAnsi="Courier New"/>
          <w:sz w:val="18"/>
        </w:rPr>
        <w:br/>
        <w:t>│   │   ├── logging.py            # structlog JSON config + httpx suppression</w:t>
      </w:r>
      <w:r>
        <w:rPr>
          <w:rFonts w:ascii="Courier New" w:hAnsi="Courier New"/>
          <w:sz w:val="18"/>
        </w:rPr>
        <w:br/>
        <w:t>│   │   └── security.py           # Callback secret validation</w:t>
      </w:r>
      <w:r>
        <w:rPr>
          <w:rFonts w:ascii="Courier New" w:hAnsi="Courier New"/>
          <w:sz w:val="18"/>
        </w:rPr>
        <w:br/>
        <w:t>│   ├── models/</w:t>
      </w:r>
      <w:r>
        <w:rPr>
          <w:rFonts w:ascii="Courier New" w:hAnsi="Courier New"/>
          <w:sz w:val="18"/>
        </w:rPr>
        <w:br/>
        <w:t>│   │   ├── migration.py          # MigrationRequest ORM model + state machine</w:t>
      </w:r>
      <w:r>
        <w:rPr>
          <w:rFonts w:ascii="Courier New" w:hAnsi="Courier New"/>
          <w:sz w:val="18"/>
        </w:rPr>
        <w:br/>
        <w:t>│   │   ├── file_item.py          # FileItem ORM model + can_retry property</w:t>
      </w:r>
      <w:r>
        <w:rPr>
          <w:rFonts w:ascii="Courier New" w:hAnsi="Courier New"/>
          <w:sz w:val="18"/>
        </w:rPr>
        <w:br/>
        <w:t>│   │   └── audit_log.py          # AuditLog append-only model</w:t>
      </w:r>
      <w:r>
        <w:rPr>
          <w:rFonts w:ascii="Courier New" w:hAnsi="Courier New"/>
          <w:sz w:val="18"/>
        </w:rPr>
        <w:br/>
        <w:t>│   ├── repositories/</w:t>
      </w:r>
      <w:r>
        <w:rPr>
          <w:rFonts w:ascii="Courier New" w:hAnsi="Courier New"/>
          <w:sz w:val="18"/>
        </w:rPr>
        <w:br/>
      </w:r>
      <w:r>
        <w:rPr>
          <w:rFonts w:ascii="Courier New" w:hAnsi="Courier New"/>
          <w:sz w:val="18"/>
        </w:rPr>
        <w:t>│   │   ├── migration_repository.py  # get_for_update(), increment_total_files()</w:t>
      </w:r>
      <w:r>
        <w:rPr>
          <w:rFonts w:ascii="Courier New" w:hAnsi="Courier New"/>
          <w:sz w:val="18"/>
        </w:rPr>
        <w:br/>
        <w:t>│   │   └── file_repository.py       # get_pending_for_migration(), get_retriable_files()</w:t>
      </w:r>
      <w:r>
        <w:rPr>
          <w:rFonts w:ascii="Courier New" w:hAnsi="Courier New"/>
          <w:sz w:val="18"/>
        </w:rPr>
        <w:br/>
        <w:t>│   ├── schemas/</w:t>
      </w:r>
      <w:r>
        <w:rPr>
          <w:rFonts w:ascii="Courier New" w:hAnsi="Courier New"/>
          <w:sz w:val="18"/>
        </w:rPr>
        <w:br/>
        <w:t>│   │   ├── migration.py          # Pydantic request/response schemas</w:t>
      </w:r>
      <w:r>
        <w:rPr>
          <w:rFonts w:ascii="Courier New" w:hAnsi="Courier New"/>
          <w:sz w:val="18"/>
        </w:rPr>
        <w:br/>
        <w:t>│   │   ├── file_item.py          # File-item schemas</w:t>
      </w:r>
      <w:r>
        <w:rPr>
          <w:rFonts w:ascii="Courier New" w:hAnsi="Courier New"/>
          <w:sz w:val="18"/>
        </w:rPr>
        <w:br/>
        <w:t>│   │   └── callback.py           # CallbackRequest / CallbackResponse</w:t>
      </w:r>
      <w:r>
        <w:rPr>
          <w:rFonts w:ascii="Courier New" w:hAnsi="Courier New"/>
          <w:sz w:val="18"/>
        </w:rPr>
        <w:br/>
        <w:t>│   ├── services/</w:t>
      </w:r>
      <w:r>
        <w:rPr>
          <w:rFonts w:ascii="Courier New" w:hAnsi="Courier New"/>
          <w:sz w:val="18"/>
        </w:rPr>
        <w:br/>
        <w:t>│   │   ├── dispatch_service.py   # Core dispatch + retry + PA HTTP client</w:t>
      </w:r>
      <w:r>
        <w:rPr>
          <w:rFonts w:ascii="Courier New" w:hAnsi="Courier New"/>
          <w:sz w:val="18"/>
        </w:rPr>
        <w:br/>
      </w:r>
      <w:r>
        <w:rPr>
          <w:rFonts w:ascii="Courier New" w:hAnsi="Courier New"/>
          <w:sz w:val="18"/>
        </w:rPr>
        <w:t>│   │   ├── callback_service.py   # Idempotent callback processing</w:t>
      </w:r>
      <w:r>
        <w:rPr>
          <w:rFonts w:ascii="Courier New" w:hAnsi="Courier New"/>
          <w:sz w:val="18"/>
        </w:rPr>
        <w:br/>
        <w:t>│   │   ├── retry_service.py      # Exponential back-off + jitter</w:t>
      </w:r>
      <w:r>
        <w:rPr>
          <w:rFonts w:ascii="Courier New" w:hAnsi="Courier New"/>
          <w:sz w:val="18"/>
        </w:rPr>
        <w:br/>
        <w:t>│   │   └── audit_service.py      # Audit log writes</w:t>
      </w:r>
      <w:r>
        <w:rPr>
          <w:rFonts w:ascii="Courier New" w:hAnsi="Courier New"/>
          <w:sz w:val="18"/>
        </w:rPr>
        <w:br/>
        <w:t>│   ├── workers/</w:t>
      </w:r>
      <w:r>
        <w:rPr>
          <w:rFonts w:ascii="Courier New" w:hAnsi="Courier New"/>
          <w:sz w:val="18"/>
        </w:rPr>
        <w:br/>
        <w:t>│   │   └── background_worker.py  # APScheduler job definitions</w:t>
      </w:r>
      <w:r>
        <w:rPr>
          <w:rFonts w:ascii="Courier New" w:hAnsi="Courier New"/>
          <w:sz w:val="18"/>
        </w:rPr>
        <w:br/>
        <w:t>│   ├── config.py                 # Pydantic Settings (env vars)</w:t>
      </w:r>
      <w:r>
        <w:rPr>
          <w:rFonts w:ascii="Courier New" w:hAnsi="Courier New"/>
          <w:sz w:val="18"/>
        </w:rPr>
        <w:br/>
        <w:t>│   └── main.py                   # FastAPI app factory + lifespan</w:t>
      </w:r>
      <w:r>
        <w:rPr>
          <w:rFonts w:ascii="Courier New" w:hAnsi="Courier New"/>
          <w:sz w:val="18"/>
        </w:rPr>
        <w:br/>
        <w:t>├── alembic/</w:t>
      </w:r>
      <w:r>
        <w:rPr>
          <w:rFonts w:ascii="Courier New" w:hAnsi="Courier New"/>
          <w:sz w:val="18"/>
        </w:rPr>
        <w:br/>
        <w:t>│   ├── versions/</w:t>
      </w:r>
      <w:r>
        <w:rPr>
          <w:rFonts w:ascii="Courier New" w:hAnsi="Courier New"/>
          <w:sz w:val="18"/>
        </w:rPr>
        <w:br/>
        <w:t>│   │   ├── 001_initial_schema.py</w:t>
      </w:r>
      <w:r>
        <w:rPr>
          <w:rFonts w:ascii="Courier New" w:hAnsi="Courier New"/>
          <w:sz w:val="18"/>
        </w:rPr>
        <w:br/>
        <w:t>│   │   └── 002_add_dispatching_status.py</w:t>
      </w:r>
      <w:r>
        <w:rPr>
          <w:rFonts w:ascii="Courier New" w:hAnsi="Courier New"/>
          <w:sz w:val="18"/>
        </w:rPr>
        <w:br/>
      </w:r>
      <w:r>
        <w:rPr>
          <w:rFonts w:ascii="Courier New" w:hAnsi="Courier New"/>
          <w:sz w:val="18"/>
        </w:rPr>
        <w:t>│   └── env.py</w:t>
      </w:r>
      <w:r>
        <w:rPr>
          <w:rFonts w:ascii="Courier New" w:hAnsi="Courier New"/>
          <w:sz w:val="18"/>
        </w:rPr>
        <w:br/>
        <w:t>├── docker/</w:t>
      </w:r>
      <w:r>
        <w:rPr>
          <w:rFonts w:ascii="Courier New" w:hAnsi="Courier New"/>
          <w:sz w:val="18"/>
        </w:rPr>
        <w:br/>
        <w:t>│   ├── Dockerfile                # Multi-stage, healthcheck on /api/v1/health</w:t>
      </w:r>
      <w:r>
        <w:rPr>
          <w:rFonts w:ascii="Courier New" w:hAnsi="Courier New"/>
          <w:sz w:val="18"/>
        </w:rPr>
        <w:br/>
        <w:t>│   └── docker-compose.yml        # Local dev (API + Worker + Postgres)</w:t>
      </w:r>
      <w:r>
        <w:rPr>
          <w:rFonts w:ascii="Courier New" w:hAnsi="Courier New"/>
          <w:sz w:val="18"/>
        </w:rPr>
        <w:br/>
        <w:t>├── tests/</w:t>
      </w:r>
      <w:r>
        <w:rPr>
          <w:rFonts w:ascii="Courier New" w:hAnsi="Courier New"/>
          <w:sz w:val="18"/>
        </w:rPr>
        <w:br/>
        <w:t>│   └── test_dispatch.py          # 58 tests</w:t>
      </w:r>
      <w:r>
        <w:rPr>
          <w:rFonts w:ascii="Courier New" w:hAnsi="Courier New"/>
          <w:sz w:val="18"/>
        </w:rPr>
        <w:br/>
        <w:t>├── scripts/</w:t>
      </w:r>
      <w:r>
        <w:rPr>
          <w:rFonts w:ascii="Courier New" w:hAnsi="Courier New"/>
          <w:sz w:val="18"/>
        </w:rPr>
        <w:br/>
        <w:t>│   └── generate_handover_doc.py  # This script</w:t>
      </w:r>
      <w:r>
        <w:rPr>
          <w:rFonts w:ascii="Courier New" w:hAnsi="Courier New"/>
          <w:sz w:val="18"/>
        </w:rPr>
        <w:br/>
        <w:t>├── AZURE_DEPLOYMENT_LOG.txt</w:t>
      </w:r>
      <w:r>
        <w:rPr>
          <w:rFonts w:ascii="Courier New" w:hAnsi="Courier New"/>
          <w:sz w:val="18"/>
        </w:rPr>
        <w:br/>
        <w:t>├── pyproject.toml</w:t>
      </w:r>
      <w:r>
        <w:rPr>
          <w:rFonts w:ascii="Courier New" w:hAnsi="Courier New"/>
          <w:sz w:val="18"/>
        </w:rPr>
        <w:br/>
        <w:t>├── requirements.txt</w:t>
      </w:r>
      <w:r>
        <w:rPr>
          <w:rFonts w:ascii="Courier New" w:hAnsi="Courier New"/>
          <w:sz w:val="18"/>
        </w:rPr>
        <w:br/>
        <w:t>└── alembic.ini</w:t>
      </w:r>
      <w:r>
        <w:rPr>
          <w:rFonts w:ascii="Courier New" w:hAnsi="Courier New"/>
          <w:sz w:val="18"/>
        </w:rPr>
        <w:br/>
      </w:r>
    </w:p>
    <w:p w14:paraId="049F31CB" w14:textId="77777777" w:rsidR="002B5FB4" w:rsidRDefault="00AD2931">
      <w:r>
        <w:br w:type="page"/>
      </w:r>
    </w:p>
    <w:p w14:paraId="27A53B14" w14:textId="77777777" w:rsidR="002B5FB4" w:rsidRDefault="00AD2931">
      <w:pPr>
        <w:pStyle w:val="Heading1"/>
      </w:pPr>
      <w:r>
        <w:rPr>
          <w:color w:val="00478F"/>
          <w:sz w:val="32"/>
        </w:rPr>
        <w:t>5. Database Schema</w:t>
      </w:r>
    </w:p>
    <w:p w14:paraId="6F046875" w14:textId="77777777" w:rsidR="002B5FB4" w:rsidRDefault="00AD2931">
      <w:r>
        <w:t>Three tables exist in the migration_db PostgreSQL database.</w:t>
      </w:r>
    </w:p>
    <w:p w14:paraId="53128261" w14:textId="77777777" w:rsidR="002B5FB4" w:rsidRDefault="002B5FB4"/>
    <w:p w14:paraId="01A9E72B" w14:textId="77777777" w:rsidR="002B5FB4" w:rsidRDefault="00AD2931">
      <w:pPr>
        <w:pStyle w:val="Heading2"/>
      </w:pPr>
      <w:r>
        <w:rPr>
          <w:color w:val="0070C0"/>
        </w:rPr>
        <w:t>5.1 migration_requests</w:t>
      </w:r>
    </w:p>
    <w:tbl>
      <w:tblPr>
        <w:tblStyle w:val="TableGrid"/>
        <w:tblW w:w="0" w:type="auto"/>
        <w:tblLook w:val="04A0" w:firstRow="1" w:lastRow="0" w:firstColumn="1" w:lastColumn="0" w:noHBand="0" w:noVBand="1"/>
      </w:tblPr>
      <w:tblGrid>
        <w:gridCol w:w="2146"/>
        <w:gridCol w:w="1404"/>
        <w:gridCol w:w="5846"/>
      </w:tblGrid>
      <w:tr w:rsidR="002B5FB4" w14:paraId="29E0174A" w14:textId="77777777">
        <w:tc>
          <w:tcPr>
            <w:tcW w:w="3135" w:type="dxa"/>
            <w:shd w:val="clear" w:color="auto" w:fill="00478F"/>
            <w:vAlign w:val="center"/>
          </w:tcPr>
          <w:p w14:paraId="3D034C60" w14:textId="77777777" w:rsidR="002B5FB4" w:rsidRDefault="00AD2931">
            <w:pPr>
              <w:jc w:val="center"/>
            </w:pPr>
            <w:r>
              <w:rPr>
                <w:b/>
                <w:color w:val="FFFFFF"/>
                <w:sz w:val="20"/>
              </w:rPr>
              <w:t>Column</w:t>
            </w:r>
          </w:p>
        </w:tc>
        <w:tc>
          <w:tcPr>
            <w:tcW w:w="3135" w:type="dxa"/>
            <w:shd w:val="clear" w:color="auto" w:fill="00478F"/>
            <w:vAlign w:val="center"/>
          </w:tcPr>
          <w:p w14:paraId="3AB3EEAD" w14:textId="77777777" w:rsidR="002B5FB4" w:rsidRDefault="00AD2931">
            <w:pPr>
              <w:jc w:val="center"/>
            </w:pPr>
            <w:r>
              <w:rPr>
                <w:b/>
                <w:color w:val="FFFFFF"/>
                <w:sz w:val="20"/>
              </w:rPr>
              <w:t>Type</w:t>
            </w:r>
          </w:p>
        </w:tc>
        <w:tc>
          <w:tcPr>
            <w:tcW w:w="3135" w:type="dxa"/>
            <w:shd w:val="clear" w:color="auto" w:fill="00478F"/>
            <w:vAlign w:val="center"/>
          </w:tcPr>
          <w:p w14:paraId="25546E3C" w14:textId="77777777" w:rsidR="002B5FB4" w:rsidRDefault="00AD2931">
            <w:pPr>
              <w:jc w:val="center"/>
            </w:pPr>
            <w:r>
              <w:rPr>
                <w:b/>
                <w:color w:val="FFFFFF"/>
                <w:sz w:val="20"/>
              </w:rPr>
              <w:t>Notes</w:t>
            </w:r>
          </w:p>
        </w:tc>
      </w:tr>
      <w:tr w:rsidR="002B5FB4" w14:paraId="6016BD40" w14:textId="77777777">
        <w:tc>
          <w:tcPr>
            <w:tcW w:w="3135" w:type="dxa"/>
            <w:shd w:val="clear" w:color="auto" w:fill="F2F2F2"/>
          </w:tcPr>
          <w:p w14:paraId="0EAB715D" w14:textId="77777777" w:rsidR="002B5FB4" w:rsidRDefault="00AD2931">
            <w:r>
              <w:rPr>
                <w:sz w:val="20"/>
              </w:rPr>
              <w:t>id</w:t>
            </w:r>
          </w:p>
        </w:tc>
        <w:tc>
          <w:tcPr>
            <w:tcW w:w="3135" w:type="dxa"/>
            <w:shd w:val="clear" w:color="auto" w:fill="F2F2F2"/>
          </w:tcPr>
          <w:p w14:paraId="50A083CB" w14:textId="77777777" w:rsidR="002B5FB4" w:rsidRDefault="00AD2931">
            <w:r>
              <w:rPr>
                <w:sz w:val="20"/>
              </w:rPr>
              <w:t>UUID (PK)</w:t>
            </w:r>
          </w:p>
        </w:tc>
        <w:tc>
          <w:tcPr>
            <w:tcW w:w="3135" w:type="dxa"/>
            <w:shd w:val="clear" w:color="auto" w:fill="F2F2F2"/>
          </w:tcPr>
          <w:p w14:paraId="15EAB00A" w14:textId="77777777" w:rsidR="002B5FB4" w:rsidRDefault="00AD2931">
            <w:r>
              <w:rPr>
                <w:sz w:val="20"/>
              </w:rPr>
              <w:t>auto-generated uuid4</w:t>
            </w:r>
          </w:p>
        </w:tc>
      </w:tr>
      <w:tr w:rsidR="002B5FB4" w14:paraId="714E4CB4" w14:textId="77777777">
        <w:tc>
          <w:tcPr>
            <w:tcW w:w="3135" w:type="dxa"/>
            <w:shd w:val="clear" w:color="auto" w:fill="FFFFFF"/>
          </w:tcPr>
          <w:p w14:paraId="259CD38F" w14:textId="77777777" w:rsidR="002B5FB4" w:rsidRDefault="00AD2931">
            <w:r>
              <w:rPr>
                <w:sz w:val="20"/>
              </w:rPr>
              <w:t>name</w:t>
            </w:r>
          </w:p>
        </w:tc>
        <w:tc>
          <w:tcPr>
            <w:tcW w:w="3135" w:type="dxa"/>
            <w:shd w:val="clear" w:color="auto" w:fill="FFFFFF"/>
          </w:tcPr>
          <w:p w14:paraId="03D8A95F" w14:textId="77777777" w:rsidR="002B5FB4" w:rsidRDefault="00AD2931">
            <w:r>
              <w:rPr>
                <w:sz w:val="20"/>
              </w:rPr>
              <w:t>VARCHAR(255)</w:t>
            </w:r>
          </w:p>
        </w:tc>
        <w:tc>
          <w:tcPr>
            <w:tcW w:w="3135" w:type="dxa"/>
            <w:shd w:val="clear" w:color="auto" w:fill="FFFFFF"/>
          </w:tcPr>
          <w:p w14:paraId="35CEE0C1" w14:textId="77777777" w:rsidR="002B5FB4" w:rsidRDefault="00AD2931">
            <w:r>
              <w:rPr>
                <w:sz w:val="20"/>
              </w:rPr>
              <w:t>human label</w:t>
            </w:r>
          </w:p>
        </w:tc>
      </w:tr>
      <w:tr w:rsidR="002B5FB4" w14:paraId="4FAE2FE6" w14:textId="77777777">
        <w:tc>
          <w:tcPr>
            <w:tcW w:w="3135" w:type="dxa"/>
            <w:shd w:val="clear" w:color="auto" w:fill="F2F2F2"/>
          </w:tcPr>
          <w:p w14:paraId="1FE02DED" w14:textId="77777777" w:rsidR="002B5FB4" w:rsidRDefault="00AD2931">
            <w:r>
              <w:rPr>
                <w:sz w:val="20"/>
              </w:rPr>
              <w:t>status</w:t>
            </w:r>
          </w:p>
        </w:tc>
        <w:tc>
          <w:tcPr>
            <w:tcW w:w="3135" w:type="dxa"/>
            <w:shd w:val="clear" w:color="auto" w:fill="F2F2F2"/>
          </w:tcPr>
          <w:p w14:paraId="2EA27643" w14:textId="77777777" w:rsidR="002B5FB4" w:rsidRDefault="00AD2931">
            <w:r>
              <w:rPr>
                <w:sz w:val="20"/>
              </w:rPr>
              <w:t>ENUM</w:t>
            </w:r>
          </w:p>
        </w:tc>
        <w:tc>
          <w:tcPr>
            <w:tcW w:w="3135" w:type="dxa"/>
            <w:shd w:val="clear" w:color="auto" w:fill="F2F2F2"/>
          </w:tcPr>
          <w:p w14:paraId="1C4D250E" w14:textId="77777777" w:rsidR="002B5FB4" w:rsidRDefault="00AD2931">
            <w:r>
              <w:rPr>
                <w:sz w:val="20"/>
              </w:rPr>
              <w:t>pending|dispatching|in_progress|completed|failed|cancelled|paused</w:t>
            </w:r>
          </w:p>
        </w:tc>
      </w:tr>
      <w:tr w:rsidR="002B5FB4" w14:paraId="57314384" w14:textId="77777777">
        <w:tc>
          <w:tcPr>
            <w:tcW w:w="3135" w:type="dxa"/>
            <w:shd w:val="clear" w:color="auto" w:fill="FFFFFF"/>
          </w:tcPr>
          <w:p w14:paraId="2E457704" w14:textId="77777777" w:rsidR="002B5FB4" w:rsidRDefault="00AD2931">
            <w:r>
              <w:rPr>
                <w:sz w:val="20"/>
              </w:rPr>
              <w:t>priority</w:t>
            </w:r>
          </w:p>
        </w:tc>
        <w:tc>
          <w:tcPr>
            <w:tcW w:w="3135" w:type="dxa"/>
            <w:shd w:val="clear" w:color="auto" w:fill="FFFFFF"/>
          </w:tcPr>
          <w:p w14:paraId="2FD74D96" w14:textId="77777777" w:rsidR="002B5FB4" w:rsidRDefault="00AD2931">
            <w:r>
              <w:rPr>
                <w:sz w:val="20"/>
              </w:rPr>
              <w:t>INTEGER</w:t>
            </w:r>
          </w:p>
        </w:tc>
        <w:tc>
          <w:tcPr>
            <w:tcW w:w="3135" w:type="dxa"/>
            <w:shd w:val="clear" w:color="auto" w:fill="FFFFFF"/>
          </w:tcPr>
          <w:p w14:paraId="1A42C06E" w14:textId="77777777" w:rsidR="002B5FB4" w:rsidRDefault="00AD2931">
            <w:r>
              <w:rPr>
                <w:sz w:val="20"/>
              </w:rPr>
              <w:t>0=low, 5=high (default 3)</w:t>
            </w:r>
          </w:p>
        </w:tc>
      </w:tr>
      <w:tr w:rsidR="002B5FB4" w14:paraId="69A75C7C" w14:textId="77777777">
        <w:tc>
          <w:tcPr>
            <w:tcW w:w="3135" w:type="dxa"/>
            <w:shd w:val="clear" w:color="auto" w:fill="F2F2F2"/>
          </w:tcPr>
          <w:p w14:paraId="5D12D56D" w14:textId="77777777" w:rsidR="002B5FB4" w:rsidRDefault="00AD2931">
            <w:r>
              <w:rPr>
                <w:sz w:val="20"/>
              </w:rPr>
              <w:t>source_site_url</w:t>
            </w:r>
          </w:p>
        </w:tc>
        <w:tc>
          <w:tcPr>
            <w:tcW w:w="3135" w:type="dxa"/>
            <w:shd w:val="clear" w:color="auto" w:fill="F2F2F2"/>
          </w:tcPr>
          <w:p w14:paraId="30AF91ED" w14:textId="77777777" w:rsidR="002B5FB4" w:rsidRDefault="00AD2931">
            <w:r>
              <w:rPr>
                <w:sz w:val="20"/>
              </w:rPr>
              <w:t>TEXT</w:t>
            </w:r>
          </w:p>
        </w:tc>
        <w:tc>
          <w:tcPr>
            <w:tcW w:w="3135" w:type="dxa"/>
            <w:shd w:val="clear" w:color="auto" w:fill="F2F2F2"/>
          </w:tcPr>
          <w:p w14:paraId="21352A26" w14:textId="77777777" w:rsidR="002B5FB4" w:rsidRDefault="00AD2931">
            <w:r>
              <w:rPr>
                <w:sz w:val="20"/>
              </w:rPr>
              <w:t>SharePoint source site</w:t>
            </w:r>
          </w:p>
        </w:tc>
      </w:tr>
      <w:tr w:rsidR="002B5FB4" w14:paraId="62ACB007" w14:textId="77777777">
        <w:tc>
          <w:tcPr>
            <w:tcW w:w="3135" w:type="dxa"/>
            <w:shd w:val="clear" w:color="auto" w:fill="FFFFFF"/>
          </w:tcPr>
          <w:p w14:paraId="594ECCD7" w14:textId="77777777" w:rsidR="002B5FB4" w:rsidRDefault="00AD2931">
            <w:r>
              <w:rPr>
                <w:sz w:val="20"/>
              </w:rPr>
              <w:t>source_library</w:t>
            </w:r>
          </w:p>
        </w:tc>
        <w:tc>
          <w:tcPr>
            <w:tcW w:w="3135" w:type="dxa"/>
            <w:shd w:val="clear" w:color="auto" w:fill="FFFFFF"/>
          </w:tcPr>
          <w:p w14:paraId="034FC55B" w14:textId="77777777" w:rsidR="002B5FB4" w:rsidRDefault="00AD2931">
            <w:r>
              <w:rPr>
                <w:sz w:val="20"/>
              </w:rPr>
              <w:t>VARCHAR(255)</w:t>
            </w:r>
          </w:p>
        </w:tc>
        <w:tc>
          <w:tcPr>
            <w:tcW w:w="3135" w:type="dxa"/>
            <w:shd w:val="clear" w:color="auto" w:fill="FFFFFF"/>
          </w:tcPr>
          <w:p w14:paraId="11FDB91E" w14:textId="77777777" w:rsidR="002B5FB4" w:rsidRDefault="00AD2931">
            <w:r>
              <w:rPr>
                <w:sz w:val="20"/>
              </w:rPr>
              <w:t>e.g. Shared Documents</w:t>
            </w:r>
          </w:p>
        </w:tc>
      </w:tr>
      <w:tr w:rsidR="002B5FB4" w14:paraId="46A301C3" w14:textId="77777777">
        <w:tc>
          <w:tcPr>
            <w:tcW w:w="3135" w:type="dxa"/>
            <w:shd w:val="clear" w:color="auto" w:fill="F2F2F2"/>
          </w:tcPr>
          <w:p w14:paraId="1F68B837" w14:textId="77777777" w:rsidR="002B5FB4" w:rsidRDefault="00AD2931">
            <w:r>
              <w:rPr>
                <w:sz w:val="20"/>
              </w:rPr>
              <w:t>source_folder_path</w:t>
            </w:r>
          </w:p>
        </w:tc>
        <w:tc>
          <w:tcPr>
            <w:tcW w:w="3135" w:type="dxa"/>
            <w:shd w:val="clear" w:color="auto" w:fill="F2F2F2"/>
          </w:tcPr>
          <w:p w14:paraId="5EF12826" w14:textId="77777777" w:rsidR="002B5FB4" w:rsidRDefault="00AD2931">
            <w:r>
              <w:rPr>
                <w:sz w:val="20"/>
              </w:rPr>
              <w:t>TEXT</w:t>
            </w:r>
          </w:p>
        </w:tc>
        <w:tc>
          <w:tcPr>
            <w:tcW w:w="3135" w:type="dxa"/>
            <w:shd w:val="clear" w:color="auto" w:fill="F2F2F2"/>
          </w:tcPr>
          <w:p w14:paraId="5D5DD3F5" w14:textId="77777777" w:rsidR="002B5FB4" w:rsidRDefault="00AD2931">
            <w:r>
              <w:rPr>
                <w:sz w:val="20"/>
              </w:rPr>
              <w:t>relative folder (may be empty)</w:t>
            </w:r>
          </w:p>
        </w:tc>
      </w:tr>
      <w:tr w:rsidR="002B5FB4" w14:paraId="77B690D9" w14:textId="77777777">
        <w:tc>
          <w:tcPr>
            <w:tcW w:w="3135" w:type="dxa"/>
            <w:shd w:val="clear" w:color="auto" w:fill="FFFFFF"/>
          </w:tcPr>
          <w:p w14:paraId="20DE6B81" w14:textId="77777777" w:rsidR="002B5FB4" w:rsidRDefault="00AD2931">
            <w:r>
              <w:rPr>
                <w:sz w:val="20"/>
              </w:rPr>
              <w:t>destination_site_url</w:t>
            </w:r>
          </w:p>
        </w:tc>
        <w:tc>
          <w:tcPr>
            <w:tcW w:w="3135" w:type="dxa"/>
            <w:shd w:val="clear" w:color="auto" w:fill="FFFFFF"/>
          </w:tcPr>
          <w:p w14:paraId="403292BE" w14:textId="77777777" w:rsidR="002B5FB4" w:rsidRDefault="00AD2931">
            <w:r>
              <w:rPr>
                <w:sz w:val="20"/>
              </w:rPr>
              <w:t>TEXT</w:t>
            </w:r>
          </w:p>
        </w:tc>
        <w:tc>
          <w:tcPr>
            <w:tcW w:w="3135" w:type="dxa"/>
            <w:shd w:val="clear" w:color="auto" w:fill="FFFFFF"/>
          </w:tcPr>
          <w:p w14:paraId="3AF21422" w14:textId="77777777" w:rsidR="002B5FB4" w:rsidRDefault="00AD2931">
            <w:r>
              <w:rPr>
                <w:sz w:val="20"/>
              </w:rPr>
              <w:t>SharePoint destination site</w:t>
            </w:r>
          </w:p>
        </w:tc>
      </w:tr>
      <w:tr w:rsidR="002B5FB4" w14:paraId="55B9BB2A" w14:textId="77777777">
        <w:tc>
          <w:tcPr>
            <w:tcW w:w="3135" w:type="dxa"/>
            <w:shd w:val="clear" w:color="auto" w:fill="F2F2F2"/>
          </w:tcPr>
          <w:p w14:paraId="59114C60" w14:textId="77777777" w:rsidR="002B5FB4" w:rsidRDefault="00AD2931">
            <w:r>
              <w:rPr>
                <w:sz w:val="20"/>
              </w:rPr>
              <w:t>destination_library</w:t>
            </w:r>
          </w:p>
        </w:tc>
        <w:tc>
          <w:tcPr>
            <w:tcW w:w="3135" w:type="dxa"/>
            <w:shd w:val="clear" w:color="auto" w:fill="F2F2F2"/>
          </w:tcPr>
          <w:p w14:paraId="2F5816A2" w14:textId="77777777" w:rsidR="002B5FB4" w:rsidRDefault="00AD2931">
            <w:r>
              <w:rPr>
                <w:sz w:val="20"/>
              </w:rPr>
              <w:t>VARCHAR(255)</w:t>
            </w:r>
          </w:p>
        </w:tc>
        <w:tc>
          <w:tcPr>
            <w:tcW w:w="3135" w:type="dxa"/>
            <w:shd w:val="clear" w:color="auto" w:fill="F2F2F2"/>
          </w:tcPr>
          <w:p w14:paraId="2D499838" w14:textId="77777777" w:rsidR="002B5FB4" w:rsidRDefault="00AD2931">
            <w:r>
              <w:rPr>
                <w:sz w:val="20"/>
              </w:rPr>
              <w:t>e.g. Documents</w:t>
            </w:r>
          </w:p>
        </w:tc>
      </w:tr>
      <w:tr w:rsidR="002B5FB4" w14:paraId="10BAC96B" w14:textId="77777777">
        <w:tc>
          <w:tcPr>
            <w:tcW w:w="3135" w:type="dxa"/>
            <w:shd w:val="clear" w:color="auto" w:fill="FFFFFF"/>
          </w:tcPr>
          <w:p w14:paraId="24243E68" w14:textId="77777777" w:rsidR="002B5FB4" w:rsidRDefault="00AD2931">
            <w:r>
              <w:rPr>
                <w:sz w:val="20"/>
              </w:rPr>
              <w:t>destination_folder_path</w:t>
            </w:r>
          </w:p>
        </w:tc>
        <w:tc>
          <w:tcPr>
            <w:tcW w:w="3135" w:type="dxa"/>
            <w:shd w:val="clear" w:color="auto" w:fill="FFFFFF"/>
          </w:tcPr>
          <w:p w14:paraId="54D63AEB" w14:textId="77777777" w:rsidR="002B5FB4" w:rsidRDefault="00AD2931">
            <w:r>
              <w:rPr>
                <w:sz w:val="20"/>
              </w:rPr>
              <w:t>TEXT</w:t>
            </w:r>
          </w:p>
        </w:tc>
        <w:tc>
          <w:tcPr>
            <w:tcW w:w="3135" w:type="dxa"/>
            <w:shd w:val="clear" w:color="auto" w:fill="FFFFFF"/>
          </w:tcPr>
          <w:p w14:paraId="62486C05" w14:textId="77777777" w:rsidR="002B5FB4" w:rsidRDefault="002B5FB4"/>
        </w:tc>
      </w:tr>
      <w:tr w:rsidR="002B5FB4" w14:paraId="18EF39D5" w14:textId="77777777">
        <w:tc>
          <w:tcPr>
            <w:tcW w:w="3135" w:type="dxa"/>
            <w:shd w:val="clear" w:color="auto" w:fill="F2F2F2"/>
          </w:tcPr>
          <w:p w14:paraId="21B59B51" w14:textId="77777777" w:rsidR="002B5FB4" w:rsidRDefault="00AD2931">
            <w:r>
              <w:rPr>
                <w:sz w:val="20"/>
              </w:rPr>
              <w:t>total_files</w:t>
            </w:r>
          </w:p>
        </w:tc>
        <w:tc>
          <w:tcPr>
            <w:tcW w:w="3135" w:type="dxa"/>
            <w:shd w:val="clear" w:color="auto" w:fill="F2F2F2"/>
          </w:tcPr>
          <w:p w14:paraId="3E380CCA" w14:textId="77777777" w:rsidR="002B5FB4" w:rsidRDefault="00AD2931">
            <w:r>
              <w:rPr>
                <w:sz w:val="20"/>
              </w:rPr>
              <w:t>INTEGER</w:t>
            </w:r>
          </w:p>
        </w:tc>
        <w:tc>
          <w:tcPr>
            <w:tcW w:w="3135" w:type="dxa"/>
            <w:shd w:val="clear" w:color="auto" w:fill="F2F2F2"/>
          </w:tcPr>
          <w:p w14:paraId="140672FC" w14:textId="77777777" w:rsidR="002B5FB4" w:rsidRDefault="00AD2931">
            <w:r>
              <w:rPr>
                <w:sz w:val="20"/>
              </w:rPr>
              <w:t>incremented atomically on file add</w:t>
            </w:r>
          </w:p>
        </w:tc>
      </w:tr>
      <w:tr w:rsidR="002B5FB4" w14:paraId="194CC165" w14:textId="77777777">
        <w:tc>
          <w:tcPr>
            <w:tcW w:w="3135" w:type="dxa"/>
            <w:shd w:val="clear" w:color="auto" w:fill="FFFFFF"/>
          </w:tcPr>
          <w:p w14:paraId="62B7FCB2" w14:textId="77777777" w:rsidR="002B5FB4" w:rsidRDefault="00AD2931">
            <w:r>
              <w:rPr>
                <w:sz w:val="20"/>
              </w:rPr>
              <w:t>migrated_files</w:t>
            </w:r>
          </w:p>
        </w:tc>
        <w:tc>
          <w:tcPr>
            <w:tcW w:w="3135" w:type="dxa"/>
            <w:shd w:val="clear" w:color="auto" w:fill="FFFFFF"/>
          </w:tcPr>
          <w:p w14:paraId="42C8B83E" w14:textId="77777777" w:rsidR="002B5FB4" w:rsidRDefault="00AD2931">
            <w:r>
              <w:rPr>
                <w:sz w:val="20"/>
              </w:rPr>
              <w:t>INTEGER</w:t>
            </w:r>
          </w:p>
        </w:tc>
        <w:tc>
          <w:tcPr>
            <w:tcW w:w="3135" w:type="dxa"/>
            <w:shd w:val="clear" w:color="auto" w:fill="FFFFFF"/>
          </w:tcPr>
          <w:p w14:paraId="7D851D8A" w14:textId="77777777" w:rsidR="002B5FB4" w:rsidRDefault="00AD2931">
            <w:r>
              <w:rPr>
                <w:sz w:val="20"/>
              </w:rPr>
              <w:t>incremented atomically on callback</w:t>
            </w:r>
          </w:p>
        </w:tc>
      </w:tr>
      <w:tr w:rsidR="002B5FB4" w14:paraId="6033C76D" w14:textId="77777777">
        <w:tc>
          <w:tcPr>
            <w:tcW w:w="3135" w:type="dxa"/>
            <w:shd w:val="clear" w:color="auto" w:fill="F2F2F2"/>
          </w:tcPr>
          <w:p w14:paraId="241D6729" w14:textId="77777777" w:rsidR="002B5FB4" w:rsidRDefault="00AD2931">
            <w:r>
              <w:rPr>
                <w:sz w:val="20"/>
              </w:rPr>
              <w:t>failed_files</w:t>
            </w:r>
          </w:p>
        </w:tc>
        <w:tc>
          <w:tcPr>
            <w:tcW w:w="3135" w:type="dxa"/>
            <w:shd w:val="clear" w:color="auto" w:fill="F2F2F2"/>
          </w:tcPr>
          <w:p w14:paraId="2956C862" w14:textId="77777777" w:rsidR="002B5FB4" w:rsidRDefault="00AD2931">
            <w:r>
              <w:rPr>
                <w:sz w:val="20"/>
              </w:rPr>
              <w:t>INTEGER</w:t>
            </w:r>
          </w:p>
        </w:tc>
        <w:tc>
          <w:tcPr>
            <w:tcW w:w="3135" w:type="dxa"/>
            <w:shd w:val="clear" w:color="auto" w:fill="F2F2F2"/>
          </w:tcPr>
          <w:p w14:paraId="5808281D" w14:textId="77777777" w:rsidR="002B5FB4" w:rsidRDefault="00AD2931">
            <w:r>
              <w:rPr>
                <w:sz w:val="20"/>
              </w:rPr>
              <w:t>incremented on failure</w:t>
            </w:r>
          </w:p>
        </w:tc>
      </w:tr>
      <w:tr w:rsidR="002B5FB4" w14:paraId="1269B91A" w14:textId="77777777">
        <w:tc>
          <w:tcPr>
            <w:tcW w:w="3135" w:type="dxa"/>
            <w:shd w:val="clear" w:color="auto" w:fill="FFFFFF"/>
          </w:tcPr>
          <w:p w14:paraId="7F3A3BB6" w14:textId="77777777" w:rsidR="002B5FB4" w:rsidRDefault="00AD2931">
            <w:r>
              <w:rPr>
                <w:sz w:val="20"/>
              </w:rPr>
              <w:t>skipped_files</w:t>
            </w:r>
          </w:p>
        </w:tc>
        <w:tc>
          <w:tcPr>
            <w:tcW w:w="3135" w:type="dxa"/>
            <w:shd w:val="clear" w:color="auto" w:fill="FFFFFF"/>
          </w:tcPr>
          <w:p w14:paraId="51AEAB9A" w14:textId="77777777" w:rsidR="002B5FB4" w:rsidRDefault="00AD2931">
            <w:r>
              <w:rPr>
                <w:sz w:val="20"/>
              </w:rPr>
              <w:t>INTEGER</w:t>
            </w:r>
          </w:p>
        </w:tc>
        <w:tc>
          <w:tcPr>
            <w:tcW w:w="3135" w:type="dxa"/>
            <w:shd w:val="clear" w:color="auto" w:fill="FFFFFF"/>
          </w:tcPr>
          <w:p w14:paraId="6563301A" w14:textId="77777777" w:rsidR="002B5FB4" w:rsidRDefault="00AD2931">
            <w:r>
              <w:rPr>
                <w:sz w:val="20"/>
              </w:rPr>
              <w:t>incremented on skip</w:t>
            </w:r>
          </w:p>
        </w:tc>
      </w:tr>
      <w:tr w:rsidR="002B5FB4" w14:paraId="70B004E0" w14:textId="77777777">
        <w:tc>
          <w:tcPr>
            <w:tcW w:w="3135" w:type="dxa"/>
            <w:shd w:val="clear" w:color="auto" w:fill="F2F2F2"/>
          </w:tcPr>
          <w:p w14:paraId="144A8D4C" w14:textId="77777777" w:rsidR="002B5FB4" w:rsidRDefault="00AD2931">
            <w:r>
              <w:rPr>
                <w:sz w:val="20"/>
              </w:rPr>
              <w:t>started_at</w:t>
            </w:r>
          </w:p>
        </w:tc>
        <w:tc>
          <w:tcPr>
            <w:tcW w:w="3135" w:type="dxa"/>
            <w:shd w:val="clear" w:color="auto" w:fill="F2F2F2"/>
          </w:tcPr>
          <w:p w14:paraId="2AFD4F0C" w14:textId="77777777" w:rsidR="002B5FB4" w:rsidRDefault="00AD2931">
            <w:r>
              <w:rPr>
                <w:sz w:val="20"/>
              </w:rPr>
              <w:t>TIMESTAMP WITH TZ</w:t>
            </w:r>
          </w:p>
        </w:tc>
        <w:tc>
          <w:tcPr>
            <w:tcW w:w="3135" w:type="dxa"/>
            <w:shd w:val="clear" w:color="auto" w:fill="F2F2F2"/>
          </w:tcPr>
          <w:p w14:paraId="6D1D93A3" w14:textId="77777777" w:rsidR="002B5FB4" w:rsidRDefault="00AD2931">
            <w:r>
              <w:rPr>
                <w:sz w:val="20"/>
              </w:rPr>
              <w:t>set when dispatching→in_progress</w:t>
            </w:r>
          </w:p>
        </w:tc>
      </w:tr>
      <w:tr w:rsidR="002B5FB4" w14:paraId="1E25E5A7" w14:textId="77777777">
        <w:tc>
          <w:tcPr>
            <w:tcW w:w="3135" w:type="dxa"/>
            <w:shd w:val="clear" w:color="auto" w:fill="FFFFFF"/>
          </w:tcPr>
          <w:p w14:paraId="1EB0AA08" w14:textId="77777777" w:rsidR="002B5FB4" w:rsidRDefault="00AD2931">
            <w:r>
              <w:rPr>
                <w:sz w:val="20"/>
              </w:rPr>
              <w:t>completed_at</w:t>
            </w:r>
          </w:p>
        </w:tc>
        <w:tc>
          <w:tcPr>
            <w:tcW w:w="3135" w:type="dxa"/>
            <w:shd w:val="clear" w:color="auto" w:fill="FFFFFF"/>
          </w:tcPr>
          <w:p w14:paraId="08BDAC23" w14:textId="77777777" w:rsidR="002B5FB4" w:rsidRDefault="00AD2931">
            <w:r>
              <w:rPr>
                <w:sz w:val="20"/>
              </w:rPr>
              <w:t>TIMESTAMP WITH TZ</w:t>
            </w:r>
          </w:p>
        </w:tc>
        <w:tc>
          <w:tcPr>
            <w:tcW w:w="3135" w:type="dxa"/>
            <w:shd w:val="clear" w:color="auto" w:fill="FFFFFF"/>
          </w:tcPr>
          <w:p w14:paraId="7281F6E5" w14:textId="77777777" w:rsidR="002B5FB4" w:rsidRDefault="00AD2931">
            <w:r>
              <w:rPr>
                <w:sz w:val="20"/>
              </w:rPr>
              <w:t>set on finalisation</w:t>
            </w:r>
          </w:p>
        </w:tc>
      </w:tr>
      <w:tr w:rsidR="002B5FB4" w14:paraId="5E8411C7" w14:textId="77777777">
        <w:tc>
          <w:tcPr>
            <w:tcW w:w="3135" w:type="dxa"/>
            <w:shd w:val="clear" w:color="auto" w:fill="F2F2F2"/>
          </w:tcPr>
          <w:p w14:paraId="06D5E5E3" w14:textId="77777777" w:rsidR="002B5FB4" w:rsidRDefault="00AD2931">
            <w:r>
              <w:rPr>
                <w:sz w:val="20"/>
              </w:rPr>
              <w:t>extra_metadata</w:t>
            </w:r>
          </w:p>
        </w:tc>
        <w:tc>
          <w:tcPr>
            <w:tcW w:w="3135" w:type="dxa"/>
            <w:shd w:val="clear" w:color="auto" w:fill="F2F2F2"/>
          </w:tcPr>
          <w:p w14:paraId="093AF037" w14:textId="77777777" w:rsidR="002B5FB4" w:rsidRDefault="00AD2931">
            <w:r>
              <w:rPr>
                <w:sz w:val="20"/>
              </w:rPr>
              <w:t>JSONB</w:t>
            </w:r>
          </w:p>
        </w:tc>
        <w:tc>
          <w:tcPr>
            <w:tcW w:w="3135" w:type="dxa"/>
            <w:shd w:val="clear" w:color="auto" w:fill="F2F2F2"/>
          </w:tcPr>
          <w:p w14:paraId="6A97A01E" w14:textId="77777777" w:rsidR="002B5FB4" w:rsidRDefault="00AD2931">
            <w:r>
              <w:rPr>
                <w:sz w:val="20"/>
              </w:rPr>
              <w:t>Power Automate flow response etc.</w:t>
            </w:r>
          </w:p>
        </w:tc>
      </w:tr>
      <w:tr w:rsidR="002B5FB4" w14:paraId="7C09823F" w14:textId="77777777">
        <w:tc>
          <w:tcPr>
            <w:tcW w:w="3135" w:type="dxa"/>
            <w:shd w:val="clear" w:color="auto" w:fill="FFFFFF"/>
          </w:tcPr>
          <w:p w14:paraId="558B44E7" w14:textId="77777777" w:rsidR="002B5FB4" w:rsidRDefault="00AD2931">
            <w:r>
              <w:rPr>
                <w:sz w:val="20"/>
              </w:rPr>
              <w:t>created_at / updated_at</w:t>
            </w:r>
          </w:p>
        </w:tc>
        <w:tc>
          <w:tcPr>
            <w:tcW w:w="3135" w:type="dxa"/>
            <w:shd w:val="clear" w:color="auto" w:fill="FFFFFF"/>
          </w:tcPr>
          <w:p w14:paraId="411CEFA8" w14:textId="77777777" w:rsidR="002B5FB4" w:rsidRDefault="00AD2931">
            <w:r>
              <w:rPr>
                <w:sz w:val="20"/>
              </w:rPr>
              <w:t>TIMESTAMP WITH TZ</w:t>
            </w:r>
          </w:p>
        </w:tc>
        <w:tc>
          <w:tcPr>
            <w:tcW w:w="3135" w:type="dxa"/>
            <w:shd w:val="clear" w:color="auto" w:fill="FFFFFF"/>
          </w:tcPr>
          <w:p w14:paraId="6D0DE25D" w14:textId="77777777" w:rsidR="002B5FB4" w:rsidRDefault="00AD2931">
            <w:r>
              <w:rPr>
                <w:sz w:val="20"/>
              </w:rPr>
              <w:t>auto-managed</w:t>
            </w:r>
          </w:p>
        </w:tc>
      </w:tr>
    </w:tbl>
    <w:p w14:paraId="4101652C" w14:textId="77777777" w:rsidR="002B5FB4" w:rsidRDefault="002B5FB4"/>
    <w:p w14:paraId="7F5D3DF6" w14:textId="77777777" w:rsidR="002B5FB4" w:rsidRDefault="00AD2931">
      <w:pPr>
        <w:pStyle w:val="Heading2"/>
      </w:pPr>
      <w:r>
        <w:rPr>
          <w:color w:val="0070C0"/>
        </w:rPr>
        <w:t>5.2 file_items</w:t>
      </w:r>
    </w:p>
    <w:tbl>
      <w:tblPr>
        <w:tblStyle w:val="TableGrid"/>
        <w:tblW w:w="0" w:type="auto"/>
        <w:tblLook w:val="04A0" w:firstRow="1" w:lastRow="0" w:firstColumn="1" w:lastColumn="0" w:noHBand="0" w:noVBand="1"/>
      </w:tblPr>
      <w:tblGrid>
        <w:gridCol w:w="2365"/>
        <w:gridCol w:w="1436"/>
        <w:gridCol w:w="5595"/>
      </w:tblGrid>
      <w:tr w:rsidR="002B5FB4" w14:paraId="05AB524B" w14:textId="77777777">
        <w:tc>
          <w:tcPr>
            <w:tcW w:w="3135" w:type="dxa"/>
            <w:shd w:val="clear" w:color="auto" w:fill="00478F"/>
            <w:vAlign w:val="center"/>
          </w:tcPr>
          <w:p w14:paraId="31710A87" w14:textId="77777777" w:rsidR="002B5FB4" w:rsidRDefault="00AD2931">
            <w:pPr>
              <w:jc w:val="center"/>
            </w:pPr>
            <w:r>
              <w:rPr>
                <w:b/>
                <w:color w:val="FFFFFF"/>
                <w:sz w:val="20"/>
              </w:rPr>
              <w:t>Column</w:t>
            </w:r>
          </w:p>
        </w:tc>
        <w:tc>
          <w:tcPr>
            <w:tcW w:w="3135" w:type="dxa"/>
            <w:shd w:val="clear" w:color="auto" w:fill="00478F"/>
            <w:vAlign w:val="center"/>
          </w:tcPr>
          <w:p w14:paraId="0EDC1A84" w14:textId="77777777" w:rsidR="002B5FB4" w:rsidRDefault="00AD2931">
            <w:pPr>
              <w:jc w:val="center"/>
            </w:pPr>
            <w:r>
              <w:rPr>
                <w:b/>
                <w:color w:val="FFFFFF"/>
                <w:sz w:val="20"/>
              </w:rPr>
              <w:t>Type</w:t>
            </w:r>
          </w:p>
        </w:tc>
        <w:tc>
          <w:tcPr>
            <w:tcW w:w="3135" w:type="dxa"/>
            <w:shd w:val="clear" w:color="auto" w:fill="00478F"/>
            <w:vAlign w:val="center"/>
          </w:tcPr>
          <w:p w14:paraId="4707AF9E" w14:textId="77777777" w:rsidR="002B5FB4" w:rsidRDefault="00AD2931">
            <w:pPr>
              <w:jc w:val="center"/>
            </w:pPr>
            <w:r>
              <w:rPr>
                <w:b/>
                <w:color w:val="FFFFFF"/>
                <w:sz w:val="20"/>
              </w:rPr>
              <w:t>Notes</w:t>
            </w:r>
          </w:p>
        </w:tc>
      </w:tr>
      <w:tr w:rsidR="002B5FB4" w14:paraId="24D50A72" w14:textId="77777777">
        <w:tc>
          <w:tcPr>
            <w:tcW w:w="3135" w:type="dxa"/>
            <w:shd w:val="clear" w:color="auto" w:fill="F2F2F2"/>
          </w:tcPr>
          <w:p w14:paraId="3965EC8F" w14:textId="77777777" w:rsidR="002B5FB4" w:rsidRDefault="00AD2931">
            <w:r>
              <w:rPr>
                <w:sz w:val="20"/>
              </w:rPr>
              <w:t>id</w:t>
            </w:r>
          </w:p>
        </w:tc>
        <w:tc>
          <w:tcPr>
            <w:tcW w:w="3135" w:type="dxa"/>
            <w:shd w:val="clear" w:color="auto" w:fill="F2F2F2"/>
          </w:tcPr>
          <w:p w14:paraId="5A75ABD4" w14:textId="77777777" w:rsidR="002B5FB4" w:rsidRDefault="00AD2931">
            <w:r>
              <w:rPr>
                <w:sz w:val="20"/>
              </w:rPr>
              <w:t>UUID (PK)</w:t>
            </w:r>
          </w:p>
        </w:tc>
        <w:tc>
          <w:tcPr>
            <w:tcW w:w="3135" w:type="dxa"/>
            <w:shd w:val="clear" w:color="auto" w:fill="F2F2F2"/>
          </w:tcPr>
          <w:p w14:paraId="34E3BDC0" w14:textId="77777777" w:rsidR="002B5FB4" w:rsidRDefault="00AD2931">
            <w:r>
              <w:rPr>
                <w:sz w:val="20"/>
              </w:rPr>
              <w:t>auto-generated uuid4</w:t>
            </w:r>
          </w:p>
        </w:tc>
      </w:tr>
      <w:tr w:rsidR="002B5FB4" w14:paraId="75D703B0" w14:textId="77777777">
        <w:tc>
          <w:tcPr>
            <w:tcW w:w="3135" w:type="dxa"/>
            <w:shd w:val="clear" w:color="auto" w:fill="FFFFFF"/>
          </w:tcPr>
          <w:p w14:paraId="2B5BEE84" w14:textId="77777777" w:rsidR="002B5FB4" w:rsidRDefault="00AD2931">
            <w:r>
              <w:rPr>
                <w:sz w:val="20"/>
              </w:rPr>
              <w:t>migration_request_id</w:t>
            </w:r>
          </w:p>
        </w:tc>
        <w:tc>
          <w:tcPr>
            <w:tcW w:w="3135" w:type="dxa"/>
            <w:shd w:val="clear" w:color="auto" w:fill="FFFFFF"/>
          </w:tcPr>
          <w:p w14:paraId="1C9C4946" w14:textId="77777777" w:rsidR="002B5FB4" w:rsidRDefault="00AD2931">
            <w:r>
              <w:rPr>
                <w:sz w:val="20"/>
              </w:rPr>
              <w:t>UUID (FK)</w:t>
            </w:r>
          </w:p>
        </w:tc>
        <w:tc>
          <w:tcPr>
            <w:tcW w:w="3135" w:type="dxa"/>
            <w:shd w:val="clear" w:color="auto" w:fill="FFFFFF"/>
          </w:tcPr>
          <w:p w14:paraId="77835905" w14:textId="77777777" w:rsidR="002B5FB4" w:rsidRDefault="00AD2931">
            <w:r>
              <w:rPr>
                <w:sz w:val="20"/>
              </w:rPr>
              <w:t>→ migration_requests.id</w:t>
            </w:r>
          </w:p>
        </w:tc>
      </w:tr>
      <w:tr w:rsidR="002B5FB4" w14:paraId="70A112AF" w14:textId="77777777">
        <w:tc>
          <w:tcPr>
            <w:tcW w:w="3135" w:type="dxa"/>
            <w:shd w:val="clear" w:color="auto" w:fill="F2F2F2"/>
          </w:tcPr>
          <w:p w14:paraId="27D3E14C" w14:textId="77777777" w:rsidR="002B5FB4" w:rsidRDefault="00AD2931">
            <w:r>
              <w:rPr>
                <w:sz w:val="20"/>
              </w:rPr>
              <w:t>file_name</w:t>
            </w:r>
          </w:p>
        </w:tc>
        <w:tc>
          <w:tcPr>
            <w:tcW w:w="3135" w:type="dxa"/>
            <w:shd w:val="clear" w:color="auto" w:fill="F2F2F2"/>
          </w:tcPr>
          <w:p w14:paraId="0589D472" w14:textId="77777777" w:rsidR="002B5FB4" w:rsidRDefault="00AD2931">
            <w:r>
              <w:rPr>
                <w:sz w:val="20"/>
              </w:rPr>
              <w:t>TEXT</w:t>
            </w:r>
          </w:p>
        </w:tc>
        <w:tc>
          <w:tcPr>
            <w:tcW w:w="3135" w:type="dxa"/>
            <w:shd w:val="clear" w:color="auto" w:fill="F2F2F2"/>
          </w:tcPr>
          <w:p w14:paraId="678DF6C0" w14:textId="77777777" w:rsidR="002B5FB4" w:rsidRDefault="00AD2931">
            <w:r>
              <w:rPr>
                <w:sz w:val="20"/>
              </w:rPr>
              <w:t>original filename</w:t>
            </w:r>
          </w:p>
        </w:tc>
      </w:tr>
      <w:tr w:rsidR="002B5FB4" w14:paraId="5944E650" w14:textId="77777777">
        <w:tc>
          <w:tcPr>
            <w:tcW w:w="3135" w:type="dxa"/>
            <w:shd w:val="clear" w:color="auto" w:fill="FFFFFF"/>
          </w:tcPr>
          <w:p w14:paraId="53003C28" w14:textId="77777777" w:rsidR="002B5FB4" w:rsidRDefault="00AD2931">
            <w:r>
              <w:rPr>
                <w:sz w:val="20"/>
              </w:rPr>
              <w:t>source_path</w:t>
            </w:r>
          </w:p>
        </w:tc>
        <w:tc>
          <w:tcPr>
            <w:tcW w:w="3135" w:type="dxa"/>
            <w:shd w:val="clear" w:color="auto" w:fill="FFFFFF"/>
          </w:tcPr>
          <w:p w14:paraId="7A90DE65" w14:textId="77777777" w:rsidR="002B5FB4" w:rsidRDefault="00AD2931">
            <w:r>
              <w:rPr>
                <w:sz w:val="20"/>
              </w:rPr>
              <w:t>TEXT</w:t>
            </w:r>
          </w:p>
        </w:tc>
        <w:tc>
          <w:tcPr>
            <w:tcW w:w="3135" w:type="dxa"/>
            <w:shd w:val="clear" w:color="auto" w:fill="FFFFFF"/>
          </w:tcPr>
          <w:p w14:paraId="377200BC" w14:textId="77777777" w:rsidR="002B5FB4" w:rsidRDefault="00AD2931">
            <w:r>
              <w:rPr>
                <w:sz w:val="20"/>
              </w:rPr>
              <w:t>path as stored (library prefix added at dispatch)</w:t>
            </w:r>
          </w:p>
        </w:tc>
      </w:tr>
      <w:tr w:rsidR="002B5FB4" w14:paraId="131187E8" w14:textId="77777777">
        <w:tc>
          <w:tcPr>
            <w:tcW w:w="3135" w:type="dxa"/>
            <w:shd w:val="clear" w:color="auto" w:fill="F2F2F2"/>
          </w:tcPr>
          <w:p w14:paraId="1569829B" w14:textId="77777777" w:rsidR="002B5FB4" w:rsidRDefault="00AD2931">
            <w:r>
              <w:rPr>
                <w:sz w:val="20"/>
              </w:rPr>
              <w:t>destination_path</w:t>
            </w:r>
          </w:p>
        </w:tc>
        <w:tc>
          <w:tcPr>
            <w:tcW w:w="3135" w:type="dxa"/>
            <w:shd w:val="clear" w:color="auto" w:fill="F2F2F2"/>
          </w:tcPr>
          <w:p w14:paraId="0E79503F" w14:textId="77777777" w:rsidR="002B5FB4" w:rsidRDefault="00AD2931">
            <w:r>
              <w:rPr>
                <w:sz w:val="20"/>
              </w:rPr>
              <w:t>TEXT</w:t>
            </w:r>
          </w:p>
        </w:tc>
        <w:tc>
          <w:tcPr>
            <w:tcW w:w="3135" w:type="dxa"/>
            <w:shd w:val="clear" w:color="auto" w:fill="F2F2F2"/>
          </w:tcPr>
          <w:p w14:paraId="4B99056E" w14:textId="77777777" w:rsidR="002B5FB4" w:rsidRDefault="002B5FB4"/>
        </w:tc>
      </w:tr>
      <w:tr w:rsidR="002B5FB4" w14:paraId="2EF5F3FD" w14:textId="77777777">
        <w:tc>
          <w:tcPr>
            <w:tcW w:w="3135" w:type="dxa"/>
            <w:shd w:val="clear" w:color="auto" w:fill="FFFFFF"/>
          </w:tcPr>
          <w:p w14:paraId="612AC060" w14:textId="77777777" w:rsidR="002B5FB4" w:rsidRDefault="00AD2931">
            <w:r>
              <w:rPr>
                <w:sz w:val="20"/>
              </w:rPr>
              <w:t>status</w:t>
            </w:r>
          </w:p>
        </w:tc>
        <w:tc>
          <w:tcPr>
            <w:tcW w:w="3135" w:type="dxa"/>
            <w:shd w:val="clear" w:color="auto" w:fill="FFFFFF"/>
          </w:tcPr>
          <w:p w14:paraId="3BC8F8E1" w14:textId="77777777" w:rsidR="002B5FB4" w:rsidRDefault="00AD2931">
            <w:r>
              <w:rPr>
                <w:sz w:val="20"/>
              </w:rPr>
              <w:t>ENUM</w:t>
            </w:r>
          </w:p>
        </w:tc>
        <w:tc>
          <w:tcPr>
            <w:tcW w:w="3135" w:type="dxa"/>
            <w:shd w:val="clear" w:color="auto" w:fill="FFFFFF"/>
          </w:tcPr>
          <w:p w14:paraId="2CAEE67F" w14:textId="77777777" w:rsidR="002B5FB4" w:rsidRDefault="00AD2931">
            <w:r>
              <w:rPr>
                <w:sz w:val="20"/>
              </w:rPr>
              <w:t>pending|queued|in_progress|completed|failed|skipped|retrying</w:t>
            </w:r>
          </w:p>
        </w:tc>
      </w:tr>
      <w:tr w:rsidR="002B5FB4" w14:paraId="0479450F" w14:textId="77777777">
        <w:tc>
          <w:tcPr>
            <w:tcW w:w="3135" w:type="dxa"/>
            <w:shd w:val="clear" w:color="auto" w:fill="F2F2F2"/>
          </w:tcPr>
          <w:p w14:paraId="08CB3FD6" w14:textId="77777777" w:rsidR="002B5FB4" w:rsidRDefault="00AD2931">
            <w:r>
              <w:rPr>
                <w:sz w:val="20"/>
              </w:rPr>
              <w:t>retry_count</w:t>
            </w:r>
          </w:p>
        </w:tc>
        <w:tc>
          <w:tcPr>
            <w:tcW w:w="3135" w:type="dxa"/>
            <w:shd w:val="clear" w:color="auto" w:fill="F2F2F2"/>
          </w:tcPr>
          <w:p w14:paraId="6E34410C" w14:textId="77777777" w:rsidR="002B5FB4" w:rsidRDefault="00AD2931">
            <w:r>
              <w:rPr>
                <w:sz w:val="20"/>
              </w:rPr>
              <w:t>INTEGER</w:t>
            </w:r>
          </w:p>
        </w:tc>
        <w:tc>
          <w:tcPr>
            <w:tcW w:w="3135" w:type="dxa"/>
            <w:shd w:val="clear" w:color="auto" w:fill="F2F2F2"/>
          </w:tcPr>
          <w:p w14:paraId="672092E6" w14:textId="77777777" w:rsidR="002B5FB4" w:rsidRDefault="00AD2931">
            <w:r>
              <w:rPr>
                <w:sz w:val="20"/>
              </w:rPr>
              <w:t>incremented on each retry attempt</w:t>
            </w:r>
          </w:p>
        </w:tc>
      </w:tr>
      <w:tr w:rsidR="002B5FB4" w14:paraId="3B00469A" w14:textId="77777777">
        <w:tc>
          <w:tcPr>
            <w:tcW w:w="3135" w:type="dxa"/>
            <w:shd w:val="clear" w:color="auto" w:fill="FFFFFF"/>
          </w:tcPr>
          <w:p w14:paraId="39095309" w14:textId="77777777" w:rsidR="002B5FB4" w:rsidRDefault="00AD2931">
            <w:r>
              <w:rPr>
                <w:sz w:val="20"/>
              </w:rPr>
              <w:t>max_retries</w:t>
            </w:r>
          </w:p>
        </w:tc>
        <w:tc>
          <w:tcPr>
            <w:tcW w:w="3135" w:type="dxa"/>
            <w:shd w:val="clear" w:color="auto" w:fill="FFFFFF"/>
          </w:tcPr>
          <w:p w14:paraId="110BB083" w14:textId="77777777" w:rsidR="002B5FB4" w:rsidRDefault="00AD2931">
            <w:r>
              <w:rPr>
                <w:sz w:val="20"/>
              </w:rPr>
              <w:t>INTEGER</w:t>
            </w:r>
          </w:p>
        </w:tc>
        <w:tc>
          <w:tcPr>
            <w:tcW w:w="3135" w:type="dxa"/>
            <w:shd w:val="clear" w:color="auto" w:fill="FFFFFF"/>
          </w:tcPr>
          <w:p w14:paraId="1D616313" w14:textId="77777777" w:rsidR="002B5FB4" w:rsidRDefault="00AD2931">
            <w:r>
              <w:rPr>
                <w:sz w:val="20"/>
              </w:rPr>
              <w:t>default 3</w:t>
            </w:r>
          </w:p>
        </w:tc>
      </w:tr>
      <w:tr w:rsidR="002B5FB4" w14:paraId="03D33F17" w14:textId="77777777">
        <w:tc>
          <w:tcPr>
            <w:tcW w:w="3135" w:type="dxa"/>
            <w:shd w:val="clear" w:color="auto" w:fill="F2F2F2"/>
          </w:tcPr>
          <w:p w14:paraId="37805304" w14:textId="77777777" w:rsidR="002B5FB4" w:rsidRDefault="00AD2931">
            <w:r>
              <w:rPr>
                <w:sz w:val="20"/>
              </w:rPr>
              <w:t>next_retry_at</w:t>
            </w:r>
          </w:p>
        </w:tc>
        <w:tc>
          <w:tcPr>
            <w:tcW w:w="3135" w:type="dxa"/>
            <w:shd w:val="clear" w:color="auto" w:fill="F2F2F2"/>
          </w:tcPr>
          <w:p w14:paraId="5BAE82CA" w14:textId="77777777" w:rsidR="002B5FB4" w:rsidRDefault="00AD2931">
            <w:r>
              <w:rPr>
                <w:sz w:val="20"/>
              </w:rPr>
              <w:t>TIMESTAMP WITH TZ</w:t>
            </w:r>
          </w:p>
        </w:tc>
        <w:tc>
          <w:tcPr>
            <w:tcW w:w="3135" w:type="dxa"/>
            <w:shd w:val="clear" w:color="auto" w:fill="F2F2F2"/>
          </w:tcPr>
          <w:p w14:paraId="46AB198B" w14:textId="77777777" w:rsidR="002B5FB4" w:rsidRDefault="00AD2931">
            <w:r>
              <w:rPr>
                <w:sz w:val="20"/>
              </w:rPr>
              <w:t>set by retry_service backoff</w:t>
            </w:r>
          </w:p>
        </w:tc>
      </w:tr>
      <w:tr w:rsidR="002B5FB4" w14:paraId="050E2C3E" w14:textId="77777777">
        <w:tc>
          <w:tcPr>
            <w:tcW w:w="3135" w:type="dxa"/>
            <w:shd w:val="clear" w:color="auto" w:fill="FFFFFF"/>
          </w:tcPr>
          <w:p w14:paraId="51BCB85A" w14:textId="77777777" w:rsidR="002B5FB4" w:rsidRDefault="00AD2931">
            <w:r>
              <w:rPr>
                <w:sz w:val="20"/>
              </w:rPr>
              <w:t>power_automate_run_id</w:t>
            </w:r>
          </w:p>
        </w:tc>
        <w:tc>
          <w:tcPr>
            <w:tcW w:w="3135" w:type="dxa"/>
            <w:shd w:val="clear" w:color="auto" w:fill="FFFFFF"/>
          </w:tcPr>
          <w:p w14:paraId="222DF646" w14:textId="77777777" w:rsidR="002B5FB4" w:rsidRDefault="00AD2931">
            <w:r>
              <w:rPr>
                <w:sz w:val="20"/>
              </w:rPr>
              <w:t>TEXT</w:t>
            </w:r>
          </w:p>
        </w:tc>
        <w:tc>
          <w:tcPr>
            <w:tcW w:w="3135" w:type="dxa"/>
            <w:shd w:val="clear" w:color="auto" w:fill="FFFFFF"/>
          </w:tcPr>
          <w:p w14:paraId="0992CDFC" w14:textId="77777777" w:rsidR="002B5FB4" w:rsidRDefault="00AD2931">
            <w:r>
              <w:rPr>
                <w:sz w:val="20"/>
              </w:rPr>
              <w:t>idempotency key — unique per PA attempt</w:t>
            </w:r>
          </w:p>
        </w:tc>
      </w:tr>
      <w:tr w:rsidR="002B5FB4" w14:paraId="1497F2FD" w14:textId="77777777">
        <w:tc>
          <w:tcPr>
            <w:tcW w:w="3135" w:type="dxa"/>
            <w:shd w:val="clear" w:color="auto" w:fill="F2F2F2"/>
          </w:tcPr>
          <w:p w14:paraId="106A0A99" w14:textId="77777777" w:rsidR="002B5FB4" w:rsidRDefault="00AD2931">
            <w:r>
              <w:rPr>
                <w:sz w:val="20"/>
              </w:rPr>
              <w:t>error_message</w:t>
            </w:r>
          </w:p>
        </w:tc>
        <w:tc>
          <w:tcPr>
            <w:tcW w:w="3135" w:type="dxa"/>
            <w:shd w:val="clear" w:color="auto" w:fill="F2F2F2"/>
          </w:tcPr>
          <w:p w14:paraId="36850F30" w14:textId="77777777" w:rsidR="002B5FB4" w:rsidRDefault="00AD2931">
            <w:r>
              <w:rPr>
                <w:sz w:val="20"/>
              </w:rPr>
              <w:t>TEXT</w:t>
            </w:r>
          </w:p>
        </w:tc>
        <w:tc>
          <w:tcPr>
            <w:tcW w:w="3135" w:type="dxa"/>
            <w:shd w:val="clear" w:color="auto" w:fill="F2F2F2"/>
          </w:tcPr>
          <w:p w14:paraId="3D025780" w14:textId="77777777" w:rsidR="002B5FB4" w:rsidRDefault="00AD2931">
            <w:r>
              <w:rPr>
                <w:sz w:val="20"/>
              </w:rPr>
              <w:t>last error from PA callback</w:t>
            </w:r>
          </w:p>
        </w:tc>
      </w:tr>
      <w:tr w:rsidR="002B5FB4" w14:paraId="73B2E484" w14:textId="77777777">
        <w:tc>
          <w:tcPr>
            <w:tcW w:w="3135" w:type="dxa"/>
            <w:shd w:val="clear" w:color="auto" w:fill="FFFFFF"/>
          </w:tcPr>
          <w:p w14:paraId="5B4C83A0" w14:textId="77777777" w:rsidR="002B5FB4" w:rsidRDefault="00AD2931">
            <w:r>
              <w:rPr>
                <w:sz w:val="20"/>
              </w:rPr>
              <w:t>error_code</w:t>
            </w:r>
          </w:p>
        </w:tc>
        <w:tc>
          <w:tcPr>
            <w:tcW w:w="3135" w:type="dxa"/>
            <w:shd w:val="clear" w:color="auto" w:fill="FFFFFF"/>
          </w:tcPr>
          <w:p w14:paraId="25180EB1" w14:textId="77777777" w:rsidR="002B5FB4" w:rsidRDefault="00AD2931">
            <w:r>
              <w:rPr>
                <w:sz w:val="20"/>
              </w:rPr>
              <w:t>TEXT</w:t>
            </w:r>
          </w:p>
        </w:tc>
        <w:tc>
          <w:tcPr>
            <w:tcW w:w="3135" w:type="dxa"/>
            <w:shd w:val="clear" w:color="auto" w:fill="FFFFFF"/>
          </w:tcPr>
          <w:p w14:paraId="1299C43A" w14:textId="77777777" w:rsidR="002B5FB4" w:rsidRDefault="002B5FB4"/>
        </w:tc>
      </w:tr>
      <w:tr w:rsidR="002B5FB4" w14:paraId="779AC814" w14:textId="77777777">
        <w:tc>
          <w:tcPr>
            <w:tcW w:w="3135" w:type="dxa"/>
            <w:shd w:val="clear" w:color="auto" w:fill="F2F2F2"/>
          </w:tcPr>
          <w:p w14:paraId="66D215FC" w14:textId="77777777" w:rsidR="002B5FB4" w:rsidRDefault="00AD2931">
            <w:r>
              <w:rPr>
                <w:sz w:val="20"/>
              </w:rPr>
              <w:t>destination_url</w:t>
            </w:r>
          </w:p>
        </w:tc>
        <w:tc>
          <w:tcPr>
            <w:tcW w:w="3135" w:type="dxa"/>
            <w:shd w:val="clear" w:color="auto" w:fill="F2F2F2"/>
          </w:tcPr>
          <w:p w14:paraId="05BD171B" w14:textId="77777777" w:rsidR="002B5FB4" w:rsidRDefault="00AD2931">
            <w:r>
              <w:rPr>
                <w:sz w:val="20"/>
              </w:rPr>
              <w:t>TEXT</w:t>
            </w:r>
          </w:p>
        </w:tc>
        <w:tc>
          <w:tcPr>
            <w:tcW w:w="3135" w:type="dxa"/>
            <w:shd w:val="clear" w:color="auto" w:fill="F2F2F2"/>
          </w:tcPr>
          <w:p w14:paraId="69E39293" w14:textId="77777777" w:rsidR="002B5FB4" w:rsidRDefault="00AD2931">
            <w:r>
              <w:rPr>
                <w:sz w:val="20"/>
              </w:rPr>
              <w:t>set on successful copy</w:t>
            </w:r>
          </w:p>
        </w:tc>
      </w:tr>
      <w:tr w:rsidR="002B5FB4" w14:paraId="03331E52" w14:textId="77777777">
        <w:tc>
          <w:tcPr>
            <w:tcW w:w="3135" w:type="dxa"/>
            <w:shd w:val="clear" w:color="auto" w:fill="FFFFFF"/>
          </w:tcPr>
          <w:p w14:paraId="7C14A9BB" w14:textId="77777777" w:rsidR="002B5FB4" w:rsidRDefault="00AD2931">
            <w:r>
              <w:rPr>
                <w:sz w:val="20"/>
              </w:rPr>
              <w:t>file_size_bytes</w:t>
            </w:r>
          </w:p>
        </w:tc>
        <w:tc>
          <w:tcPr>
            <w:tcW w:w="3135" w:type="dxa"/>
            <w:shd w:val="clear" w:color="auto" w:fill="FFFFFF"/>
          </w:tcPr>
          <w:p w14:paraId="5A7179A4" w14:textId="77777777" w:rsidR="002B5FB4" w:rsidRDefault="00AD2931">
            <w:r>
              <w:rPr>
                <w:sz w:val="20"/>
              </w:rPr>
              <w:t>BIGINT</w:t>
            </w:r>
          </w:p>
        </w:tc>
        <w:tc>
          <w:tcPr>
            <w:tcW w:w="3135" w:type="dxa"/>
            <w:shd w:val="clear" w:color="auto" w:fill="FFFFFF"/>
          </w:tcPr>
          <w:p w14:paraId="794DC0FD" w14:textId="77777777" w:rsidR="002B5FB4" w:rsidRDefault="00AD2931">
            <w:r>
              <w:rPr>
                <w:sz w:val="20"/>
              </w:rPr>
              <w:t>reported by PA callback</w:t>
            </w:r>
          </w:p>
        </w:tc>
      </w:tr>
      <w:tr w:rsidR="002B5FB4" w14:paraId="7DFB220E" w14:textId="77777777">
        <w:tc>
          <w:tcPr>
            <w:tcW w:w="3135" w:type="dxa"/>
            <w:shd w:val="clear" w:color="auto" w:fill="F2F2F2"/>
          </w:tcPr>
          <w:p w14:paraId="2B42C4EE" w14:textId="77777777" w:rsidR="002B5FB4" w:rsidRDefault="00AD2931">
            <w:r>
              <w:rPr>
                <w:sz w:val="20"/>
              </w:rPr>
              <w:t>checksum_sha256</w:t>
            </w:r>
          </w:p>
        </w:tc>
        <w:tc>
          <w:tcPr>
            <w:tcW w:w="3135" w:type="dxa"/>
            <w:shd w:val="clear" w:color="auto" w:fill="F2F2F2"/>
          </w:tcPr>
          <w:p w14:paraId="5B22036D" w14:textId="77777777" w:rsidR="002B5FB4" w:rsidRDefault="00AD2931">
            <w:r>
              <w:rPr>
                <w:sz w:val="20"/>
              </w:rPr>
              <w:t>TEXT</w:t>
            </w:r>
          </w:p>
        </w:tc>
        <w:tc>
          <w:tcPr>
            <w:tcW w:w="3135" w:type="dxa"/>
            <w:shd w:val="clear" w:color="auto" w:fill="F2F2F2"/>
          </w:tcPr>
          <w:p w14:paraId="13596023" w14:textId="77777777" w:rsidR="002B5FB4" w:rsidRDefault="00AD2931">
            <w:r>
              <w:rPr>
                <w:sz w:val="20"/>
              </w:rPr>
              <w:t>reported by PA callback</w:t>
            </w:r>
          </w:p>
        </w:tc>
      </w:tr>
      <w:tr w:rsidR="002B5FB4" w14:paraId="7EC4277B" w14:textId="77777777">
        <w:tc>
          <w:tcPr>
            <w:tcW w:w="3135" w:type="dxa"/>
            <w:shd w:val="clear" w:color="auto" w:fill="FFFFFF"/>
          </w:tcPr>
          <w:p w14:paraId="00AE4D68" w14:textId="77777777" w:rsidR="002B5FB4" w:rsidRDefault="00AD2931">
            <w:r>
              <w:rPr>
                <w:sz w:val="20"/>
              </w:rPr>
              <w:t>queued_at / started_at / completed_at</w:t>
            </w:r>
          </w:p>
        </w:tc>
        <w:tc>
          <w:tcPr>
            <w:tcW w:w="3135" w:type="dxa"/>
            <w:shd w:val="clear" w:color="auto" w:fill="FFFFFF"/>
          </w:tcPr>
          <w:p w14:paraId="5B1D9360" w14:textId="77777777" w:rsidR="002B5FB4" w:rsidRDefault="00AD2931">
            <w:r>
              <w:rPr>
                <w:sz w:val="20"/>
              </w:rPr>
              <w:t>TIMESTAMP</w:t>
            </w:r>
          </w:p>
        </w:tc>
        <w:tc>
          <w:tcPr>
            <w:tcW w:w="3135" w:type="dxa"/>
            <w:shd w:val="clear" w:color="auto" w:fill="FFFFFF"/>
          </w:tcPr>
          <w:p w14:paraId="50B86C0A" w14:textId="77777777" w:rsidR="002B5FB4" w:rsidRDefault="00AD2931">
            <w:r>
              <w:rPr>
                <w:sz w:val="20"/>
              </w:rPr>
              <w:t>lifecycle timestamps</w:t>
            </w:r>
          </w:p>
        </w:tc>
      </w:tr>
    </w:tbl>
    <w:p w14:paraId="4DDBEF00" w14:textId="77777777" w:rsidR="002B5FB4" w:rsidRDefault="002B5FB4"/>
    <w:p w14:paraId="0EA84268" w14:textId="77777777" w:rsidR="002B5FB4" w:rsidRDefault="00AD2931">
      <w:pPr>
        <w:pStyle w:val="Heading2"/>
      </w:pPr>
      <w:r>
        <w:rPr>
          <w:color w:val="0070C0"/>
        </w:rPr>
        <w:t>5.3 audit_logs</w:t>
      </w:r>
    </w:p>
    <w:p w14:paraId="3E4859EB" w14:textId="77777777" w:rsidR="002B5FB4" w:rsidRDefault="00AD2931">
      <w:r>
        <w:t>Append-only event log. Never updated — only inserted. Captures every status transition, Power Automate trigger, and callback.</w:t>
      </w:r>
    </w:p>
    <w:tbl>
      <w:tblPr>
        <w:tblStyle w:val="TableGrid"/>
        <w:tblW w:w="0" w:type="auto"/>
        <w:tblLook w:val="04A0" w:firstRow="1" w:lastRow="0" w:firstColumn="1" w:lastColumn="0" w:noHBand="0" w:noVBand="1"/>
      </w:tblPr>
      <w:tblGrid>
        <w:gridCol w:w="1461"/>
        <w:gridCol w:w="920"/>
        <w:gridCol w:w="7015"/>
      </w:tblGrid>
      <w:tr w:rsidR="002B5FB4" w14:paraId="1DC4AB0E" w14:textId="77777777">
        <w:tc>
          <w:tcPr>
            <w:tcW w:w="3135" w:type="dxa"/>
            <w:shd w:val="clear" w:color="auto" w:fill="00478F"/>
            <w:vAlign w:val="center"/>
          </w:tcPr>
          <w:p w14:paraId="1CAC3372" w14:textId="77777777" w:rsidR="002B5FB4" w:rsidRDefault="00AD2931">
            <w:pPr>
              <w:jc w:val="center"/>
            </w:pPr>
            <w:r>
              <w:rPr>
                <w:b/>
                <w:color w:val="FFFFFF"/>
                <w:sz w:val="20"/>
              </w:rPr>
              <w:t>Column</w:t>
            </w:r>
          </w:p>
        </w:tc>
        <w:tc>
          <w:tcPr>
            <w:tcW w:w="3135" w:type="dxa"/>
            <w:shd w:val="clear" w:color="auto" w:fill="00478F"/>
            <w:vAlign w:val="center"/>
          </w:tcPr>
          <w:p w14:paraId="3C3C80FD" w14:textId="77777777" w:rsidR="002B5FB4" w:rsidRDefault="00AD2931">
            <w:pPr>
              <w:jc w:val="center"/>
            </w:pPr>
            <w:r>
              <w:rPr>
                <w:b/>
                <w:color w:val="FFFFFF"/>
                <w:sz w:val="20"/>
              </w:rPr>
              <w:t>Type</w:t>
            </w:r>
          </w:p>
        </w:tc>
        <w:tc>
          <w:tcPr>
            <w:tcW w:w="3135" w:type="dxa"/>
            <w:shd w:val="clear" w:color="auto" w:fill="00478F"/>
            <w:vAlign w:val="center"/>
          </w:tcPr>
          <w:p w14:paraId="2E961B28" w14:textId="77777777" w:rsidR="002B5FB4" w:rsidRDefault="00AD2931">
            <w:pPr>
              <w:jc w:val="center"/>
            </w:pPr>
            <w:r>
              <w:rPr>
                <w:b/>
                <w:color w:val="FFFFFF"/>
                <w:sz w:val="20"/>
              </w:rPr>
              <w:t>Notes</w:t>
            </w:r>
          </w:p>
        </w:tc>
      </w:tr>
      <w:tr w:rsidR="002B5FB4" w14:paraId="5EBBE61F" w14:textId="77777777">
        <w:tc>
          <w:tcPr>
            <w:tcW w:w="3135" w:type="dxa"/>
            <w:shd w:val="clear" w:color="auto" w:fill="F2F2F2"/>
          </w:tcPr>
          <w:p w14:paraId="293C6DDC" w14:textId="77777777" w:rsidR="002B5FB4" w:rsidRDefault="00AD2931">
            <w:r>
              <w:rPr>
                <w:sz w:val="20"/>
              </w:rPr>
              <w:t>id</w:t>
            </w:r>
          </w:p>
        </w:tc>
        <w:tc>
          <w:tcPr>
            <w:tcW w:w="3135" w:type="dxa"/>
            <w:shd w:val="clear" w:color="auto" w:fill="F2F2F2"/>
          </w:tcPr>
          <w:p w14:paraId="3214B27D" w14:textId="77777777" w:rsidR="002B5FB4" w:rsidRDefault="00AD2931">
            <w:r>
              <w:rPr>
                <w:sz w:val="20"/>
              </w:rPr>
              <w:t>UUID (PK)</w:t>
            </w:r>
          </w:p>
        </w:tc>
        <w:tc>
          <w:tcPr>
            <w:tcW w:w="3135" w:type="dxa"/>
            <w:shd w:val="clear" w:color="auto" w:fill="F2F2F2"/>
          </w:tcPr>
          <w:p w14:paraId="3461D779" w14:textId="77777777" w:rsidR="002B5FB4" w:rsidRDefault="002B5FB4"/>
        </w:tc>
      </w:tr>
      <w:tr w:rsidR="002B5FB4" w14:paraId="7A392012" w14:textId="77777777">
        <w:tc>
          <w:tcPr>
            <w:tcW w:w="3135" w:type="dxa"/>
            <w:shd w:val="clear" w:color="auto" w:fill="FFFFFF"/>
          </w:tcPr>
          <w:p w14:paraId="59B16D37" w14:textId="77777777" w:rsidR="002B5FB4" w:rsidRDefault="00AD2931">
            <w:r>
              <w:rPr>
                <w:sz w:val="20"/>
              </w:rPr>
              <w:t>migration_request_id</w:t>
            </w:r>
          </w:p>
        </w:tc>
        <w:tc>
          <w:tcPr>
            <w:tcW w:w="3135" w:type="dxa"/>
            <w:shd w:val="clear" w:color="auto" w:fill="FFFFFF"/>
          </w:tcPr>
          <w:p w14:paraId="540FCD69" w14:textId="77777777" w:rsidR="002B5FB4" w:rsidRDefault="00AD2931">
            <w:r>
              <w:rPr>
                <w:sz w:val="20"/>
              </w:rPr>
              <w:t>UUID (FK)</w:t>
            </w:r>
          </w:p>
        </w:tc>
        <w:tc>
          <w:tcPr>
            <w:tcW w:w="3135" w:type="dxa"/>
            <w:shd w:val="clear" w:color="auto" w:fill="FFFFFF"/>
          </w:tcPr>
          <w:p w14:paraId="5C13ECC8" w14:textId="77777777" w:rsidR="002B5FB4" w:rsidRDefault="00AD2931">
            <w:r>
              <w:rPr>
                <w:sz w:val="20"/>
              </w:rPr>
              <w:t>→ migration_requests.id</w:t>
            </w:r>
          </w:p>
        </w:tc>
      </w:tr>
      <w:tr w:rsidR="002B5FB4" w14:paraId="1AF8E1A8" w14:textId="77777777">
        <w:tc>
          <w:tcPr>
            <w:tcW w:w="3135" w:type="dxa"/>
            <w:shd w:val="clear" w:color="auto" w:fill="F2F2F2"/>
          </w:tcPr>
          <w:p w14:paraId="7ECE4283" w14:textId="77777777" w:rsidR="002B5FB4" w:rsidRDefault="00AD2931">
            <w:r>
              <w:rPr>
                <w:sz w:val="20"/>
              </w:rPr>
              <w:t>file_item_id</w:t>
            </w:r>
          </w:p>
        </w:tc>
        <w:tc>
          <w:tcPr>
            <w:tcW w:w="3135" w:type="dxa"/>
            <w:shd w:val="clear" w:color="auto" w:fill="F2F2F2"/>
          </w:tcPr>
          <w:p w14:paraId="57C29566" w14:textId="77777777" w:rsidR="002B5FB4" w:rsidRDefault="00AD2931">
            <w:r>
              <w:rPr>
                <w:sz w:val="20"/>
              </w:rPr>
              <w:t>UUID (nullable)</w:t>
            </w:r>
          </w:p>
        </w:tc>
        <w:tc>
          <w:tcPr>
            <w:tcW w:w="3135" w:type="dxa"/>
            <w:shd w:val="clear" w:color="auto" w:fill="F2F2F2"/>
          </w:tcPr>
          <w:p w14:paraId="2E62A7E8" w14:textId="77777777" w:rsidR="002B5FB4" w:rsidRDefault="00AD2931">
            <w:r>
              <w:rPr>
                <w:sz w:val="20"/>
              </w:rPr>
              <w:t>present for file-level events</w:t>
            </w:r>
          </w:p>
        </w:tc>
      </w:tr>
      <w:tr w:rsidR="002B5FB4" w14:paraId="6E858B00" w14:textId="77777777">
        <w:tc>
          <w:tcPr>
            <w:tcW w:w="3135" w:type="dxa"/>
            <w:shd w:val="clear" w:color="auto" w:fill="FFFFFF"/>
          </w:tcPr>
          <w:p w14:paraId="6BB00ECF" w14:textId="77777777" w:rsidR="002B5FB4" w:rsidRDefault="00AD2931">
            <w:r>
              <w:rPr>
                <w:sz w:val="20"/>
              </w:rPr>
              <w:t>event_type</w:t>
            </w:r>
          </w:p>
        </w:tc>
        <w:tc>
          <w:tcPr>
            <w:tcW w:w="3135" w:type="dxa"/>
            <w:shd w:val="clear" w:color="auto" w:fill="FFFFFF"/>
          </w:tcPr>
          <w:p w14:paraId="545673D9" w14:textId="77777777" w:rsidR="002B5FB4" w:rsidRDefault="00AD2931">
            <w:r>
              <w:rPr>
                <w:sz w:val="20"/>
              </w:rPr>
              <w:t>ENUM</w:t>
            </w:r>
          </w:p>
        </w:tc>
        <w:tc>
          <w:tcPr>
            <w:tcW w:w="3135" w:type="dxa"/>
            <w:shd w:val="clear" w:color="auto" w:fill="FFFFFF"/>
          </w:tcPr>
          <w:p w14:paraId="4764979B" w14:textId="77777777" w:rsidR="002B5FB4" w:rsidRDefault="00AD2931">
            <w:r>
              <w:rPr>
                <w:sz w:val="20"/>
              </w:rPr>
              <w:t>STATUS_CHANGED|FILE_QUEUED|POWER_AUTOMATE_TRIGGERED|CALLBACK_RECEIVED|MIGRATION_FINALIZED|…</w:t>
            </w:r>
          </w:p>
        </w:tc>
      </w:tr>
      <w:tr w:rsidR="002B5FB4" w14:paraId="2D936434" w14:textId="77777777">
        <w:tc>
          <w:tcPr>
            <w:tcW w:w="3135" w:type="dxa"/>
            <w:shd w:val="clear" w:color="auto" w:fill="F2F2F2"/>
          </w:tcPr>
          <w:p w14:paraId="22336D07" w14:textId="77777777" w:rsidR="002B5FB4" w:rsidRDefault="00AD2931">
            <w:r>
              <w:rPr>
                <w:sz w:val="20"/>
              </w:rPr>
              <w:t>old_status / new_status</w:t>
            </w:r>
          </w:p>
        </w:tc>
        <w:tc>
          <w:tcPr>
            <w:tcW w:w="3135" w:type="dxa"/>
            <w:shd w:val="clear" w:color="auto" w:fill="F2F2F2"/>
          </w:tcPr>
          <w:p w14:paraId="7088BE67" w14:textId="77777777" w:rsidR="002B5FB4" w:rsidRDefault="00AD2931">
            <w:r>
              <w:rPr>
                <w:sz w:val="20"/>
              </w:rPr>
              <w:t>TEXT</w:t>
            </w:r>
          </w:p>
        </w:tc>
        <w:tc>
          <w:tcPr>
            <w:tcW w:w="3135" w:type="dxa"/>
            <w:shd w:val="clear" w:color="auto" w:fill="F2F2F2"/>
          </w:tcPr>
          <w:p w14:paraId="2F6F2DBF" w14:textId="77777777" w:rsidR="002B5FB4" w:rsidRDefault="00AD2931">
            <w:r>
              <w:rPr>
                <w:sz w:val="20"/>
              </w:rPr>
              <w:t>before/after state</w:t>
            </w:r>
          </w:p>
        </w:tc>
      </w:tr>
      <w:tr w:rsidR="002B5FB4" w14:paraId="4542686D" w14:textId="77777777">
        <w:tc>
          <w:tcPr>
            <w:tcW w:w="3135" w:type="dxa"/>
            <w:shd w:val="clear" w:color="auto" w:fill="FFFFFF"/>
          </w:tcPr>
          <w:p w14:paraId="1431661D" w14:textId="77777777" w:rsidR="002B5FB4" w:rsidRDefault="00AD2931">
            <w:r>
              <w:rPr>
                <w:sz w:val="20"/>
              </w:rPr>
              <w:t>actor</w:t>
            </w:r>
          </w:p>
        </w:tc>
        <w:tc>
          <w:tcPr>
            <w:tcW w:w="3135" w:type="dxa"/>
            <w:shd w:val="clear" w:color="auto" w:fill="FFFFFF"/>
          </w:tcPr>
          <w:p w14:paraId="59C9483D" w14:textId="77777777" w:rsidR="002B5FB4" w:rsidRDefault="00AD2931">
            <w:r>
              <w:rPr>
                <w:sz w:val="20"/>
              </w:rPr>
              <w:t>TEXT</w:t>
            </w:r>
          </w:p>
        </w:tc>
        <w:tc>
          <w:tcPr>
            <w:tcW w:w="3135" w:type="dxa"/>
            <w:shd w:val="clear" w:color="auto" w:fill="FFFFFF"/>
          </w:tcPr>
          <w:p w14:paraId="6DA761F3" w14:textId="77777777" w:rsidR="002B5FB4" w:rsidRDefault="00AD2931">
            <w:r>
              <w:rPr>
                <w:sz w:val="20"/>
              </w:rPr>
              <w:t>dispatcher|callback|api|worker</w:t>
            </w:r>
          </w:p>
        </w:tc>
      </w:tr>
      <w:tr w:rsidR="002B5FB4" w14:paraId="5D98A485" w14:textId="77777777">
        <w:tc>
          <w:tcPr>
            <w:tcW w:w="3135" w:type="dxa"/>
            <w:shd w:val="clear" w:color="auto" w:fill="F2F2F2"/>
          </w:tcPr>
          <w:p w14:paraId="36593C8F" w14:textId="77777777" w:rsidR="002B5FB4" w:rsidRDefault="00AD2931">
            <w:r>
              <w:rPr>
                <w:sz w:val="20"/>
              </w:rPr>
              <w:t>message</w:t>
            </w:r>
          </w:p>
        </w:tc>
        <w:tc>
          <w:tcPr>
            <w:tcW w:w="3135" w:type="dxa"/>
            <w:shd w:val="clear" w:color="auto" w:fill="F2F2F2"/>
          </w:tcPr>
          <w:p w14:paraId="6F28D9C1" w14:textId="77777777" w:rsidR="002B5FB4" w:rsidRDefault="00AD2931">
            <w:r>
              <w:rPr>
                <w:sz w:val="20"/>
              </w:rPr>
              <w:t>TEXT</w:t>
            </w:r>
          </w:p>
        </w:tc>
        <w:tc>
          <w:tcPr>
            <w:tcW w:w="3135" w:type="dxa"/>
            <w:shd w:val="clear" w:color="auto" w:fill="F2F2F2"/>
          </w:tcPr>
          <w:p w14:paraId="48C87A6A" w14:textId="77777777" w:rsidR="002B5FB4" w:rsidRDefault="00AD2931">
            <w:r>
              <w:rPr>
                <w:sz w:val="20"/>
              </w:rPr>
              <w:t>human-readable description</w:t>
            </w:r>
          </w:p>
        </w:tc>
      </w:tr>
      <w:tr w:rsidR="002B5FB4" w14:paraId="3D164793" w14:textId="77777777">
        <w:tc>
          <w:tcPr>
            <w:tcW w:w="3135" w:type="dxa"/>
            <w:shd w:val="clear" w:color="auto" w:fill="FFFFFF"/>
          </w:tcPr>
          <w:p w14:paraId="0776CB47" w14:textId="77777777" w:rsidR="002B5FB4" w:rsidRDefault="00AD2931">
            <w:r>
              <w:rPr>
                <w:sz w:val="20"/>
              </w:rPr>
              <w:t>extra_data</w:t>
            </w:r>
          </w:p>
        </w:tc>
        <w:tc>
          <w:tcPr>
            <w:tcW w:w="3135" w:type="dxa"/>
            <w:shd w:val="clear" w:color="auto" w:fill="FFFFFF"/>
          </w:tcPr>
          <w:p w14:paraId="7CC636A9" w14:textId="77777777" w:rsidR="002B5FB4" w:rsidRDefault="00AD2931">
            <w:r>
              <w:rPr>
                <w:sz w:val="20"/>
              </w:rPr>
              <w:t>JSONB</w:t>
            </w:r>
          </w:p>
        </w:tc>
        <w:tc>
          <w:tcPr>
            <w:tcW w:w="3135" w:type="dxa"/>
            <w:shd w:val="clear" w:color="auto" w:fill="FFFFFF"/>
          </w:tcPr>
          <w:p w14:paraId="538F8960" w14:textId="77777777" w:rsidR="002B5FB4" w:rsidRDefault="00AD2931">
            <w:r>
              <w:rPr>
                <w:sz w:val="20"/>
              </w:rPr>
              <w:t>arbitrary event context</w:t>
            </w:r>
          </w:p>
        </w:tc>
      </w:tr>
      <w:tr w:rsidR="002B5FB4" w14:paraId="5D66994F" w14:textId="77777777">
        <w:tc>
          <w:tcPr>
            <w:tcW w:w="3135" w:type="dxa"/>
            <w:shd w:val="clear" w:color="auto" w:fill="F2F2F2"/>
          </w:tcPr>
          <w:p w14:paraId="5D7027AB" w14:textId="77777777" w:rsidR="002B5FB4" w:rsidRDefault="00AD2931">
            <w:r>
              <w:rPr>
                <w:sz w:val="20"/>
              </w:rPr>
              <w:t>created_at</w:t>
            </w:r>
          </w:p>
        </w:tc>
        <w:tc>
          <w:tcPr>
            <w:tcW w:w="3135" w:type="dxa"/>
            <w:shd w:val="clear" w:color="auto" w:fill="F2F2F2"/>
          </w:tcPr>
          <w:p w14:paraId="3113439C" w14:textId="77777777" w:rsidR="002B5FB4" w:rsidRDefault="00AD2931">
            <w:r>
              <w:rPr>
                <w:sz w:val="20"/>
              </w:rPr>
              <w:t>TIMESTAMP</w:t>
            </w:r>
          </w:p>
        </w:tc>
        <w:tc>
          <w:tcPr>
            <w:tcW w:w="3135" w:type="dxa"/>
            <w:shd w:val="clear" w:color="auto" w:fill="F2F2F2"/>
          </w:tcPr>
          <w:p w14:paraId="402AD674" w14:textId="77777777" w:rsidR="002B5FB4" w:rsidRDefault="00AD2931">
            <w:r>
              <w:rPr>
                <w:sz w:val="20"/>
              </w:rPr>
              <w:t>event time</w:t>
            </w:r>
          </w:p>
        </w:tc>
      </w:tr>
    </w:tbl>
    <w:p w14:paraId="3CF2D8B6" w14:textId="77777777" w:rsidR="002B5FB4" w:rsidRDefault="00AD2931">
      <w:r>
        <w:br w:type="page"/>
      </w:r>
    </w:p>
    <w:p w14:paraId="6E2BE7FD" w14:textId="77777777" w:rsidR="002B5FB4" w:rsidRDefault="00AD2931">
      <w:pPr>
        <w:pStyle w:val="Heading1"/>
      </w:pPr>
      <w:r>
        <w:rPr>
          <w:color w:val="00478F"/>
          <w:sz w:val="32"/>
        </w:rPr>
        <w:t>6. State Machines</w:t>
      </w:r>
    </w:p>
    <w:p w14:paraId="218361F5" w14:textId="77777777" w:rsidR="002B5FB4" w:rsidRDefault="00AD2931">
      <w:pPr>
        <w:pStyle w:val="Heading2"/>
      </w:pPr>
      <w:r>
        <w:rPr>
          <w:color w:val="0070C0"/>
        </w:rPr>
        <w:t>6.1 Migration Status</w:t>
      </w:r>
    </w:p>
    <w:p w14:paraId="06523677" w14:textId="77777777" w:rsidR="002B5FB4" w:rsidRDefault="00AD2931">
      <w:pPr>
        <w:shd w:val="clear" w:color="auto" w:fill="F2F2F2"/>
        <w:spacing w:before="80" w:after="80"/>
        <w:ind w:left="432" w:right="432"/>
      </w:pPr>
      <w:r>
        <w:rPr>
          <w:rFonts w:ascii="Courier New" w:hAnsi="Courier New"/>
          <w:sz w:val="18"/>
        </w:rPr>
        <w:t xml:space="preserve">  pending</w:t>
      </w:r>
      <w:r>
        <w:rPr>
          <w:rFonts w:ascii="Courier New" w:hAnsi="Courier New"/>
          <w:sz w:val="18"/>
        </w:rPr>
        <w:br/>
        <w:t xml:space="preserve">    │</w:t>
      </w:r>
      <w:r>
        <w:rPr>
          <w:rFonts w:ascii="Courier New" w:hAnsi="Courier New"/>
          <w:sz w:val="18"/>
        </w:rPr>
        <w:br/>
        <w:t xml:space="preserve">    ├─► dispatching   (worker sends payload to Power Automate)</w:t>
      </w:r>
      <w:r>
        <w:rPr>
          <w:rFonts w:ascii="Courier New" w:hAnsi="Courier New"/>
          <w:sz w:val="18"/>
        </w:rPr>
        <w:br/>
        <w:t xml:space="preserve">    │       │</w:t>
      </w:r>
      <w:r>
        <w:rPr>
          <w:rFonts w:ascii="Courier New" w:hAnsi="Courier New"/>
          <w:sz w:val="18"/>
        </w:rPr>
        <w:br/>
        <w:t xml:space="preserve">    │       ├─► in_progress   (PA acknowledged, files queued)</w:t>
      </w:r>
      <w:r>
        <w:rPr>
          <w:rFonts w:ascii="Courier New" w:hAnsi="Courier New"/>
          <w:sz w:val="18"/>
        </w:rPr>
        <w:br/>
        <w:t xml:space="preserve">    │       │       │</w:t>
      </w:r>
      <w:r>
        <w:rPr>
          <w:rFonts w:ascii="Courier New" w:hAnsi="Courier New"/>
          <w:sz w:val="18"/>
        </w:rPr>
        <w:br/>
        <w:t xml:space="preserve">    │       │       ├─► completed   (all files terminal → 0 remaining)</w:t>
      </w:r>
      <w:r>
        <w:rPr>
          <w:rFonts w:ascii="Courier New" w:hAnsi="Courier New"/>
          <w:sz w:val="18"/>
        </w:rPr>
        <w:br/>
        <w:t xml:space="preserve">    │       │       ├─► failed      (all files terminal, ≥ 1 failure)</w:t>
      </w:r>
      <w:r>
        <w:rPr>
          <w:rFonts w:ascii="Courier New" w:hAnsi="Courier New"/>
          <w:sz w:val="18"/>
        </w:rPr>
        <w:br/>
        <w:t xml:space="preserve">    │       │       ├─► paused      (operator action)</w:t>
      </w:r>
      <w:r>
        <w:rPr>
          <w:rFonts w:ascii="Courier New" w:hAnsi="Courier New"/>
          <w:sz w:val="18"/>
        </w:rPr>
        <w:br/>
        <w:t xml:space="preserve">    │       │       └─► cancelled   (operator action)</w:t>
      </w:r>
      <w:r>
        <w:rPr>
          <w:rFonts w:ascii="Courier New" w:hAnsi="Courier New"/>
          <w:sz w:val="18"/>
        </w:rPr>
        <w:br/>
        <w:t xml:space="preserve">    │       │</w:t>
      </w:r>
      <w:r>
        <w:rPr>
          <w:rFonts w:ascii="Courier New" w:hAnsi="Courier New"/>
          <w:sz w:val="18"/>
        </w:rPr>
        <w:br/>
        <w:t xml:space="preserve">    │       ├─► pending    (dispatch error → reset for re-try)</w:t>
      </w:r>
      <w:r>
        <w:rPr>
          <w:rFonts w:ascii="Courier New" w:hAnsi="Courier New"/>
          <w:sz w:val="18"/>
        </w:rPr>
        <w:br/>
      </w:r>
      <w:r>
        <w:rPr>
          <w:rFonts w:ascii="Courier New" w:hAnsi="Courier New"/>
          <w:sz w:val="18"/>
        </w:rPr>
        <w:t xml:space="preserve">    │       └─► cancelled</w:t>
      </w:r>
      <w:r>
        <w:rPr>
          <w:rFonts w:ascii="Courier New" w:hAnsi="Courier New"/>
          <w:sz w:val="18"/>
        </w:rPr>
        <w:br/>
        <w:t xml:space="preserve">    │</w:t>
      </w:r>
      <w:r>
        <w:rPr>
          <w:rFonts w:ascii="Courier New" w:hAnsi="Courier New"/>
          <w:sz w:val="18"/>
        </w:rPr>
        <w:br/>
        <w:t xml:space="preserve">    └─► cancelled   (before dispatch)</w:t>
      </w:r>
      <w:r>
        <w:rPr>
          <w:rFonts w:ascii="Courier New" w:hAnsi="Courier New"/>
          <w:sz w:val="18"/>
        </w:rPr>
        <w:br/>
      </w:r>
    </w:p>
    <w:p w14:paraId="30C34327" w14:textId="77777777" w:rsidR="002B5FB4" w:rsidRDefault="00AD2931">
      <w:r>
        <w:t>VALID_TRANSITIONS is enforced in app/models/migration.py. An invalid transition raises InvalidStatusTransitionError (HTTP 422).</w:t>
      </w:r>
    </w:p>
    <w:p w14:paraId="0FB78278" w14:textId="77777777" w:rsidR="002B5FB4" w:rsidRDefault="002B5FB4"/>
    <w:p w14:paraId="2FB839F1" w14:textId="77777777" w:rsidR="002B5FB4" w:rsidRDefault="00AD2931">
      <w:pPr>
        <w:pStyle w:val="Heading2"/>
      </w:pPr>
      <w:r>
        <w:rPr>
          <w:color w:val="0070C0"/>
        </w:rPr>
        <w:t>6.2 File Status</w:t>
      </w:r>
    </w:p>
    <w:p w14:paraId="734D965E" w14:textId="77777777" w:rsidR="002B5FB4" w:rsidRDefault="00AD2931">
      <w:pPr>
        <w:shd w:val="clear" w:color="auto" w:fill="F2F2F2"/>
        <w:spacing w:before="80" w:after="80"/>
        <w:ind w:left="432" w:right="432"/>
      </w:pPr>
      <w:r>
        <w:rPr>
          <w:rFonts w:ascii="Courier New" w:hAnsi="Courier New"/>
          <w:sz w:val="18"/>
        </w:rPr>
        <w:t xml:space="preserve">  pending</w:t>
      </w:r>
      <w:r>
        <w:rPr>
          <w:rFonts w:ascii="Courier New" w:hAnsi="Courier New"/>
          <w:sz w:val="18"/>
        </w:rPr>
        <w:br/>
        <w:t xml:space="preserve">    │</w:t>
      </w:r>
      <w:r>
        <w:rPr>
          <w:rFonts w:ascii="Courier New" w:hAnsi="Courier New"/>
          <w:sz w:val="18"/>
        </w:rPr>
        <w:br/>
        <w:t xml:space="preserve">    └─► queued       (dispatch_service marks files queued after PA POST)</w:t>
      </w:r>
      <w:r>
        <w:rPr>
          <w:rFonts w:ascii="Courier New" w:hAnsi="Courier New"/>
          <w:sz w:val="18"/>
        </w:rPr>
        <w:br/>
        <w:t xml:space="preserve">          │</w:t>
      </w:r>
      <w:r>
        <w:rPr>
          <w:rFonts w:ascii="Courier New" w:hAnsi="Courier New"/>
          <w:sz w:val="18"/>
        </w:rPr>
        <w:br/>
        <w:t xml:space="preserve">          └─► in_progress   (PA has acknowledged and started processing)</w:t>
      </w:r>
      <w:r>
        <w:rPr>
          <w:rFonts w:ascii="Courier New" w:hAnsi="Courier New"/>
          <w:sz w:val="18"/>
        </w:rPr>
        <w:br/>
        <w:t xml:space="preserve">                │</w:t>
      </w:r>
      <w:r>
        <w:rPr>
          <w:rFonts w:ascii="Courier New" w:hAnsi="Courier New"/>
          <w:sz w:val="18"/>
        </w:rPr>
        <w:br/>
        <w:t xml:space="preserve">                ├─► completed   (PA callback status=completed)</w:t>
      </w:r>
      <w:r>
        <w:rPr>
          <w:rFonts w:ascii="Courier New" w:hAnsi="Courier New"/>
          <w:sz w:val="18"/>
        </w:rPr>
        <w:br/>
      </w:r>
      <w:r>
        <w:rPr>
          <w:rFonts w:ascii="Courier New" w:hAnsi="Courier New"/>
          <w:sz w:val="18"/>
        </w:rPr>
        <w:t xml:space="preserve">                ├─► skipped     (PA callback status=skipped)</w:t>
      </w:r>
      <w:r>
        <w:rPr>
          <w:rFonts w:ascii="Courier New" w:hAnsi="Courier New"/>
          <w:sz w:val="18"/>
        </w:rPr>
        <w:br/>
        <w:t xml:space="preserve">                └─► failed      (PA callback status=failed)</w:t>
      </w:r>
      <w:r>
        <w:rPr>
          <w:rFonts w:ascii="Courier New" w:hAnsi="Courier New"/>
          <w:sz w:val="18"/>
        </w:rPr>
        <w:br/>
        <w:t xml:space="preserve">                      │</w:t>
      </w:r>
      <w:r>
        <w:rPr>
          <w:rFonts w:ascii="Courier New" w:hAnsi="Courier New"/>
          <w:sz w:val="18"/>
        </w:rPr>
        <w:br/>
        <w:t xml:space="preserve">                      └─► retrying   (retry_service schedules with back-off)</w:t>
      </w:r>
      <w:r>
        <w:rPr>
          <w:rFonts w:ascii="Courier New" w:hAnsi="Courier New"/>
          <w:sz w:val="18"/>
        </w:rPr>
        <w:br/>
        <w:t xml:space="preserve">                            │</w:t>
      </w:r>
      <w:r>
        <w:rPr>
          <w:rFonts w:ascii="Courier New" w:hAnsi="Courier New"/>
          <w:sz w:val="18"/>
        </w:rPr>
        <w:br/>
        <w:t xml:space="preserve">                            └─► queued   (retry cycle re-dispatches to PA)</w:t>
      </w:r>
      <w:r>
        <w:rPr>
          <w:rFonts w:ascii="Courier New" w:hAnsi="Courier New"/>
          <w:sz w:val="18"/>
        </w:rPr>
        <w:br/>
        <w:t xml:space="preserve">                                  └─► … (repeat up to max_retries)</w:t>
      </w:r>
      <w:r>
        <w:rPr>
          <w:rFonts w:ascii="Courier New" w:hAnsi="Courier New"/>
          <w:sz w:val="18"/>
        </w:rPr>
        <w:br/>
      </w:r>
    </w:p>
    <w:p w14:paraId="1FC39945" w14:textId="77777777" w:rsidR="002B5FB4" w:rsidRDefault="00AD2931">
      <w:r>
        <w:br w:type="page"/>
      </w:r>
    </w:p>
    <w:p w14:paraId="205B019B" w14:textId="77777777" w:rsidR="002B5FB4" w:rsidRDefault="00AD2931">
      <w:pPr>
        <w:pStyle w:val="Heading1"/>
      </w:pPr>
      <w:r>
        <w:rPr>
          <w:color w:val="00478F"/>
          <w:sz w:val="32"/>
        </w:rPr>
        <w:t>7. API Reference</w:t>
      </w:r>
    </w:p>
    <w:p w14:paraId="7A34C883" w14:textId="77777777" w:rsidR="002B5FB4" w:rsidRDefault="00AD2931">
      <w:r>
        <w:t>Base URL (production): https://ca-spmig-api.wittywater-29faa4f6.westeurope.azurecontainerapps.io</w:t>
      </w:r>
    </w:p>
    <w:p w14:paraId="577B9DE3" w14:textId="77777777" w:rsidR="002B5FB4" w:rsidRDefault="00AD2931">
      <w:r>
        <w:t>Interactive documentation: {base_url}/docs  (Swagger UI, available when APP_ENV=development)</w:t>
      </w:r>
    </w:p>
    <w:p w14:paraId="0562CB0E" w14:textId="77777777" w:rsidR="002B5FB4" w:rsidRDefault="002B5FB4"/>
    <w:tbl>
      <w:tblPr>
        <w:tblStyle w:val="TableGrid"/>
        <w:tblW w:w="0" w:type="auto"/>
        <w:tblLook w:val="04A0" w:firstRow="1" w:lastRow="0" w:firstColumn="1" w:lastColumn="0" w:noHBand="0" w:noVBand="1"/>
      </w:tblPr>
      <w:tblGrid>
        <w:gridCol w:w="1704"/>
        <w:gridCol w:w="5509"/>
        <w:gridCol w:w="2183"/>
      </w:tblGrid>
      <w:tr w:rsidR="002B5FB4" w14:paraId="25486924" w14:textId="77777777">
        <w:tc>
          <w:tcPr>
            <w:tcW w:w="3135" w:type="dxa"/>
            <w:shd w:val="clear" w:color="auto" w:fill="00478F"/>
            <w:vAlign w:val="center"/>
          </w:tcPr>
          <w:p w14:paraId="206DFFD0" w14:textId="77777777" w:rsidR="002B5FB4" w:rsidRDefault="00AD2931">
            <w:pPr>
              <w:jc w:val="center"/>
            </w:pPr>
            <w:r>
              <w:rPr>
                <w:b/>
                <w:color w:val="FFFFFF"/>
                <w:sz w:val="20"/>
              </w:rPr>
              <w:t>Method</w:t>
            </w:r>
          </w:p>
        </w:tc>
        <w:tc>
          <w:tcPr>
            <w:tcW w:w="3135" w:type="dxa"/>
            <w:shd w:val="clear" w:color="auto" w:fill="00478F"/>
            <w:vAlign w:val="center"/>
          </w:tcPr>
          <w:p w14:paraId="1C6B4C8D" w14:textId="77777777" w:rsidR="002B5FB4" w:rsidRDefault="00AD2931">
            <w:pPr>
              <w:jc w:val="center"/>
            </w:pPr>
            <w:r>
              <w:rPr>
                <w:b/>
                <w:color w:val="FFFFFF"/>
                <w:sz w:val="20"/>
              </w:rPr>
              <w:t>Path</w:t>
            </w:r>
          </w:p>
        </w:tc>
        <w:tc>
          <w:tcPr>
            <w:tcW w:w="3135" w:type="dxa"/>
            <w:shd w:val="clear" w:color="auto" w:fill="00478F"/>
            <w:vAlign w:val="center"/>
          </w:tcPr>
          <w:p w14:paraId="31FF54C8" w14:textId="77777777" w:rsidR="002B5FB4" w:rsidRDefault="00AD2931">
            <w:pPr>
              <w:jc w:val="center"/>
            </w:pPr>
            <w:r>
              <w:rPr>
                <w:b/>
                <w:color w:val="FFFFFF"/>
                <w:sz w:val="20"/>
              </w:rPr>
              <w:t>Description</w:t>
            </w:r>
          </w:p>
        </w:tc>
      </w:tr>
      <w:tr w:rsidR="002B5FB4" w14:paraId="727FDB72" w14:textId="77777777">
        <w:tc>
          <w:tcPr>
            <w:tcW w:w="3135" w:type="dxa"/>
            <w:shd w:val="clear" w:color="auto" w:fill="F2F2F2"/>
          </w:tcPr>
          <w:p w14:paraId="2D2F8181" w14:textId="77777777" w:rsidR="002B5FB4" w:rsidRDefault="00AD2931">
            <w:r>
              <w:rPr>
                <w:b/>
                <w:color w:val="0070C0"/>
                <w:sz w:val="20"/>
              </w:rPr>
              <w:t>GET</w:t>
            </w:r>
          </w:p>
        </w:tc>
        <w:tc>
          <w:tcPr>
            <w:tcW w:w="3135" w:type="dxa"/>
            <w:shd w:val="clear" w:color="auto" w:fill="F2F2F2"/>
          </w:tcPr>
          <w:p w14:paraId="170D2357" w14:textId="77777777" w:rsidR="002B5FB4" w:rsidRDefault="00AD2931">
            <w:r>
              <w:rPr>
                <w:rFonts w:ascii="Courier New" w:hAnsi="Courier New"/>
                <w:sz w:val="18"/>
              </w:rPr>
              <w:t>/api/v1/health</w:t>
            </w:r>
          </w:p>
        </w:tc>
        <w:tc>
          <w:tcPr>
            <w:tcW w:w="3135" w:type="dxa"/>
            <w:shd w:val="clear" w:color="auto" w:fill="F2F2F2"/>
          </w:tcPr>
          <w:p w14:paraId="03B054D1" w14:textId="77777777" w:rsidR="002B5FB4" w:rsidRDefault="00AD2931">
            <w:r>
              <w:rPr>
                <w:sz w:val="20"/>
              </w:rPr>
              <w:t>Liveness check — returns {status: ok}</w:t>
            </w:r>
          </w:p>
        </w:tc>
      </w:tr>
      <w:tr w:rsidR="002B5FB4" w14:paraId="38D7856A" w14:textId="77777777">
        <w:tc>
          <w:tcPr>
            <w:tcW w:w="3135" w:type="dxa"/>
            <w:shd w:val="clear" w:color="auto" w:fill="FFFFFF"/>
          </w:tcPr>
          <w:p w14:paraId="45E49DE4" w14:textId="77777777" w:rsidR="002B5FB4" w:rsidRDefault="00AD2931">
            <w:r>
              <w:rPr>
                <w:b/>
                <w:color w:val="0070C0"/>
                <w:sz w:val="20"/>
              </w:rPr>
              <w:t>GET</w:t>
            </w:r>
          </w:p>
        </w:tc>
        <w:tc>
          <w:tcPr>
            <w:tcW w:w="3135" w:type="dxa"/>
            <w:shd w:val="clear" w:color="auto" w:fill="FFFFFF"/>
          </w:tcPr>
          <w:p w14:paraId="72D6D854" w14:textId="77777777" w:rsidR="002B5FB4" w:rsidRDefault="00AD2931">
            <w:r>
              <w:rPr>
                <w:rFonts w:ascii="Courier New" w:hAnsi="Courier New"/>
                <w:sz w:val="18"/>
              </w:rPr>
              <w:t>/api/v1/health/db</w:t>
            </w:r>
          </w:p>
        </w:tc>
        <w:tc>
          <w:tcPr>
            <w:tcW w:w="3135" w:type="dxa"/>
            <w:shd w:val="clear" w:color="auto" w:fill="FFFFFF"/>
          </w:tcPr>
          <w:p w14:paraId="28C7B758" w14:textId="77777777" w:rsidR="002B5FB4" w:rsidRDefault="00AD2931">
            <w:r>
              <w:rPr>
                <w:sz w:val="20"/>
              </w:rPr>
              <w:t>Database connectivity check</w:t>
            </w:r>
          </w:p>
        </w:tc>
      </w:tr>
      <w:tr w:rsidR="002B5FB4" w14:paraId="500F1CD9" w14:textId="77777777">
        <w:tc>
          <w:tcPr>
            <w:tcW w:w="3135" w:type="dxa"/>
            <w:shd w:val="clear" w:color="auto" w:fill="F2F2F2"/>
          </w:tcPr>
          <w:p w14:paraId="50740CCA" w14:textId="77777777" w:rsidR="002B5FB4" w:rsidRDefault="00AD2931">
            <w:r>
              <w:rPr>
                <w:b/>
                <w:color w:val="007026"/>
                <w:sz w:val="20"/>
              </w:rPr>
              <w:t>POST</w:t>
            </w:r>
          </w:p>
        </w:tc>
        <w:tc>
          <w:tcPr>
            <w:tcW w:w="3135" w:type="dxa"/>
            <w:shd w:val="clear" w:color="auto" w:fill="F2F2F2"/>
          </w:tcPr>
          <w:p w14:paraId="4E81C711" w14:textId="77777777" w:rsidR="002B5FB4" w:rsidRDefault="00AD2931">
            <w:r>
              <w:rPr>
                <w:rFonts w:ascii="Courier New" w:hAnsi="Courier New"/>
                <w:sz w:val="18"/>
              </w:rPr>
              <w:t>/api/v1/migrations</w:t>
            </w:r>
          </w:p>
        </w:tc>
        <w:tc>
          <w:tcPr>
            <w:tcW w:w="3135" w:type="dxa"/>
            <w:shd w:val="clear" w:color="auto" w:fill="F2F2F2"/>
          </w:tcPr>
          <w:p w14:paraId="3A2BBF00" w14:textId="77777777" w:rsidR="002B5FB4" w:rsidRDefault="00AD2931">
            <w:r>
              <w:rPr>
                <w:sz w:val="20"/>
              </w:rPr>
              <w:t>Create a new migration request</w:t>
            </w:r>
          </w:p>
        </w:tc>
      </w:tr>
      <w:tr w:rsidR="002B5FB4" w14:paraId="6A4D4CD1" w14:textId="77777777">
        <w:tc>
          <w:tcPr>
            <w:tcW w:w="3135" w:type="dxa"/>
            <w:shd w:val="clear" w:color="auto" w:fill="FFFFFF"/>
          </w:tcPr>
          <w:p w14:paraId="17C1765A" w14:textId="77777777" w:rsidR="002B5FB4" w:rsidRDefault="00AD2931">
            <w:r>
              <w:rPr>
                <w:b/>
                <w:color w:val="0070C0"/>
                <w:sz w:val="20"/>
              </w:rPr>
              <w:t>GET</w:t>
            </w:r>
          </w:p>
        </w:tc>
        <w:tc>
          <w:tcPr>
            <w:tcW w:w="3135" w:type="dxa"/>
            <w:shd w:val="clear" w:color="auto" w:fill="FFFFFF"/>
          </w:tcPr>
          <w:p w14:paraId="35AD374C" w14:textId="77777777" w:rsidR="002B5FB4" w:rsidRDefault="00AD2931">
            <w:r>
              <w:rPr>
                <w:rFonts w:ascii="Courier New" w:hAnsi="Courier New"/>
                <w:sz w:val="18"/>
              </w:rPr>
              <w:t>/api/v1/migrations</w:t>
            </w:r>
          </w:p>
        </w:tc>
        <w:tc>
          <w:tcPr>
            <w:tcW w:w="3135" w:type="dxa"/>
            <w:shd w:val="clear" w:color="auto" w:fill="FFFFFF"/>
          </w:tcPr>
          <w:p w14:paraId="4EDA737D" w14:textId="77777777" w:rsidR="002B5FB4" w:rsidRDefault="00AD2931">
            <w:r>
              <w:rPr>
                <w:sz w:val="20"/>
              </w:rPr>
              <w:t>List all migrations (filterable by status, page, size)</w:t>
            </w:r>
          </w:p>
        </w:tc>
      </w:tr>
      <w:tr w:rsidR="002B5FB4" w14:paraId="62C5EDED" w14:textId="77777777">
        <w:tc>
          <w:tcPr>
            <w:tcW w:w="3135" w:type="dxa"/>
            <w:shd w:val="clear" w:color="auto" w:fill="F2F2F2"/>
          </w:tcPr>
          <w:p w14:paraId="31969402" w14:textId="77777777" w:rsidR="002B5FB4" w:rsidRDefault="00AD2931">
            <w:r>
              <w:rPr>
                <w:b/>
                <w:color w:val="0070C0"/>
                <w:sz w:val="20"/>
              </w:rPr>
              <w:t>GET</w:t>
            </w:r>
          </w:p>
        </w:tc>
        <w:tc>
          <w:tcPr>
            <w:tcW w:w="3135" w:type="dxa"/>
            <w:shd w:val="clear" w:color="auto" w:fill="F2F2F2"/>
          </w:tcPr>
          <w:p w14:paraId="4C0E78E7" w14:textId="77777777" w:rsidR="002B5FB4" w:rsidRDefault="00AD2931">
            <w:r>
              <w:rPr>
                <w:rFonts w:ascii="Courier New" w:hAnsi="Courier New"/>
                <w:sz w:val="18"/>
              </w:rPr>
              <w:t>/api/v1/migrations/stats</w:t>
            </w:r>
          </w:p>
        </w:tc>
        <w:tc>
          <w:tcPr>
            <w:tcW w:w="3135" w:type="dxa"/>
            <w:shd w:val="clear" w:color="auto" w:fill="F2F2F2"/>
          </w:tcPr>
          <w:p w14:paraId="6FAB490B" w14:textId="77777777" w:rsidR="002B5FB4" w:rsidRDefault="00AD2931">
            <w:r>
              <w:rPr>
                <w:sz w:val="20"/>
              </w:rPr>
              <w:t>Aggregated counts per status</w:t>
            </w:r>
          </w:p>
        </w:tc>
      </w:tr>
      <w:tr w:rsidR="002B5FB4" w14:paraId="4CC9CEF1" w14:textId="77777777">
        <w:tc>
          <w:tcPr>
            <w:tcW w:w="3135" w:type="dxa"/>
            <w:shd w:val="clear" w:color="auto" w:fill="FFFFFF"/>
          </w:tcPr>
          <w:p w14:paraId="42A1DA6A" w14:textId="77777777" w:rsidR="002B5FB4" w:rsidRDefault="00AD2931">
            <w:r>
              <w:rPr>
                <w:b/>
                <w:color w:val="0070C0"/>
                <w:sz w:val="20"/>
              </w:rPr>
              <w:t>GET</w:t>
            </w:r>
          </w:p>
        </w:tc>
        <w:tc>
          <w:tcPr>
            <w:tcW w:w="3135" w:type="dxa"/>
            <w:shd w:val="clear" w:color="auto" w:fill="FFFFFF"/>
          </w:tcPr>
          <w:p w14:paraId="08F75B8A" w14:textId="77777777" w:rsidR="002B5FB4" w:rsidRDefault="00AD2931">
            <w:r>
              <w:rPr>
                <w:rFonts w:ascii="Courier New" w:hAnsi="Courier New"/>
                <w:sz w:val="18"/>
              </w:rPr>
              <w:t>/api/v1/migrations/{migration_id}</w:t>
            </w:r>
          </w:p>
        </w:tc>
        <w:tc>
          <w:tcPr>
            <w:tcW w:w="3135" w:type="dxa"/>
            <w:shd w:val="clear" w:color="auto" w:fill="FFFFFF"/>
          </w:tcPr>
          <w:p w14:paraId="62AB39C9" w14:textId="77777777" w:rsidR="002B5FB4" w:rsidRDefault="00AD2931">
            <w:r>
              <w:rPr>
                <w:sz w:val="20"/>
              </w:rPr>
              <w:t>Retrieve single migration by UUID</w:t>
            </w:r>
          </w:p>
        </w:tc>
      </w:tr>
      <w:tr w:rsidR="002B5FB4" w14:paraId="31C6B954" w14:textId="77777777">
        <w:tc>
          <w:tcPr>
            <w:tcW w:w="3135" w:type="dxa"/>
            <w:shd w:val="clear" w:color="auto" w:fill="F2F2F2"/>
          </w:tcPr>
          <w:p w14:paraId="0BC7B58F" w14:textId="77777777" w:rsidR="002B5FB4" w:rsidRDefault="00AD2931">
            <w:r>
              <w:rPr>
                <w:b/>
                <w:color w:val="8B4513"/>
                <w:sz w:val="20"/>
              </w:rPr>
              <w:t>PATCH</w:t>
            </w:r>
          </w:p>
        </w:tc>
        <w:tc>
          <w:tcPr>
            <w:tcW w:w="3135" w:type="dxa"/>
            <w:shd w:val="clear" w:color="auto" w:fill="F2F2F2"/>
          </w:tcPr>
          <w:p w14:paraId="451BF052" w14:textId="77777777" w:rsidR="002B5FB4" w:rsidRDefault="00AD2931">
            <w:r>
              <w:rPr>
                <w:rFonts w:ascii="Courier New" w:hAnsi="Courier New"/>
                <w:sz w:val="18"/>
              </w:rPr>
              <w:t>/api/v1/migrations/{migration_id}</w:t>
            </w:r>
          </w:p>
        </w:tc>
        <w:tc>
          <w:tcPr>
            <w:tcW w:w="3135" w:type="dxa"/>
            <w:shd w:val="clear" w:color="auto" w:fill="F2F2F2"/>
          </w:tcPr>
          <w:p w14:paraId="44424B1A" w14:textId="77777777" w:rsidR="002B5FB4" w:rsidRDefault="00AD2931">
            <w:r>
              <w:rPr>
                <w:sz w:val="20"/>
              </w:rPr>
              <w:t>Update migration name / priority / metadata</w:t>
            </w:r>
          </w:p>
        </w:tc>
      </w:tr>
      <w:tr w:rsidR="002B5FB4" w14:paraId="0D38AA9A" w14:textId="77777777">
        <w:tc>
          <w:tcPr>
            <w:tcW w:w="3135" w:type="dxa"/>
            <w:shd w:val="clear" w:color="auto" w:fill="FFFFFF"/>
          </w:tcPr>
          <w:p w14:paraId="03DD9731" w14:textId="77777777" w:rsidR="002B5FB4" w:rsidRDefault="00AD2931">
            <w:r>
              <w:rPr>
                <w:b/>
                <w:color w:val="C00000"/>
                <w:sz w:val="20"/>
              </w:rPr>
              <w:t>DELETE</w:t>
            </w:r>
          </w:p>
        </w:tc>
        <w:tc>
          <w:tcPr>
            <w:tcW w:w="3135" w:type="dxa"/>
            <w:shd w:val="clear" w:color="auto" w:fill="FFFFFF"/>
          </w:tcPr>
          <w:p w14:paraId="267C0888" w14:textId="77777777" w:rsidR="002B5FB4" w:rsidRDefault="00AD2931">
            <w:r>
              <w:rPr>
                <w:rFonts w:ascii="Courier New" w:hAnsi="Courier New"/>
                <w:sz w:val="18"/>
              </w:rPr>
              <w:t>/api/v1/migrations/{migration_id}</w:t>
            </w:r>
          </w:p>
        </w:tc>
        <w:tc>
          <w:tcPr>
            <w:tcW w:w="3135" w:type="dxa"/>
            <w:shd w:val="clear" w:color="auto" w:fill="FFFFFF"/>
          </w:tcPr>
          <w:p w14:paraId="151A49C2" w14:textId="77777777" w:rsidR="002B5FB4" w:rsidRDefault="00AD2931">
            <w:r>
              <w:rPr>
                <w:sz w:val="20"/>
              </w:rPr>
              <w:t>Cancel and soft-delete migration</w:t>
            </w:r>
          </w:p>
        </w:tc>
      </w:tr>
      <w:tr w:rsidR="002B5FB4" w14:paraId="4ABB9DE8" w14:textId="77777777">
        <w:tc>
          <w:tcPr>
            <w:tcW w:w="3135" w:type="dxa"/>
            <w:shd w:val="clear" w:color="auto" w:fill="F2F2F2"/>
          </w:tcPr>
          <w:p w14:paraId="05736E9C" w14:textId="77777777" w:rsidR="002B5FB4" w:rsidRDefault="00AD2931">
            <w:r>
              <w:rPr>
                <w:b/>
                <w:color w:val="007026"/>
                <w:sz w:val="20"/>
              </w:rPr>
              <w:t>POST</w:t>
            </w:r>
          </w:p>
        </w:tc>
        <w:tc>
          <w:tcPr>
            <w:tcW w:w="3135" w:type="dxa"/>
            <w:shd w:val="clear" w:color="auto" w:fill="F2F2F2"/>
          </w:tcPr>
          <w:p w14:paraId="57A4288A" w14:textId="77777777" w:rsidR="002B5FB4" w:rsidRDefault="00AD2931">
            <w:r>
              <w:rPr>
                <w:rFonts w:ascii="Courier New" w:hAnsi="Courier New"/>
                <w:sz w:val="18"/>
              </w:rPr>
              <w:t>/api/v1/migrations/{migration_id}/status</w:t>
            </w:r>
          </w:p>
        </w:tc>
        <w:tc>
          <w:tcPr>
            <w:tcW w:w="3135" w:type="dxa"/>
            <w:shd w:val="clear" w:color="auto" w:fill="F2F2F2"/>
          </w:tcPr>
          <w:p w14:paraId="27CD77DE" w14:textId="77777777" w:rsidR="002B5FB4" w:rsidRDefault="00AD2931">
            <w:r>
              <w:rPr>
                <w:sz w:val="20"/>
              </w:rPr>
              <w:t>Override migration status (admin/recovery)</w:t>
            </w:r>
          </w:p>
        </w:tc>
      </w:tr>
      <w:tr w:rsidR="002B5FB4" w14:paraId="55F2D3FB" w14:textId="77777777">
        <w:tc>
          <w:tcPr>
            <w:tcW w:w="3135" w:type="dxa"/>
            <w:shd w:val="clear" w:color="auto" w:fill="FFFFFF"/>
          </w:tcPr>
          <w:p w14:paraId="4BA73D9F" w14:textId="77777777" w:rsidR="002B5FB4" w:rsidRDefault="00AD2931">
            <w:r>
              <w:rPr>
                <w:b/>
                <w:color w:val="0070C0"/>
                <w:sz w:val="20"/>
              </w:rPr>
              <w:t>GET</w:t>
            </w:r>
          </w:p>
        </w:tc>
        <w:tc>
          <w:tcPr>
            <w:tcW w:w="3135" w:type="dxa"/>
            <w:shd w:val="clear" w:color="auto" w:fill="FFFFFF"/>
          </w:tcPr>
          <w:p w14:paraId="5F20A2B5" w14:textId="77777777" w:rsidR="002B5FB4" w:rsidRDefault="00AD2931">
            <w:r>
              <w:rPr>
                <w:rFonts w:ascii="Courier New" w:hAnsi="Courier New"/>
                <w:sz w:val="18"/>
              </w:rPr>
              <w:t>/api/v1/migrations/{migration_id}/audit</w:t>
            </w:r>
          </w:p>
        </w:tc>
        <w:tc>
          <w:tcPr>
            <w:tcW w:w="3135" w:type="dxa"/>
            <w:shd w:val="clear" w:color="auto" w:fill="FFFFFF"/>
          </w:tcPr>
          <w:p w14:paraId="3BE81144" w14:textId="77777777" w:rsidR="002B5FB4" w:rsidRDefault="00AD2931">
            <w:r>
              <w:rPr>
                <w:sz w:val="20"/>
              </w:rPr>
              <w:t>Retrieve audit log entries for migration</w:t>
            </w:r>
          </w:p>
        </w:tc>
      </w:tr>
      <w:tr w:rsidR="002B5FB4" w14:paraId="5061201E" w14:textId="77777777">
        <w:tc>
          <w:tcPr>
            <w:tcW w:w="3135" w:type="dxa"/>
            <w:shd w:val="clear" w:color="auto" w:fill="F2F2F2"/>
          </w:tcPr>
          <w:p w14:paraId="1A69114D" w14:textId="77777777" w:rsidR="002B5FB4" w:rsidRDefault="00AD2931">
            <w:r>
              <w:rPr>
                <w:b/>
                <w:color w:val="007026"/>
                <w:sz w:val="20"/>
              </w:rPr>
              <w:t>POST</w:t>
            </w:r>
          </w:p>
        </w:tc>
        <w:tc>
          <w:tcPr>
            <w:tcW w:w="3135" w:type="dxa"/>
            <w:shd w:val="clear" w:color="auto" w:fill="F2F2F2"/>
          </w:tcPr>
          <w:p w14:paraId="088A0B98" w14:textId="77777777" w:rsidR="002B5FB4" w:rsidRDefault="00AD2931">
            <w:r>
              <w:rPr>
                <w:rFonts w:ascii="Courier New" w:hAnsi="Courier New"/>
                <w:sz w:val="18"/>
              </w:rPr>
              <w:t>/api/v1/migrations/{migration_id}/files</w:t>
            </w:r>
          </w:p>
        </w:tc>
        <w:tc>
          <w:tcPr>
            <w:tcW w:w="3135" w:type="dxa"/>
            <w:shd w:val="clear" w:color="auto" w:fill="F2F2F2"/>
          </w:tcPr>
          <w:p w14:paraId="1C46CAA1" w14:textId="77777777" w:rsidR="002B5FB4" w:rsidRDefault="00AD2931">
            <w:r>
              <w:rPr>
                <w:sz w:val="20"/>
              </w:rPr>
              <w:t>Add single file item</w:t>
            </w:r>
          </w:p>
        </w:tc>
      </w:tr>
      <w:tr w:rsidR="002B5FB4" w14:paraId="7E74ADB1" w14:textId="77777777">
        <w:tc>
          <w:tcPr>
            <w:tcW w:w="3135" w:type="dxa"/>
            <w:shd w:val="clear" w:color="auto" w:fill="FFFFFF"/>
          </w:tcPr>
          <w:p w14:paraId="2A01D669" w14:textId="77777777" w:rsidR="002B5FB4" w:rsidRDefault="00AD2931">
            <w:r>
              <w:rPr>
                <w:b/>
                <w:color w:val="0070C0"/>
                <w:sz w:val="20"/>
              </w:rPr>
              <w:t>GET</w:t>
            </w:r>
          </w:p>
        </w:tc>
        <w:tc>
          <w:tcPr>
            <w:tcW w:w="3135" w:type="dxa"/>
            <w:shd w:val="clear" w:color="auto" w:fill="FFFFFF"/>
          </w:tcPr>
          <w:p w14:paraId="78FB3662" w14:textId="77777777" w:rsidR="002B5FB4" w:rsidRDefault="00AD2931">
            <w:r>
              <w:rPr>
                <w:rFonts w:ascii="Courier New" w:hAnsi="Courier New"/>
                <w:sz w:val="18"/>
              </w:rPr>
              <w:t>/api/v1/migrations/{migration_id}/files</w:t>
            </w:r>
          </w:p>
        </w:tc>
        <w:tc>
          <w:tcPr>
            <w:tcW w:w="3135" w:type="dxa"/>
            <w:shd w:val="clear" w:color="auto" w:fill="FFFFFF"/>
          </w:tcPr>
          <w:p w14:paraId="0EB6C258" w14:textId="77777777" w:rsidR="002B5FB4" w:rsidRDefault="00AD2931">
            <w:r>
              <w:rPr>
                <w:sz w:val="20"/>
              </w:rPr>
              <w:t>List file items for migration</w:t>
            </w:r>
          </w:p>
        </w:tc>
      </w:tr>
      <w:tr w:rsidR="002B5FB4" w14:paraId="4455349E" w14:textId="77777777">
        <w:tc>
          <w:tcPr>
            <w:tcW w:w="3135" w:type="dxa"/>
            <w:shd w:val="clear" w:color="auto" w:fill="F2F2F2"/>
          </w:tcPr>
          <w:p w14:paraId="02773F02" w14:textId="77777777" w:rsidR="002B5FB4" w:rsidRDefault="00AD2931">
            <w:r>
              <w:rPr>
                <w:b/>
                <w:color w:val="007026"/>
                <w:sz w:val="20"/>
              </w:rPr>
              <w:t>POST</w:t>
            </w:r>
          </w:p>
        </w:tc>
        <w:tc>
          <w:tcPr>
            <w:tcW w:w="3135" w:type="dxa"/>
            <w:shd w:val="clear" w:color="auto" w:fill="F2F2F2"/>
          </w:tcPr>
          <w:p w14:paraId="7E5ABAE7" w14:textId="77777777" w:rsidR="002B5FB4" w:rsidRDefault="00AD2931">
            <w:r>
              <w:rPr>
                <w:rFonts w:ascii="Courier New" w:hAnsi="Courier New"/>
                <w:sz w:val="18"/>
              </w:rPr>
              <w:t>/api/v1/migrations/{migration_id}/files/batch</w:t>
            </w:r>
          </w:p>
        </w:tc>
        <w:tc>
          <w:tcPr>
            <w:tcW w:w="3135" w:type="dxa"/>
            <w:shd w:val="clear" w:color="auto" w:fill="F2F2F2"/>
          </w:tcPr>
          <w:p w14:paraId="473F0E7A" w14:textId="77777777" w:rsidR="002B5FB4" w:rsidRDefault="00AD2931">
            <w:r>
              <w:rPr>
                <w:sz w:val="20"/>
              </w:rPr>
              <w:t>Add multiple file items at once</w:t>
            </w:r>
          </w:p>
        </w:tc>
      </w:tr>
      <w:tr w:rsidR="002B5FB4" w14:paraId="0DA26505" w14:textId="77777777">
        <w:tc>
          <w:tcPr>
            <w:tcW w:w="3135" w:type="dxa"/>
            <w:shd w:val="clear" w:color="auto" w:fill="FFFFFF"/>
          </w:tcPr>
          <w:p w14:paraId="1A4B9069" w14:textId="77777777" w:rsidR="002B5FB4" w:rsidRDefault="00AD2931">
            <w:r>
              <w:rPr>
                <w:b/>
                <w:color w:val="0070C0"/>
                <w:sz w:val="20"/>
              </w:rPr>
              <w:t>GET</w:t>
            </w:r>
          </w:p>
        </w:tc>
        <w:tc>
          <w:tcPr>
            <w:tcW w:w="3135" w:type="dxa"/>
            <w:shd w:val="clear" w:color="auto" w:fill="FFFFFF"/>
          </w:tcPr>
          <w:p w14:paraId="00E91356" w14:textId="77777777" w:rsidR="002B5FB4" w:rsidRDefault="00AD2931">
            <w:r>
              <w:rPr>
                <w:rFonts w:ascii="Courier New" w:hAnsi="Courier New"/>
                <w:sz w:val="18"/>
              </w:rPr>
              <w:t>/api/v1/migrations/{migration_id}/files/status-counts</w:t>
            </w:r>
          </w:p>
        </w:tc>
        <w:tc>
          <w:tcPr>
            <w:tcW w:w="3135" w:type="dxa"/>
            <w:shd w:val="clear" w:color="auto" w:fill="FFFFFF"/>
          </w:tcPr>
          <w:p w14:paraId="5940B822" w14:textId="77777777" w:rsidR="002B5FB4" w:rsidRDefault="00AD2931">
            <w:r>
              <w:rPr>
                <w:sz w:val="20"/>
              </w:rPr>
              <w:t>Count files per status</w:t>
            </w:r>
          </w:p>
        </w:tc>
      </w:tr>
      <w:tr w:rsidR="002B5FB4" w14:paraId="26DAE865" w14:textId="77777777">
        <w:tc>
          <w:tcPr>
            <w:tcW w:w="3135" w:type="dxa"/>
            <w:shd w:val="clear" w:color="auto" w:fill="F2F2F2"/>
          </w:tcPr>
          <w:p w14:paraId="5A167512" w14:textId="77777777" w:rsidR="002B5FB4" w:rsidRDefault="00AD2931">
            <w:r>
              <w:rPr>
                <w:b/>
                <w:color w:val="0070C0"/>
                <w:sz w:val="20"/>
              </w:rPr>
              <w:t>GET</w:t>
            </w:r>
          </w:p>
        </w:tc>
        <w:tc>
          <w:tcPr>
            <w:tcW w:w="3135" w:type="dxa"/>
            <w:shd w:val="clear" w:color="auto" w:fill="F2F2F2"/>
          </w:tcPr>
          <w:p w14:paraId="19E14FEF" w14:textId="77777777" w:rsidR="002B5FB4" w:rsidRDefault="00AD2931">
            <w:r>
              <w:rPr>
                <w:rFonts w:ascii="Courier New" w:hAnsi="Courier New"/>
                <w:sz w:val="18"/>
              </w:rPr>
              <w:t>/api/v1/migrations/{migration_id}/files/{file_id}</w:t>
            </w:r>
          </w:p>
        </w:tc>
        <w:tc>
          <w:tcPr>
            <w:tcW w:w="3135" w:type="dxa"/>
            <w:shd w:val="clear" w:color="auto" w:fill="F2F2F2"/>
          </w:tcPr>
          <w:p w14:paraId="0B981582" w14:textId="77777777" w:rsidR="002B5FB4" w:rsidRDefault="00AD2931">
            <w:r>
              <w:rPr>
                <w:sz w:val="20"/>
              </w:rPr>
              <w:t>Retrieve single file item</w:t>
            </w:r>
          </w:p>
        </w:tc>
      </w:tr>
      <w:tr w:rsidR="002B5FB4" w14:paraId="264D2FE6" w14:textId="77777777">
        <w:tc>
          <w:tcPr>
            <w:tcW w:w="3135" w:type="dxa"/>
            <w:shd w:val="clear" w:color="auto" w:fill="FFFFFF"/>
          </w:tcPr>
          <w:p w14:paraId="6F0D128D" w14:textId="77777777" w:rsidR="002B5FB4" w:rsidRDefault="00AD2931">
            <w:r>
              <w:rPr>
                <w:b/>
                <w:color w:val="007026"/>
                <w:sz w:val="20"/>
              </w:rPr>
              <w:t>POST</w:t>
            </w:r>
          </w:p>
        </w:tc>
        <w:tc>
          <w:tcPr>
            <w:tcW w:w="3135" w:type="dxa"/>
            <w:shd w:val="clear" w:color="auto" w:fill="FFFFFF"/>
          </w:tcPr>
          <w:p w14:paraId="618B07B9" w14:textId="77777777" w:rsidR="002B5FB4" w:rsidRDefault="00AD2931">
            <w:r>
              <w:rPr>
                <w:rFonts w:ascii="Courier New" w:hAnsi="Courier New"/>
                <w:sz w:val="18"/>
              </w:rPr>
              <w:t>/api/v1/callbacks/power-automate</w:t>
            </w:r>
          </w:p>
        </w:tc>
        <w:tc>
          <w:tcPr>
            <w:tcW w:w="3135" w:type="dxa"/>
            <w:shd w:val="clear" w:color="auto" w:fill="FFFFFF"/>
          </w:tcPr>
          <w:p w14:paraId="2818924D" w14:textId="77777777" w:rsidR="002B5FB4" w:rsidRDefault="00AD2931">
            <w:r>
              <w:rPr>
                <w:sz w:val="20"/>
              </w:rPr>
              <w:t>Power Automate callback (requires X-Callback-Secret header)</w:t>
            </w:r>
          </w:p>
        </w:tc>
      </w:tr>
    </w:tbl>
    <w:p w14:paraId="34CE0A41" w14:textId="77777777" w:rsidR="002B5FB4" w:rsidRDefault="00AD2931">
      <w:r>
        <w:br w:type="page"/>
      </w:r>
    </w:p>
    <w:p w14:paraId="02FDDECF" w14:textId="77777777" w:rsidR="002B5FB4" w:rsidRDefault="00AD2931">
      <w:pPr>
        <w:pStyle w:val="Heading1"/>
      </w:pPr>
      <w:r>
        <w:rPr>
          <w:color w:val="00478F"/>
          <w:sz w:val="32"/>
        </w:rPr>
        <w:t>8. Power Automate Integration</w:t>
      </w:r>
    </w:p>
    <w:p w14:paraId="5CF218F7" w14:textId="77777777" w:rsidR="002B5FB4" w:rsidRDefault="00AD2931">
      <w:pPr>
        <w:pStyle w:val="Heading2"/>
      </w:pPr>
      <w:r>
        <w:rPr>
          <w:color w:val="0070C0"/>
        </w:rPr>
        <w:t>8.1 Dispatch Payload (v2)</w:t>
      </w:r>
    </w:p>
    <w:p w14:paraId="61168018" w14:textId="77777777" w:rsidR="002B5FB4" w:rsidRDefault="00AD2931">
      <w:r>
        <w:t>The worker POSTs this JSON body to the Power Automate HTTP trigger for both initial dispatch and per-file retries. The schema is identical in both cases — retries carry files[] with exactly one entry.</w:t>
      </w:r>
    </w:p>
    <w:p w14:paraId="78A648A8" w14:textId="77777777" w:rsidR="002B5FB4" w:rsidRDefault="00AD2931">
      <w:pPr>
        <w:shd w:val="clear" w:color="auto" w:fill="F2F2F2"/>
        <w:spacing w:before="80" w:after="80"/>
        <w:ind w:left="432" w:right="432"/>
      </w:pPr>
      <w:r>
        <w:rPr>
          <w:rFonts w:ascii="Courier New" w:hAnsi="Courier New"/>
          <w:sz w:val="18"/>
        </w:rPr>
        <w:t>{</w:t>
      </w:r>
      <w:r>
        <w:rPr>
          <w:rFonts w:ascii="Courier New" w:hAnsi="Courier New"/>
          <w:sz w:val="18"/>
        </w:rPr>
        <w:br/>
        <w:t xml:space="preserve">  "migration_id": "&lt;uuid&gt;",</w:t>
      </w:r>
      <w:r>
        <w:rPr>
          <w:rFonts w:ascii="Courier New" w:hAnsi="Courier New"/>
          <w:sz w:val="18"/>
        </w:rPr>
        <w:br/>
        <w:t xml:space="preserve">  "name":         "My Migration",</w:t>
      </w:r>
      <w:r>
        <w:rPr>
          <w:rFonts w:ascii="Courier New" w:hAnsi="Courier New"/>
          <w:sz w:val="18"/>
        </w:rPr>
        <w:br/>
        <w:t xml:space="preserve">  "source": {</w:t>
      </w:r>
      <w:r>
        <w:rPr>
          <w:rFonts w:ascii="Courier New" w:hAnsi="Courier New"/>
          <w:sz w:val="18"/>
        </w:rPr>
        <w:br/>
        <w:t xml:space="preserve">    "site_url":    "https://&lt;tenant&gt;.sharepoint.com/sites/&lt;source-site&gt;",</w:t>
      </w:r>
      <w:r>
        <w:rPr>
          <w:rFonts w:ascii="Courier New" w:hAnsi="Courier New"/>
          <w:sz w:val="18"/>
        </w:rPr>
        <w:br/>
        <w:t xml:space="preserve">    "library":     "Shared Documents",</w:t>
      </w:r>
      <w:r>
        <w:rPr>
          <w:rFonts w:ascii="Courier New" w:hAnsi="Courier New"/>
          <w:sz w:val="18"/>
        </w:rPr>
        <w:br/>
        <w:t xml:space="preserve">    "folder_path": "Artificial Intelligence/Projects"</w:t>
      </w:r>
      <w:r>
        <w:rPr>
          <w:rFonts w:ascii="Courier New" w:hAnsi="Courier New"/>
          <w:sz w:val="18"/>
        </w:rPr>
        <w:br/>
        <w:t xml:space="preserve">  },</w:t>
      </w:r>
      <w:r>
        <w:rPr>
          <w:rFonts w:ascii="Courier New" w:hAnsi="Courier New"/>
          <w:sz w:val="18"/>
        </w:rPr>
        <w:br/>
        <w:t xml:space="preserve">  "destination": {</w:t>
      </w:r>
      <w:r>
        <w:rPr>
          <w:rFonts w:ascii="Courier New" w:hAnsi="Courier New"/>
          <w:sz w:val="18"/>
        </w:rPr>
        <w:br/>
      </w:r>
      <w:r>
        <w:rPr>
          <w:rFonts w:ascii="Courier New" w:hAnsi="Courier New"/>
          <w:sz w:val="18"/>
        </w:rPr>
        <w:t xml:space="preserve">    "site_url":    "https://&lt;tenant&gt;.sharepoint.com/sites/&lt;dest-site&gt;",</w:t>
      </w:r>
      <w:r>
        <w:rPr>
          <w:rFonts w:ascii="Courier New" w:hAnsi="Courier New"/>
          <w:sz w:val="18"/>
        </w:rPr>
        <w:br/>
        <w:t xml:space="preserve">    "library":     "Documents",</w:t>
      </w:r>
      <w:r>
        <w:rPr>
          <w:rFonts w:ascii="Courier New" w:hAnsi="Courier New"/>
          <w:sz w:val="18"/>
        </w:rPr>
        <w:br/>
        <w:t xml:space="preserve">    "folder_path": "Migrated/Projects"</w:t>
      </w:r>
      <w:r>
        <w:rPr>
          <w:rFonts w:ascii="Courier New" w:hAnsi="Courier New"/>
          <w:sz w:val="18"/>
        </w:rPr>
        <w:br/>
        <w:t xml:space="preserve">  },</w:t>
      </w:r>
      <w:r>
        <w:rPr>
          <w:rFonts w:ascii="Courier New" w:hAnsi="Courier New"/>
          <w:sz w:val="18"/>
        </w:rPr>
        <w:br/>
        <w:t xml:space="preserve">  "priority": 3,</w:t>
      </w:r>
      <w:r>
        <w:rPr>
          <w:rFonts w:ascii="Courier New" w:hAnsi="Courier New"/>
          <w:sz w:val="18"/>
        </w:rPr>
        <w:br/>
        <w:t xml:space="preserve">  "files": [</w:t>
      </w:r>
      <w:r>
        <w:rPr>
          <w:rFonts w:ascii="Courier New" w:hAnsi="Courier New"/>
          <w:sz w:val="18"/>
        </w:rPr>
        <w:br/>
        <w:t xml:space="preserve">    {</w:t>
      </w:r>
      <w:r>
        <w:rPr>
          <w:rFonts w:ascii="Courier New" w:hAnsi="Courier New"/>
          <w:sz w:val="18"/>
        </w:rPr>
        <w:br/>
        <w:t xml:space="preserve">      "file_item_id":      "&lt;uuid&gt;",</w:t>
      </w:r>
      <w:r>
        <w:rPr>
          <w:rFonts w:ascii="Courier New" w:hAnsi="Courier New"/>
          <w:sz w:val="18"/>
        </w:rPr>
        <w:br/>
        <w:t xml:space="preserve">      "file_name":         "Test.pdf",</w:t>
      </w:r>
      <w:r>
        <w:rPr>
          <w:rFonts w:ascii="Courier New" w:hAnsi="Courier New"/>
          <w:sz w:val="18"/>
        </w:rPr>
        <w:br/>
        <w:t xml:space="preserve">      "source_path":       "Shared Documents/Artificial Intelligence/Projects/Test.pdf",</w:t>
      </w:r>
      <w:r>
        <w:rPr>
          <w:rFonts w:ascii="Courier New" w:hAnsi="Courier New"/>
          <w:sz w:val="18"/>
        </w:rPr>
        <w:br/>
        <w:t xml:space="preserve">      "destination_path":  "Migrated/Projects/Test.pdf",</w:t>
      </w:r>
      <w:r>
        <w:rPr>
          <w:rFonts w:ascii="Courier New" w:hAnsi="Courier New"/>
          <w:sz w:val="18"/>
        </w:rPr>
        <w:br/>
        <w:t xml:space="preserve">      "retry_attempt":     0</w:t>
      </w:r>
      <w:r>
        <w:rPr>
          <w:rFonts w:ascii="Courier New" w:hAnsi="Courier New"/>
          <w:sz w:val="18"/>
        </w:rPr>
        <w:br/>
        <w:t xml:space="preserve">    },</w:t>
      </w:r>
      <w:r>
        <w:rPr>
          <w:rFonts w:ascii="Courier New" w:hAnsi="Courier New"/>
          <w:sz w:val="18"/>
        </w:rPr>
        <w:br/>
        <w:t xml:space="preserve">    { "..." }</w:t>
      </w:r>
      <w:r>
        <w:rPr>
          <w:rFonts w:ascii="Courier New" w:hAnsi="Courier New"/>
          <w:sz w:val="18"/>
        </w:rPr>
        <w:br/>
        <w:t xml:space="preserve">  ],</w:t>
      </w:r>
      <w:r>
        <w:rPr>
          <w:rFonts w:ascii="Courier New" w:hAnsi="Courier New"/>
          <w:sz w:val="18"/>
        </w:rPr>
        <w:br/>
        <w:t xml:space="preserve">  "callback": {</w:t>
      </w:r>
      <w:r>
        <w:rPr>
          <w:rFonts w:ascii="Courier New" w:hAnsi="Courier New"/>
          <w:sz w:val="18"/>
        </w:rPr>
        <w:br/>
        <w:t xml:space="preserve">    "url":           null,</w:t>
      </w:r>
      <w:r>
        <w:rPr>
          <w:rFonts w:ascii="Courier New" w:hAnsi="Courier New"/>
          <w:sz w:val="18"/>
        </w:rPr>
        <w:br/>
      </w:r>
      <w:r>
        <w:rPr>
          <w:rFonts w:ascii="Courier New" w:hAnsi="Courier New"/>
          <w:sz w:val="18"/>
        </w:rPr>
        <w:t xml:space="preserve">    "secret_header": "X-Callback-Secret",</w:t>
      </w:r>
      <w:r>
        <w:rPr>
          <w:rFonts w:ascii="Courier New" w:hAnsi="Courier New"/>
          <w:sz w:val="18"/>
        </w:rPr>
        <w:br/>
        <w:t xml:space="preserve">    "secret_value":  "&lt;POWER_AUTOMATE_CALLBACK_SECRET&gt;"</w:t>
      </w:r>
      <w:r>
        <w:rPr>
          <w:rFonts w:ascii="Courier New" w:hAnsi="Courier New"/>
          <w:sz w:val="18"/>
        </w:rPr>
        <w:br/>
        <w:t xml:space="preserve">  }</w:t>
      </w:r>
      <w:r>
        <w:rPr>
          <w:rFonts w:ascii="Courier New" w:hAnsi="Courier New"/>
          <w:sz w:val="18"/>
        </w:rPr>
        <w:br/>
        <w:t>}</w:t>
      </w:r>
    </w:p>
    <w:tbl>
      <w:tblPr>
        <w:tblStyle w:val="TableGrid"/>
        <w:tblW w:w="0" w:type="auto"/>
        <w:tblLook w:val="04A0" w:firstRow="1" w:lastRow="0" w:firstColumn="1" w:lastColumn="0" w:noHBand="0" w:noVBand="1"/>
      </w:tblPr>
      <w:tblGrid>
        <w:gridCol w:w="9396"/>
      </w:tblGrid>
      <w:tr w:rsidR="002B5FB4" w14:paraId="511F6998" w14:textId="77777777">
        <w:tc>
          <w:tcPr>
            <w:tcW w:w="9406" w:type="dxa"/>
            <w:shd w:val="clear" w:color="auto" w:fill="BDD7EE"/>
          </w:tcPr>
          <w:p w14:paraId="1552CD85" w14:textId="77777777" w:rsidR="002B5FB4" w:rsidRDefault="00AD2931">
            <w:r>
              <w:rPr>
                <w:b/>
                <w:color w:val="00478F"/>
                <w:sz w:val="20"/>
              </w:rPr>
              <w:t xml:space="preserve">Library Prefix Rule:  </w:t>
            </w:r>
            <w:r>
              <w:rPr>
                <w:color w:val="000000"/>
                <w:sz w:val="20"/>
              </w:rPr>
              <w:t>source_path already includes the library name as its first path segment. Power Automate must use source_path directly in 'Get file content using path'. Do NOT prepend the library name again.</w:t>
            </w:r>
          </w:p>
        </w:tc>
      </w:tr>
    </w:tbl>
    <w:p w14:paraId="62EBF3C5" w14:textId="77777777" w:rsidR="002B5FB4" w:rsidRDefault="002B5FB4"/>
    <w:p w14:paraId="6D98A12B" w14:textId="77777777" w:rsidR="002B5FB4" w:rsidRDefault="002B5FB4"/>
    <w:p w14:paraId="12BB9A4A" w14:textId="77777777" w:rsidR="002B5FB4" w:rsidRDefault="00AD2931">
      <w:pPr>
        <w:pStyle w:val="Heading2"/>
      </w:pPr>
      <w:r>
        <w:rPr>
          <w:color w:val="0070C0"/>
        </w:rPr>
        <w:t>8.2 Callback Request (Power Automate → Backend)</w:t>
      </w:r>
    </w:p>
    <w:p w14:paraId="3552BCD3" w14:textId="77777777" w:rsidR="002B5FB4" w:rsidRDefault="00AD2931">
      <w:pPr>
        <w:shd w:val="clear" w:color="auto" w:fill="F2F2F2"/>
        <w:spacing w:before="80" w:after="80"/>
        <w:ind w:left="432" w:right="432"/>
      </w:pPr>
      <w:r>
        <w:rPr>
          <w:rFonts w:ascii="Courier New" w:hAnsi="Courier New"/>
          <w:sz w:val="18"/>
        </w:rPr>
        <w:t>POST /api/v1/callbacks/power-automate</w:t>
      </w:r>
      <w:r>
        <w:rPr>
          <w:rFonts w:ascii="Courier New" w:hAnsi="Courier New"/>
          <w:sz w:val="18"/>
        </w:rPr>
        <w:br/>
        <w:t>Headers:</w:t>
      </w:r>
      <w:r>
        <w:rPr>
          <w:rFonts w:ascii="Courier New" w:hAnsi="Courier New"/>
          <w:sz w:val="18"/>
        </w:rPr>
        <w:br/>
        <w:t xml:space="preserve">  Content-Type:     application/json</w:t>
      </w:r>
      <w:r>
        <w:rPr>
          <w:rFonts w:ascii="Courier New" w:hAnsi="Courier New"/>
          <w:sz w:val="18"/>
        </w:rPr>
        <w:br/>
      </w:r>
      <w:r>
        <w:rPr>
          <w:rFonts w:ascii="Courier New" w:hAnsi="Courier New"/>
          <w:sz w:val="18"/>
        </w:rPr>
        <w:t xml:space="preserve">  X-Callback-Secret: &lt;value of POWER_AUTOMATE_CALLBACK_SECRET&gt;</w:t>
      </w:r>
      <w:r>
        <w:rPr>
          <w:rFonts w:ascii="Courier New" w:hAnsi="Courier New"/>
          <w:sz w:val="18"/>
        </w:rPr>
        <w:br/>
      </w:r>
      <w:r>
        <w:rPr>
          <w:rFonts w:ascii="Courier New" w:hAnsi="Courier New"/>
          <w:sz w:val="18"/>
        </w:rPr>
        <w:br/>
        <w:t>Body:</w:t>
      </w:r>
      <w:r>
        <w:rPr>
          <w:rFonts w:ascii="Courier New" w:hAnsi="Courier New"/>
          <w:sz w:val="18"/>
        </w:rPr>
        <w:br/>
        <w:t>{</w:t>
      </w:r>
      <w:r>
        <w:rPr>
          <w:rFonts w:ascii="Courier New" w:hAnsi="Courier New"/>
          <w:sz w:val="18"/>
        </w:rPr>
        <w:br/>
        <w:t xml:space="preserve">  "migration_request_id": "&lt;uuid&gt;",</w:t>
      </w:r>
      <w:r>
        <w:rPr>
          <w:rFonts w:ascii="Courier New" w:hAnsi="Courier New"/>
          <w:sz w:val="18"/>
        </w:rPr>
        <w:br/>
        <w:t xml:space="preserve">  "file_item_id":         "&lt;uuid&gt;",</w:t>
      </w:r>
      <w:r>
        <w:rPr>
          <w:rFonts w:ascii="Courier New" w:hAnsi="Courier New"/>
          <w:sz w:val="18"/>
        </w:rPr>
        <w:br/>
        <w:t xml:space="preserve">  "power_automate_run_id":"&lt;unique per attempt — use PA workflow run ID&gt;",</w:t>
      </w:r>
      <w:r>
        <w:rPr>
          <w:rFonts w:ascii="Courier New" w:hAnsi="Courier New"/>
          <w:sz w:val="18"/>
        </w:rPr>
        <w:br/>
        <w:t xml:space="preserve">  "status":               "completed" | "failed" | "skipped",</w:t>
      </w:r>
      <w:r>
        <w:rPr>
          <w:rFonts w:ascii="Courier New" w:hAnsi="Courier New"/>
          <w:sz w:val="18"/>
        </w:rPr>
        <w:br/>
        <w:t xml:space="preserve">  "error_message":        "&lt;optional&gt;",</w:t>
      </w:r>
      <w:r>
        <w:rPr>
          <w:rFonts w:ascii="Courier New" w:hAnsi="Courier New"/>
          <w:sz w:val="18"/>
        </w:rPr>
        <w:br/>
        <w:t xml:space="preserve">  "error_code":           "&lt;optional&gt;",</w:t>
      </w:r>
      <w:r>
        <w:rPr>
          <w:rFonts w:ascii="Courier New" w:hAnsi="Courier New"/>
          <w:sz w:val="18"/>
        </w:rPr>
        <w:br/>
        <w:t xml:space="preserve">  "destination_url":      "&lt;optional — full URL of copied file&gt;",</w:t>
      </w:r>
      <w:r>
        <w:rPr>
          <w:rFonts w:ascii="Courier New" w:hAnsi="Courier New"/>
          <w:sz w:val="18"/>
        </w:rPr>
        <w:br/>
        <w:t xml:space="preserve">  "file_size_bytes":      &lt;optional integer&gt;,</w:t>
      </w:r>
      <w:r>
        <w:rPr>
          <w:rFonts w:ascii="Courier New" w:hAnsi="Courier New"/>
          <w:sz w:val="18"/>
        </w:rPr>
        <w:br/>
      </w:r>
      <w:r>
        <w:rPr>
          <w:rFonts w:ascii="Courier New" w:hAnsi="Courier New"/>
          <w:sz w:val="18"/>
        </w:rPr>
        <w:t xml:space="preserve">  "checksum_sha256":      "&lt;optional 64-char hex&gt;"</w:t>
      </w:r>
      <w:r>
        <w:rPr>
          <w:rFonts w:ascii="Courier New" w:hAnsi="Courier New"/>
          <w:sz w:val="18"/>
        </w:rPr>
        <w:br/>
        <w:t>}</w:t>
      </w:r>
    </w:p>
    <w:p w14:paraId="622A9A7C" w14:textId="77777777" w:rsidR="002B5FB4" w:rsidRDefault="00AD2931">
      <w:pPr>
        <w:pStyle w:val="Heading2"/>
      </w:pPr>
      <w:r>
        <w:rPr>
          <w:color w:val="0070C0"/>
        </w:rPr>
        <w:t>8.3 Callback Response</w:t>
      </w:r>
    </w:p>
    <w:p w14:paraId="66BAF22A" w14:textId="77777777" w:rsidR="002B5FB4" w:rsidRDefault="00AD2931">
      <w:pPr>
        <w:shd w:val="clear" w:color="auto" w:fill="F2F2F2"/>
        <w:spacing w:before="80" w:after="80"/>
        <w:ind w:left="432" w:right="432"/>
      </w:pPr>
      <w:r>
        <w:rPr>
          <w:rFonts w:ascii="Courier New" w:hAnsi="Courier New"/>
          <w:sz w:val="18"/>
        </w:rPr>
        <w:t>{</w:t>
      </w:r>
      <w:r>
        <w:rPr>
          <w:rFonts w:ascii="Courier New" w:hAnsi="Courier New"/>
          <w:sz w:val="18"/>
        </w:rPr>
        <w:br/>
        <w:t xml:space="preserve">  "accepted":     true,</w:t>
      </w:r>
      <w:r>
        <w:rPr>
          <w:rFonts w:ascii="Courier New" w:hAnsi="Courier New"/>
          <w:sz w:val="18"/>
        </w:rPr>
        <w:br/>
        <w:t xml:space="preserve">  "status":       "processed" | "already_processed" | "stale_ignored",</w:t>
      </w:r>
      <w:r>
        <w:rPr>
          <w:rFonts w:ascii="Courier New" w:hAnsi="Courier New"/>
          <w:sz w:val="18"/>
        </w:rPr>
        <w:br/>
        <w:t xml:space="preserve">  "message":      "&lt;human readable&gt;",</w:t>
      </w:r>
      <w:r>
        <w:rPr>
          <w:rFonts w:ascii="Courier New" w:hAnsi="Courier New"/>
          <w:sz w:val="18"/>
        </w:rPr>
        <w:br/>
        <w:t xml:space="preserve">  "file_item_id": "&lt;uuid&gt;",</w:t>
      </w:r>
      <w:r>
        <w:rPr>
          <w:rFonts w:ascii="Courier New" w:hAnsi="Courier New"/>
          <w:sz w:val="18"/>
        </w:rPr>
        <w:br/>
        <w:t xml:space="preserve">  "new_status":   "&lt;current file status in DB&gt;"</w:t>
      </w:r>
      <w:r>
        <w:rPr>
          <w:rFonts w:ascii="Courier New" w:hAnsi="Courier New"/>
          <w:sz w:val="18"/>
        </w:rPr>
        <w:br/>
        <w:t>}</w:t>
      </w:r>
      <w:r>
        <w:rPr>
          <w:rFonts w:ascii="Courier New" w:hAnsi="Courier New"/>
          <w:sz w:val="18"/>
        </w:rPr>
        <w:br/>
      </w:r>
      <w:r>
        <w:rPr>
          <w:rFonts w:ascii="Courier New" w:hAnsi="Courier New"/>
          <w:sz w:val="18"/>
        </w:rPr>
        <w:br/>
        <w:t>Status meanings:</w:t>
      </w:r>
      <w:r>
        <w:rPr>
          <w:rFonts w:ascii="Courier New" w:hAnsi="Courier New"/>
          <w:sz w:val="18"/>
        </w:rPr>
        <w:br/>
        <w:t xml:space="preserve">  processed          → Normal path. File and migration counters updated.</w:t>
      </w:r>
      <w:r>
        <w:rPr>
          <w:rFonts w:ascii="Courier New" w:hAnsi="Courier New"/>
          <w:sz w:val="18"/>
        </w:rPr>
        <w:br/>
        <w:t xml:space="preserve">  already_processed  → Same power_automate_run_id was already recorded.</w:t>
      </w:r>
      <w:r>
        <w:rPr>
          <w:rFonts w:ascii="Courier New" w:hAnsi="Courier New"/>
          <w:sz w:val="18"/>
        </w:rPr>
        <w:br/>
      </w:r>
      <w:r>
        <w:rPr>
          <w:rFonts w:ascii="Courier New" w:hAnsi="Courier New"/>
          <w:sz w:val="18"/>
        </w:rPr>
        <w:t xml:space="preserve">                       PA may retry safely — counters will NOT be re-incremented.</w:t>
      </w:r>
      <w:r>
        <w:rPr>
          <w:rFonts w:ascii="Courier New" w:hAnsi="Courier New"/>
          <w:sz w:val="18"/>
        </w:rPr>
        <w:br/>
        <w:t xml:space="preserve">  stale_ignored      → File already reached a terminal status via a different run.</w:t>
      </w:r>
      <w:r>
        <w:rPr>
          <w:rFonts w:ascii="Courier New" w:hAnsi="Courier New"/>
          <w:sz w:val="18"/>
        </w:rPr>
        <w:br/>
        <w:t xml:space="preserve">                       Callback discarded.</w:t>
      </w:r>
    </w:p>
    <w:p w14:paraId="2946DB82" w14:textId="77777777" w:rsidR="002B5FB4" w:rsidRDefault="00AD2931">
      <w:r>
        <w:br w:type="page"/>
      </w:r>
    </w:p>
    <w:p w14:paraId="6BFDF89E" w14:textId="77777777" w:rsidR="002B5FB4" w:rsidRDefault="00AD2931">
      <w:pPr>
        <w:pStyle w:val="Heading1"/>
      </w:pPr>
      <w:r>
        <w:rPr>
          <w:color w:val="00478F"/>
          <w:sz w:val="32"/>
        </w:rPr>
        <w:t>9. Configuration Reference</w:t>
      </w:r>
    </w:p>
    <w:p w14:paraId="7A5B8F5D" w14:textId="77777777" w:rsidR="002B5FB4" w:rsidRDefault="00AD2931">
      <w:r>
        <w:t>All configuration is loaded from environment variables via Pydantic Settings (app/config.py). Never hard-code values.</w:t>
      </w:r>
    </w:p>
    <w:p w14:paraId="5997CC1D" w14:textId="77777777" w:rsidR="002B5FB4" w:rsidRDefault="002B5FB4"/>
    <w:tbl>
      <w:tblPr>
        <w:tblStyle w:val="TableGrid"/>
        <w:tblW w:w="0" w:type="auto"/>
        <w:tblLook w:val="04A0" w:firstRow="1" w:lastRow="0" w:firstColumn="1" w:lastColumn="0" w:noHBand="0" w:noVBand="1"/>
      </w:tblPr>
      <w:tblGrid>
        <w:gridCol w:w="2692"/>
        <w:gridCol w:w="784"/>
        <w:gridCol w:w="891"/>
        <w:gridCol w:w="5029"/>
      </w:tblGrid>
      <w:tr w:rsidR="002B5FB4" w14:paraId="497A5D8F" w14:textId="77777777">
        <w:tc>
          <w:tcPr>
            <w:tcW w:w="2351" w:type="dxa"/>
            <w:shd w:val="clear" w:color="auto" w:fill="00478F"/>
            <w:vAlign w:val="center"/>
          </w:tcPr>
          <w:p w14:paraId="642019BE" w14:textId="77777777" w:rsidR="002B5FB4" w:rsidRDefault="00AD2931">
            <w:pPr>
              <w:jc w:val="center"/>
            </w:pPr>
            <w:r>
              <w:rPr>
                <w:b/>
                <w:color w:val="FFFFFF"/>
                <w:sz w:val="20"/>
              </w:rPr>
              <w:t>Variable</w:t>
            </w:r>
          </w:p>
        </w:tc>
        <w:tc>
          <w:tcPr>
            <w:tcW w:w="2351" w:type="dxa"/>
            <w:shd w:val="clear" w:color="auto" w:fill="00478F"/>
            <w:vAlign w:val="center"/>
          </w:tcPr>
          <w:p w14:paraId="232871E4" w14:textId="77777777" w:rsidR="002B5FB4" w:rsidRDefault="00AD2931">
            <w:pPr>
              <w:jc w:val="center"/>
            </w:pPr>
            <w:r>
              <w:rPr>
                <w:b/>
                <w:color w:val="FFFFFF"/>
                <w:sz w:val="20"/>
              </w:rPr>
              <w:t>Required</w:t>
            </w:r>
          </w:p>
        </w:tc>
        <w:tc>
          <w:tcPr>
            <w:tcW w:w="2351" w:type="dxa"/>
            <w:shd w:val="clear" w:color="auto" w:fill="00478F"/>
            <w:vAlign w:val="center"/>
          </w:tcPr>
          <w:p w14:paraId="6B20090A" w14:textId="77777777" w:rsidR="002B5FB4" w:rsidRDefault="00AD2931">
            <w:pPr>
              <w:jc w:val="center"/>
            </w:pPr>
            <w:r>
              <w:rPr>
                <w:b/>
                <w:color w:val="FFFFFF"/>
                <w:sz w:val="20"/>
              </w:rPr>
              <w:t>Default</w:t>
            </w:r>
          </w:p>
        </w:tc>
        <w:tc>
          <w:tcPr>
            <w:tcW w:w="2351" w:type="dxa"/>
            <w:shd w:val="clear" w:color="auto" w:fill="00478F"/>
            <w:vAlign w:val="center"/>
          </w:tcPr>
          <w:p w14:paraId="02F99ED9" w14:textId="77777777" w:rsidR="002B5FB4" w:rsidRDefault="00AD2931">
            <w:pPr>
              <w:jc w:val="center"/>
            </w:pPr>
            <w:r>
              <w:rPr>
                <w:b/>
                <w:color w:val="FFFFFF"/>
                <w:sz w:val="20"/>
              </w:rPr>
              <w:t>Description</w:t>
            </w:r>
          </w:p>
        </w:tc>
      </w:tr>
      <w:tr w:rsidR="002B5FB4" w14:paraId="4DBBEB40" w14:textId="77777777">
        <w:tc>
          <w:tcPr>
            <w:tcW w:w="2351" w:type="dxa"/>
            <w:shd w:val="clear" w:color="auto" w:fill="F2F2F2"/>
          </w:tcPr>
          <w:p w14:paraId="5B71BADE" w14:textId="77777777" w:rsidR="002B5FB4" w:rsidRDefault="00AD2931">
            <w:r>
              <w:rPr>
                <w:sz w:val="20"/>
              </w:rPr>
              <w:t>DATABASE_URL</w:t>
            </w:r>
          </w:p>
        </w:tc>
        <w:tc>
          <w:tcPr>
            <w:tcW w:w="2351" w:type="dxa"/>
            <w:shd w:val="clear" w:color="auto" w:fill="F2F2F2"/>
          </w:tcPr>
          <w:p w14:paraId="5B7FDD25" w14:textId="77777777" w:rsidR="002B5FB4" w:rsidRDefault="00AD2931">
            <w:r>
              <w:rPr>
                <w:sz w:val="20"/>
              </w:rPr>
              <w:t>Yes</w:t>
            </w:r>
          </w:p>
        </w:tc>
        <w:tc>
          <w:tcPr>
            <w:tcW w:w="2351" w:type="dxa"/>
            <w:shd w:val="clear" w:color="auto" w:fill="F2F2F2"/>
          </w:tcPr>
          <w:p w14:paraId="2D366E0F" w14:textId="77777777" w:rsidR="002B5FB4" w:rsidRDefault="00AD2931">
            <w:r>
              <w:rPr>
                <w:sz w:val="20"/>
              </w:rPr>
              <w:t>—</w:t>
            </w:r>
          </w:p>
        </w:tc>
        <w:tc>
          <w:tcPr>
            <w:tcW w:w="2351" w:type="dxa"/>
            <w:shd w:val="clear" w:color="auto" w:fill="F2F2F2"/>
          </w:tcPr>
          <w:p w14:paraId="72B8BBCA" w14:textId="77777777" w:rsidR="002B5FB4" w:rsidRDefault="00AD2931">
            <w:r>
              <w:rPr>
                <w:sz w:val="20"/>
              </w:rPr>
              <w:t>Full asyncpg DSN. Example: postgresql+asyncpg://&lt;USER&gt;:&lt;PASSWORD&gt;@&lt;HOST&gt;:5432/&lt;DB&gt;?ssl=require</w:t>
            </w:r>
          </w:p>
        </w:tc>
      </w:tr>
      <w:tr w:rsidR="002B5FB4" w14:paraId="7CE9BBE6" w14:textId="77777777">
        <w:tc>
          <w:tcPr>
            <w:tcW w:w="2351" w:type="dxa"/>
            <w:shd w:val="clear" w:color="auto" w:fill="FFFFFF"/>
          </w:tcPr>
          <w:p w14:paraId="6225AFD1" w14:textId="77777777" w:rsidR="002B5FB4" w:rsidRDefault="00AD2931">
            <w:r>
              <w:rPr>
                <w:sz w:val="20"/>
              </w:rPr>
              <w:t>POWER_AUTOMATE_WEBHOOK_URL</w:t>
            </w:r>
          </w:p>
        </w:tc>
        <w:tc>
          <w:tcPr>
            <w:tcW w:w="2351" w:type="dxa"/>
            <w:shd w:val="clear" w:color="auto" w:fill="FFFFFF"/>
          </w:tcPr>
          <w:p w14:paraId="33C8F581" w14:textId="77777777" w:rsidR="002B5FB4" w:rsidRDefault="00AD2931">
            <w:r>
              <w:rPr>
                <w:sz w:val="20"/>
              </w:rPr>
              <w:t>Yes*</w:t>
            </w:r>
          </w:p>
        </w:tc>
        <w:tc>
          <w:tcPr>
            <w:tcW w:w="2351" w:type="dxa"/>
            <w:shd w:val="clear" w:color="auto" w:fill="FFFFFF"/>
          </w:tcPr>
          <w:p w14:paraId="1EC1104B" w14:textId="77777777" w:rsidR="002B5FB4" w:rsidRDefault="00AD2931">
            <w:r>
              <w:rPr>
                <w:sz w:val="20"/>
              </w:rPr>
              <w:t>"" (empty)</w:t>
            </w:r>
          </w:p>
        </w:tc>
        <w:tc>
          <w:tcPr>
            <w:tcW w:w="2351" w:type="dxa"/>
            <w:shd w:val="clear" w:color="auto" w:fill="FFFFFF"/>
          </w:tcPr>
          <w:p w14:paraId="242C40C1" w14:textId="77777777" w:rsidR="002B5FB4" w:rsidRDefault="00AD2931">
            <w:r>
              <w:rPr>
                <w:sz w:val="20"/>
              </w:rPr>
              <w:t>Full HTTP trigger URL including SAS token. *Empty = dispatch no-op (useful for local dev).</w:t>
            </w:r>
          </w:p>
        </w:tc>
      </w:tr>
      <w:tr w:rsidR="002B5FB4" w14:paraId="4A22DA11" w14:textId="77777777">
        <w:tc>
          <w:tcPr>
            <w:tcW w:w="2351" w:type="dxa"/>
            <w:shd w:val="clear" w:color="auto" w:fill="F2F2F2"/>
          </w:tcPr>
          <w:p w14:paraId="760324B8" w14:textId="77777777" w:rsidR="002B5FB4" w:rsidRDefault="00AD2931">
            <w:r>
              <w:rPr>
                <w:sz w:val="20"/>
              </w:rPr>
              <w:t>POWER_AUTOMATE_CALLBACK_SECRET</w:t>
            </w:r>
          </w:p>
        </w:tc>
        <w:tc>
          <w:tcPr>
            <w:tcW w:w="2351" w:type="dxa"/>
            <w:shd w:val="clear" w:color="auto" w:fill="F2F2F2"/>
          </w:tcPr>
          <w:p w14:paraId="55239733" w14:textId="77777777" w:rsidR="002B5FB4" w:rsidRDefault="00AD2931">
            <w:r>
              <w:rPr>
                <w:sz w:val="20"/>
              </w:rPr>
              <w:t>Yes</w:t>
            </w:r>
          </w:p>
        </w:tc>
        <w:tc>
          <w:tcPr>
            <w:tcW w:w="2351" w:type="dxa"/>
            <w:shd w:val="clear" w:color="auto" w:fill="F2F2F2"/>
          </w:tcPr>
          <w:p w14:paraId="1230D8BB" w14:textId="77777777" w:rsidR="002B5FB4" w:rsidRDefault="00AD2931">
            <w:r>
              <w:rPr>
                <w:sz w:val="20"/>
              </w:rPr>
              <w:t>—</w:t>
            </w:r>
          </w:p>
        </w:tc>
        <w:tc>
          <w:tcPr>
            <w:tcW w:w="2351" w:type="dxa"/>
            <w:shd w:val="clear" w:color="auto" w:fill="F2F2F2"/>
          </w:tcPr>
          <w:p w14:paraId="14FF4BCC" w14:textId="77777777" w:rsidR="002B5FB4" w:rsidRDefault="00AD2931">
            <w:r>
              <w:rPr>
                <w:sz w:val="20"/>
              </w:rPr>
              <w:t>Shared secret validated on every callback. Must match X-Callback-Secret header.</w:t>
            </w:r>
          </w:p>
        </w:tc>
      </w:tr>
      <w:tr w:rsidR="002B5FB4" w14:paraId="2FA8359B" w14:textId="77777777">
        <w:tc>
          <w:tcPr>
            <w:tcW w:w="2351" w:type="dxa"/>
            <w:shd w:val="clear" w:color="auto" w:fill="FFFFFF"/>
          </w:tcPr>
          <w:p w14:paraId="18F441C4" w14:textId="77777777" w:rsidR="002B5FB4" w:rsidRDefault="00AD2931">
            <w:r>
              <w:rPr>
                <w:sz w:val="20"/>
              </w:rPr>
              <w:t>SECRET_KEY</w:t>
            </w:r>
          </w:p>
        </w:tc>
        <w:tc>
          <w:tcPr>
            <w:tcW w:w="2351" w:type="dxa"/>
            <w:shd w:val="clear" w:color="auto" w:fill="FFFFFF"/>
          </w:tcPr>
          <w:p w14:paraId="55764F03" w14:textId="77777777" w:rsidR="002B5FB4" w:rsidRDefault="00AD2931">
            <w:r>
              <w:rPr>
                <w:sz w:val="20"/>
              </w:rPr>
              <w:t>Yes</w:t>
            </w:r>
          </w:p>
        </w:tc>
        <w:tc>
          <w:tcPr>
            <w:tcW w:w="2351" w:type="dxa"/>
            <w:shd w:val="clear" w:color="auto" w:fill="FFFFFF"/>
          </w:tcPr>
          <w:p w14:paraId="2170B065" w14:textId="77777777" w:rsidR="002B5FB4" w:rsidRDefault="00AD2931">
            <w:r>
              <w:rPr>
                <w:sz w:val="20"/>
              </w:rPr>
              <w:t>—</w:t>
            </w:r>
          </w:p>
        </w:tc>
        <w:tc>
          <w:tcPr>
            <w:tcW w:w="2351" w:type="dxa"/>
            <w:shd w:val="clear" w:color="auto" w:fill="FFFFFF"/>
          </w:tcPr>
          <w:p w14:paraId="0711F63D" w14:textId="77777777" w:rsidR="002B5FB4" w:rsidRDefault="00AD2931">
            <w:r>
              <w:rPr>
                <w:sz w:val="20"/>
              </w:rPr>
              <w:t>FastAPI internal signing key (≥ 32 hex chars).</w:t>
            </w:r>
          </w:p>
        </w:tc>
      </w:tr>
      <w:tr w:rsidR="002B5FB4" w14:paraId="1B83FA04" w14:textId="77777777">
        <w:tc>
          <w:tcPr>
            <w:tcW w:w="2351" w:type="dxa"/>
            <w:shd w:val="clear" w:color="auto" w:fill="F2F2F2"/>
          </w:tcPr>
          <w:p w14:paraId="2523E86E" w14:textId="77777777" w:rsidR="002B5FB4" w:rsidRDefault="00AD2931">
            <w:r>
              <w:rPr>
                <w:sz w:val="20"/>
              </w:rPr>
              <w:t>APP_ENV</w:t>
            </w:r>
          </w:p>
        </w:tc>
        <w:tc>
          <w:tcPr>
            <w:tcW w:w="2351" w:type="dxa"/>
            <w:shd w:val="clear" w:color="auto" w:fill="F2F2F2"/>
          </w:tcPr>
          <w:p w14:paraId="65804BD3" w14:textId="77777777" w:rsidR="002B5FB4" w:rsidRDefault="00AD2931">
            <w:r>
              <w:rPr>
                <w:sz w:val="20"/>
              </w:rPr>
              <w:t>No</w:t>
            </w:r>
          </w:p>
        </w:tc>
        <w:tc>
          <w:tcPr>
            <w:tcW w:w="2351" w:type="dxa"/>
            <w:shd w:val="clear" w:color="auto" w:fill="F2F2F2"/>
          </w:tcPr>
          <w:p w14:paraId="6DF92148" w14:textId="77777777" w:rsidR="002B5FB4" w:rsidRDefault="00AD2931">
            <w:r>
              <w:rPr>
                <w:sz w:val="20"/>
              </w:rPr>
              <w:t>production</w:t>
            </w:r>
          </w:p>
        </w:tc>
        <w:tc>
          <w:tcPr>
            <w:tcW w:w="2351" w:type="dxa"/>
            <w:shd w:val="clear" w:color="auto" w:fill="F2F2F2"/>
          </w:tcPr>
          <w:p w14:paraId="6ABC4232" w14:textId="77777777" w:rsidR="002B5FB4" w:rsidRDefault="00AD2931">
            <w:r>
              <w:rPr>
                <w:sz w:val="20"/>
              </w:rPr>
              <w:t>Set to development to enable Swagger UI at /docs.</w:t>
            </w:r>
          </w:p>
        </w:tc>
      </w:tr>
      <w:tr w:rsidR="002B5FB4" w14:paraId="6FB77D29" w14:textId="77777777">
        <w:tc>
          <w:tcPr>
            <w:tcW w:w="2351" w:type="dxa"/>
            <w:shd w:val="clear" w:color="auto" w:fill="FFFFFF"/>
          </w:tcPr>
          <w:p w14:paraId="2833A335" w14:textId="77777777" w:rsidR="002B5FB4" w:rsidRDefault="00AD2931">
            <w:r>
              <w:rPr>
                <w:sz w:val="20"/>
              </w:rPr>
              <w:t>LOG_LEVEL</w:t>
            </w:r>
          </w:p>
        </w:tc>
        <w:tc>
          <w:tcPr>
            <w:tcW w:w="2351" w:type="dxa"/>
            <w:shd w:val="clear" w:color="auto" w:fill="FFFFFF"/>
          </w:tcPr>
          <w:p w14:paraId="7C5AC6C2" w14:textId="77777777" w:rsidR="002B5FB4" w:rsidRDefault="00AD2931">
            <w:r>
              <w:rPr>
                <w:sz w:val="20"/>
              </w:rPr>
              <w:t>No</w:t>
            </w:r>
          </w:p>
        </w:tc>
        <w:tc>
          <w:tcPr>
            <w:tcW w:w="2351" w:type="dxa"/>
            <w:shd w:val="clear" w:color="auto" w:fill="FFFFFF"/>
          </w:tcPr>
          <w:p w14:paraId="37D82CB5" w14:textId="77777777" w:rsidR="002B5FB4" w:rsidRDefault="00AD2931">
            <w:r>
              <w:rPr>
                <w:sz w:val="20"/>
              </w:rPr>
              <w:t>INFO</w:t>
            </w:r>
          </w:p>
        </w:tc>
        <w:tc>
          <w:tcPr>
            <w:tcW w:w="2351" w:type="dxa"/>
            <w:shd w:val="clear" w:color="auto" w:fill="FFFFFF"/>
          </w:tcPr>
          <w:p w14:paraId="49DCBD9E" w14:textId="77777777" w:rsidR="002B5FB4" w:rsidRDefault="00AD2931">
            <w:r>
              <w:rPr>
                <w:sz w:val="20"/>
              </w:rPr>
              <w:t>DEBUG|INFO|WARNING|ERROR</w:t>
            </w:r>
          </w:p>
        </w:tc>
      </w:tr>
      <w:tr w:rsidR="002B5FB4" w14:paraId="5DA393B9" w14:textId="77777777">
        <w:tc>
          <w:tcPr>
            <w:tcW w:w="2351" w:type="dxa"/>
            <w:shd w:val="clear" w:color="auto" w:fill="F2F2F2"/>
          </w:tcPr>
          <w:p w14:paraId="5BCF7EAC" w14:textId="77777777" w:rsidR="002B5FB4" w:rsidRDefault="00AD2931">
            <w:r>
              <w:rPr>
                <w:sz w:val="20"/>
              </w:rPr>
              <w:t>LOG_FORMAT</w:t>
            </w:r>
          </w:p>
        </w:tc>
        <w:tc>
          <w:tcPr>
            <w:tcW w:w="2351" w:type="dxa"/>
            <w:shd w:val="clear" w:color="auto" w:fill="F2F2F2"/>
          </w:tcPr>
          <w:p w14:paraId="1A09B756" w14:textId="77777777" w:rsidR="002B5FB4" w:rsidRDefault="00AD2931">
            <w:r>
              <w:rPr>
                <w:sz w:val="20"/>
              </w:rPr>
              <w:t>No</w:t>
            </w:r>
          </w:p>
        </w:tc>
        <w:tc>
          <w:tcPr>
            <w:tcW w:w="2351" w:type="dxa"/>
            <w:shd w:val="clear" w:color="auto" w:fill="F2F2F2"/>
          </w:tcPr>
          <w:p w14:paraId="7C193A1F" w14:textId="77777777" w:rsidR="002B5FB4" w:rsidRDefault="00AD2931">
            <w:r>
              <w:rPr>
                <w:sz w:val="20"/>
              </w:rPr>
              <w:t>json</w:t>
            </w:r>
          </w:p>
        </w:tc>
        <w:tc>
          <w:tcPr>
            <w:tcW w:w="2351" w:type="dxa"/>
            <w:shd w:val="clear" w:color="auto" w:fill="F2F2F2"/>
          </w:tcPr>
          <w:p w14:paraId="123FDDA7" w14:textId="77777777" w:rsidR="002B5FB4" w:rsidRDefault="00AD2931">
            <w:r>
              <w:rPr>
                <w:sz w:val="20"/>
              </w:rPr>
              <w:t>json (production) or console (local dev).</w:t>
            </w:r>
          </w:p>
        </w:tc>
      </w:tr>
      <w:tr w:rsidR="002B5FB4" w14:paraId="25369A33" w14:textId="77777777">
        <w:tc>
          <w:tcPr>
            <w:tcW w:w="2351" w:type="dxa"/>
            <w:shd w:val="clear" w:color="auto" w:fill="FFFFFF"/>
          </w:tcPr>
          <w:p w14:paraId="74033FBF" w14:textId="77777777" w:rsidR="002B5FB4" w:rsidRDefault="00AD2931">
            <w:r>
              <w:rPr>
                <w:sz w:val="20"/>
              </w:rPr>
              <w:t>DISPATCH_INTERVAL_SECONDS</w:t>
            </w:r>
          </w:p>
        </w:tc>
        <w:tc>
          <w:tcPr>
            <w:tcW w:w="2351" w:type="dxa"/>
            <w:shd w:val="clear" w:color="auto" w:fill="FFFFFF"/>
          </w:tcPr>
          <w:p w14:paraId="749A7119" w14:textId="77777777" w:rsidR="002B5FB4" w:rsidRDefault="00AD2931">
            <w:r>
              <w:rPr>
                <w:sz w:val="20"/>
              </w:rPr>
              <w:t>No</w:t>
            </w:r>
          </w:p>
        </w:tc>
        <w:tc>
          <w:tcPr>
            <w:tcW w:w="2351" w:type="dxa"/>
            <w:shd w:val="clear" w:color="auto" w:fill="FFFFFF"/>
          </w:tcPr>
          <w:p w14:paraId="219897CE" w14:textId="77777777" w:rsidR="002B5FB4" w:rsidRDefault="00AD2931">
            <w:r>
              <w:rPr>
                <w:sz w:val="20"/>
              </w:rPr>
              <w:t>30</w:t>
            </w:r>
          </w:p>
        </w:tc>
        <w:tc>
          <w:tcPr>
            <w:tcW w:w="2351" w:type="dxa"/>
            <w:shd w:val="clear" w:color="auto" w:fill="FFFFFF"/>
          </w:tcPr>
          <w:p w14:paraId="7EC2F678" w14:textId="77777777" w:rsidR="002B5FB4" w:rsidRDefault="00AD2931">
            <w:r>
              <w:rPr>
                <w:sz w:val="20"/>
              </w:rPr>
              <w:t>How often the dispatch job polls for pending migrations.</w:t>
            </w:r>
          </w:p>
        </w:tc>
      </w:tr>
      <w:tr w:rsidR="002B5FB4" w14:paraId="3A54DFF4" w14:textId="77777777">
        <w:tc>
          <w:tcPr>
            <w:tcW w:w="2351" w:type="dxa"/>
            <w:shd w:val="clear" w:color="auto" w:fill="F2F2F2"/>
          </w:tcPr>
          <w:p w14:paraId="3EE5FA97" w14:textId="77777777" w:rsidR="002B5FB4" w:rsidRDefault="00AD2931">
            <w:r>
              <w:rPr>
                <w:sz w:val="20"/>
              </w:rPr>
              <w:t>RETRY_INTERVAL_SECONDS</w:t>
            </w:r>
          </w:p>
        </w:tc>
        <w:tc>
          <w:tcPr>
            <w:tcW w:w="2351" w:type="dxa"/>
            <w:shd w:val="clear" w:color="auto" w:fill="F2F2F2"/>
          </w:tcPr>
          <w:p w14:paraId="75FA64D4" w14:textId="77777777" w:rsidR="002B5FB4" w:rsidRDefault="00AD2931">
            <w:r>
              <w:rPr>
                <w:sz w:val="20"/>
              </w:rPr>
              <w:t>No</w:t>
            </w:r>
          </w:p>
        </w:tc>
        <w:tc>
          <w:tcPr>
            <w:tcW w:w="2351" w:type="dxa"/>
            <w:shd w:val="clear" w:color="auto" w:fill="F2F2F2"/>
          </w:tcPr>
          <w:p w14:paraId="174B1212" w14:textId="77777777" w:rsidR="002B5FB4" w:rsidRDefault="00AD2931">
            <w:r>
              <w:rPr>
                <w:sz w:val="20"/>
              </w:rPr>
              <w:t>60</w:t>
            </w:r>
          </w:p>
        </w:tc>
        <w:tc>
          <w:tcPr>
            <w:tcW w:w="2351" w:type="dxa"/>
            <w:shd w:val="clear" w:color="auto" w:fill="F2F2F2"/>
          </w:tcPr>
          <w:p w14:paraId="2B7C3A5D" w14:textId="77777777" w:rsidR="002B5FB4" w:rsidRDefault="00AD2931">
            <w:r>
              <w:rPr>
                <w:sz w:val="20"/>
              </w:rPr>
              <w:t>How often the retry job runs.</w:t>
            </w:r>
          </w:p>
        </w:tc>
      </w:tr>
      <w:tr w:rsidR="002B5FB4" w14:paraId="34A0CF6A" w14:textId="77777777">
        <w:tc>
          <w:tcPr>
            <w:tcW w:w="2351" w:type="dxa"/>
            <w:shd w:val="clear" w:color="auto" w:fill="FFFFFF"/>
          </w:tcPr>
          <w:p w14:paraId="79EAEFE2" w14:textId="77777777" w:rsidR="002B5FB4" w:rsidRDefault="00AD2931">
            <w:r>
              <w:rPr>
                <w:sz w:val="20"/>
              </w:rPr>
              <w:t>RETRY_BACKOFF_BASE</w:t>
            </w:r>
          </w:p>
        </w:tc>
        <w:tc>
          <w:tcPr>
            <w:tcW w:w="2351" w:type="dxa"/>
            <w:shd w:val="clear" w:color="auto" w:fill="FFFFFF"/>
          </w:tcPr>
          <w:p w14:paraId="443FD815" w14:textId="77777777" w:rsidR="002B5FB4" w:rsidRDefault="00AD2931">
            <w:r>
              <w:rPr>
                <w:sz w:val="20"/>
              </w:rPr>
              <w:t>No</w:t>
            </w:r>
          </w:p>
        </w:tc>
        <w:tc>
          <w:tcPr>
            <w:tcW w:w="2351" w:type="dxa"/>
            <w:shd w:val="clear" w:color="auto" w:fill="FFFFFF"/>
          </w:tcPr>
          <w:p w14:paraId="18F999B5" w14:textId="77777777" w:rsidR="002B5FB4" w:rsidRDefault="00AD2931">
            <w:r>
              <w:rPr>
                <w:sz w:val="20"/>
              </w:rPr>
              <w:t>2</w:t>
            </w:r>
          </w:p>
        </w:tc>
        <w:tc>
          <w:tcPr>
            <w:tcW w:w="2351" w:type="dxa"/>
            <w:shd w:val="clear" w:color="auto" w:fill="FFFFFF"/>
          </w:tcPr>
          <w:p w14:paraId="1C4824BC" w14:textId="77777777" w:rsidR="002B5FB4" w:rsidRDefault="00AD2931">
            <w:r>
              <w:rPr>
                <w:sz w:val="20"/>
              </w:rPr>
              <w:t>Base of exponential backoff (seconds). Delay = base^retry_count.</w:t>
            </w:r>
          </w:p>
        </w:tc>
      </w:tr>
      <w:tr w:rsidR="002B5FB4" w14:paraId="20F9DC37" w14:textId="77777777">
        <w:tc>
          <w:tcPr>
            <w:tcW w:w="2351" w:type="dxa"/>
            <w:shd w:val="clear" w:color="auto" w:fill="F2F2F2"/>
          </w:tcPr>
          <w:p w14:paraId="143FDE1C" w14:textId="77777777" w:rsidR="002B5FB4" w:rsidRDefault="00AD2931">
            <w:r>
              <w:rPr>
                <w:sz w:val="20"/>
              </w:rPr>
              <w:t>RETRY_BACKOFF_MAX</w:t>
            </w:r>
          </w:p>
        </w:tc>
        <w:tc>
          <w:tcPr>
            <w:tcW w:w="2351" w:type="dxa"/>
            <w:shd w:val="clear" w:color="auto" w:fill="F2F2F2"/>
          </w:tcPr>
          <w:p w14:paraId="67228223" w14:textId="77777777" w:rsidR="002B5FB4" w:rsidRDefault="00AD2931">
            <w:r>
              <w:rPr>
                <w:sz w:val="20"/>
              </w:rPr>
              <w:t>No</w:t>
            </w:r>
          </w:p>
        </w:tc>
        <w:tc>
          <w:tcPr>
            <w:tcW w:w="2351" w:type="dxa"/>
            <w:shd w:val="clear" w:color="auto" w:fill="F2F2F2"/>
          </w:tcPr>
          <w:p w14:paraId="34FB4232" w14:textId="77777777" w:rsidR="002B5FB4" w:rsidRDefault="00AD2931">
            <w:r>
              <w:rPr>
                <w:sz w:val="20"/>
              </w:rPr>
              <w:t>300</w:t>
            </w:r>
          </w:p>
        </w:tc>
        <w:tc>
          <w:tcPr>
            <w:tcW w:w="2351" w:type="dxa"/>
            <w:shd w:val="clear" w:color="auto" w:fill="F2F2F2"/>
          </w:tcPr>
          <w:p w14:paraId="3C5704D7" w14:textId="77777777" w:rsidR="002B5FB4" w:rsidRDefault="00AD2931">
            <w:r>
              <w:rPr>
                <w:sz w:val="20"/>
              </w:rPr>
              <w:t>Maximum backoff cap (seconds).</w:t>
            </w:r>
          </w:p>
        </w:tc>
      </w:tr>
      <w:tr w:rsidR="002B5FB4" w14:paraId="295CCABD" w14:textId="77777777">
        <w:tc>
          <w:tcPr>
            <w:tcW w:w="2351" w:type="dxa"/>
            <w:shd w:val="clear" w:color="auto" w:fill="FFFFFF"/>
          </w:tcPr>
          <w:p w14:paraId="0ECE302F" w14:textId="77777777" w:rsidR="002B5FB4" w:rsidRDefault="00AD2931">
            <w:r>
              <w:rPr>
                <w:sz w:val="20"/>
              </w:rPr>
              <w:t>MAX_DISPATCH_BATCH_SIZE</w:t>
            </w:r>
          </w:p>
        </w:tc>
        <w:tc>
          <w:tcPr>
            <w:tcW w:w="2351" w:type="dxa"/>
            <w:shd w:val="clear" w:color="auto" w:fill="FFFFFF"/>
          </w:tcPr>
          <w:p w14:paraId="58B5B07B" w14:textId="77777777" w:rsidR="002B5FB4" w:rsidRDefault="00AD2931">
            <w:r>
              <w:rPr>
                <w:sz w:val="20"/>
              </w:rPr>
              <w:t>No</w:t>
            </w:r>
          </w:p>
        </w:tc>
        <w:tc>
          <w:tcPr>
            <w:tcW w:w="2351" w:type="dxa"/>
            <w:shd w:val="clear" w:color="auto" w:fill="FFFFFF"/>
          </w:tcPr>
          <w:p w14:paraId="68861898" w14:textId="77777777" w:rsidR="002B5FB4" w:rsidRDefault="00AD2931">
            <w:r>
              <w:rPr>
                <w:sz w:val="20"/>
              </w:rPr>
              <w:t>50</w:t>
            </w:r>
          </w:p>
        </w:tc>
        <w:tc>
          <w:tcPr>
            <w:tcW w:w="2351" w:type="dxa"/>
            <w:shd w:val="clear" w:color="auto" w:fill="FFFFFF"/>
          </w:tcPr>
          <w:p w14:paraId="2D088DBF" w14:textId="77777777" w:rsidR="002B5FB4" w:rsidRDefault="00AD2931">
            <w:r>
              <w:rPr>
                <w:sz w:val="20"/>
              </w:rPr>
              <w:t>Max migrations per dispatch cycle.</w:t>
            </w:r>
          </w:p>
        </w:tc>
      </w:tr>
    </w:tbl>
    <w:p w14:paraId="110FFD37" w14:textId="77777777" w:rsidR="002B5FB4" w:rsidRDefault="002B5FB4"/>
    <w:tbl>
      <w:tblPr>
        <w:tblStyle w:val="TableGrid"/>
        <w:tblW w:w="0" w:type="auto"/>
        <w:tblLook w:val="04A0" w:firstRow="1" w:lastRow="0" w:firstColumn="1" w:lastColumn="0" w:noHBand="0" w:noVBand="1"/>
      </w:tblPr>
      <w:tblGrid>
        <w:gridCol w:w="9396"/>
      </w:tblGrid>
      <w:tr w:rsidR="002B5FB4" w14:paraId="4E0745E7" w14:textId="77777777">
        <w:tc>
          <w:tcPr>
            <w:tcW w:w="9406" w:type="dxa"/>
            <w:shd w:val="clear" w:color="auto" w:fill="BDD7EE"/>
          </w:tcPr>
          <w:p w14:paraId="5E7D68EF" w14:textId="77777777" w:rsidR="002B5FB4" w:rsidRDefault="00AD2931">
            <w:r>
              <w:rPr>
                <w:b/>
                <w:color w:val="00478F"/>
                <w:sz w:val="20"/>
              </w:rPr>
              <w:t xml:space="preserve">How to set secrets in Azure Container Apps:  </w:t>
            </w:r>
            <w:r>
              <w:rPr>
                <w:color w:val="000000"/>
                <w:sz w:val="20"/>
              </w:rPr>
              <w:t>az containerapp secret set --name &lt;app-name&gt; --resource-group rg-sharepoint-migration --secrets "my-secret=&lt;value&gt;"</w:t>
            </w:r>
            <w:r>
              <w:rPr>
                <w:color w:val="000000"/>
                <w:sz w:val="20"/>
              </w:rPr>
              <w:br/>
              <w:t>az containerapp update --name &lt;app-name&gt; --resource-group rg-sharepoint-migration --set-env-vars "MY_VAR=secretref:my-secret"</w:t>
            </w:r>
          </w:p>
        </w:tc>
      </w:tr>
    </w:tbl>
    <w:p w14:paraId="6B699379" w14:textId="77777777" w:rsidR="002B5FB4" w:rsidRDefault="002B5FB4"/>
    <w:p w14:paraId="3FE9F23F" w14:textId="77777777" w:rsidR="002B5FB4" w:rsidRDefault="00AD2931">
      <w:r>
        <w:br w:type="page"/>
      </w:r>
    </w:p>
    <w:p w14:paraId="05D18040" w14:textId="77777777" w:rsidR="002B5FB4" w:rsidRDefault="00AD2931">
      <w:pPr>
        <w:pStyle w:val="Heading1"/>
      </w:pPr>
      <w:r>
        <w:rPr>
          <w:color w:val="00478F"/>
          <w:sz w:val="32"/>
        </w:rPr>
        <w:t>10. Azure Infrastructure</w:t>
      </w:r>
    </w:p>
    <w:tbl>
      <w:tblPr>
        <w:tblStyle w:val="TableGrid"/>
        <w:tblW w:w="0" w:type="auto"/>
        <w:tblLook w:val="04A0" w:firstRow="1" w:lastRow="0" w:firstColumn="1" w:lastColumn="0" w:noHBand="0" w:noVBand="1"/>
      </w:tblPr>
      <w:tblGrid>
        <w:gridCol w:w="3132"/>
        <w:gridCol w:w="3132"/>
        <w:gridCol w:w="3132"/>
      </w:tblGrid>
      <w:tr w:rsidR="002B5FB4" w14:paraId="1B8E7D31" w14:textId="77777777">
        <w:tc>
          <w:tcPr>
            <w:tcW w:w="3135" w:type="dxa"/>
            <w:shd w:val="clear" w:color="auto" w:fill="00478F"/>
            <w:vAlign w:val="center"/>
          </w:tcPr>
          <w:p w14:paraId="697D7B32" w14:textId="77777777" w:rsidR="002B5FB4" w:rsidRDefault="00AD2931">
            <w:pPr>
              <w:jc w:val="center"/>
            </w:pPr>
            <w:r>
              <w:rPr>
                <w:b/>
                <w:color w:val="FFFFFF"/>
                <w:sz w:val="20"/>
              </w:rPr>
              <w:t>Resource Type</w:t>
            </w:r>
          </w:p>
        </w:tc>
        <w:tc>
          <w:tcPr>
            <w:tcW w:w="3135" w:type="dxa"/>
            <w:shd w:val="clear" w:color="auto" w:fill="00478F"/>
            <w:vAlign w:val="center"/>
          </w:tcPr>
          <w:p w14:paraId="0D909AED" w14:textId="77777777" w:rsidR="002B5FB4" w:rsidRDefault="00AD2931">
            <w:pPr>
              <w:jc w:val="center"/>
            </w:pPr>
            <w:r>
              <w:rPr>
                <w:b/>
                <w:color w:val="FFFFFF"/>
                <w:sz w:val="20"/>
              </w:rPr>
              <w:t>Name</w:t>
            </w:r>
          </w:p>
        </w:tc>
        <w:tc>
          <w:tcPr>
            <w:tcW w:w="3135" w:type="dxa"/>
            <w:shd w:val="clear" w:color="auto" w:fill="00478F"/>
            <w:vAlign w:val="center"/>
          </w:tcPr>
          <w:p w14:paraId="376F8077" w14:textId="77777777" w:rsidR="002B5FB4" w:rsidRDefault="00AD2931">
            <w:pPr>
              <w:jc w:val="center"/>
            </w:pPr>
            <w:r>
              <w:rPr>
                <w:b/>
                <w:color w:val="FFFFFF"/>
                <w:sz w:val="20"/>
              </w:rPr>
              <w:t>SKU / Tier</w:t>
            </w:r>
          </w:p>
        </w:tc>
      </w:tr>
      <w:tr w:rsidR="002B5FB4" w14:paraId="3FF53738" w14:textId="77777777">
        <w:tc>
          <w:tcPr>
            <w:tcW w:w="3135" w:type="dxa"/>
            <w:shd w:val="clear" w:color="auto" w:fill="F2F2F2"/>
          </w:tcPr>
          <w:p w14:paraId="052D2AC7" w14:textId="77777777" w:rsidR="002B5FB4" w:rsidRDefault="00AD2931">
            <w:r>
              <w:rPr>
                <w:sz w:val="20"/>
              </w:rPr>
              <w:t>Resource Group</w:t>
            </w:r>
          </w:p>
        </w:tc>
        <w:tc>
          <w:tcPr>
            <w:tcW w:w="3135" w:type="dxa"/>
            <w:shd w:val="clear" w:color="auto" w:fill="F2F2F2"/>
          </w:tcPr>
          <w:p w14:paraId="6F3CADB1" w14:textId="77777777" w:rsidR="002B5FB4" w:rsidRDefault="00AD2931">
            <w:r>
              <w:rPr>
                <w:sz w:val="20"/>
              </w:rPr>
              <w:t>rg-sharepoint-migration</w:t>
            </w:r>
          </w:p>
        </w:tc>
        <w:tc>
          <w:tcPr>
            <w:tcW w:w="3135" w:type="dxa"/>
            <w:shd w:val="clear" w:color="auto" w:fill="F2F2F2"/>
          </w:tcPr>
          <w:p w14:paraId="7EE367EC" w14:textId="77777777" w:rsidR="002B5FB4" w:rsidRDefault="00AD2931">
            <w:r>
              <w:rPr>
                <w:sz w:val="20"/>
              </w:rPr>
              <w:t>West Europe</w:t>
            </w:r>
          </w:p>
        </w:tc>
      </w:tr>
      <w:tr w:rsidR="002B5FB4" w14:paraId="4A5F4213" w14:textId="77777777">
        <w:tc>
          <w:tcPr>
            <w:tcW w:w="3135" w:type="dxa"/>
            <w:shd w:val="clear" w:color="auto" w:fill="FFFFFF"/>
          </w:tcPr>
          <w:p w14:paraId="0E797B7E" w14:textId="77777777" w:rsidR="002B5FB4" w:rsidRDefault="00AD2931">
            <w:r>
              <w:rPr>
                <w:sz w:val="20"/>
              </w:rPr>
              <w:t>Container Registry</w:t>
            </w:r>
          </w:p>
        </w:tc>
        <w:tc>
          <w:tcPr>
            <w:tcW w:w="3135" w:type="dxa"/>
            <w:shd w:val="clear" w:color="auto" w:fill="FFFFFF"/>
          </w:tcPr>
          <w:p w14:paraId="06981626" w14:textId="77777777" w:rsidR="002B5FB4" w:rsidRDefault="00AD2931">
            <w:r>
              <w:rPr>
                <w:sz w:val="20"/>
              </w:rPr>
              <w:t>acrspmig2026</w:t>
            </w:r>
          </w:p>
        </w:tc>
        <w:tc>
          <w:tcPr>
            <w:tcW w:w="3135" w:type="dxa"/>
            <w:shd w:val="clear" w:color="auto" w:fill="FFFFFF"/>
          </w:tcPr>
          <w:p w14:paraId="60D7FA45" w14:textId="77777777" w:rsidR="002B5FB4" w:rsidRDefault="00AD2931">
            <w:r>
              <w:rPr>
                <w:sz w:val="20"/>
              </w:rPr>
              <w:t>Basic (~$5/mo)</w:t>
            </w:r>
          </w:p>
        </w:tc>
      </w:tr>
      <w:tr w:rsidR="002B5FB4" w14:paraId="3E3539DB" w14:textId="77777777">
        <w:tc>
          <w:tcPr>
            <w:tcW w:w="3135" w:type="dxa"/>
            <w:shd w:val="clear" w:color="auto" w:fill="F2F2F2"/>
          </w:tcPr>
          <w:p w14:paraId="769A23D5" w14:textId="77777777" w:rsidR="002B5FB4" w:rsidRDefault="00AD2931">
            <w:r>
              <w:rPr>
                <w:sz w:val="20"/>
              </w:rPr>
              <w:t>PostgreSQL Flexible Server</w:t>
            </w:r>
          </w:p>
        </w:tc>
        <w:tc>
          <w:tcPr>
            <w:tcW w:w="3135" w:type="dxa"/>
            <w:shd w:val="clear" w:color="auto" w:fill="F2F2F2"/>
          </w:tcPr>
          <w:p w14:paraId="3AEE9DBA" w14:textId="77777777" w:rsidR="002B5FB4" w:rsidRDefault="00AD2931">
            <w:r>
              <w:rPr>
                <w:sz w:val="20"/>
              </w:rPr>
              <w:t>psql-spmig-2026</w:t>
            </w:r>
          </w:p>
        </w:tc>
        <w:tc>
          <w:tcPr>
            <w:tcW w:w="3135" w:type="dxa"/>
            <w:shd w:val="clear" w:color="auto" w:fill="F2F2F2"/>
          </w:tcPr>
          <w:p w14:paraId="0024928A" w14:textId="77777777" w:rsidR="002B5FB4" w:rsidRDefault="00AD2931">
            <w:r>
              <w:rPr>
                <w:sz w:val="20"/>
              </w:rPr>
              <w:t>Standard_B1ms, 32 GB</w:t>
            </w:r>
          </w:p>
        </w:tc>
      </w:tr>
      <w:tr w:rsidR="002B5FB4" w14:paraId="0CE1E99A" w14:textId="77777777">
        <w:tc>
          <w:tcPr>
            <w:tcW w:w="3135" w:type="dxa"/>
            <w:shd w:val="clear" w:color="auto" w:fill="FFFFFF"/>
          </w:tcPr>
          <w:p w14:paraId="5160DFC9" w14:textId="77777777" w:rsidR="002B5FB4" w:rsidRDefault="00AD2931">
            <w:r>
              <w:rPr>
                <w:sz w:val="20"/>
              </w:rPr>
              <w:t>Container Apps Environment</w:t>
            </w:r>
          </w:p>
        </w:tc>
        <w:tc>
          <w:tcPr>
            <w:tcW w:w="3135" w:type="dxa"/>
            <w:shd w:val="clear" w:color="auto" w:fill="FFFFFF"/>
          </w:tcPr>
          <w:p w14:paraId="271532D4" w14:textId="77777777" w:rsidR="002B5FB4" w:rsidRDefault="00AD2931">
            <w:r>
              <w:rPr>
                <w:sz w:val="20"/>
              </w:rPr>
              <w:t>cae-spmig</w:t>
            </w:r>
          </w:p>
        </w:tc>
        <w:tc>
          <w:tcPr>
            <w:tcW w:w="3135" w:type="dxa"/>
            <w:shd w:val="clear" w:color="auto" w:fill="FFFFFF"/>
          </w:tcPr>
          <w:p w14:paraId="27A222F3" w14:textId="77777777" w:rsidR="002B5FB4" w:rsidRDefault="00AD2931">
            <w:r>
              <w:rPr>
                <w:sz w:val="20"/>
              </w:rPr>
              <w:t>Consumption (Log Analytics auto)</w:t>
            </w:r>
          </w:p>
        </w:tc>
      </w:tr>
      <w:tr w:rsidR="002B5FB4" w14:paraId="5227C142" w14:textId="77777777">
        <w:tc>
          <w:tcPr>
            <w:tcW w:w="3135" w:type="dxa"/>
            <w:shd w:val="clear" w:color="auto" w:fill="F2F2F2"/>
          </w:tcPr>
          <w:p w14:paraId="483D1906" w14:textId="77777777" w:rsidR="002B5FB4" w:rsidRDefault="00AD2931">
            <w:r>
              <w:rPr>
                <w:sz w:val="20"/>
              </w:rPr>
              <w:t>Container App: API</w:t>
            </w:r>
          </w:p>
        </w:tc>
        <w:tc>
          <w:tcPr>
            <w:tcW w:w="3135" w:type="dxa"/>
            <w:shd w:val="clear" w:color="auto" w:fill="F2F2F2"/>
          </w:tcPr>
          <w:p w14:paraId="5AF7E945" w14:textId="77777777" w:rsidR="002B5FB4" w:rsidRDefault="00AD2931">
            <w:r>
              <w:rPr>
                <w:sz w:val="20"/>
              </w:rPr>
              <w:t>ca-spmig-api</w:t>
            </w:r>
          </w:p>
        </w:tc>
        <w:tc>
          <w:tcPr>
            <w:tcW w:w="3135" w:type="dxa"/>
            <w:shd w:val="clear" w:color="auto" w:fill="F2F2F2"/>
          </w:tcPr>
          <w:p w14:paraId="1681A01B" w14:textId="77777777" w:rsidR="002B5FB4" w:rsidRDefault="00AD2931">
            <w:r>
              <w:rPr>
                <w:sz w:val="20"/>
              </w:rPr>
              <w:t>0.5 vCPU, 1 GiB, 1–3 replicas, HTTPS</w:t>
            </w:r>
          </w:p>
        </w:tc>
      </w:tr>
      <w:tr w:rsidR="002B5FB4" w14:paraId="40F65392" w14:textId="77777777">
        <w:tc>
          <w:tcPr>
            <w:tcW w:w="3135" w:type="dxa"/>
            <w:shd w:val="clear" w:color="auto" w:fill="FFFFFF"/>
          </w:tcPr>
          <w:p w14:paraId="4806E371" w14:textId="77777777" w:rsidR="002B5FB4" w:rsidRDefault="00AD2931">
            <w:r>
              <w:rPr>
                <w:sz w:val="20"/>
              </w:rPr>
              <w:t>Container App: Worker</w:t>
            </w:r>
          </w:p>
        </w:tc>
        <w:tc>
          <w:tcPr>
            <w:tcW w:w="3135" w:type="dxa"/>
            <w:shd w:val="clear" w:color="auto" w:fill="FFFFFF"/>
          </w:tcPr>
          <w:p w14:paraId="7BF2C296" w14:textId="77777777" w:rsidR="002B5FB4" w:rsidRDefault="00AD2931">
            <w:r>
              <w:rPr>
                <w:sz w:val="20"/>
              </w:rPr>
              <w:t>ca-spmig-worker</w:t>
            </w:r>
          </w:p>
        </w:tc>
        <w:tc>
          <w:tcPr>
            <w:tcW w:w="3135" w:type="dxa"/>
            <w:shd w:val="clear" w:color="auto" w:fill="FFFFFF"/>
          </w:tcPr>
          <w:p w14:paraId="40F21771" w14:textId="77777777" w:rsidR="002B5FB4" w:rsidRDefault="00AD2931">
            <w:r>
              <w:rPr>
                <w:sz w:val="20"/>
              </w:rPr>
              <w:t>0.5 vCPU, 1 GiB, 1 replica, no ingress</w:t>
            </w:r>
          </w:p>
        </w:tc>
      </w:tr>
      <w:tr w:rsidR="002B5FB4" w14:paraId="03AC1539" w14:textId="77777777">
        <w:tc>
          <w:tcPr>
            <w:tcW w:w="3135" w:type="dxa"/>
            <w:shd w:val="clear" w:color="auto" w:fill="F2F2F2"/>
          </w:tcPr>
          <w:p w14:paraId="0D16A282" w14:textId="77777777" w:rsidR="002B5FB4" w:rsidRDefault="00AD2931">
            <w:r>
              <w:rPr>
                <w:sz w:val="20"/>
              </w:rPr>
              <w:t>Container Apps Job (migration)</w:t>
            </w:r>
          </w:p>
        </w:tc>
        <w:tc>
          <w:tcPr>
            <w:tcW w:w="3135" w:type="dxa"/>
            <w:shd w:val="clear" w:color="auto" w:fill="F2F2F2"/>
          </w:tcPr>
          <w:p w14:paraId="5E896CEE" w14:textId="77777777" w:rsidR="002B5FB4" w:rsidRDefault="00AD2931">
            <w:r>
              <w:rPr>
                <w:sz w:val="20"/>
              </w:rPr>
              <w:t>job-migrate</w:t>
            </w:r>
          </w:p>
        </w:tc>
        <w:tc>
          <w:tcPr>
            <w:tcW w:w="3135" w:type="dxa"/>
            <w:shd w:val="clear" w:color="auto" w:fill="F2F2F2"/>
          </w:tcPr>
          <w:p w14:paraId="5DEA126B" w14:textId="77777777" w:rsidR="002B5FB4" w:rsidRDefault="00AD2931">
            <w:r>
              <w:rPr>
                <w:sz w:val="20"/>
              </w:rPr>
              <w:t>Manual trigger, alembic upgrade head</w:t>
            </w:r>
          </w:p>
        </w:tc>
      </w:tr>
    </w:tbl>
    <w:p w14:paraId="1F72F646" w14:textId="77777777" w:rsidR="002B5FB4" w:rsidRDefault="002B5FB4"/>
    <w:p w14:paraId="2FEBD8C6" w14:textId="77777777" w:rsidR="002B5FB4" w:rsidRDefault="00AD2931">
      <w:pPr>
        <w:pStyle w:val="Heading2"/>
      </w:pPr>
      <w:r>
        <w:rPr>
          <w:color w:val="0070C0"/>
        </w:rPr>
        <w:t>10.1 Public Endpoints</w:t>
      </w:r>
    </w:p>
    <w:tbl>
      <w:tblPr>
        <w:tblStyle w:val="TableGrid"/>
        <w:tblW w:w="0" w:type="auto"/>
        <w:tblLook w:val="04A0" w:firstRow="1" w:lastRow="0" w:firstColumn="1" w:lastColumn="0" w:noHBand="0" w:noVBand="1"/>
      </w:tblPr>
      <w:tblGrid>
        <w:gridCol w:w="4695"/>
        <w:gridCol w:w="4701"/>
      </w:tblGrid>
      <w:tr w:rsidR="002B5FB4" w14:paraId="14E91E4F" w14:textId="77777777">
        <w:tc>
          <w:tcPr>
            <w:tcW w:w="4703" w:type="dxa"/>
            <w:shd w:val="clear" w:color="auto" w:fill="00478F"/>
            <w:vAlign w:val="center"/>
          </w:tcPr>
          <w:p w14:paraId="687BC520" w14:textId="77777777" w:rsidR="002B5FB4" w:rsidRDefault="00AD2931">
            <w:pPr>
              <w:jc w:val="center"/>
            </w:pPr>
            <w:r>
              <w:rPr>
                <w:b/>
                <w:color w:val="FFFFFF"/>
                <w:sz w:val="20"/>
              </w:rPr>
              <w:t>Endpoint</w:t>
            </w:r>
          </w:p>
        </w:tc>
        <w:tc>
          <w:tcPr>
            <w:tcW w:w="4703" w:type="dxa"/>
            <w:shd w:val="clear" w:color="auto" w:fill="00478F"/>
            <w:vAlign w:val="center"/>
          </w:tcPr>
          <w:p w14:paraId="0E8BA693" w14:textId="77777777" w:rsidR="002B5FB4" w:rsidRDefault="00AD2931">
            <w:pPr>
              <w:jc w:val="center"/>
            </w:pPr>
            <w:r>
              <w:rPr>
                <w:b/>
                <w:color w:val="FFFFFF"/>
                <w:sz w:val="20"/>
              </w:rPr>
              <w:t>URL</w:t>
            </w:r>
          </w:p>
        </w:tc>
      </w:tr>
      <w:tr w:rsidR="002B5FB4" w14:paraId="625E178E" w14:textId="77777777">
        <w:tc>
          <w:tcPr>
            <w:tcW w:w="4703" w:type="dxa"/>
            <w:shd w:val="clear" w:color="auto" w:fill="F2F2F2"/>
          </w:tcPr>
          <w:p w14:paraId="54DB5C04" w14:textId="77777777" w:rsidR="002B5FB4" w:rsidRDefault="00AD2931">
            <w:r>
              <w:rPr>
                <w:sz w:val="20"/>
              </w:rPr>
              <w:t>API base</w:t>
            </w:r>
          </w:p>
        </w:tc>
        <w:tc>
          <w:tcPr>
            <w:tcW w:w="4703" w:type="dxa"/>
            <w:shd w:val="clear" w:color="auto" w:fill="F2F2F2"/>
          </w:tcPr>
          <w:p w14:paraId="6F135F89" w14:textId="77777777" w:rsidR="002B5FB4" w:rsidRDefault="00AD2931">
            <w:r>
              <w:rPr>
                <w:sz w:val="20"/>
              </w:rPr>
              <w:t>https://ca-spmig-api.wittywater-29faa4f6.westeurope.azurecontainerapps.io</w:t>
            </w:r>
          </w:p>
        </w:tc>
      </w:tr>
      <w:tr w:rsidR="002B5FB4" w14:paraId="05376943" w14:textId="77777777">
        <w:tc>
          <w:tcPr>
            <w:tcW w:w="4703" w:type="dxa"/>
            <w:shd w:val="clear" w:color="auto" w:fill="FFFFFF"/>
          </w:tcPr>
          <w:p w14:paraId="1440D9A5" w14:textId="77777777" w:rsidR="002B5FB4" w:rsidRDefault="00AD2931">
            <w:r>
              <w:rPr>
                <w:sz w:val="20"/>
              </w:rPr>
              <w:t>Swagger UI</w:t>
            </w:r>
          </w:p>
        </w:tc>
        <w:tc>
          <w:tcPr>
            <w:tcW w:w="4703" w:type="dxa"/>
            <w:shd w:val="clear" w:color="auto" w:fill="FFFFFF"/>
          </w:tcPr>
          <w:p w14:paraId="51A56AF2" w14:textId="77777777" w:rsidR="002B5FB4" w:rsidRDefault="00AD2931">
            <w:r>
              <w:rPr>
                <w:sz w:val="20"/>
              </w:rPr>
              <w:t>{API base}/docs  (only when APP_ENV=development)</w:t>
            </w:r>
          </w:p>
        </w:tc>
      </w:tr>
      <w:tr w:rsidR="002B5FB4" w14:paraId="7A300A21" w14:textId="77777777">
        <w:tc>
          <w:tcPr>
            <w:tcW w:w="4703" w:type="dxa"/>
            <w:shd w:val="clear" w:color="auto" w:fill="F2F2F2"/>
          </w:tcPr>
          <w:p w14:paraId="23A15D1F" w14:textId="77777777" w:rsidR="002B5FB4" w:rsidRDefault="00AD2931">
            <w:r>
              <w:rPr>
                <w:sz w:val="20"/>
              </w:rPr>
              <w:t>Health</w:t>
            </w:r>
          </w:p>
        </w:tc>
        <w:tc>
          <w:tcPr>
            <w:tcW w:w="4703" w:type="dxa"/>
            <w:shd w:val="clear" w:color="auto" w:fill="F2F2F2"/>
          </w:tcPr>
          <w:p w14:paraId="704944B4" w14:textId="77777777" w:rsidR="002B5FB4" w:rsidRDefault="00AD2931">
            <w:r>
              <w:rPr>
                <w:sz w:val="20"/>
              </w:rPr>
              <w:t>{API base}/api/v1/health</w:t>
            </w:r>
          </w:p>
        </w:tc>
      </w:tr>
      <w:tr w:rsidR="002B5FB4" w14:paraId="158AB788" w14:textId="77777777">
        <w:tc>
          <w:tcPr>
            <w:tcW w:w="4703" w:type="dxa"/>
            <w:shd w:val="clear" w:color="auto" w:fill="FFFFFF"/>
          </w:tcPr>
          <w:p w14:paraId="34CB50DE" w14:textId="77777777" w:rsidR="002B5FB4" w:rsidRDefault="00AD2931">
            <w:r>
              <w:rPr>
                <w:sz w:val="20"/>
              </w:rPr>
              <w:t>DB Health</w:t>
            </w:r>
          </w:p>
        </w:tc>
        <w:tc>
          <w:tcPr>
            <w:tcW w:w="4703" w:type="dxa"/>
            <w:shd w:val="clear" w:color="auto" w:fill="FFFFFF"/>
          </w:tcPr>
          <w:p w14:paraId="35095138" w14:textId="77777777" w:rsidR="002B5FB4" w:rsidRDefault="00AD2931">
            <w:r>
              <w:rPr>
                <w:sz w:val="20"/>
              </w:rPr>
              <w:t>{API base}/api/v1/health/db</w:t>
            </w:r>
          </w:p>
        </w:tc>
      </w:tr>
      <w:tr w:rsidR="002B5FB4" w14:paraId="76B549F0" w14:textId="77777777">
        <w:tc>
          <w:tcPr>
            <w:tcW w:w="4703" w:type="dxa"/>
            <w:shd w:val="clear" w:color="auto" w:fill="F2F2F2"/>
          </w:tcPr>
          <w:p w14:paraId="6002246C" w14:textId="77777777" w:rsidR="002B5FB4" w:rsidRDefault="00AD2931">
            <w:r>
              <w:rPr>
                <w:sz w:val="20"/>
              </w:rPr>
              <w:t>PA Callback</w:t>
            </w:r>
          </w:p>
        </w:tc>
        <w:tc>
          <w:tcPr>
            <w:tcW w:w="4703" w:type="dxa"/>
            <w:shd w:val="clear" w:color="auto" w:fill="F2F2F2"/>
          </w:tcPr>
          <w:p w14:paraId="0E7B0AF8" w14:textId="77777777" w:rsidR="002B5FB4" w:rsidRDefault="00AD2931">
            <w:r>
              <w:rPr>
                <w:sz w:val="20"/>
              </w:rPr>
              <w:t>POST {API base}/api/v1/callbacks/power-automate</w:t>
            </w:r>
          </w:p>
        </w:tc>
      </w:tr>
    </w:tbl>
    <w:p w14:paraId="08CE6F91" w14:textId="77777777" w:rsidR="002B5FB4" w:rsidRDefault="002B5FB4"/>
    <w:p w14:paraId="4CFBBFE1" w14:textId="77777777" w:rsidR="002B5FB4" w:rsidRDefault="00AD2931">
      <w:pPr>
        <w:pStyle w:val="Heading2"/>
      </w:pPr>
      <w:r>
        <w:rPr>
          <w:color w:val="0070C0"/>
        </w:rPr>
        <w:t>10.2 Estimated Monthly Cost (West Europe)</w:t>
      </w:r>
    </w:p>
    <w:tbl>
      <w:tblPr>
        <w:tblStyle w:val="TableGrid"/>
        <w:tblW w:w="0" w:type="auto"/>
        <w:tblLook w:val="04A0" w:firstRow="1" w:lastRow="0" w:firstColumn="1" w:lastColumn="0" w:noHBand="0" w:noVBand="1"/>
      </w:tblPr>
      <w:tblGrid>
        <w:gridCol w:w="4698"/>
        <w:gridCol w:w="4698"/>
      </w:tblGrid>
      <w:tr w:rsidR="002B5FB4" w14:paraId="4E0EE07C" w14:textId="77777777">
        <w:tc>
          <w:tcPr>
            <w:tcW w:w="4703" w:type="dxa"/>
            <w:shd w:val="clear" w:color="auto" w:fill="00478F"/>
            <w:vAlign w:val="center"/>
          </w:tcPr>
          <w:p w14:paraId="0B8B170E" w14:textId="77777777" w:rsidR="002B5FB4" w:rsidRDefault="00AD2931">
            <w:pPr>
              <w:jc w:val="center"/>
            </w:pPr>
            <w:r>
              <w:rPr>
                <w:b/>
                <w:color w:val="FFFFFF"/>
                <w:sz w:val="20"/>
              </w:rPr>
              <w:t>Resource</w:t>
            </w:r>
          </w:p>
        </w:tc>
        <w:tc>
          <w:tcPr>
            <w:tcW w:w="4703" w:type="dxa"/>
            <w:shd w:val="clear" w:color="auto" w:fill="00478F"/>
            <w:vAlign w:val="center"/>
          </w:tcPr>
          <w:p w14:paraId="57F7EA1E" w14:textId="77777777" w:rsidR="002B5FB4" w:rsidRDefault="00AD2931">
            <w:pPr>
              <w:jc w:val="center"/>
            </w:pPr>
            <w:r>
              <w:rPr>
                <w:b/>
                <w:color w:val="FFFFFF"/>
                <w:sz w:val="20"/>
              </w:rPr>
              <w:t>Est. USD / month</w:t>
            </w:r>
          </w:p>
        </w:tc>
      </w:tr>
      <w:tr w:rsidR="002B5FB4" w14:paraId="2C23A0D9" w14:textId="77777777">
        <w:tc>
          <w:tcPr>
            <w:tcW w:w="4703" w:type="dxa"/>
            <w:shd w:val="clear" w:color="auto" w:fill="F2F2F2"/>
          </w:tcPr>
          <w:p w14:paraId="5DA9A08B" w14:textId="77777777" w:rsidR="002B5FB4" w:rsidRDefault="00AD2931">
            <w:r>
              <w:rPr>
                <w:sz w:val="20"/>
              </w:rPr>
              <w:t>Container Registry (Basic)</w:t>
            </w:r>
          </w:p>
        </w:tc>
        <w:tc>
          <w:tcPr>
            <w:tcW w:w="4703" w:type="dxa"/>
            <w:shd w:val="clear" w:color="auto" w:fill="F2F2F2"/>
          </w:tcPr>
          <w:p w14:paraId="0D4EF0BF" w14:textId="77777777" w:rsidR="002B5FB4" w:rsidRDefault="00AD2931">
            <w:r>
              <w:rPr>
                <w:sz w:val="20"/>
              </w:rPr>
              <w:t>~$5</w:t>
            </w:r>
          </w:p>
        </w:tc>
      </w:tr>
      <w:tr w:rsidR="002B5FB4" w14:paraId="40130FBF" w14:textId="77777777">
        <w:tc>
          <w:tcPr>
            <w:tcW w:w="4703" w:type="dxa"/>
            <w:shd w:val="clear" w:color="auto" w:fill="FFFFFF"/>
          </w:tcPr>
          <w:p w14:paraId="7F387BD8" w14:textId="77777777" w:rsidR="002B5FB4" w:rsidRDefault="00AD2931">
            <w:r>
              <w:rPr>
                <w:sz w:val="20"/>
              </w:rPr>
              <w:t>PostgreSQL B1ms + 32 GB</w:t>
            </w:r>
          </w:p>
        </w:tc>
        <w:tc>
          <w:tcPr>
            <w:tcW w:w="4703" w:type="dxa"/>
            <w:shd w:val="clear" w:color="auto" w:fill="FFFFFF"/>
          </w:tcPr>
          <w:p w14:paraId="43CBADC3" w14:textId="77777777" w:rsidR="002B5FB4" w:rsidRDefault="00AD2931">
            <w:r>
              <w:rPr>
                <w:sz w:val="20"/>
              </w:rPr>
              <w:t>~$18</w:t>
            </w:r>
          </w:p>
        </w:tc>
      </w:tr>
      <w:tr w:rsidR="002B5FB4" w14:paraId="55689843" w14:textId="77777777">
        <w:tc>
          <w:tcPr>
            <w:tcW w:w="4703" w:type="dxa"/>
            <w:shd w:val="clear" w:color="auto" w:fill="F2F2F2"/>
          </w:tcPr>
          <w:p w14:paraId="1C2DE543" w14:textId="77777777" w:rsidR="002B5FB4" w:rsidRDefault="00AD2931">
            <w:r>
              <w:rPr>
                <w:sz w:val="20"/>
              </w:rPr>
              <w:t>Container App: API</w:t>
            </w:r>
          </w:p>
        </w:tc>
        <w:tc>
          <w:tcPr>
            <w:tcW w:w="4703" w:type="dxa"/>
            <w:shd w:val="clear" w:color="auto" w:fill="F2F2F2"/>
          </w:tcPr>
          <w:p w14:paraId="793922E1" w14:textId="77777777" w:rsidR="002B5FB4" w:rsidRDefault="00AD2931">
            <w:r>
              <w:rPr>
                <w:sz w:val="20"/>
              </w:rPr>
              <w:t>~$12 (1 replica always-on)</w:t>
            </w:r>
          </w:p>
        </w:tc>
      </w:tr>
      <w:tr w:rsidR="002B5FB4" w14:paraId="30BB9058" w14:textId="77777777">
        <w:tc>
          <w:tcPr>
            <w:tcW w:w="4703" w:type="dxa"/>
            <w:shd w:val="clear" w:color="auto" w:fill="FFFFFF"/>
          </w:tcPr>
          <w:p w14:paraId="552BC4FD" w14:textId="77777777" w:rsidR="002B5FB4" w:rsidRDefault="00AD2931">
            <w:r>
              <w:rPr>
                <w:sz w:val="20"/>
              </w:rPr>
              <w:t>Container App: Worker</w:t>
            </w:r>
          </w:p>
        </w:tc>
        <w:tc>
          <w:tcPr>
            <w:tcW w:w="4703" w:type="dxa"/>
            <w:shd w:val="clear" w:color="auto" w:fill="FFFFFF"/>
          </w:tcPr>
          <w:p w14:paraId="11DEF6B8" w14:textId="77777777" w:rsidR="002B5FB4" w:rsidRDefault="00AD2931">
            <w:r>
              <w:rPr>
                <w:sz w:val="20"/>
              </w:rPr>
              <w:t>~$8  (1 replica always-on)</w:t>
            </w:r>
          </w:p>
        </w:tc>
      </w:tr>
      <w:tr w:rsidR="002B5FB4" w14:paraId="5ADB4376" w14:textId="77777777">
        <w:tc>
          <w:tcPr>
            <w:tcW w:w="4703" w:type="dxa"/>
            <w:shd w:val="clear" w:color="auto" w:fill="F2F2F2"/>
          </w:tcPr>
          <w:p w14:paraId="6EF197B8" w14:textId="77777777" w:rsidR="002B5FB4" w:rsidRDefault="00AD2931">
            <w:r>
              <w:rPr>
                <w:sz w:val="20"/>
              </w:rPr>
              <w:t>Log Analytics (small volume)</w:t>
            </w:r>
          </w:p>
        </w:tc>
        <w:tc>
          <w:tcPr>
            <w:tcW w:w="4703" w:type="dxa"/>
            <w:shd w:val="clear" w:color="auto" w:fill="F2F2F2"/>
          </w:tcPr>
          <w:p w14:paraId="76EFEF95" w14:textId="77777777" w:rsidR="002B5FB4" w:rsidRDefault="00AD2931">
            <w:r>
              <w:rPr>
                <w:sz w:val="20"/>
              </w:rPr>
              <w:t>~$2–5</w:t>
            </w:r>
          </w:p>
        </w:tc>
      </w:tr>
      <w:tr w:rsidR="002B5FB4" w14:paraId="426963DC" w14:textId="77777777">
        <w:tc>
          <w:tcPr>
            <w:tcW w:w="4703" w:type="dxa"/>
            <w:shd w:val="clear" w:color="auto" w:fill="FFFFFF"/>
          </w:tcPr>
          <w:p w14:paraId="67F77BB8" w14:textId="77777777" w:rsidR="002B5FB4" w:rsidRDefault="00AD2931">
            <w:r>
              <w:rPr>
                <w:sz w:val="20"/>
              </w:rPr>
              <w:t>Egress</w:t>
            </w:r>
          </w:p>
        </w:tc>
        <w:tc>
          <w:tcPr>
            <w:tcW w:w="4703" w:type="dxa"/>
            <w:shd w:val="clear" w:color="auto" w:fill="FFFFFF"/>
          </w:tcPr>
          <w:p w14:paraId="2FB45BF2" w14:textId="77777777" w:rsidR="002B5FB4" w:rsidRDefault="00AD2931">
            <w:r>
              <w:rPr>
                <w:sz w:val="20"/>
              </w:rPr>
              <w:t>~$1</w:t>
            </w:r>
          </w:p>
        </w:tc>
      </w:tr>
      <w:tr w:rsidR="002B5FB4" w14:paraId="3B6D8362" w14:textId="77777777">
        <w:tc>
          <w:tcPr>
            <w:tcW w:w="4703" w:type="dxa"/>
            <w:shd w:val="clear" w:color="auto" w:fill="F2F2F2"/>
          </w:tcPr>
          <w:p w14:paraId="4BF53985" w14:textId="77777777" w:rsidR="002B5FB4" w:rsidRDefault="00AD2931">
            <w:r>
              <w:rPr>
                <w:sz w:val="20"/>
              </w:rPr>
              <w:t>TOTAL</w:t>
            </w:r>
          </w:p>
        </w:tc>
        <w:tc>
          <w:tcPr>
            <w:tcW w:w="4703" w:type="dxa"/>
            <w:shd w:val="clear" w:color="auto" w:fill="F2F2F2"/>
          </w:tcPr>
          <w:p w14:paraId="5C2C84B8" w14:textId="77777777" w:rsidR="002B5FB4" w:rsidRDefault="00AD2931">
            <w:r>
              <w:rPr>
                <w:sz w:val="20"/>
              </w:rPr>
              <w:t>~$46–49 / month</w:t>
            </w:r>
          </w:p>
        </w:tc>
      </w:tr>
    </w:tbl>
    <w:p w14:paraId="61CDCEAD" w14:textId="77777777" w:rsidR="002B5FB4" w:rsidRDefault="00AD2931">
      <w:r>
        <w:br w:type="page"/>
      </w:r>
    </w:p>
    <w:p w14:paraId="629757EF" w14:textId="77777777" w:rsidR="002B5FB4" w:rsidRDefault="00AD2931">
      <w:pPr>
        <w:pStyle w:val="Heading1"/>
      </w:pPr>
      <w:r>
        <w:rPr>
          <w:color w:val="00478F"/>
          <w:sz w:val="32"/>
        </w:rPr>
        <w:t>11. Secrets Management</w:t>
      </w:r>
    </w:p>
    <w:tbl>
      <w:tblPr>
        <w:tblStyle w:val="TableGrid"/>
        <w:tblW w:w="0" w:type="auto"/>
        <w:tblLook w:val="04A0" w:firstRow="1" w:lastRow="0" w:firstColumn="1" w:lastColumn="0" w:noHBand="0" w:noVBand="1"/>
      </w:tblPr>
      <w:tblGrid>
        <w:gridCol w:w="9396"/>
      </w:tblGrid>
      <w:tr w:rsidR="002B5FB4" w14:paraId="05D667B0" w14:textId="77777777">
        <w:tc>
          <w:tcPr>
            <w:tcW w:w="9406" w:type="dxa"/>
            <w:shd w:val="clear" w:color="auto" w:fill="C55000"/>
          </w:tcPr>
          <w:p w14:paraId="2DFDE2D5" w14:textId="77777777" w:rsidR="002B5FB4" w:rsidRDefault="00AD2931">
            <w:r>
              <w:rPr>
                <w:b/>
                <w:color w:val="00478F"/>
                <w:sz w:val="20"/>
              </w:rPr>
              <w:t xml:space="preserve">SECURITY NOTICE:  </w:t>
            </w:r>
            <w:r>
              <w:rPr>
                <w:color w:val="000000"/>
                <w:sz w:val="20"/>
              </w:rPr>
              <w:t>No real secret values appear in this document. All secrets are referenced by placeholder names. Authorised team members must retrieve live values through the approved process below.</w:t>
            </w:r>
          </w:p>
        </w:tc>
      </w:tr>
    </w:tbl>
    <w:p w14:paraId="6BB9E253" w14:textId="77777777" w:rsidR="002B5FB4" w:rsidRDefault="002B5FB4"/>
    <w:p w14:paraId="23DE523C" w14:textId="77777777" w:rsidR="002B5FB4" w:rsidRDefault="002B5FB4"/>
    <w:p w14:paraId="6F8730C2" w14:textId="77777777" w:rsidR="002B5FB4" w:rsidRDefault="00AD2931">
      <w:pPr>
        <w:pStyle w:val="Heading2"/>
      </w:pPr>
      <w:r>
        <w:rPr>
          <w:color w:val="0070C0"/>
        </w:rPr>
        <w:t>11.1 Secrets Inventory</w:t>
      </w:r>
    </w:p>
    <w:tbl>
      <w:tblPr>
        <w:tblStyle w:val="TableGrid"/>
        <w:tblW w:w="0" w:type="auto"/>
        <w:tblLook w:val="04A0" w:firstRow="1" w:lastRow="0" w:firstColumn="1" w:lastColumn="0" w:noHBand="0" w:noVBand="1"/>
      </w:tblPr>
      <w:tblGrid>
        <w:gridCol w:w="3716"/>
        <w:gridCol w:w="2829"/>
        <w:gridCol w:w="2851"/>
      </w:tblGrid>
      <w:tr w:rsidR="002B5FB4" w14:paraId="73DC70B6" w14:textId="77777777">
        <w:tc>
          <w:tcPr>
            <w:tcW w:w="3135" w:type="dxa"/>
            <w:shd w:val="clear" w:color="auto" w:fill="00478F"/>
            <w:vAlign w:val="center"/>
          </w:tcPr>
          <w:p w14:paraId="4CFFE03A" w14:textId="77777777" w:rsidR="002B5FB4" w:rsidRDefault="00AD2931">
            <w:pPr>
              <w:jc w:val="center"/>
            </w:pPr>
            <w:r>
              <w:rPr>
                <w:b/>
                <w:color w:val="FFFFFF"/>
                <w:sz w:val="20"/>
              </w:rPr>
              <w:t>Placeholder</w:t>
            </w:r>
          </w:p>
        </w:tc>
        <w:tc>
          <w:tcPr>
            <w:tcW w:w="3135" w:type="dxa"/>
            <w:shd w:val="clear" w:color="auto" w:fill="00478F"/>
            <w:vAlign w:val="center"/>
          </w:tcPr>
          <w:p w14:paraId="3E5A9784" w14:textId="77777777" w:rsidR="002B5FB4" w:rsidRDefault="00AD2931">
            <w:pPr>
              <w:jc w:val="center"/>
            </w:pPr>
            <w:r>
              <w:rPr>
                <w:b/>
                <w:color w:val="FFFFFF"/>
                <w:sz w:val="20"/>
              </w:rPr>
              <w:t>Stored As (Azure)</w:t>
            </w:r>
          </w:p>
        </w:tc>
        <w:tc>
          <w:tcPr>
            <w:tcW w:w="3135" w:type="dxa"/>
            <w:shd w:val="clear" w:color="auto" w:fill="00478F"/>
            <w:vAlign w:val="center"/>
          </w:tcPr>
          <w:p w14:paraId="4F1078B8" w14:textId="77777777" w:rsidR="002B5FB4" w:rsidRDefault="00AD2931">
            <w:pPr>
              <w:jc w:val="center"/>
            </w:pPr>
            <w:r>
              <w:rPr>
                <w:b/>
                <w:color w:val="FFFFFF"/>
                <w:sz w:val="20"/>
              </w:rPr>
              <w:t>How to Retrieve</w:t>
            </w:r>
          </w:p>
        </w:tc>
      </w:tr>
      <w:tr w:rsidR="002B5FB4" w14:paraId="3F2598CF" w14:textId="77777777">
        <w:tc>
          <w:tcPr>
            <w:tcW w:w="3135" w:type="dxa"/>
            <w:shd w:val="clear" w:color="auto" w:fill="F2F2F2"/>
          </w:tcPr>
          <w:p w14:paraId="0E11A8A2" w14:textId="77777777" w:rsidR="002B5FB4" w:rsidRDefault="00AD2931">
            <w:r>
              <w:rPr>
                <w:sz w:val="20"/>
              </w:rPr>
              <w:t>&lt;DATABASE_PASSWORD&gt;</w:t>
            </w:r>
          </w:p>
        </w:tc>
        <w:tc>
          <w:tcPr>
            <w:tcW w:w="3135" w:type="dxa"/>
            <w:shd w:val="clear" w:color="auto" w:fill="F2F2F2"/>
          </w:tcPr>
          <w:p w14:paraId="51F3D9C6" w14:textId="77777777" w:rsidR="002B5FB4" w:rsidRDefault="00AD2931">
            <w:r>
              <w:rPr>
                <w:sz w:val="20"/>
              </w:rPr>
              <w:t>Container App secret: database-url (embedded)</w:t>
            </w:r>
          </w:p>
        </w:tc>
        <w:tc>
          <w:tcPr>
            <w:tcW w:w="3135" w:type="dxa"/>
            <w:shd w:val="clear" w:color="auto" w:fill="F2F2F2"/>
          </w:tcPr>
          <w:p w14:paraId="586D6CB7" w14:textId="77777777" w:rsidR="002B5FB4" w:rsidRDefault="00AD2931">
            <w:r>
              <w:rPr>
                <w:sz w:val="20"/>
              </w:rPr>
              <w:t>az containerapp secret show</w:t>
            </w:r>
          </w:p>
        </w:tc>
      </w:tr>
      <w:tr w:rsidR="002B5FB4" w14:paraId="23252D36" w14:textId="77777777">
        <w:tc>
          <w:tcPr>
            <w:tcW w:w="3135" w:type="dxa"/>
            <w:shd w:val="clear" w:color="auto" w:fill="FFFFFF"/>
          </w:tcPr>
          <w:p w14:paraId="4723D294" w14:textId="77777777" w:rsidR="002B5FB4" w:rsidRDefault="00AD2931">
            <w:r>
              <w:rPr>
                <w:sz w:val="20"/>
              </w:rPr>
              <w:t>&lt;POWER_AUTOMATE_CALLBACK_SECRET&gt;</w:t>
            </w:r>
          </w:p>
        </w:tc>
        <w:tc>
          <w:tcPr>
            <w:tcW w:w="3135" w:type="dxa"/>
            <w:shd w:val="clear" w:color="auto" w:fill="FFFFFF"/>
          </w:tcPr>
          <w:p w14:paraId="17FAD405" w14:textId="77777777" w:rsidR="002B5FB4" w:rsidRDefault="00AD2931">
            <w:r>
              <w:rPr>
                <w:sz w:val="20"/>
              </w:rPr>
              <w:t>Secret: callback-secret</w:t>
            </w:r>
          </w:p>
        </w:tc>
        <w:tc>
          <w:tcPr>
            <w:tcW w:w="3135" w:type="dxa"/>
            <w:shd w:val="clear" w:color="auto" w:fill="FFFFFF"/>
          </w:tcPr>
          <w:p w14:paraId="3FBA79D0" w14:textId="77777777" w:rsidR="002B5FB4" w:rsidRDefault="00AD2931">
            <w:r>
              <w:rPr>
                <w:sz w:val="20"/>
              </w:rPr>
              <w:t>az containerapp secret show</w:t>
            </w:r>
          </w:p>
        </w:tc>
      </w:tr>
      <w:tr w:rsidR="002B5FB4" w14:paraId="47AFFCC1" w14:textId="77777777">
        <w:tc>
          <w:tcPr>
            <w:tcW w:w="3135" w:type="dxa"/>
            <w:shd w:val="clear" w:color="auto" w:fill="F2F2F2"/>
          </w:tcPr>
          <w:p w14:paraId="035C8A2D" w14:textId="77777777" w:rsidR="002B5FB4" w:rsidRDefault="00AD2931">
            <w:r>
              <w:rPr>
                <w:sz w:val="20"/>
              </w:rPr>
              <w:t>&lt;APP_SECRET_KEY&gt;</w:t>
            </w:r>
          </w:p>
        </w:tc>
        <w:tc>
          <w:tcPr>
            <w:tcW w:w="3135" w:type="dxa"/>
            <w:shd w:val="clear" w:color="auto" w:fill="F2F2F2"/>
          </w:tcPr>
          <w:p w14:paraId="58F8CEBA" w14:textId="77777777" w:rsidR="002B5FB4" w:rsidRDefault="00AD2931">
            <w:r>
              <w:rPr>
                <w:sz w:val="20"/>
              </w:rPr>
              <w:t>Secret: app-secret</w:t>
            </w:r>
          </w:p>
        </w:tc>
        <w:tc>
          <w:tcPr>
            <w:tcW w:w="3135" w:type="dxa"/>
            <w:shd w:val="clear" w:color="auto" w:fill="F2F2F2"/>
          </w:tcPr>
          <w:p w14:paraId="64F68129" w14:textId="77777777" w:rsidR="002B5FB4" w:rsidRDefault="00AD2931">
            <w:r>
              <w:rPr>
                <w:sz w:val="20"/>
              </w:rPr>
              <w:t>az containerapp secret show</w:t>
            </w:r>
          </w:p>
        </w:tc>
      </w:tr>
      <w:tr w:rsidR="002B5FB4" w14:paraId="20818451" w14:textId="77777777">
        <w:tc>
          <w:tcPr>
            <w:tcW w:w="3135" w:type="dxa"/>
            <w:shd w:val="clear" w:color="auto" w:fill="FFFFFF"/>
          </w:tcPr>
          <w:p w14:paraId="3B82114C" w14:textId="77777777" w:rsidR="002B5FB4" w:rsidRDefault="00AD2931">
            <w:r>
              <w:rPr>
                <w:sz w:val="20"/>
              </w:rPr>
              <w:t>&lt;ACR_PASSWORD&gt;</w:t>
            </w:r>
          </w:p>
        </w:tc>
        <w:tc>
          <w:tcPr>
            <w:tcW w:w="3135" w:type="dxa"/>
            <w:shd w:val="clear" w:color="auto" w:fill="FFFFFF"/>
          </w:tcPr>
          <w:p w14:paraId="7D29B766" w14:textId="77777777" w:rsidR="002B5FB4" w:rsidRDefault="00AD2931">
            <w:r>
              <w:rPr>
                <w:sz w:val="20"/>
              </w:rPr>
              <w:t>Azure portal → ACR → Access keys</w:t>
            </w:r>
          </w:p>
        </w:tc>
        <w:tc>
          <w:tcPr>
            <w:tcW w:w="3135" w:type="dxa"/>
            <w:shd w:val="clear" w:color="auto" w:fill="FFFFFF"/>
          </w:tcPr>
          <w:p w14:paraId="07538223" w14:textId="77777777" w:rsidR="002B5FB4" w:rsidRDefault="00AD2931">
            <w:r>
              <w:rPr>
                <w:sz w:val="20"/>
              </w:rPr>
              <w:t>az acr credential show --name acrspmig2026</w:t>
            </w:r>
          </w:p>
        </w:tc>
      </w:tr>
      <w:tr w:rsidR="002B5FB4" w14:paraId="4FF032BC" w14:textId="77777777">
        <w:tc>
          <w:tcPr>
            <w:tcW w:w="3135" w:type="dxa"/>
            <w:shd w:val="clear" w:color="auto" w:fill="F2F2F2"/>
          </w:tcPr>
          <w:p w14:paraId="7B88E81A" w14:textId="77777777" w:rsidR="002B5FB4" w:rsidRDefault="00AD2931">
            <w:r>
              <w:rPr>
                <w:sz w:val="20"/>
              </w:rPr>
              <w:t>&lt;POWER_AUTOMATE_WEBHOOK_URL&gt;</w:t>
            </w:r>
          </w:p>
        </w:tc>
        <w:tc>
          <w:tcPr>
            <w:tcW w:w="3135" w:type="dxa"/>
            <w:shd w:val="clear" w:color="auto" w:fill="F2F2F2"/>
          </w:tcPr>
          <w:p w14:paraId="5DCD7FF3" w14:textId="77777777" w:rsidR="002B5FB4" w:rsidRDefault="00AD2931">
            <w:r>
              <w:rPr>
                <w:sz w:val="20"/>
              </w:rPr>
              <w:t>Container App env var</w:t>
            </w:r>
          </w:p>
        </w:tc>
        <w:tc>
          <w:tcPr>
            <w:tcW w:w="3135" w:type="dxa"/>
            <w:shd w:val="clear" w:color="auto" w:fill="F2F2F2"/>
          </w:tcPr>
          <w:p w14:paraId="76142D22" w14:textId="77777777" w:rsidR="002B5FB4" w:rsidRDefault="00AD2931">
            <w:r>
              <w:rPr>
                <w:sz w:val="20"/>
              </w:rPr>
              <w:t>PA flow designer → HTTP trigger settings</w:t>
            </w:r>
          </w:p>
        </w:tc>
      </w:tr>
    </w:tbl>
    <w:p w14:paraId="52E56223" w14:textId="77777777" w:rsidR="002B5FB4" w:rsidRDefault="002B5FB4"/>
    <w:p w14:paraId="2377FD88" w14:textId="77777777" w:rsidR="002B5FB4" w:rsidRDefault="00AD2931">
      <w:pPr>
        <w:pStyle w:val="Heading2"/>
      </w:pPr>
      <w:r>
        <w:rPr>
          <w:color w:val="0070C0"/>
        </w:rPr>
        <w:t>11.2 Secret Rotation</w:t>
      </w:r>
    </w:p>
    <w:p w14:paraId="4A0AB95C" w14:textId="77777777" w:rsidR="002B5FB4" w:rsidRDefault="00AD2931">
      <w:pPr>
        <w:pStyle w:val="ListNumber"/>
      </w:pPr>
      <w:r>
        <w:rPr>
          <w:color w:val="000000"/>
          <w:sz w:val="20"/>
        </w:rPr>
        <w:t>Generate new value:  openssl rand -hex 32</w:t>
      </w:r>
    </w:p>
    <w:p w14:paraId="01258FB4" w14:textId="77777777" w:rsidR="002B5FB4" w:rsidRDefault="00AD2931">
      <w:pPr>
        <w:pStyle w:val="ListNumber"/>
      </w:pPr>
      <w:r>
        <w:rPr>
          <w:color w:val="000000"/>
          <w:sz w:val="20"/>
        </w:rPr>
        <w:t>Update Container App secret:  az containerapp secret set --name &lt;app&gt; --resource-group rg-sharepoint-migration --secrets "&lt;secret-name&gt;=&lt;new-value&gt;"</w:t>
      </w:r>
    </w:p>
    <w:p w14:paraId="0569D830" w14:textId="77777777" w:rsidR="002B5FB4" w:rsidRDefault="00AD2931">
      <w:pPr>
        <w:pStyle w:val="ListNumber"/>
      </w:pPr>
      <w:r>
        <w:rPr>
          <w:color w:val="000000"/>
          <w:sz w:val="20"/>
        </w:rPr>
        <w:t>Restart revision to pick up new value:  az containerapp revision restart ...</w:t>
      </w:r>
    </w:p>
    <w:p w14:paraId="13C5F04B" w14:textId="77777777" w:rsidR="002B5FB4" w:rsidRDefault="00AD2931">
      <w:pPr>
        <w:pStyle w:val="ListNumber"/>
      </w:pPr>
      <w:r>
        <w:rPr>
          <w:color w:val="000000"/>
          <w:sz w:val="20"/>
        </w:rPr>
        <w:t>Verify health endpoint responds:  GET /api/v1/health</w:t>
      </w:r>
    </w:p>
    <w:p w14:paraId="2C1C869F" w14:textId="77777777" w:rsidR="002B5FB4" w:rsidRDefault="00AD2931">
      <w:pPr>
        <w:pStyle w:val="ListNumber"/>
      </w:pPr>
      <w:r>
        <w:rPr>
          <w:color w:val="000000"/>
          <w:sz w:val="20"/>
        </w:rPr>
        <w:t>For PostgreSQL password:  az postgres flexible-server update --name psql-spmig-2026 --resource-group rg-sharepoint-migration --admin-password &lt;new-pw&gt;</w:t>
      </w:r>
    </w:p>
    <w:p w14:paraId="07547A01" w14:textId="77777777" w:rsidR="002B5FB4" w:rsidRDefault="002B5FB4"/>
    <w:p w14:paraId="6CB73FB8" w14:textId="77777777" w:rsidR="002B5FB4" w:rsidRDefault="00AD2931">
      <w:pPr>
        <w:pStyle w:val="Heading2"/>
      </w:pPr>
      <w:r>
        <w:rPr>
          <w:color w:val="0070C0"/>
        </w:rPr>
        <w:t>11.3 Local Development (.azure-secrets.local)</w:t>
      </w:r>
    </w:p>
    <w:p w14:paraId="316D016F" w14:textId="77777777" w:rsidR="002B5FB4" w:rsidRDefault="00AD2931">
      <w:r>
        <w:t>The file .azure-secrets.local in the project root holds runtime values for the developer who originally deployed. It is listed in .gitignore and must NEVER be committed. New team members should generate fresh secrets or request them through the team's approved secret-sharing process (e.g. Azure Key Vault reference, 1Password shared vault, or IT helpdesk ticket).</w:t>
      </w:r>
    </w:p>
    <w:p w14:paraId="5043CB0F" w14:textId="77777777" w:rsidR="002B5FB4" w:rsidRDefault="00AD2931">
      <w:r>
        <w:br w:type="page"/>
      </w:r>
    </w:p>
    <w:p w14:paraId="5877F427" w14:textId="77777777" w:rsidR="002B5FB4" w:rsidRDefault="00AD2931">
      <w:pPr>
        <w:pStyle w:val="Heading1"/>
      </w:pPr>
      <w:r>
        <w:rPr>
          <w:color w:val="00478F"/>
          <w:sz w:val="32"/>
        </w:rPr>
        <w:t>12. Deployment Guide</w:t>
      </w:r>
    </w:p>
    <w:p w14:paraId="1E50CFA2" w14:textId="77777777" w:rsidR="002B5FB4" w:rsidRDefault="00AD2931">
      <w:r>
        <w:t>Prerequisites: Azure CLI ≥ 2.57, Docker (for local builds), az extension containerapp installed, and Contributor access to the ndbs-innovation-copilot-AI subscription.</w:t>
      </w:r>
    </w:p>
    <w:p w14:paraId="4641B977" w14:textId="77777777" w:rsidR="002B5FB4" w:rsidRDefault="00AD2931">
      <w:pPr>
        <w:pStyle w:val="Heading2"/>
      </w:pPr>
      <w:r>
        <w:rPr>
          <w:color w:val="0070C0"/>
        </w:rPr>
        <w:t>12.1 Build and Push a New Image</w:t>
      </w:r>
    </w:p>
    <w:p w14:paraId="00B58E7F" w14:textId="77777777" w:rsidR="002B5FB4" w:rsidRDefault="00AD2931">
      <w:pPr>
        <w:shd w:val="clear" w:color="auto" w:fill="F2F2F2"/>
        <w:spacing w:before="80" w:after="80"/>
        <w:ind w:left="432" w:right="432"/>
      </w:pPr>
      <w:r>
        <w:rPr>
          <w:rFonts w:ascii="Courier New" w:hAnsi="Courier New"/>
          <w:sz w:val="18"/>
        </w:rPr>
        <w:t># Build in ACR (no local Docker required)</w:t>
      </w:r>
      <w:r>
        <w:rPr>
          <w:rFonts w:ascii="Courier New" w:hAnsi="Courier New"/>
          <w:sz w:val="18"/>
        </w:rPr>
        <w:br/>
        <w:t>az acr build \</w:t>
      </w:r>
      <w:r>
        <w:rPr>
          <w:rFonts w:ascii="Courier New" w:hAnsi="Courier New"/>
          <w:sz w:val="18"/>
        </w:rPr>
        <w:br/>
        <w:t xml:space="preserve">  --registry acrspmig2026 \</w:t>
      </w:r>
      <w:r>
        <w:rPr>
          <w:rFonts w:ascii="Courier New" w:hAnsi="Courier New"/>
          <w:sz w:val="18"/>
        </w:rPr>
        <w:br/>
        <w:t xml:space="preserve">  --image sharepoint-migration:v&lt;NEW_TAG&gt; \</w:t>
      </w:r>
      <w:r>
        <w:rPr>
          <w:rFonts w:ascii="Courier New" w:hAnsi="Courier New"/>
          <w:sz w:val="18"/>
        </w:rPr>
        <w:br/>
        <w:t xml:space="preserve">  --image sharepoint-migration:latest \</w:t>
      </w:r>
      <w:r>
        <w:rPr>
          <w:rFonts w:ascii="Courier New" w:hAnsi="Courier New"/>
          <w:sz w:val="18"/>
        </w:rPr>
        <w:br/>
        <w:t xml:space="preserve">  --file docker/Dockerfile .</w:t>
      </w:r>
      <w:r>
        <w:rPr>
          <w:rFonts w:ascii="Courier New" w:hAnsi="Courier New"/>
          <w:sz w:val="18"/>
        </w:rPr>
        <w:br/>
      </w:r>
    </w:p>
    <w:p w14:paraId="5E12651C" w14:textId="77777777" w:rsidR="002B5FB4" w:rsidRDefault="00AD2931">
      <w:pPr>
        <w:pStyle w:val="Heading2"/>
      </w:pPr>
      <w:r>
        <w:rPr>
          <w:color w:val="0070C0"/>
        </w:rPr>
        <w:t>12.2 Deploy Updated Image</w:t>
      </w:r>
    </w:p>
    <w:p w14:paraId="14A5E4BB" w14:textId="77777777" w:rsidR="002B5FB4" w:rsidRDefault="00AD2931">
      <w:pPr>
        <w:shd w:val="clear" w:color="auto" w:fill="F2F2F2"/>
        <w:spacing w:before="80" w:after="80"/>
        <w:ind w:left="432" w:right="432"/>
      </w:pPr>
      <w:r>
        <w:rPr>
          <w:rFonts w:ascii="Courier New" w:hAnsi="Courier New"/>
          <w:sz w:val="18"/>
        </w:rPr>
        <w:t># Update API</w:t>
      </w:r>
      <w:r>
        <w:rPr>
          <w:rFonts w:ascii="Courier New" w:hAnsi="Courier New"/>
          <w:sz w:val="18"/>
        </w:rPr>
        <w:br/>
        <w:t>az containerapp update \</w:t>
      </w:r>
      <w:r>
        <w:rPr>
          <w:rFonts w:ascii="Courier New" w:hAnsi="Courier New"/>
          <w:sz w:val="18"/>
        </w:rPr>
        <w:br/>
        <w:t xml:space="preserve">  --name ca-spmig-api \</w:t>
      </w:r>
      <w:r>
        <w:rPr>
          <w:rFonts w:ascii="Courier New" w:hAnsi="Courier New"/>
          <w:sz w:val="18"/>
        </w:rPr>
        <w:br/>
      </w:r>
      <w:r>
        <w:rPr>
          <w:rFonts w:ascii="Courier New" w:hAnsi="Courier New"/>
          <w:sz w:val="18"/>
        </w:rPr>
        <w:t xml:space="preserve">  --resource-group rg-sharepoint-migration \</w:t>
      </w:r>
      <w:r>
        <w:rPr>
          <w:rFonts w:ascii="Courier New" w:hAnsi="Courier New"/>
          <w:sz w:val="18"/>
        </w:rPr>
        <w:br/>
        <w:t xml:space="preserve">  --image acrspmig2026.azurecr.io/sharepoint-migration:latest</w:t>
      </w:r>
      <w:r>
        <w:rPr>
          <w:rFonts w:ascii="Courier New" w:hAnsi="Courier New"/>
          <w:sz w:val="18"/>
        </w:rPr>
        <w:br/>
      </w:r>
      <w:r>
        <w:rPr>
          <w:rFonts w:ascii="Courier New" w:hAnsi="Courier New"/>
          <w:sz w:val="18"/>
        </w:rPr>
        <w:br/>
        <w:t># Update Worker</w:t>
      </w:r>
      <w:r>
        <w:rPr>
          <w:rFonts w:ascii="Courier New" w:hAnsi="Courier New"/>
          <w:sz w:val="18"/>
        </w:rPr>
        <w:br/>
        <w:t>az containerapp update \</w:t>
      </w:r>
      <w:r>
        <w:rPr>
          <w:rFonts w:ascii="Courier New" w:hAnsi="Courier New"/>
          <w:sz w:val="18"/>
        </w:rPr>
        <w:br/>
        <w:t xml:space="preserve">  --name ca-spmig-worker \</w:t>
      </w:r>
      <w:r>
        <w:rPr>
          <w:rFonts w:ascii="Courier New" w:hAnsi="Courier New"/>
          <w:sz w:val="18"/>
        </w:rPr>
        <w:br/>
        <w:t xml:space="preserve">  --resource-group rg-sharepoint-migration \</w:t>
      </w:r>
      <w:r>
        <w:rPr>
          <w:rFonts w:ascii="Courier New" w:hAnsi="Courier New"/>
          <w:sz w:val="18"/>
        </w:rPr>
        <w:br/>
        <w:t xml:space="preserve">  --image acrspmig2026.azurecr.io/sharepoint-migration:latest</w:t>
      </w:r>
      <w:r>
        <w:rPr>
          <w:rFonts w:ascii="Courier New" w:hAnsi="Courier New"/>
          <w:sz w:val="18"/>
        </w:rPr>
        <w:br/>
      </w:r>
    </w:p>
    <w:p w14:paraId="14F39D41" w14:textId="77777777" w:rsidR="002B5FB4" w:rsidRDefault="00AD2931">
      <w:pPr>
        <w:pStyle w:val="Heading2"/>
      </w:pPr>
      <w:r>
        <w:rPr>
          <w:color w:val="0070C0"/>
        </w:rPr>
        <w:t>12.3 Run Database Migrations</w:t>
      </w:r>
    </w:p>
    <w:p w14:paraId="47EFE1E4" w14:textId="77777777" w:rsidR="002B5FB4" w:rsidRDefault="00AD2931">
      <w:pPr>
        <w:shd w:val="clear" w:color="auto" w:fill="F2F2F2"/>
        <w:spacing w:before="80" w:after="80"/>
        <w:ind w:left="432" w:right="432"/>
      </w:pPr>
      <w:r>
        <w:rPr>
          <w:rFonts w:ascii="Courier New" w:hAnsi="Courier New"/>
          <w:sz w:val="18"/>
        </w:rPr>
        <w:t># Trigger the existing job (uses same Docker image, runs alembic upgrade head)</w:t>
      </w:r>
      <w:r>
        <w:rPr>
          <w:rFonts w:ascii="Courier New" w:hAnsi="Courier New"/>
          <w:sz w:val="18"/>
        </w:rPr>
        <w:br/>
        <w:t>az containerapp job start \</w:t>
      </w:r>
      <w:r>
        <w:rPr>
          <w:rFonts w:ascii="Courier New" w:hAnsi="Courier New"/>
          <w:sz w:val="18"/>
        </w:rPr>
        <w:br/>
        <w:t xml:space="preserve">  --name job-migrate \</w:t>
      </w:r>
      <w:r>
        <w:rPr>
          <w:rFonts w:ascii="Courier New" w:hAnsi="Courier New"/>
          <w:sz w:val="18"/>
        </w:rPr>
        <w:br/>
        <w:t xml:space="preserve">  --resource-group rg-sharepoint-migration</w:t>
      </w:r>
      <w:r>
        <w:rPr>
          <w:rFonts w:ascii="Courier New" w:hAnsi="Courier New"/>
          <w:sz w:val="18"/>
        </w:rPr>
        <w:br/>
      </w:r>
      <w:r>
        <w:rPr>
          <w:rFonts w:ascii="Courier New" w:hAnsi="Courier New"/>
          <w:sz w:val="18"/>
        </w:rPr>
        <w:br/>
        <w:t># Watch for completion</w:t>
      </w:r>
      <w:r>
        <w:rPr>
          <w:rFonts w:ascii="Courier New" w:hAnsi="Courier New"/>
          <w:sz w:val="18"/>
        </w:rPr>
        <w:br/>
      </w:r>
      <w:r>
        <w:rPr>
          <w:rFonts w:ascii="Courier New" w:hAnsi="Courier New"/>
          <w:sz w:val="18"/>
        </w:rPr>
        <w:t>az containerapp job execution list \</w:t>
      </w:r>
      <w:r>
        <w:rPr>
          <w:rFonts w:ascii="Courier New" w:hAnsi="Courier New"/>
          <w:sz w:val="18"/>
        </w:rPr>
        <w:br/>
        <w:t xml:space="preserve">  --name job-migrate \</w:t>
      </w:r>
      <w:r>
        <w:rPr>
          <w:rFonts w:ascii="Courier New" w:hAnsi="Courier New"/>
          <w:sz w:val="18"/>
        </w:rPr>
        <w:br/>
        <w:t xml:space="preserve">  --resource-group rg-sharepoint-migration \</w:t>
      </w:r>
      <w:r>
        <w:rPr>
          <w:rFonts w:ascii="Courier New" w:hAnsi="Courier New"/>
          <w:sz w:val="18"/>
        </w:rPr>
        <w:br/>
        <w:t xml:space="preserve">  -o table</w:t>
      </w:r>
      <w:r>
        <w:rPr>
          <w:rFonts w:ascii="Courier New" w:hAnsi="Courier New"/>
          <w:sz w:val="18"/>
        </w:rPr>
        <w:br/>
      </w:r>
    </w:p>
    <w:p w14:paraId="76B4396A" w14:textId="77777777" w:rsidR="002B5FB4" w:rsidRDefault="00AD2931">
      <w:pPr>
        <w:pStyle w:val="Heading2"/>
      </w:pPr>
      <w:r>
        <w:rPr>
          <w:color w:val="0070C0"/>
        </w:rPr>
        <w:t>12.4 Fresh Deployment (from scratch)</w:t>
      </w:r>
    </w:p>
    <w:p w14:paraId="427F3C3B" w14:textId="77777777" w:rsidR="002B5FB4" w:rsidRDefault="00AD2931">
      <w:pPr>
        <w:pStyle w:val="ListNumber"/>
      </w:pPr>
      <w:r>
        <w:rPr>
          <w:color w:val="000000"/>
        </w:rPr>
        <w:t>Register resource providers (Microsoft.App, Microsoft.DBforPostgreSQL, Microsoft.ContainerRegistry)</w:t>
      </w:r>
    </w:p>
    <w:p w14:paraId="79B8B2EE" w14:textId="77777777" w:rsidR="002B5FB4" w:rsidRDefault="00AD2931">
      <w:pPr>
        <w:pStyle w:val="ListNumber"/>
      </w:pPr>
      <w:r>
        <w:rPr>
          <w:color w:val="000000"/>
        </w:rPr>
        <w:t>Create resource group:  az group create --name rg-sharepoint-migration --location westeurope</w:t>
      </w:r>
    </w:p>
    <w:p w14:paraId="53E1873D" w14:textId="77777777" w:rsidR="002B5FB4" w:rsidRDefault="00AD2931">
      <w:pPr>
        <w:pStyle w:val="ListNumber"/>
      </w:pPr>
      <w:r>
        <w:rPr>
          <w:color w:val="000000"/>
        </w:rPr>
        <w:t>Create ACR:  az acr create --name acrspmig2026 --sku Basic --admin-enabled true</w:t>
      </w:r>
    </w:p>
    <w:p w14:paraId="35CA00FC" w14:textId="77777777" w:rsidR="002B5FB4" w:rsidRDefault="00AD2931">
      <w:pPr>
        <w:pStyle w:val="ListNumber"/>
      </w:pPr>
      <w:r>
        <w:rPr>
          <w:color w:val="000000"/>
        </w:rPr>
        <w:t>Create PostgreSQL Flexible Server (see Section 10 for full command)</w:t>
      </w:r>
    </w:p>
    <w:p w14:paraId="6FA3B001" w14:textId="77777777" w:rsidR="002B5FB4" w:rsidRDefault="00AD2931">
      <w:pPr>
        <w:pStyle w:val="ListNumber"/>
      </w:pPr>
      <w:r>
        <w:rPr>
          <w:color w:val="000000"/>
        </w:rPr>
        <w:t>Build Docker image via ACR build (Section 12.1)</w:t>
      </w:r>
    </w:p>
    <w:p w14:paraId="5B5B9E40" w14:textId="77777777" w:rsidR="002B5FB4" w:rsidRDefault="00AD2931">
      <w:pPr>
        <w:pStyle w:val="ListNumber"/>
      </w:pPr>
      <w:r>
        <w:rPr>
          <w:color w:val="000000"/>
        </w:rPr>
        <w:t>Create Container Apps Environment:  az containerapp env create --name cae-spmig</w:t>
      </w:r>
    </w:p>
    <w:p w14:paraId="6658B21C" w14:textId="77777777" w:rsidR="002B5FB4" w:rsidRDefault="00AD2931">
      <w:pPr>
        <w:pStyle w:val="ListNumber"/>
      </w:pPr>
      <w:r>
        <w:rPr>
          <w:color w:val="000000"/>
        </w:rPr>
        <w:t>Run Alembic migrations job (Section 12.3)</w:t>
      </w:r>
    </w:p>
    <w:p w14:paraId="673EACFA" w14:textId="77777777" w:rsidR="002B5FB4" w:rsidRDefault="00AD2931">
      <w:pPr>
        <w:pStyle w:val="ListNumber"/>
      </w:pPr>
      <w:r>
        <w:rPr>
          <w:color w:val="000000"/>
        </w:rPr>
        <w:t>Create API Container App with external ingress and secrets</w:t>
      </w:r>
    </w:p>
    <w:p w14:paraId="12BD3D0D" w14:textId="77777777" w:rsidR="002B5FB4" w:rsidRDefault="00AD2931">
      <w:pPr>
        <w:pStyle w:val="ListNumber"/>
      </w:pPr>
      <w:r>
        <w:rPr>
          <w:color w:val="000000"/>
        </w:rPr>
        <w:t>Create Worker Container App (no ingress, YAML deployment to handle command args)</w:t>
      </w:r>
    </w:p>
    <w:p w14:paraId="218157A1" w14:textId="77777777" w:rsidR="002B5FB4" w:rsidRDefault="00AD2931">
      <w:pPr>
        <w:pStyle w:val="ListNumber"/>
      </w:pPr>
      <w:r>
        <w:rPr>
          <w:color w:val="000000"/>
        </w:rPr>
        <w:t>Verify all endpoints in Section 10.1</w:t>
      </w:r>
    </w:p>
    <w:p w14:paraId="23145A7F" w14:textId="77777777" w:rsidR="002B5FB4" w:rsidRDefault="00AD2931">
      <w:r>
        <w:t>Full step-by-step commands with exact flags are in AZURE_DEPLOYMENT_LOG.txt in the project root (committed to the repository).</w:t>
      </w:r>
    </w:p>
    <w:p w14:paraId="07459315" w14:textId="77777777" w:rsidR="002B5FB4" w:rsidRDefault="00AD2931">
      <w:r>
        <w:br w:type="page"/>
      </w:r>
    </w:p>
    <w:p w14:paraId="12B1743E" w14:textId="77777777" w:rsidR="002B5FB4" w:rsidRDefault="00AD2931">
      <w:pPr>
        <w:pStyle w:val="Heading1"/>
      </w:pPr>
      <w:r>
        <w:rPr>
          <w:color w:val="00478F"/>
          <w:sz w:val="32"/>
        </w:rPr>
        <w:t>13. Local Development</w:t>
      </w:r>
    </w:p>
    <w:p w14:paraId="2FAAB773" w14:textId="77777777" w:rsidR="002B5FB4" w:rsidRDefault="00AD2931">
      <w:pPr>
        <w:pStyle w:val="Heading2"/>
      </w:pPr>
      <w:r>
        <w:rPr>
          <w:color w:val="0070C0"/>
        </w:rPr>
        <w:t>13.1 Prerequisites</w:t>
      </w:r>
    </w:p>
    <w:p w14:paraId="6AF9D3FF" w14:textId="77777777" w:rsidR="002B5FB4" w:rsidRDefault="00AD2931">
      <w:pPr>
        <w:pStyle w:val="ListBullet"/>
      </w:pPr>
      <w:r>
        <w:rPr>
          <w:color w:val="000000"/>
        </w:rPr>
        <w:t>Python 3.12</w:t>
      </w:r>
    </w:p>
    <w:p w14:paraId="7E965D9B" w14:textId="77777777" w:rsidR="002B5FB4" w:rsidRDefault="00AD2931">
      <w:pPr>
        <w:pStyle w:val="ListBullet"/>
      </w:pPr>
      <w:r>
        <w:rPr>
          <w:color w:val="000000"/>
        </w:rPr>
        <w:t>Docker Desktop</w:t>
      </w:r>
    </w:p>
    <w:p w14:paraId="3AC1723C" w14:textId="77777777" w:rsidR="002B5FB4" w:rsidRDefault="00AD2931">
      <w:pPr>
        <w:pStyle w:val="ListBullet"/>
      </w:pPr>
      <w:r>
        <w:rPr>
          <w:color w:val="000000"/>
        </w:rPr>
        <w:t>uv or pip</w:t>
      </w:r>
    </w:p>
    <w:p w14:paraId="0DAF6CBE" w14:textId="77777777" w:rsidR="002B5FB4" w:rsidRDefault="00AD2931">
      <w:pPr>
        <w:pStyle w:val="ListBullet"/>
      </w:pPr>
      <w:r>
        <w:rPr>
          <w:color w:val="000000"/>
        </w:rPr>
        <w:t>PostgreSQL client (optional)</w:t>
      </w:r>
    </w:p>
    <w:p w14:paraId="11EA7501" w14:textId="77777777" w:rsidR="002B5FB4" w:rsidRDefault="00AD2931">
      <w:pPr>
        <w:pStyle w:val="Heading2"/>
      </w:pPr>
      <w:r>
        <w:rPr>
          <w:color w:val="0070C0"/>
        </w:rPr>
        <w:t>13.2 Start with Docker Compose</w:t>
      </w:r>
    </w:p>
    <w:p w14:paraId="3AD484AB" w14:textId="77777777" w:rsidR="002B5FB4" w:rsidRDefault="00AD2931">
      <w:pPr>
        <w:shd w:val="clear" w:color="auto" w:fill="F2F2F2"/>
        <w:spacing w:before="80" w:after="80"/>
        <w:ind w:left="432" w:right="432"/>
      </w:pPr>
      <w:r>
        <w:rPr>
          <w:rFonts w:ascii="Courier New" w:hAnsi="Courier New"/>
          <w:sz w:val="18"/>
        </w:rPr>
        <w:t># Copy and fill in the template</w:t>
      </w:r>
      <w:r>
        <w:rPr>
          <w:rFonts w:ascii="Courier New" w:hAnsi="Courier New"/>
          <w:sz w:val="18"/>
        </w:rPr>
        <w:br/>
        <w:t>cp .env.example .env   # edit DATABASE_URL, POWER_AUTOMATE_CALLBACK_SECRET, etc.</w:t>
      </w:r>
      <w:r>
        <w:rPr>
          <w:rFonts w:ascii="Courier New" w:hAnsi="Courier New"/>
          <w:sz w:val="18"/>
        </w:rPr>
        <w:br/>
      </w:r>
      <w:r>
        <w:rPr>
          <w:rFonts w:ascii="Courier New" w:hAnsi="Courier New"/>
          <w:sz w:val="18"/>
        </w:rPr>
        <w:br/>
        <w:t># Start all services (API + Worker + Postgres)</w:t>
      </w:r>
      <w:r>
        <w:rPr>
          <w:rFonts w:ascii="Courier New" w:hAnsi="Courier New"/>
          <w:sz w:val="18"/>
        </w:rPr>
        <w:br/>
        <w:t>docker compose -f docker/docker-compose.yml up --build</w:t>
      </w:r>
      <w:r>
        <w:rPr>
          <w:rFonts w:ascii="Courier New" w:hAnsi="Courier New"/>
          <w:sz w:val="18"/>
        </w:rPr>
        <w:br/>
      </w:r>
      <w:r>
        <w:rPr>
          <w:rFonts w:ascii="Courier New" w:hAnsi="Courier New"/>
          <w:sz w:val="18"/>
        </w:rPr>
        <w:br/>
        <w:t># API available at http://localhost:8000</w:t>
      </w:r>
      <w:r>
        <w:rPr>
          <w:rFonts w:ascii="Courier New" w:hAnsi="Courier New"/>
          <w:sz w:val="18"/>
        </w:rPr>
        <w:br/>
        <w:t># Swagger UI at http://localhost:8000/docs  (APP_ENV=development)</w:t>
      </w:r>
      <w:r>
        <w:rPr>
          <w:rFonts w:ascii="Courier New" w:hAnsi="Courier New"/>
          <w:sz w:val="18"/>
        </w:rPr>
        <w:br/>
      </w:r>
    </w:p>
    <w:p w14:paraId="5B60DCEA" w14:textId="77777777" w:rsidR="002B5FB4" w:rsidRDefault="00AD2931">
      <w:pPr>
        <w:pStyle w:val="Heading2"/>
      </w:pPr>
      <w:r>
        <w:rPr>
          <w:color w:val="0070C0"/>
        </w:rPr>
        <w:t>13.3 Run Tests</w:t>
      </w:r>
    </w:p>
    <w:p w14:paraId="27E3A706" w14:textId="77777777" w:rsidR="002B5FB4" w:rsidRDefault="00AD2931">
      <w:pPr>
        <w:shd w:val="clear" w:color="auto" w:fill="F2F2F2"/>
        <w:spacing w:before="80" w:after="80"/>
        <w:ind w:left="432" w:right="432"/>
      </w:pPr>
      <w:r>
        <w:rPr>
          <w:rFonts w:ascii="Courier New" w:hAnsi="Courier New"/>
          <w:sz w:val="18"/>
        </w:rPr>
        <w:t>pip install -e ".[dev]"      # or: pip install -r requirements.txt</w:t>
      </w:r>
      <w:r>
        <w:rPr>
          <w:rFonts w:ascii="Courier New" w:hAnsi="Courier New"/>
          <w:sz w:val="18"/>
        </w:rPr>
        <w:br/>
      </w:r>
      <w:r>
        <w:rPr>
          <w:rFonts w:ascii="Courier New" w:hAnsi="Courier New"/>
          <w:sz w:val="18"/>
        </w:rPr>
        <w:br/>
        <w:t># Full test suite (58 tests, SQLite in-memory — no Postgres needed)</w:t>
      </w:r>
      <w:r>
        <w:rPr>
          <w:rFonts w:ascii="Courier New" w:hAnsi="Courier New"/>
          <w:sz w:val="18"/>
        </w:rPr>
        <w:br/>
        <w:t>pytest tests/ -v</w:t>
      </w:r>
      <w:r>
        <w:rPr>
          <w:rFonts w:ascii="Courier New" w:hAnsi="Courier New"/>
          <w:sz w:val="18"/>
        </w:rPr>
        <w:br/>
      </w:r>
      <w:r>
        <w:rPr>
          <w:rFonts w:ascii="Courier New" w:hAnsi="Courier New"/>
          <w:sz w:val="18"/>
        </w:rPr>
        <w:br/>
        <w:t># With coverage</w:t>
      </w:r>
      <w:r>
        <w:rPr>
          <w:rFonts w:ascii="Courier New" w:hAnsi="Courier New"/>
          <w:sz w:val="18"/>
        </w:rPr>
        <w:br/>
        <w:t>pytest tests/ --cov=app --cov-report=html</w:t>
      </w:r>
      <w:r>
        <w:rPr>
          <w:rFonts w:ascii="Courier New" w:hAnsi="Courier New"/>
          <w:sz w:val="18"/>
        </w:rPr>
        <w:br/>
      </w:r>
    </w:p>
    <w:p w14:paraId="0816A3C9" w14:textId="77777777" w:rsidR="002B5FB4" w:rsidRDefault="00AD2931">
      <w:pPr>
        <w:pStyle w:val="Heading2"/>
      </w:pPr>
      <w:r>
        <w:rPr>
          <w:color w:val="0070C0"/>
        </w:rPr>
        <w:t>13.4 Apply Alembic Migrations Locally</w:t>
      </w:r>
    </w:p>
    <w:p w14:paraId="4F22D660" w14:textId="77777777" w:rsidR="002B5FB4" w:rsidRDefault="00AD2931">
      <w:pPr>
        <w:shd w:val="clear" w:color="auto" w:fill="F2F2F2"/>
        <w:spacing w:before="80" w:after="80"/>
        <w:ind w:left="432" w:right="432"/>
      </w:pPr>
      <w:r>
        <w:rPr>
          <w:rFonts w:ascii="Courier New" w:hAnsi="Courier New"/>
          <w:sz w:val="18"/>
        </w:rPr>
        <w:t># Make sure DATABASE_URL is set in .env</w:t>
      </w:r>
      <w:r>
        <w:rPr>
          <w:rFonts w:ascii="Courier New" w:hAnsi="Courier New"/>
          <w:sz w:val="18"/>
        </w:rPr>
        <w:br/>
        <w:t>alembic upgrade head</w:t>
      </w:r>
      <w:r>
        <w:rPr>
          <w:rFonts w:ascii="Courier New" w:hAnsi="Courier New"/>
          <w:sz w:val="18"/>
        </w:rPr>
        <w:br/>
      </w:r>
      <w:r>
        <w:rPr>
          <w:rFonts w:ascii="Courier New" w:hAnsi="Courier New"/>
          <w:sz w:val="18"/>
        </w:rPr>
        <w:br/>
        <w:t># Create a new migration after model change</w:t>
      </w:r>
      <w:r>
        <w:rPr>
          <w:rFonts w:ascii="Courier New" w:hAnsi="Courier New"/>
          <w:sz w:val="18"/>
        </w:rPr>
        <w:br/>
        <w:t>alembic revision --autogenerate -m "describe_change"</w:t>
      </w:r>
      <w:r>
        <w:rPr>
          <w:rFonts w:ascii="Courier New" w:hAnsi="Courier New"/>
          <w:sz w:val="18"/>
        </w:rPr>
        <w:br/>
      </w:r>
    </w:p>
    <w:p w14:paraId="6537F28F" w14:textId="77777777" w:rsidR="002B5FB4" w:rsidRDefault="00AD2931">
      <w:r>
        <w:br w:type="page"/>
      </w:r>
    </w:p>
    <w:p w14:paraId="645A746F" w14:textId="77777777" w:rsidR="002B5FB4" w:rsidRDefault="00AD2931">
      <w:pPr>
        <w:pStyle w:val="Heading1"/>
      </w:pPr>
      <w:r>
        <w:rPr>
          <w:color w:val="00478F"/>
          <w:sz w:val="32"/>
        </w:rPr>
        <w:t>14. Operational Runbook</w:t>
      </w:r>
    </w:p>
    <w:p w14:paraId="141AB2AD" w14:textId="77777777" w:rsidR="002B5FB4" w:rsidRDefault="00AD2931">
      <w:pPr>
        <w:pStyle w:val="Heading2"/>
      </w:pPr>
      <w:r>
        <w:rPr>
          <w:color w:val="0070C0"/>
        </w:rPr>
        <w:t>14.1 View Live Logs</w:t>
      </w:r>
    </w:p>
    <w:p w14:paraId="2F38180D" w14:textId="77777777" w:rsidR="002B5FB4" w:rsidRDefault="00AD2931">
      <w:pPr>
        <w:shd w:val="clear" w:color="auto" w:fill="F2F2F2"/>
        <w:spacing w:before="80" w:after="80"/>
        <w:ind w:left="432" w:right="432"/>
      </w:pPr>
      <w:r>
        <w:rPr>
          <w:rFonts w:ascii="Courier New" w:hAnsi="Courier New"/>
          <w:sz w:val="18"/>
        </w:rPr>
        <w:t># API logs</w:t>
      </w:r>
      <w:r>
        <w:rPr>
          <w:rFonts w:ascii="Courier New" w:hAnsi="Courier New"/>
          <w:sz w:val="18"/>
        </w:rPr>
        <w:br/>
        <w:t>az containerapp logs show \</w:t>
      </w:r>
      <w:r>
        <w:rPr>
          <w:rFonts w:ascii="Courier New" w:hAnsi="Courier New"/>
          <w:sz w:val="18"/>
        </w:rPr>
        <w:br/>
      </w:r>
      <w:r>
        <w:rPr>
          <w:rFonts w:ascii="Courier New" w:hAnsi="Courier New"/>
          <w:sz w:val="18"/>
        </w:rPr>
        <w:t xml:space="preserve">  --name ca-spmig-api --resource-group rg-sharepoint-migration --follow</w:t>
      </w:r>
      <w:r>
        <w:rPr>
          <w:rFonts w:ascii="Courier New" w:hAnsi="Courier New"/>
          <w:sz w:val="18"/>
        </w:rPr>
        <w:br/>
      </w:r>
      <w:r>
        <w:rPr>
          <w:rFonts w:ascii="Courier New" w:hAnsi="Courier New"/>
          <w:sz w:val="18"/>
        </w:rPr>
        <w:br/>
        <w:t># Worker logs</w:t>
      </w:r>
      <w:r>
        <w:rPr>
          <w:rFonts w:ascii="Courier New" w:hAnsi="Courier New"/>
          <w:sz w:val="18"/>
        </w:rPr>
        <w:br/>
        <w:t>az containerapp logs show \</w:t>
      </w:r>
      <w:r>
        <w:rPr>
          <w:rFonts w:ascii="Courier New" w:hAnsi="Courier New"/>
          <w:sz w:val="18"/>
        </w:rPr>
        <w:br/>
        <w:t xml:space="preserve">  --name ca-spmig-worker --resource-group rg-sharepoint-migration --follow</w:t>
      </w:r>
      <w:r>
        <w:rPr>
          <w:rFonts w:ascii="Courier New" w:hAnsi="Courier New"/>
          <w:sz w:val="18"/>
        </w:rPr>
        <w:br/>
      </w:r>
      <w:r>
        <w:rPr>
          <w:rFonts w:ascii="Courier New" w:hAnsi="Courier New"/>
          <w:sz w:val="18"/>
        </w:rPr>
        <w:br/>
        <w:t># Query structured logs via Log Analytics (Azure Portal)</w:t>
      </w:r>
      <w:r>
        <w:rPr>
          <w:rFonts w:ascii="Courier New" w:hAnsi="Courier New"/>
          <w:sz w:val="18"/>
        </w:rPr>
        <w:br/>
        <w:t># Navigate to: Log Analytics workspace → Logs → ContainerAppConsoleLogs_CL</w:t>
      </w:r>
      <w:r>
        <w:rPr>
          <w:rFonts w:ascii="Courier New" w:hAnsi="Courier New"/>
          <w:sz w:val="18"/>
        </w:rPr>
        <w:br/>
      </w:r>
    </w:p>
    <w:p w14:paraId="6DFB9E20" w14:textId="77777777" w:rsidR="002B5FB4" w:rsidRDefault="002B5FB4"/>
    <w:p w14:paraId="34FFF390" w14:textId="77777777" w:rsidR="002B5FB4" w:rsidRDefault="00AD2931">
      <w:pPr>
        <w:pStyle w:val="Heading2"/>
      </w:pPr>
      <w:r>
        <w:rPr>
          <w:color w:val="0070C0"/>
        </w:rPr>
        <w:t>14.2 Migration Stuck at 'dispatching'</w:t>
      </w:r>
    </w:p>
    <w:p w14:paraId="5BDF0160" w14:textId="77777777" w:rsidR="002B5FB4" w:rsidRDefault="00AD2931">
      <w:pPr>
        <w:shd w:val="clear" w:color="auto" w:fill="F2F2F2"/>
        <w:spacing w:before="80" w:after="80"/>
        <w:ind w:left="432" w:right="432"/>
      </w:pPr>
      <w:r>
        <w:rPr>
          <w:rFonts w:ascii="Courier New" w:hAnsi="Courier New"/>
          <w:sz w:val="18"/>
        </w:rPr>
        <w:t># Reset a stuck migration back to pending (triggers re-dispatch on next cycle)</w:t>
      </w:r>
      <w:r>
        <w:rPr>
          <w:rFonts w:ascii="Courier New" w:hAnsi="Courier New"/>
          <w:sz w:val="18"/>
        </w:rPr>
        <w:br/>
        <w:t>POST /api/v1/migrations/{migration_id}/status</w:t>
      </w:r>
      <w:r>
        <w:rPr>
          <w:rFonts w:ascii="Courier New" w:hAnsi="Courier New"/>
          <w:sz w:val="18"/>
        </w:rPr>
        <w:br/>
      </w:r>
      <w:r>
        <w:rPr>
          <w:rFonts w:ascii="Courier New" w:hAnsi="Courier New"/>
          <w:sz w:val="18"/>
        </w:rPr>
        <w:t>Body: {"status": "pending"}</w:t>
      </w:r>
      <w:r>
        <w:rPr>
          <w:rFonts w:ascii="Courier New" w:hAnsi="Courier New"/>
          <w:sz w:val="18"/>
        </w:rPr>
        <w:br/>
      </w:r>
      <w:r>
        <w:rPr>
          <w:rFonts w:ascii="Courier New" w:hAnsi="Courier New"/>
          <w:sz w:val="18"/>
        </w:rPr>
        <w:br/>
        <w:t># Why this happens: dispatch POST to Power Automate timed out or returned non-200.</w:t>
      </w:r>
      <w:r>
        <w:rPr>
          <w:rFonts w:ascii="Courier New" w:hAnsi="Courier New"/>
          <w:sz w:val="18"/>
        </w:rPr>
        <w:br/>
        <w:t># The worker transitions to 'dispatching' before the HTTP call; if the call fails,</w:t>
      </w:r>
      <w:r>
        <w:rPr>
          <w:rFonts w:ascii="Courier New" w:hAnsi="Courier New"/>
          <w:sz w:val="18"/>
        </w:rPr>
        <w:br/>
        <w:t># the migration is left at 'dispatching'. Manual reset is required.</w:t>
      </w:r>
      <w:r>
        <w:rPr>
          <w:rFonts w:ascii="Courier New" w:hAnsi="Courier New"/>
          <w:sz w:val="18"/>
        </w:rPr>
        <w:br/>
      </w:r>
    </w:p>
    <w:p w14:paraId="70DF9E56" w14:textId="77777777" w:rsidR="002B5FB4" w:rsidRDefault="002B5FB4"/>
    <w:p w14:paraId="70F07EB5" w14:textId="77777777" w:rsidR="002B5FB4" w:rsidRDefault="00AD2931">
      <w:pPr>
        <w:pStyle w:val="Heading2"/>
      </w:pPr>
      <w:r>
        <w:rPr>
          <w:color w:val="0070C0"/>
        </w:rPr>
        <w:t>14.3 Restart a Container App</w:t>
      </w:r>
    </w:p>
    <w:p w14:paraId="7A94C504" w14:textId="77777777" w:rsidR="002B5FB4" w:rsidRDefault="00AD2931">
      <w:pPr>
        <w:shd w:val="clear" w:color="auto" w:fill="F2F2F2"/>
        <w:spacing w:before="80" w:after="80"/>
        <w:ind w:left="432" w:right="432"/>
      </w:pPr>
      <w:r>
        <w:rPr>
          <w:rFonts w:ascii="Courier New" w:hAnsi="Courier New"/>
          <w:sz w:val="18"/>
        </w:rPr>
        <w:t># Rolling restart (zero downtime)</w:t>
      </w:r>
      <w:r>
        <w:rPr>
          <w:rFonts w:ascii="Courier New" w:hAnsi="Courier New"/>
          <w:sz w:val="18"/>
        </w:rPr>
        <w:br/>
        <w:t>REVISION=$(az containerapp revision list \</w:t>
      </w:r>
      <w:r>
        <w:rPr>
          <w:rFonts w:ascii="Courier New" w:hAnsi="Courier New"/>
          <w:sz w:val="18"/>
        </w:rPr>
        <w:br/>
        <w:t xml:space="preserve">  -n ca-spmig-api -g rg-sharepoint-migration \</w:t>
      </w:r>
      <w:r>
        <w:rPr>
          <w:rFonts w:ascii="Courier New" w:hAnsi="Courier New"/>
          <w:sz w:val="18"/>
        </w:rPr>
        <w:br/>
        <w:t xml:space="preserve">  --query "[?properties.active].name | [0]" -o tsv)</w:t>
      </w:r>
      <w:r>
        <w:rPr>
          <w:rFonts w:ascii="Courier New" w:hAnsi="Courier New"/>
          <w:sz w:val="18"/>
        </w:rPr>
        <w:br/>
      </w:r>
      <w:r>
        <w:rPr>
          <w:rFonts w:ascii="Courier New" w:hAnsi="Courier New"/>
          <w:sz w:val="18"/>
        </w:rPr>
        <w:br/>
        <w:t>az containerapp revision restart \</w:t>
      </w:r>
      <w:r>
        <w:rPr>
          <w:rFonts w:ascii="Courier New" w:hAnsi="Courier New"/>
          <w:sz w:val="18"/>
        </w:rPr>
        <w:br/>
      </w:r>
      <w:r>
        <w:rPr>
          <w:rFonts w:ascii="Courier New" w:hAnsi="Courier New"/>
          <w:sz w:val="18"/>
        </w:rPr>
        <w:t xml:space="preserve">  --name ca-spmig-api --resource-group rg-sharepoint-migration \</w:t>
      </w:r>
      <w:r>
        <w:rPr>
          <w:rFonts w:ascii="Courier New" w:hAnsi="Courier New"/>
          <w:sz w:val="18"/>
        </w:rPr>
        <w:br/>
        <w:t xml:space="preserve">  --revision "$REVISION"</w:t>
      </w:r>
      <w:r>
        <w:rPr>
          <w:rFonts w:ascii="Courier New" w:hAnsi="Courier New"/>
          <w:sz w:val="18"/>
        </w:rPr>
        <w:br/>
      </w:r>
    </w:p>
    <w:p w14:paraId="44E871BC" w14:textId="77777777" w:rsidR="002B5FB4" w:rsidRDefault="002B5FB4"/>
    <w:p w14:paraId="6FF79A10" w14:textId="77777777" w:rsidR="002B5FB4" w:rsidRDefault="00AD2931">
      <w:pPr>
        <w:pStyle w:val="Heading2"/>
      </w:pPr>
      <w:r>
        <w:rPr>
          <w:color w:val="0070C0"/>
        </w:rPr>
        <w:t>14.4 Scale the API</w:t>
      </w:r>
    </w:p>
    <w:p w14:paraId="056715DD" w14:textId="77777777" w:rsidR="002B5FB4" w:rsidRDefault="00AD2931">
      <w:pPr>
        <w:shd w:val="clear" w:color="auto" w:fill="F2F2F2"/>
        <w:spacing w:before="80" w:after="80"/>
        <w:ind w:left="432" w:right="432"/>
      </w:pPr>
      <w:r>
        <w:rPr>
          <w:rFonts w:ascii="Courier New" w:hAnsi="Courier New"/>
          <w:sz w:val="18"/>
        </w:rPr>
        <w:t>az containerapp update \</w:t>
      </w:r>
      <w:r>
        <w:rPr>
          <w:rFonts w:ascii="Courier New" w:hAnsi="Courier New"/>
          <w:sz w:val="18"/>
        </w:rPr>
        <w:br/>
        <w:t xml:space="preserve">  --name ca-spmig-api \</w:t>
      </w:r>
      <w:r>
        <w:rPr>
          <w:rFonts w:ascii="Courier New" w:hAnsi="Courier New"/>
          <w:sz w:val="18"/>
        </w:rPr>
        <w:br/>
        <w:t xml:space="preserve">  --resource-group rg-sharepoint-migration \</w:t>
      </w:r>
      <w:r>
        <w:rPr>
          <w:rFonts w:ascii="Courier New" w:hAnsi="Courier New"/>
          <w:sz w:val="18"/>
        </w:rPr>
        <w:br/>
        <w:t xml:space="preserve">  --min-replicas 1 --max-replicas 5</w:t>
      </w:r>
      <w:r>
        <w:rPr>
          <w:rFonts w:ascii="Courier New" w:hAnsi="Courier New"/>
          <w:sz w:val="18"/>
        </w:rPr>
        <w:br/>
      </w:r>
      <w:r>
        <w:rPr>
          <w:rFonts w:ascii="Courier New" w:hAnsi="Courier New"/>
          <w:sz w:val="18"/>
        </w:rPr>
        <w:br/>
        <w:t># WARNING: Do NOT scale ca-spmig-worker above 1 replica.</w:t>
      </w:r>
      <w:r>
        <w:rPr>
          <w:rFonts w:ascii="Courier New" w:hAnsi="Courier New"/>
          <w:sz w:val="18"/>
        </w:rPr>
        <w:br/>
        <w:t># The dispatch/retry jobs have no distributed lock. Multiple workers</w:t>
      </w:r>
      <w:r>
        <w:rPr>
          <w:rFonts w:ascii="Courier New" w:hAnsi="Courier New"/>
          <w:sz w:val="18"/>
        </w:rPr>
        <w:br/>
        <w:t># would double-dispatch migrations.</w:t>
      </w:r>
      <w:r>
        <w:rPr>
          <w:rFonts w:ascii="Courier New" w:hAnsi="Courier New"/>
          <w:sz w:val="18"/>
        </w:rPr>
        <w:br/>
      </w:r>
    </w:p>
    <w:p w14:paraId="144A5D23" w14:textId="77777777" w:rsidR="002B5FB4" w:rsidRDefault="002B5FB4"/>
    <w:p w14:paraId="1E66C1F2" w14:textId="77777777" w:rsidR="002B5FB4" w:rsidRDefault="00AD2931">
      <w:pPr>
        <w:pStyle w:val="Heading2"/>
      </w:pPr>
      <w:r>
        <w:rPr>
          <w:color w:val="0070C0"/>
        </w:rPr>
        <w:t>14.5 Update Power Automate Webhook URL</w:t>
      </w:r>
    </w:p>
    <w:p w14:paraId="614E98AB" w14:textId="77777777" w:rsidR="002B5FB4" w:rsidRDefault="00AD2931">
      <w:pPr>
        <w:shd w:val="clear" w:color="auto" w:fill="F2F2F2"/>
        <w:spacing w:before="80" w:after="80"/>
        <w:ind w:left="432" w:right="432"/>
      </w:pPr>
      <w:r>
        <w:rPr>
          <w:rFonts w:ascii="Courier New" w:hAnsi="Courier New"/>
          <w:sz w:val="18"/>
        </w:rPr>
        <w:t># After rebuilding or refreshing the Power Automate flow trigger URL:</w:t>
      </w:r>
      <w:r>
        <w:rPr>
          <w:rFonts w:ascii="Courier New" w:hAnsi="Courier New"/>
          <w:sz w:val="18"/>
        </w:rPr>
        <w:br/>
        <w:t>az containerapp secret set \</w:t>
      </w:r>
      <w:r>
        <w:rPr>
          <w:rFonts w:ascii="Courier New" w:hAnsi="Courier New"/>
          <w:sz w:val="18"/>
        </w:rPr>
        <w:br/>
        <w:t xml:space="preserve">  --name ca-spmig-worker \</w:t>
      </w:r>
      <w:r>
        <w:rPr>
          <w:rFonts w:ascii="Courier New" w:hAnsi="Courier New"/>
          <w:sz w:val="18"/>
        </w:rPr>
        <w:br/>
        <w:t xml:space="preserve">  --resource-group rg-sharepoint-migration \</w:t>
      </w:r>
      <w:r>
        <w:rPr>
          <w:rFonts w:ascii="Courier New" w:hAnsi="Courier New"/>
          <w:sz w:val="18"/>
        </w:rPr>
        <w:br/>
        <w:t xml:space="preserve">  --secrets "webhook-url=&lt;NEW_POWER_AUTOMATE_URL&gt;"</w:t>
      </w:r>
      <w:r>
        <w:rPr>
          <w:rFonts w:ascii="Courier New" w:hAnsi="Courier New"/>
          <w:sz w:val="18"/>
        </w:rPr>
        <w:br/>
      </w:r>
      <w:r>
        <w:rPr>
          <w:rFonts w:ascii="Courier New" w:hAnsi="Courier New"/>
          <w:sz w:val="18"/>
        </w:rPr>
        <w:br/>
        <w:t>az containerapp update \</w:t>
      </w:r>
      <w:r>
        <w:rPr>
          <w:rFonts w:ascii="Courier New" w:hAnsi="Courier New"/>
          <w:sz w:val="18"/>
        </w:rPr>
        <w:br/>
        <w:t xml:space="preserve">  --name ca-spmig-worker \</w:t>
      </w:r>
      <w:r>
        <w:rPr>
          <w:rFonts w:ascii="Courier New" w:hAnsi="Courier New"/>
          <w:sz w:val="18"/>
        </w:rPr>
        <w:br/>
        <w:t xml:space="preserve">  --resource-group rg-sharepoint-migration \</w:t>
      </w:r>
      <w:r>
        <w:rPr>
          <w:rFonts w:ascii="Courier New" w:hAnsi="Courier New"/>
          <w:sz w:val="18"/>
        </w:rPr>
        <w:br/>
        <w:t xml:space="preserve">  --set-env-vars "POWER_AUTOMATE_WEBHOOK_URL=secretref:webhook-url"</w:t>
      </w:r>
      <w:r>
        <w:rPr>
          <w:rFonts w:ascii="Courier New" w:hAnsi="Courier New"/>
          <w:sz w:val="18"/>
        </w:rPr>
        <w:br/>
      </w:r>
      <w:r>
        <w:rPr>
          <w:rFonts w:ascii="Courier New" w:hAnsi="Courier New"/>
          <w:sz w:val="18"/>
        </w:rPr>
        <w:br/>
        <w:t># Repeat for ca-spmig-api if it also dispatches.</w:t>
      </w:r>
      <w:r>
        <w:rPr>
          <w:rFonts w:ascii="Courier New" w:hAnsi="Courier New"/>
          <w:sz w:val="18"/>
        </w:rPr>
        <w:br/>
      </w:r>
    </w:p>
    <w:p w14:paraId="738610EB" w14:textId="77777777" w:rsidR="002B5FB4" w:rsidRDefault="002B5FB4"/>
    <w:p w14:paraId="1BC05ECC" w14:textId="77777777" w:rsidR="002B5FB4" w:rsidRDefault="00AD2931">
      <w:pPr>
        <w:pStyle w:val="Heading2"/>
      </w:pPr>
      <w:r>
        <w:rPr>
          <w:color w:val="0070C0"/>
        </w:rPr>
        <w:t>14.6 Tear Down All Resources</w:t>
      </w:r>
    </w:p>
    <w:p w14:paraId="5F649F53" w14:textId="77777777" w:rsidR="002B5FB4" w:rsidRDefault="00AD2931">
      <w:pPr>
        <w:shd w:val="clear" w:color="auto" w:fill="F2F2F2"/>
        <w:spacing w:before="80" w:after="80"/>
        <w:ind w:left="432" w:right="432"/>
      </w:pPr>
      <w:r>
        <w:rPr>
          <w:rFonts w:ascii="Courier New" w:hAnsi="Courier New"/>
          <w:sz w:val="18"/>
        </w:rPr>
        <w:t># DESTRUCTIVE — deletes everything in the resource group</w:t>
      </w:r>
      <w:r>
        <w:rPr>
          <w:rFonts w:ascii="Courier New" w:hAnsi="Courier New"/>
          <w:sz w:val="18"/>
        </w:rPr>
        <w:br/>
        <w:t>az group delete --name rg-sharepoint-migration --yes --no-wait</w:t>
      </w:r>
      <w:r>
        <w:rPr>
          <w:rFonts w:ascii="Courier New" w:hAnsi="Courier New"/>
          <w:sz w:val="18"/>
        </w:rPr>
        <w:br/>
      </w:r>
    </w:p>
    <w:p w14:paraId="637805D2" w14:textId="77777777" w:rsidR="002B5FB4" w:rsidRDefault="002B5FB4"/>
    <w:p w14:paraId="463F29E8" w14:textId="77777777" w:rsidR="002B5FB4" w:rsidRDefault="00AD2931">
      <w:r>
        <w:br w:type="page"/>
      </w:r>
    </w:p>
    <w:p w14:paraId="646D9BF2" w14:textId="77777777" w:rsidR="002B5FB4" w:rsidRDefault="00AD2931">
      <w:pPr>
        <w:pStyle w:val="Heading1"/>
      </w:pPr>
      <w:r>
        <w:rPr>
          <w:color w:val="00478F"/>
          <w:sz w:val="32"/>
        </w:rPr>
        <w:t>15. Retry and Back-off Logic</w:t>
      </w:r>
    </w:p>
    <w:p w14:paraId="1A6FBA2D" w14:textId="77777777" w:rsidR="002B5FB4" w:rsidRDefault="00AD2931">
      <w:r>
        <w:t>Failed files are re-queued automatically by the retry service. Back-off is exponential with a small deterministic jitter to spread load.</w:t>
      </w:r>
    </w:p>
    <w:p w14:paraId="3B7B4B86" w14:textId="77777777" w:rsidR="002B5FB4" w:rsidRDefault="002B5FB4"/>
    <w:p w14:paraId="2B8ECFD4" w14:textId="77777777" w:rsidR="002B5FB4" w:rsidRDefault="00AD2931">
      <w:pPr>
        <w:shd w:val="clear" w:color="auto" w:fill="F2F2F2"/>
        <w:spacing w:before="80" w:after="80"/>
        <w:ind w:left="432" w:right="432"/>
      </w:pPr>
      <w:r>
        <w:rPr>
          <w:rFonts w:ascii="Courier New" w:hAnsi="Courier New"/>
          <w:sz w:val="18"/>
        </w:rPr>
        <w:t># app/services/retry_service.py — compute_backoff()</w:t>
      </w:r>
      <w:r>
        <w:rPr>
          <w:rFonts w:ascii="Courier New" w:hAnsi="Courier New"/>
          <w:sz w:val="18"/>
        </w:rPr>
        <w:br/>
      </w:r>
      <w:r>
        <w:rPr>
          <w:rFonts w:ascii="Courier New" w:hAnsi="Courier New"/>
          <w:sz w:val="18"/>
        </w:rPr>
        <w:br/>
        <w:t>def compute_backoff(self, retry_count: int) -&gt; timedelta:</w:t>
      </w:r>
      <w:r>
        <w:rPr>
          <w:rFonts w:ascii="Courier New" w:hAnsi="Courier New"/>
          <w:sz w:val="18"/>
        </w:rPr>
        <w:br/>
        <w:t xml:space="preserve">    delay_seconds = min(</w:t>
      </w:r>
      <w:r>
        <w:rPr>
          <w:rFonts w:ascii="Courier New" w:hAnsi="Courier New"/>
          <w:sz w:val="18"/>
        </w:rPr>
        <w:br/>
        <w:t xml:space="preserve">        settings.retry_backoff_base ** retry_count,</w:t>
      </w:r>
      <w:r>
        <w:rPr>
          <w:rFonts w:ascii="Courier New" w:hAnsi="Courier New"/>
          <w:sz w:val="18"/>
        </w:rPr>
        <w:br/>
      </w:r>
      <w:r>
        <w:rPr>
          <w:rFonts w:ascii="Courier New" w:hAnsi="Courier New"/>
          <w:sz w:val="18"/>
        </w:rPr>
        <w:t xml:space="preserve">        settings.retry_backoff_max,</w:t>
      </w:r>
      <w:r>
        <w:rPr>
          <w:rFonts w:ascii="Courier New" w:hAnsi="Courier New"/>
          <w:sz w:val="18"/>
        </w:rPr>
        <w:br/>
        <w:t xml:space="preserve">    )</w:t>
      </w:r>
      <w:r>
        <w:rPr>
          <w:rFonts w:ascii="Courier New" w:hAnsi="Courier New"/>
          <w:sz w:val="18"/>
        </w:rPr>
        <w:br/>
        <w:t xml:space="preserve">    jitter = delay_seconds * 0.1 * (retry_count % 3)</w:t>
      </w:r>
      <w:r>
        <w:rPr>
          <w:rFonts w:ascii="Courier New" w:hAnsi="Courier New"/>
          <w:sz w:val="18"/>
        </w:rPr>
        <w:br/>
        <w:t xml:space="preserve">    total  = min(delay_seconds + jitter, settings.retry_backoff_max)</w:t>
      </w:r>
      <w:r>
        <w:rPr>
          <w:rFonts w:ascii="Courier New" w:hAnsi="Courier New"/>
          <w:sz w:val="18"/>
        </w:rPr>
        <w:br/>
        <w:t xml:space="preserve">    return timedelta(seconds=total)</w:t>
      </w:r>
      <w:r>
        <w:rPr>
          <w:rFonts w:ascii="Courier New" w:hAnsi="Courier New"/>
          <w:sz w:val="18"/>
        </w:rPr>
        <w:br/>
      </w:r>
      <w:r>
        <w:rPr>
          <w:rFonts w:ascii="Courier New" w:hAnsi="Courier New"/>
          <w:sz w:val="18"/>
        </w:rPr>
        <w:br/>
        <w:t># Defaults: base=2, max=300 (5 minutes)</w:t>
      </w:r>
      <w:r>
        <w:rPr>
          <w:rFonts w:ascii="Courier New" w:hAnsi="Courier New"/>
          <w:sz w:val="18"/>
        </w:rPr>
        <w:br/>
        <w:t># retry 0 →  1 s + 0 jitter  =  1 s</w:t>
      </w:r>
      <w:r>
        <w:rPr>
          <w:rFonts w:ascii="Courier New" w:hAnsi="Courier New"/>
          <w:sz w:val="18"/>
        </w:rPr>
        <w:br/>
        <w:t># retry 1 →  2 s + 0.2 s     =  2.2 s</w:t>
      </w:r>
      <w:r>
        <w:rPr>
          <w:rFonts w:ascii="Courier New" w:hAnsi="Courier New"/>
          <w:sz w:val="18"/>
        </w:rPr>
        <w:br/>
        <w:t># retry 2 →  4 s + 0.8 s     =  4.8 s</w:t>
      </w:r>
      <w:r>
        <w:rPr>
          <w:rFonts w:ascii="Courier New" w:hAnsi="Courier New"/>
          <w:sz w:val="18"/>
        </w:rPr>
        <w:br/>
        <w:t># retry 3 →  8 s + 0 jitter  =  8 s   (max_retries default=3 → fail)</w:t>
      </w:r>
      <w:r>
        <w:rPr>
          <w:rFonts w:ascii="Courier New" w:hAnsi="Courier New"/>
          <w:sz w:val="18"/>
        </w:rPr>
        <w:br/>
      </w:r>
    </w:p>
    <w:p w14:paraId="3A0FF5F2" w14:textId="77777777" w:rsidR="002B5FB4" w:rsidRDefault="002B5FB4"/>
    <w:tbl>
      <w:tblPr>
        <w:tblStyle w:val="TableGrid"/>
        <w:tblW w:w="0" w:type="auto"/>
        <w:tblLook w:val="04A0" w:firstRow="1" w:lastRow="0" w:firstColumn="1" w:lastColumn="0" w:noHBand="0" w:noVBand="1"/>
      </w:tblPr>
      <w:tblGrid>
        <w:gridCol w:w="9396"/>
      </w:tblGrid>
      <w:tr w:rsidR="002B5FB4" w14:paraId="0D66C3B0" w14:textId="77777777">
        <w:tc>
          <w:tcPr>
            <w:tcW w:w="9406" w:type="dxa"/>
            <w:shd w:val="clear" w:color="auto" w:fill="BDD7EE"/>
          </w:tcPr>
          <w:p w14:paraId="292980EE" w14:textId="77777777" w:rsidR="002B5FB4" w:rsidRDefault="00AD2931">
            <w:r>
              <w:rPr>
                <w:b/>
                <w:color w:val="00478F"/>
                <w:sz w:val="20"/>
              </w:rPr>
              <w:t xml:space="preserve">max_retries:  </w:t>
            </w:r>
            <w:r>
              <w:rPr>
                <w:color w:val="000000"/>
                <w:sz w:val="20"/>
              </w:rPr>
              <w:t>Each file_item has its own max_retries column (default 3). After retry_count &gt;= max_retries the file remains 'failed' permanently. The migration finalises when all files reach a terminal status.</w:t>
            </w:r>
          </w:p>
        </w:tc>
      </w:tr>
    </w:tbl>
    <w:p w14:paraId="5630AD66" w14:textId="77777777" w:rsidR="002B5FB4" w:rsidRDefault="002B5FB4"/>
    <w:p w14:paraId="61829076" w14:textId="77777777" w:rsidR="002B5FB4" w:rsidRDefault="00AD2931">
      <w:r>
        <w:br w:type="page"/>
      </w:r>
    </w:p>
    <w:p w14:paraId="7C155A9D" w14:textId="77777777" w:rsidR="002B5FB4" w:rsidRDefault="00AD2931">
      <w:pPr>
        <w:pStyle w:val="Heading1"/>
      </w:pPr>
      <w:r>
        <w:rPr>
          <w:color w:val="00478F"/>
          <w:sz w:val="32"/>
        </w:rPr>
        <w:t>16. Idempotency and Concurrency Guarantees</w:t>
      </w:r>
    </w:p>
    <w:p w14:paraId="0AF1714C" w14:textId="77777777" w:rsidR="002B5FB4" w:rsidRDefault="00AD2931">
      <w:pPr>
        <w:pStyle w:val="Heading2"/>
      </w:pPr>
      <w:r>
        <w:rPr>
          <w:color w:val="0070C0"/>
        </w:rPr>
        <w:t>16.1 Callback Idempotency</w:t>
      </w:r>
    </w:p>
    <w:p w14:paraId="1A443992" w14:textId="77777777" w:rsidR="002B5FB4" w:rsidRDefault="00AD2931">
      <w:r>
        <w:t>Power Automate may retry HTTP calls on network failures. The backend protects against double-counting using two mechanisms:</w:t>
      </w:r>
    </w:p>
    <w:p w14:paraId="38920966" w14:textId="77777777" w:rsidR="002B5FB4" w:rsidRDefault="00AD2931">
      <w:pPr>
        <w:pStyle w:val="ListBullet"/>
      </w:pPr>
      <w:r>
        <w:rPr>
          <w:color w:val="000000"/>
        </w:rPr>
        <w:t>power_automate_run_id deduplication: if a callback arrives with the same run_id for a file that is already in a terminal status, the response is 'already_processed' and no DB writes are performed.</w:t>
      </w:r>
    </w:p>
    <w:p w14:paraId="252CB654" w14:textId="77777777" w:rsidR="002B5FB4" w:rsidRDefault="00AD2931">
      <w:pPr>
        <w:pStyle w:val="ListBullet"/>
      </w:pPr>
      <w:r>
        <w:rPr>
          <w:color w:val="000000"/>
        </w:rPr>
        <w:t>SELECT FOR UPDATE row lock on both the file_item row and the migration_request row during finalisation, preventing two concurrent callbacks from each thinking they are the last file.</w:t>
      </w:r>
    </w:p>
    <w:p w14:paraId="7DBD9A24" w14:textId="77777777" w:rsidR="002B5FB4" w:rsidRDefault="00AD2931">
      <w:pPr>
        <w:pStyle w:val="Heading2"/>
      </w:pPr>
      <w:r>
        <w:rPr>
          <w:color w:val="0070C0"/>
        </w:rPr>
        <w:t>16.2 Atomic Counter Increments</w:t>
      </w:r>
    </w:p>
    <w:p w14:paraId="7EAF1BEC" w14:textId="77777777" w:rsidR="002B5FB4" w:rsidRDefault="00AD2931">
      <w:pPr>
        <w:shd w:val="clear" w:color="auto" w:fill="F2F2F2"/>
        <w:spacing w:before="80" w:after="80"/>
        <w:ind w:left="432" w:right="432"/>
      </w:pPr>
      <w:r>
        <w:rPr>
          <w:rFonts w:ascii="Courier New" w:hAnsi="Courier New"/>
          <w:sz w:val="18"/>
        </w:rPr>
        <w:t># app/repositories/migration_repository.py</w:t>
      </w:r>
      <w:r>
        <w:rPr>
          <w:rFonts w:ascii="Courier New" w:hAnsi="Courier New"/>
          <w:sz w:val="18"/>
        </w:rPr>
        <w:br/>
        <w:t># CORRECT — SQL expression, never ORM read-modify-write:</w:t>
      </w:r>
      <w:r>
        <w:rPr>
          <w:rFonts w:ascii="Courier New" w:hAnsi="Courier New"/>
          <w:sz w:val="18"/>
        </w:rPr>
        <w:br/>
      </w:r>
      <w:r>
        <w:rPr>
          <w:rFonts w:ascii="Courier New" w:hAnsi="Courier New"/>
          <w:sz w:val="18"/>
        </w:rPr>
        <w:t>await session.execute(</w:t>
      </w:r>
      <w:r>
        <w:rPr>
          <w:rFonts w:ascii="Courier New" w:hAnsi="Courier New"/>
          <w:sz w:val="18"/>
        </w:rPr>
        <w:br/>
        <w:t xml:space="preserve">    update(MigrationRequest)</w:t>
      </w:r>
      <w:r>
        <w:rPr>
          <w:rFonts w:ascii="Courier New" w:hAnsi="Courier New"/>
          <w:sz w:val="18"/>
        </w:rPr>
        <w:br/>
        <w:t xml:space="preserve">    .where(MigrationRequest.id == migration_id)</w:t>
      </w:r>
      <w:r>
        <w:rPr>
          <w:rFonts w:ascii="Courier New" w:hAnsi="Courier New"/>
          <w:sz w:val="18"/>
        </w:rPr>
        <w:br/>
        <w:t xml:space="preserve">    .values(migrated_files=MigrationRequest.migrated_files + 1)</w:t>
      </w:r>
      <w:r>
        <w:rPr>
          <w:rFonts w:ascii="Courier New" w:hAnsi="Courier New"/>
          <w:sz w:val="18"/>
        </w:rPr>
        <w:br/>
        <w:t>)</w:t>
      </w:r>
      <w:r>
        <w:rPr>
          <w:rFonts w:ascii="Courier New" w:hAnsi="Courier New"/>
          <w:sz w:val="18"/>
        </w:rPr>
        <w:br/>
      </w:r>
      <w:r>
        <w:rPr>
          <w:rFonts w:ascii="Courier New" w:hAnsi="Courier New"/>
          <w:sz w:val="18"/>
        </w:rPr>
        <w:br/>
        <w:t># WRONG — race condition if two callbacks hit simultaneously:</w:t>
      </w:r>
      <w:r>
        <w:rPr>
          <w:rFonts w:ascii="Courier New" w:hAnsi="Courier New"/>
          <w:sz w:val="18"/>
        </w:rPr>
        <w:br/>
        <w:t># migration.migrated_files += 1</w:t>
      </w:r>
      <w:r>
        <w:rPr>
          <w:rFonts w:ascii="Courier New" w:hAnsi="Courier New"/>
          <w:sz w:val="18"/>
        </w:rPr>
        <w:br/>
        <w:t># await session.commit()</w:t>
      </w:r>
      <w:r>
        <w:rPr>
          <w:rFonts w:ascii="Courier New" w:hAnsi="Courier New"/>
          <w:sz w:val="18"/>
        </w:rPr>
        <w:br/>
      </w:r>
    </w:p>
    <w:p w14:paraId="75D27BEE" w14:textId="77777777" w:rsidR="002B5FB4" w:rsidRDefault="00AD2931">
      <w:pPr>
        <w:pStyle w:val="Heading2"/>
      </w:pPr>
      <w:r>
        <w:rPr>
          <w:color w:val="0070C0"/>
        </w:rPr>
        <w:t>16.3 Worker Singleton</w:t>
      </w:r>
    </w:p>
    <w:p w14:paraId="6009376E" w14:textId="77777777" w:rsidR="002B5FB4" w:rsidRDefault="00AD2931">
      <w:r>
        <w:t>The worker Container App is configured with min-replicas=1, max-replicas=1. It must NOT be scaled above 1 because the dispatch and retry jobs have no distributed lock. Multiple workers would double-dispatch the same migrations.</w:t>
      </w:r>
    </w:p>
    <w:p w14:paraId="2BA226A1" w14:textId="77777777" w:rsidR="002B5FB4" w:rsidRDefault="00AD2931">
      <w:r>
        <w:br w:type="page"/>
      </w:r>
    </w:p>
    <w:p w14:paraId="584A591E" w14:textId="77777777" w:rsidR="002B5FB4" w:rsidRDefault="00AD2931">
      <w:pPr>
        <w:pStyle w:val="Heading1"/>
      </w:pPr>
      <w:r>
        <w:rPr>
          <w:color w:val="00478F"/>
          <w:sz w:val="32"/>
        </w:rPr>
        <w:t>17. Key Design Decisions</w:t>
      </w:r>
    </w:p>
    <w:p w14:paraId="4506529F" w14:textId="77777777" w:rsidR="002B5FB4" w:rsidRDefault="00AD2931">
      <w:pPr>
        <w:pStyle w:val="Heading2"/>
      </w:pPr>
      <w:r>
        <w:rPr>
          <w:color w:val="0070C0"/>
        </w:rPr>
        <w:t>17.1 Files[] Array in Dispatch Payload</w:t>
      </w:r>
    </w:p>
    <w:p w14:paraId="234946BD" w14:textId="77777777" w:rsidR="002B5FB4" w:rsidRDefault="00AD2931">
      <w:r>
        <w:t>Early versions sent no file metadata to Power Automate. PA had to enumerate SharePoint itself (slow, error-prone). The v2 payload carries every file's name, source_path, destination_path, and retry_attempt so PA can copy exactly what the backend selected, with full path information.</w:t>
      </w:r>
    </w:p>
    <w:p w14:paraId="17AD93B2" w14:textId="77777777" w:rsidR="002B5FB4" w:rsidRDefault="002B5FB4"/>
    <w:p w14:paraId="33BEBE57" w14:textId="77777777" w:rsidR="002B5FB4" w:rsidRDefault="00AD2931">
      <w:pPr>
        <w:pStyle w:val="Heading2"/>
      </w:pPr>
      <w:r>
        <w:rPr>
          <w:color w:val="0070C0"/>
        </w:rPr>
        <w:t>17.2 Dynamic Library Prefix at Dispatch Time</w:t>
      </w:r>
    </w:p>
    <w:p w14:paraId="34F953B2" w14:textId="77777777" w:rsidR="002B5FB4" w:rsidRDefault="00AD2931">
      <w:r>
        <w:t>source_path values stored in the database do NOT include the SharePoint library name. The library prefix (from migration.source_library) is applied inside _prefixed_source_path() at dispatch time. This is idempotent: if the stored path already starts with the library prefix it is not doubled. Power Automate 'Get file content using path' requires the full library-relative path.</w:t>
      </w:r>
    </w:p>
    <w:p w14:paraId="0DE4B5B7" w14:textId="77777777" w:rsidR="002B5FB4" w:rsidRDefault="002B5FB4"/>
    <w:p w14:paraId="18DB88C6" w14:textId="77777777" w:rsidR="002B5FB4" w:rsidRDefault="00AD2931">
      <w:pPr>
        <w:pStyle w:val="Heading2"/>
      </w:pPr>
      <w:r>
        <w:rPr>
          <w:color w:val="0070C0"/>
        </w:rPr>
        <w:t>17.3 'dispatching' Intermediate State</w:t>
      </w:r>
    </w:p>
    <w:p w14:paraId="2BDE9C00" w14:textId="77777777" w:rsidR="002B5FB4" w:rsidRDefault="00AD2931">
      <w:r>
        <w:t>The migration transitions pending → dispatching before the HTTP POST to PA. This ensures the worker does not re-dispatch the same migration in the next 30-second cycle if the HTTP POST is slow. Added via Alembic migration 002 because PostgreSQL does not allow removing ENUM values once created.</w:t>
      </w:r>
    </w:p>
    <w:p w14:paraId="66204FF1" w14:textId="77777777" w:rsidR="002B5FB4" w:rsidRDefault="002B5FB4"/>
    <w:p w14:paraId="35191B62" w14:textId="77777777" w:rsidR="002B5FB4" w:rsidRDefault="00AD2931">
      <w:pPr>
        <w:pStyle w:val="Heading2"/>
      </w:pPr>
      <w:r>
        <w:rPr>
          <w:color w:val="0070C0"/>
        </w:rPr>
        <w:t>17.4 httpx at WARNING Level</w:t>
      </w:r>
    </w:p>
    <w:p w14:paraId="6AA96879" w14:textId="77777777" w:rsidR="002B5FB4" w:rsidRDefault="00AD2931">
      <w:r>
        <w:t>At INFO level, httpx logs every outbound URL. The Power Automate trigger URL contains a SAS signature that must not appear in logs. Suppressing httpx to WARNING prevents accidental credential leakage into Log Analytics.</w:t>
      </w:r>
    </w:p>
    <w:p w14:paraId="2DBF0D7D" w14:textId="77777777" w:rsidR="002B5FB4" w:rsidRDefault="002B5FB4"/>
    <w:p w14:paraId="45AFFECD" w14:textId="77777777" w:rsidR="002B5FB4" w:rsidRDefault="00AD2931">
      <w:pPr>
        <w:pStyle w:val="Heading2"/>
      </w:pPr>
      <w:r>
        <w:rPr>
          <w:color w:val="0070C0"/>
        </w:rPr>
        <w:t>17.5 Cross-Dialect SQLAlchemy Types</w:t>
      </w:r>
    </w:p>
    <w:p w14:paraId="7D501BA6" w14:textId="77777777" w:rsidR="002B5FB4" w:rsidRDefault="00AD2931">
      <w:r>
        <w:t>Models use sqlalchemy.Uuid (not postgresql.UUID) and JSONB().with_variant(JSON(), 'sqlite'). This allows the test suite to run against SQLite in-memory without a running Postgres — a 10x faster test loop.</w:t>
      </w:r>
    </w:p>
    <w:p w14:paraId="6B62F1B3" w14:textId="77777777" w:rsidR="002B5FB4" w:rsidRDefault="002B5FB4"/>
    <w:p w14:paraId="02F2C34E" w14:textId="77777777" w:rsidR="002B5FB4" w:rsidRDefault="00AD2931">
      <w:r>
        <w:br w:type="page"/>
      </w:r>
    </w:p>
    <w:p w14:paraId="7C300C2E" w14:textId="77777777" w:rsidR="002B5FB4" w:rsidRDefault="00AD2931">
      <w:pPr>
        <w:pStyle w:val="Heading1"/>
      </w:pPr>
      <w:r>
        <w:rPr>
          <w:color w:val="00478F"/>
          <w:sz w:val="32"/>
        </w:rPr>
        <w:t>18. Known Limitations and Future Work</w:t>
      </w:r>
    </w:p>
    <w:tbl>
      <w:tblPr>
        <w:tblStyle w:val="TableGrid"/>
        <w:tblW w:w="0" w:type="auto"/>
        <w:tblLook w:val="04A0" w:firstRow="1" w:lastRow="0" w:firstColumn="1" w:lastColumn="0" w:noHBand="0" w:noVBand="1"/>
      </w:tblPr>
      <w:tblGrid>
        <w:gridCol w:w="3132"/>
        <w:gridCol w:w="3131"/>
        <w:gridCol w:w="3133"/>
      </w:tblGrid>
      <w:tr w:rsidR="002B5FB4" w14:paraId="40DC10DA" w14:textId="77777777">
        <w:tc>
          <w:tcPr>
            <w:tcW w:w="3135" w:type="dxa"/>
            <w:shd w:val="clear" w:color="auto" w:fill="00478F"/>
            <w:vAlign w:val="center"/>
          </w:tcPr>
          <w:p w14:paraId="2DCAC39F" w14:textId="77777777" w:rsidR="002B5FB4" w:rsidRDefault="00AD2931">
            <w:pPr>
              <w:jc w:val="center"/>
            </w:pPr>
            <w:r>
              <w:rPr>
                <w:b/>
                <w:color w:val="FFFFFF"/>
                <w:sz w:val="20"/>
              </w:rPr>
              <w:t>Limitation</w:t>
            </w:r>
          </w:p>
        </w:tc>
        <w:tc>
          <w:tcPr>
            <w:tcW w:w="3135" w:type="dxa"/>
            <w:shd w:val="clear" w:color="auto" w:fill="00478F"/>
            <w:vAlign w:val="center"/>
          </w:tcPr>
          <w:p w14:paraId="0590C468" w14:textId="77777777" w:rsidR="002B5FB4" w:rsidRDefault="00AD2931">
            <w:pPr>
              <w:jc w:val="center"/>
            </w:pPr>
            <w:r>
              <w:rPr>
                <w:b/>
                <w:color w:val="FFFFFF"/>
                <w:sz w:val="20"/>
              </w:rPr>
              <w:t>Impact</w:t>
            </w:r>
          </w:p>
        </w:tc>
        <w:tc>
          <w:tcPr>
            <w:tcW w:w="3135" w:type="dxa"/>
            <w:shd w:val="clear" w:color="auto" w:fill="00478F"/>
            <w:vAlign w:val="center"/>
          </w:tcPr>
          <w:p w14:paraId="28B636B6" w14:textId="77777777" w:rsidR="002B5FB4" w:rsidRDefault="00AD2931">
            <w:pPr>
              <w:jc w:val="center"/>
            </w:pPr>
            <w:r>
              <w:rPr>
                <w:b/>
                <w:color w:val="FFFFFF"/>
                <w:sz w:val="20"/>
              </w:rPr>
              <w:t>Recommended Fix</w:t>
            </w:r>
          </w:p>
        </w:tc>
      </w:tr>
      <w:tr w:rsidR="002B5FB4" w14:paraId="39AE80E8" w14:textId="77777777">
        <w:tc>
          <w:tcPr>
            <w:tcW w:w="3135" w:type="dxa"/>
            <w:shd w:val="clear" w:color="auto" w:fill="F2F2F2"/>
          </w:tcPr>
          <w:p w14:paraId="36582CAD" w14:textId="77777777" w:rsidR="002B5FB4" w:rsidRDefault="00AD2931">
            <w:r>
              <w:rPr>
                <w:sz w:val="20"/>
              </w:rPr>
              <w:t>Worker not distributed-lock-safe</w:t>
            </w:r>
          </w:p>
        </w:tc>
        <w:tc>
          <w:tcPr>
            <w:tcW w:w="3135" w:type="dxa"/>
            <w:shd w:val="clear" w:color="auto" w:fill="F2F2F2"/>
          </w:tcPr>
          <w:p w14:paraId="19497B9C" w14:textId="77777777" w:rsidR="002B5FB4" w:rsidRDefault="00AD2931">
            <w:r>
              <w:rPr>
                <w:sz w:val="20"/>
              </w:rPr>
              <w:t>Medium</w:t>
            </w:r>
          </w:p>
        </w:tc>
        <w:tc>
          <w:tcPr>
            <w:tcW w:w="3135" w:type="dxa"/>
            <w:shd w:val="clear" w:color="auto" w:fill="F2F2F2"/>
          </w:tcPr>
          <w:p w14:paraId="2B5493AF" w14:textId="77777777" w:rsidR="002B5FB4" w:rsidRDefault="00AD2931">
            <w:r>
              <w:rPr>
                <w:sz w:val="20"/>
              </w:rPr>
              <w:t>Add Redis-based distributed lock (Redlock) or migrate jobs to Azure Durable Functions</w:t>
            </w:r>
          </w:p>
        </w:tc>
      </w:tr>
      <w:tr w:rsidR="002B5FB4" w14:paraId="780F3950" w14:textId="77777777">
        <w:tc>
          <w:tcPr>
            <w:tcW w:w="3135" w:type="dxa"/>
            <w:shd w:val="clear" w:color="auto" w:fill="FFFFFF"/>
          </w:tcPr>
          <w:p w14:paraId="2FA2CCFB" w14:textId="77777777" w:rsidR="002B5FB4" w:rsidRDefault="00AD2931">
            <w:r>
              <w:rPr>
                <w:sz w:val="20"/>
              </w:rPr>
              <w:t>PostgreSQL allows all IPs</w:t>
            </w:r>
          </w:p>
        </w:tc>
        <w:tc>
          <w:tcPr>
            <w:tcW w:w="3135" w:type="dxa"/>
            <w:shd w:val="clear" w:color="auto" w:fill="FFFFFF"/>
          </w:tcPr>
          <w:p w14:paraId="6C17C224" w14:textId="77777777" w:rsidR="002B5FB4" w:rsidRDefault="00AD2931">
            <w:r>
              <w:rPr>
                <w:sz w:val="20"/>
              </w:rPr>
              <w:t>High (production)</w:t>
            </w:r>
          </w:p>
        </w:tc>
        <w:tc>
          <w:tcPr>
            <w:tcW w:w="3135" w:type="dxa"/>
            <w:shd w:val="clear" w:color="auto" w:fill="FFFFFF"/>
          </w:tcPr>
          <w:p w14:paraId="25DFE29F" w14:textId="77777777" w:rsidR="002B5FB4" w:rsidRDefault="00AD2931">
            <w:r>
              <w:rPr>
                <w:sz w:val="20"/>
              </w:rPr>
              <w:t>Restrict firewall to Container Apps outbound IPs or use VNet integration</w:t>
            </w:r>
          </w:p>
        </w:tc>
      </w:tr>
      <w:tr w:rsidR="002B5FB4" w14:paraId="7A23E92E" w14:textId="77777777">
        <w:tc>
          <w:tcPr>
            <w:tcW w:w="3135" w:type="dxa"/>
            <w:shd w:val="clear" w:color="auto" w:fill="F2F2F2"/>
          </w:tcPr>
          <w:p w14:paraId="62EB6FCE" w14:textId="77777777" w:rsidR="002B5FB4" w:rsidRDefault="00AD2931">
            <w:r>
              <w:rPr>
                <w:sz w:val="20"/>
              </w:rPr>
              <w:t>No rate limiting on API</w:t>
            </w:r>
          </w:p>
        </w:tc>
        <w:tc>
          <w:tcPr>
            <w:tcW w:w="3135" w:type="dxa"/>
            <w:shd w:val="clear" w:color="auto" w:fill="F2F2F2"/>
          </w:tcPr>
          <w:p w14:paraId="50E23AE6" w14:textId="77777777" w:rsidR="002B5FB4" w:rsidRDefault="00AD2931">
            <w:r>
              <w:rPr>
                <w:sz w:val="20"/>
              </w:rPr>
              <w:t>Medium</w:t>
            </w:r>
          </w:p>
        </w:tc>
        <w:tc>
          <w:tcPr>
            <w:tcW w:w="3135" w:type="dxa"/>
            <w:shd w:val="clear" w:color="auto" w:fill="F2F2F2"/>
          </w:tcPr>
          <w:p w14:paraId="51EA917D" w14:textId="77777777" w:rsidR="002B5FB4" w:rsidRDefault="00AD2931">
            <w:r>
              <w:rPr>
                <w:sz w:val="20"/>
              </w:rPr>
              <w:t>Add slowapi or Azure API Management in front of Container Apps</w:t>
            </w:r>
          </w:p>
        </w:tc>
      </w:tr>
      <w:tr w:rsidR="002B5FB4" w14:paraId="07281CEA" w14:textId="77777777">
        <w:tc>
          <w:tcPr>
            <w:tcW w:w="3135" w:type="dxa"/>
            <w:shd w:val="clear" w:color="auto" w:fill="FFFFFF"/>
          </w:tcPr>
          <w:p w14:paraId="66517BFB" w14:textId="77777777" w:rsidR="002B5FB4" w:rsidRDefault="00AD2931">
            <w:r>
              <w:rPr>
                <w:sz w:val="20"/>
              </w:rPr>
              <w:t>No CI/CD pipeline</w:t>
            </w:r>
          </w:p>
        </w:tc>
        <w:tc>
          <w:tcPr>
            <w:tcW w:w="3135" w:type="dxa"/>
            <w:shd w:val="clear" w:color="auto" w:fill="FFFFFF"/>
          </w:tcPr>
          <w:p w14:paraId="0770D6A3" w14:textId="77777777" w:rsidR="002B5FB4" w:rsidRDefault="00AD2931">
            <w:r>
              <w:rPr>
                <w:sz w:val="20"/>
              </w:rPr>
              <w:t>Medium</w:t>
            </w:r>
          </w:p>
        </w:tc>
        <w:tc>
          <w:tcPr>
            <w:tcW w:w="3135" w:type="dxa"/>
            <w:shd w:val="clear" w:color="auto" w:fill="FFFFFF"/>
          </w:tcPr>
          <w:p w14:paraId="1483BFDE" w14:textId="77777777" w:rsidR="002B5FB4" w:rsidRDefault="00AD2931">
            <w:r>
              <w:rPr>
                <w:sz w:val="20"/>
              </w:rPr>
              <w:t>GitHub Actions workflow: build → push to ACR → az containerapp update on push to main</w:t>
            </w:r>
          </w:p>
        </w:tc>
      </w:tr>
      <w:tr w:rsidR="002B5FB4" w14:paraId="4E41EE04" w14:textId="77777777">
        <w:tc>
          <w:tcPr>
            <w:tcW w:w="3135" w:type="dxa"/>
            <w:shd w:val="clear" w:color="auto" w:fill="F2F2F2"/>
          </w:tcPr>
          <w:p w14:paraId="3C615C5F" w14:textId="77777777" w:rsidR="002B5FB4" w:rsidRDefault="00AD2931">
            <w:r>
              <w:rPr>
                <w:sz w:val="20"/>
              </w:rPr>
              <w:t>No Application Insights</w:t>
            </w:r>
          </w:p>
        </w:tc>
        <w:tc>
          <w:tcPr>
            <w:tcW w:w="3135" w:type="dxa"/>
            <w:shd w:val="clear" w:color="auto" w:fill="F2F2F2"/>
          </w:tcPr>
          <w:p w14:paraId="1E16C85B" w14:textId="77777777" w:rsidR="002B5FB4" w:rsidRDefault="00AD2931">
            <w:r>
              <w:rPr>
                <w:sz w:val="20"/>
              </w:rPr>
              <w:t>Low</w:t>
            </w:r>
          </w:p>
        </w:tc>
        <w:tc>
          <w:tcPr>
            <w:tcW w:w="3135" w:type="dxa"/>
            <w:shd w:val="clear" w:color="auto" w:fill="F2F2F2"/>
          </w:tcPr>
          <w:p w14:paraId="5D0E61C8" w14:textId="77777777" w:rsidR="002B5FB4" w:rsidRDefault="00AD2931">
            <w:r>
              <w:rPr>
                <w:sz w:val="20"/>
              </w:rPr>
              <w:t>Add opentelemetry-sdk + azure-monitor-opentelemetry exporter for distributed tracing</w:t>
            </w:r>
          </w:p>
        </w:tc>
      </w:tr>
      <w:tr w:rsidR="002B5FB4" w14:paraId="5B10E861" w14:textId="77777777">
        <w:tc>
          <w:tcPr>
            <w:tcW w:w="3135" w:type="dxa"/>
            <w:shd w:val="clear" w:color="auto" w:fill="FFFFFF"/>
          </w:tcPr>
          <w:p w14:paraId="14FF9BE7" w14:textId="77777777" w:rsidR="002B5FB4" w:rsidRDefault="00AD2931">
            <w:r>
              <w:rPr>
                <w:sz w:val="20"/>
              </w:rPr>
              <w:t>Migration stuck at 'dispatching' requires manual reset</w:t>
            </w:r>
          </w:p>
        </w:tc>
        <w:tc>
          <w:tcPr>
            <w:tcW w:w="3135" w:type="dxa"/>
            <w:shd w:val="clear" w:color="auto" w:fill="FFFFFF"/>
          </w:tcPr>
          <w:p w14:paraId="06EE576F" w14:textId="77777777" w:rsidR="002B5FB4" w:rsidRDefault="00AD2931">
            <w:r>
              <w:rPr>
                <w:sz w:val="20"/>
              </w:rPr>
              <w:t>Medium</w:t>
            </w:r>
          </w:p>
        </w:tc>
        <w:tc>
          <w:tcPr>
            <w:tcW w:w="3135" w:type="dxa"/>
            <w:shd w:val="clear" w:color="auto" w:fill="FFFFFF"/>
          </w:tcPr>
          <w:p w14:paraId="63FE8753" w14:textId="77777777" w:rsidR="002B5FB4" w:rsidRDefault="00AD2931">
            <w:r>
              <w:rPr>
                <w:sz w:val="20"/>
              </w:rPr>
              <w:t>Add automatic timeout detection in the stale migration check job</w:t>
            </w:r>
          </w:p>
        </w:tc>
      </w:tr>
      <w:tr w:rsidR="002B5FB4" w14:paraId="2FCB31F5" w14:textId="77777777">
        <w:tc>
          <w:tcPr>
            <w:tcW w:w="3135" w:type="dxa"/>
            <w:shd w:val="clear" w:color="auto" w:fill="F2F2F2"/>
          </w:tcPr>
          <w:p w14:paraId="165F884A" w14:textId="77777777" w:rsidR="002B5FB4" w:rsidRDefault="00AD2931">
            <w:r>
              <w:rPr>
                <w:sz w:val="20"/>
              </w:rPr>
              <w:t>PA Webhook URL changes on flow edit</w:t>
            </w:r>
          </w:p>
        </w:tc>
        <w:tc>
          <w:tcPr>
            <w:tcW w:w="3135" w:type="dxa"/>
            <w:shd w:val="clear" w:color="auto" w:fill="F2F2F2"/>
          </w:tcPr>
          <w:p w14:paraId="579EEB2B" w14:textId="77777777" w:rsidR="002B5FB4" w:rsidRDefault="00AD2931">
            <w:r>
              <w:rPr>
                <w:sz w:val="20"/>
              </w:rPr>
              <w:t>Medium</w:t>
            </w:r>
          </w:p>
        </w:tc>
        <w:tc>
          <w:tcPr>
            <w:tcW w:w="3135" w:type="dxa"/>
            <w:shd w:val="clear" w:color="auto" w:fill="F2F2F2"/>
          </w:tcPr>
          <w:p w14:paraId="2361B075" w14:textId="77777777" w:rsidR="002B5FB4" w:rsidRDefault="00AD2931">
            <w:r>
              <w:rPr>
                <w:sz w:val="20"/>
              </w:rPr>
              <w:t>Store URL in Azure Key Vault; worker reads it on startup</w:t>
            </w:r>
          </w:p>
        </w:tc>
      </w:tr>
      <w:tr w:rsidR="002B5FB4" w14:paraId="126E9BD3" w14:textId="77777777">
        <w:tc>
          <w:tcPr>
            <w:tcW w:w="3135" w:type="dxa"/>
            <w:shd w:val="clear" w:color="auto" w:fill="FFFFFF"/>
          </w:tcPr>
          <w:p w14:paraId="58B36476" w14:textId="77777777" w:rsidR="002B5FB4" w:rsidRDefault="00AD2931">
            <w:r>
              <w:rPr>
                <w:sz w:val="20"/>
              </w:rPr>
              <w:t>No pagination on audit log endpoint</w:t>
            </w:r>
          </w:p>
        </w:tc>
        <w:tc>
          <w:tcPr>
            <w:tcW w:w="3135" w:type="dxa"/>
            <w:shd w:val="clear" w:color="auto" w:fill="FFFFFF"/>
          </w:tcPr>
          <w:p w14:paraId="43467FBA" w14:textId="77777777" w:rsidR="002B5FB4" w:rsidRDefault="00AD2931">
            <w:r>
              <w:rPr>
                <w:sz w:val="20"/>
              </w:rPr>
              <w:t>Low</w:t>
            </w:r>
          </w:p>
        </w:tc>
        <w:tc>
          <w:tcPr>
            <w:tcW w:w="3135" w:type="dxa"/>
            <w:shd w:val="clear" w:color="auto" w:fill="FFFFFF"/>
          </w:tcPr>
          <w:p w14:paraId="6C2AC77B" w14:textId="77777777" w:rsidR="002B5FB4" w:rsidRDefault="00AD2931">
            <w:r>
              <w:rPr>
                <w:sz w:val="20"/>
              </w:rPr>
              <w:t>Add ?page&amp;size to GET /migrations/{id}/audit</w:t>
            </w:r>
          </w:p>
        </w:tc>
      </w:tr>
      <w:tr w:rsidR="002B5FB4" w14:paraId="106D0078" w14:textId="77777777">
        <w:tc>
          <w:tcPr>
            <w:tcW w:w="3135" w:type="dxa"/>
            <w:shd w:val="clear" w:color="auto" w:fill="F2F2F2"/>
          </w:tcPr>
          <w:p w14:paraId="3A6D34BA" w14:textId="77777777" w:rsidR="002B5FB4" w:rsidRDefault="00AD2931">
            <w:r>
              <w:rPr>
                <w:sz w:val="20"/>
              </w:rPr>
              <w:t>Swagger UI disabled in production</w:t>
            </w:r>
          </w:p>
        </w:tc>
        <w:tc>
          <w:tcPr>
            <w:tcW w:w="3135" w:type="dxa"/>
            <w:shd w:val="clear" w:color="auto" w:fill="F2F2F2"/>
          </w:tcPr>
          <w:p w14:paraId="4C067F03" w14:textId="77777777" w:rsidR="002B5FB4" w:rsidRDefault="00AD2931">
            <w:r>
              <w:rPr>
                <w:sz w:val="20"/>
              </w:rPr>
              <w:t>Low</w:t>
            </w:r>
          </w:p>
        </w:tc>
        <w:tc>
          <w:tcPr>
            <w:tcW w:w="3135" w:type="dxa"/>
            <w:shd w:val="clear" w:color="auto" w:fill="F2F2F2"/>
          </w:tcPr>
          <w:p w14:paraId="2D52D820" w14:textId="77777777" w:rsidR="002B5FB4" w:rsidRDefault="00AD2931">
            <w:r>
              <w:rPr>
                <w:sz w:val="20"/>
              </w:rPr>
              <w:t>Expected — set APP_ENV=development for troubleshooting only</w:t>
            </w:r>
          </w:p>
        </w:tc>
      </w:tr>
    </w:tbl>
    <w:p w14:paraId="680A4E5D" w14:textId="77777777" w:rsidR="002B5FB4" w:rsidRDefault="00AD2931">
      <w:r>
        <w:br w:type="page"/>
      </w:r>
    </w:p>
    <w:p w14:paraId="46057FF3" w14:textId="77777777" w:rsidR="002B5FB4" w:rsidRDefault="00AD2931">
      <w:pPr>
        <w:pStyle w:val="Heading1"/>
      </w:pPr>
      <w:r>
        <w:rPr>
          <w:color w:val="00478F"/>
          <w:sz w:val="32"/>
        </w:rPr>
        <w:t>19. Security Controls</w:t>
      </w:r>
    </w:p>
    <w:p w14:paraId="414CE76B" w14:textId="77777777" w:rsidR="002B5FB4" w:rsidRDefault="00AD2931">
      <w:pPr>
        <w:pStyle w:val="Heading2"/>
      </w:pPr>
      <w:r>
        <w:rPr>
          <w:color w:val="0070C0"/>
        </w:rPr>
        <w:t>Callback Authentication</w:t>
      </w:r>
    </w:p>
    <w:p w14:paraId="6F37F084" w14:textId="77777777" w:rsidR="002B5FB4" w:rsidRDefault="00AD2931">
      <w:r>
        <w:t>Every POST /api/v1/callbacks/power-automate request must include the X-Callback-Secret header matching POWER_AUTOMATE_CALLBACK_SECRET. Mismatches return HTTP 401 without leaking any details.</w:t>
      </w:r>
    </w:p>
    <w:p w14:paraId="19219836" w14:textId="77777777" w:rsidR="002B5FB4" w:rsidRDefault="002B5FB4"/>
    <w:p w14:paraId="5AAB111B" w14:textId="77777777" w:rsidR="002B5FB4" w:rsidRDefault="00AD2931">
      <w:pPr>
        <w:pStyle w:val="Heading2"/>
      </w:pPr>
      <w:r>
        <w:rPr>
          <w:color w:val="0070C0"/>
        </w:rPr>
        <w:t>SAS URL / Secret Protection in Logs</w:t>
      </w:r>
    </w:p>
    <w:p w14:paraId="5C7DBBA0" w14:textId="77777777" w:rsidR="002B5FB4" w:rsidRDefault="00AD2931">
      <w:r>
        <w:t>httpx is configured at WARNING level (app/core/logging.py). The dispatch service never emits the webhook URL, SAS token, or callback secret to logs — only error_type and HTTP status codes.</w:t>
      </w:r>
    </w:p>
    <w:p w14:paraId="296FEF7D" w14:textId="77777777" w:rsidR="002B5FB4" w:rsidRDefault="002B5FB4"/>
    <w:p w14:paraId="4A5736D5" w14:textId="77777777" w:rsidR="002B5FB4" w:rsidRDefault="00AD2931">
      <w:pPr>
        <w:pStyle w:val="Heading2"/>
      </w:pPr>
      <w:r>
        <w:rPr>
          <w:color w:val="0070C0"/>
        </w:rPr>
        <w:t>Secrets in Container Apps</w:t>
      </w:r>
    </w:p>
    <w:p w14:paraId="3962C63D" w14:textId="77777777" w:rsidR="002B5FB4" w:rsidRDefault="00AD2931">
      <w:r>
        <w:t>All sensitive values are stored as Container App secrets (secretref: env vars), not plain environment variables. They are not visible in az containerapp show output.</w:t>
      </w:r>
    </w:p>
    <w:p w14:paraId="7194DBDC" w14:textId="77777777" w:rsidR="002B5FB4" w:rsidRDefault="002B5FB4"/>
    <w:p w14:paraId="0718F93C" w14:textId="77777777" w:rsidR="002B5FB4" w:rsidRDefault="00AD2931">
      <w:pPr>
        <w:pStyle w:val="Heading2"/>
      </w:pPr>
      <w:r>
        <w:rPr>
          <w:color w:val="0070C0"/>
        </w:rPr>
        <w:t>TLS Enforced</w:t>
      </w:r>
    </w:p>
    <w:p w14:paraId="7C012BA5" w14:textId="77777777" w:rsidR="002B5FB4" w:rsidRDefault="00AD2931">
      <w:r>
        <w:t>Azure Container Apps provide automatic TLS termination. PostgreSQL connection requires ?ssl=require in DATABASE_URL.</w:t>
      </w:r>
    </w:p>
    <w:p w14:paraId="769D0D3C" w14:textId="77777777" w:rsidR="002B5FB4" w:rsidRDefault="002B5FB4"/>
    <w:p w14:paraId="7E77A37A" w14:textId="77777777" w:rsidR="002B5FB4" w:rsidRDefault="00AD2931">
      <w:pPr>
        <w:pStyle w:val="Heading2"/>
      </w:pPr>
      <w:r>
        <w:rPr>
          <w:color w:val="0070C0"/>
        </w:rPr>
        <w:t>GITIGNORE Exclusions</w:t>
      </w:r>
    </w:p>
    <w:p w14:paraId="6A80F0FF" w14:textId="77777777" w:rsidR="002B5FB4" w:rsidRDefault="00AD2931">
      <w:r>
        <w:t>.azure-secrets.local, .env, *.local, and any *secret* or *password* patterns are excluded from git commits.</w:t>
      </w:r>
    </w:p>
    <w:p w14:paraId="54CD245A" w14:textId="77777777" w:rsidR="002B5FB4" w:rsidRDefault="002B5FB4"/>
    <w:p w14:paraId="516BC960" w14:textId="77777777" w:rsidR="002B5FB4" w:rsidRDefault="00AD2931">
      <w:pPr>
        <w:pStyle w:val="Heading2"/>
      </w:pPr>
      <w:r>
        <w:rPr>
          <w:color w:val="0070C0"/>
        </w:rPr>
        <w:t>Row-Level Locking</w:t>
      </w:r>
    </w:p>
    <w:p w14:paraId="7734597B" w14:textId="77777777" w:rsidR="002B5FB4" w:rsidRDefault="00AD2931">
      <w:r>
        <w:t>Callback processing uses SELECT ... FOR UPDATE on both file_item and migration_request rows to prevent concurrent callback races.</w:t>
      </w:r>
    </w:p>
    <w:p w14:paraId="1231BE67" w14:textId="77777777" w:rsidR="002B5FB4" w:rsidRDefault="002B5FB4"/>
    <w:p w14:paraId="36FEB5B0" w14:textId="77777777" w:rsidR="002B5FB4" w:rsidRDefault="00AD2931">
      <w:r>
        <w:br w:type="page"/>
      </w:r>
    </w:p>
    <w:p w14:paraId="1CB8B40E" w14:textId="77777777" w:rsidR="002B5FB4" w:rsidRDefault="00AD2931">
      <w:pPr>
        <w:pStyle w:val="Heading1"/>
      </w:pPr>
      <w:r>
        <w:rPr>
          <w:color w:val="00478F"/>
          <w:sz w:val="32"/>
        </w:rPr>
        <w:t>20. Testing</w:t>
      </w:r>
    </w:p>
    <w:p w14:paraId="41E550C9" w14:textId="77777777" w:rsidR="002B5FB4" w:rsidRDefault="00AD2931">
      <w:r>
        <w:t>The test suite lives in tests/test_dispatch.py and covers 58 test cases using pytest + pytest-asyncio with an SQLite in-memory database (no external services required).</w:t>
      </w:r>
    </w:p>
    <w:tbl>
      <w:tblPr>
        <w:tblStyle w:val="TableGrid"/>
        <w:tblW w:w="0" w:type="auto"/>
        <w:tblLook w:val="04A0" w:firstRow="1" w:lastRow="0" w:firstColumn="1" w:lastColumn="0" w:noHBand="0" w:noVBand="1"/>
      </w:tblPr>
      <w:tblGrid>
        <w:gridCol w:w="3134"/>
        <w:gridCol w:w="3130"/>
        <w:gridCol w:w="3132"/>
      </w:tblGrid>
      <w:tr w:rsidR="002B5FB4" w14:paraId="779CABA8" w14:textId="77777777">
        <w:tc>
          <w:tcPr>
            <w:tcW w:w="3135" w:type="dxa"/>
            <w:shd w:val="clear" w:color="auto" w:fill="00478F"/>
            <w:vAlign w:val="center"/>
          </w:tcPr>
          <w:p w14:paraId="012FEFF4" w14:textId="77777777" w:rsidR="002B5FB4" w:rsidRDefault="00AD2931">
            <w:pPr>
              <w:jc w:val="center"/>
            </w:pPr>
            <w:r>
              <w:rPr>
                <w:b/>
                <w:color w:val="FFFFFF"/>
                <w:sz w:val="20"/>
              </w:rPr>
              <w:t>Test Category</w:t>
            </w:r>
          </w:p>
        </w:tc>
        <w:tc>
          <w:tcPr>
            <w:tcW w:w="3135" w:type="dxa"/>
            <w:shd w:val="clear" w:color="auto" w:fill="00478F"/>
            <w:vAlign w:val="center"/>
          </w:tcPr>
          <w:p w14:paraId="59130CC6" w14:textId="77777777" w:rsidR="002B5FB4" w:rsidRDefault="00AD2931">
            <w:pPr>
              <w:jc w:val="center"/>
            </w:pPr>
            <w:r>
              <w:rPr>
                <w:b/>
                <w:color w:val="FFFFFF"/>
                <w:sz w:val="20"/>
              </w:rPr>
              <w:t>Count</w:t>
            </w:r>
          </w:p>
        </w:tc>
        <w:tc>
          <w:tcPr>
            <w:tcW w:w="3135" w:type="dxa"/>
            <w:shd w:val="clear" w:color="auto" w:fill="00478F"/>
            <w:vAlign w:val="center"/>
          </w:tcPr>
          <w:p w14:paraId="79045CC9" w14:textId="77777777" w:rsidR="002B5FB4" w:rsidRDefault="00AD2931">
            <w:pPr>
              <w:jc w:val="center"/>
            </w:pPr>
            <w:r>
              <w:rPr>
                <w:b/>
                <w:color w:val="FFFFFF"/>
                <w:sz w:val="20"/>
              </w:rPr>
              <w:t>Key Assertions</w:t>
            </w:r>
          </w:p>
        </w:tc>
      </w:tr>
      <w:tr w:rsidR="002B5FB4" w14:paraId="2ADED36B" w14:textId="77777777">
        <w:tc>
          <w:tcPr>
            <w:tcW w:w="3135" w:type="dxa"/>
            <w:shd w:val="clear" w:color="auto" w:fill="F2F2F2"/>
          </w:tcPr>
          <w:p w14:paraId="5EA4149D" w14:textId="77777777" w:rsidR="002B5FB4" w:rsidRDefault="00AD2931">
            <w:r>
              <w:rPr>
                <w:sz w:val="20"/>
              </w:rPr>
              <w:t>_prefixed_source_path — parametrized</w:t>
            </w:r>
          </w:p>
        </w:tc>
        <w:tc>
          <w:tcPr>
            <w:tcW w:w="3135" w:type="dxa"/>
            <w:shd w:val="clear" w:color="auto" w:fill="F2F2F2"/>
          </w:tcPr>
          <w:p w14:paraId="33CFEC6B" w14:textId="77777777" w:rsidR="002B5FB4" w:rsidRDefault="00AD2931">
            <w:r>
              <w:rPr>
                <w:sz w:val="20"/>
              </w:rPr>
              <w:t>15</w:t>
            </w:r>
          </w:p>
        </w:tc>
        <w:tc>
          <w:tcPr>
            <w:tcW w:w="3135" w:type="dxa"/>
            <w:shd w:val="clear" w:color="auto" w:fill="F2F2F2"/>
          </w:tcPr>
          <w:p w14:paraId="03873F7A" w14:textId="77777777" w:rsidR="002B5FB4" w:rsidRDefault="00AD2931">
            <w:r>
              <w:rPr>
                <w:sz w:val="20"/>
              </w:rPr>
              <w:t>Idempotency, leading slash normalisation, empty library fallback</w:t>
            </w:r>
          </w:p>
        </w:tc>
      </w:tr>
      <w:tr w:rsidR="002B5FB4" w14:paraId="21DA6B54" w14:textId="77777777">
        <w:tc>
          <w:tcPr>
            <w:tcW w:w="3135" w:type="dxa"/>
            <w:shd w:val="clear" w:color="auto" w:fill="FFFFFF"/>
          </w:tcPr>
          <w:p w14:paraId="65D46E45" w14:textId="77777777" w:rsidR="002B5FB4" w:rsidRDefault="00AD2931">
            <w:r>
              <w:rPr>
                <w:sz w:val="20"/>
              </w:rPr>
              <w:t>Initial dispatch payload shape</w:t>
            </w:r>
          </w:p>
        </w:tc>
        <w:tc>
          <w:tcPr>
            <w:tcW w:w="3135" w:type="dxa"/>
            <w:shd w:val="clear" w:color="auto" w:fill="FFFFFF"/>
          </w:tcPr>
          <w:p w14:paraId="2598DEE6" w14:textId="77777777" w:rsidR="002B5FB4" w:rsidRDefault="00AD2931">
            <w:r>
              <w:rPr>
                <w:sz w:val="20"/>
              </w:rPr>
              <w:t>4</w:t>
            </w:r>
          </w:p>
        </w:tc>
        <w:tc>
          <w:tcPr>
            <w:tcW w:w="3135" w:type="dxa"/>
            <w:shd w:val="clear" w:color="auto" w:fill="FFFFFF"/>
          </w:tcPr>
          <w:p w14:paraId="77AAA651" w14:textId="77777777" w:rsidR="002B5FB4" w:rsidRDefault="00AD2931">
            <w:r>
              <w:rPr>
                <w:sz w:val="20"/>
              </w:rPr>
              <w:t>files[] array present, source/destination structure, callback fields</w:t>
            </w:r>
          </w:p>
        </w:tc>
      </w:tr>
      <w:tr w:rsidR="002B5FB4" w14:paraId="51ED85B9" w14:textId="77777777">
        <w:tc>
          <w:tcPr>
            <w:tcW w:w="3135" w:type="dxa"/>
            <w:shd w:val="clear" w:color="auto" w:fill="F2F2F2"/>
          </w:tcPr>
          <w:p w14:paraId="1BCEDDCD" w14:textId="77777777" w:rsidR="002B5FB4" w:rsidRDefault="00AD2931">
            <w:r>
              <w:rPr>
                <w:sz w:val="20"/>
              </w:rPr>
              <w:t>Retry dispatch payload shape</w:t>
            </w:r>
          </w:p>
        </w:tc>
        <w:tc>
          <w:tcPr>
            <w:tcW w:w="3135" w:type="dxa"/>
            <w:shd w:val="clear" w:color="auto" w:fill="F2F2F2"/>
          </w:tcPr>
          <w:p w14:paraId="5FCD5EC4" w14:textId="77777777" w:rsidR="002B5FB4" w:rsidRDefault="00AD2931">
            <w:r>
              <w:rPr>
                <w:sz w:val="20"/>
              </w:rPr>
              <w:t>3</w:t>
            </w:r>
          </w:p>
        </w:tc>
        <w:tc>
          <w:tcPr>
            <w:tcW w:w="3135" w:type="dxa"/>
            <w:shd w:val="clear" w:color="auto" w:fill="F2F2F2"/>
          </w:tcPr>
          <w:p w14:paraId="6953A0EF" w14:textId="77777777" w:rsidR="002B5FB4" w:rsidRDefault="00AD2931">
            <w:r>
              <w:rPr>
                <w:sz w:val="20"/>
              </w:rPr>
              <w:t>Same schema as initial, files[] has exactly 1 entry</w:t>
            </w:r>
          </w:p>
        </w:tc>
      </w:tr>
      <w:tr w:rsidR="002B5FB4" w14:paraId="139BAEDB" w14:textId="77777777">
        <w:tc>
          <w:tcPr>
            <w:tcW w:w="3135" w:type="dxa"/>
            <w:shd w:val="clear" w:color="auto" w:fill="FFFFFF"/>
          </w:tcPr>
          <w:p w14:paraId="3D407119" w14:textId="77777777" w:rsidR="002B5FB4" w:rsidRDefault="00AD2931">
            <w:r>
              <w:rPr>
                <w:sz w:val="20"/>
              </w:rPr>
              <w:t>State transitions — dispatch</w:t>
            </w:r>
          </w:p>
        </w:tc>
        <w:tc>
          <w:tcPr>
            <w:tcW w:w="3135" w:type="dxa"/>
            <w:shd w:val="clear" w:color="auto" w:fill="FFFFFF"/>
          </w:tcPr>
          <w:p w14:paraId="44B0A208" w14:textId="77777777" w:rsidR="002B5FB4" w:rsidRDefault="00AD2931">
            <w:r>
              <w:rPr>
                <w:sz w:val="20"/>
              </w:rPr>
              <w:t>8</w:t>
            </w:r>
          </w:p>
        </w:tc>
        <w:tc>
          <w:tcPr>
            <w:tcW w:w="3135" w:type="dxa"/>
            <w:shd w:val="clear" w:color="auto" w:fill="FFFFFF"/>
          </w:tcPr>
          <w:p w14:paraId="37E4BE3A" w14:textId="77777777" w:rsidR="002B5FB4" w:rsidRDefault="00AD2931">
            <w:r>
              <w:rPr>
                <w:sz w:val="20"/>
              </w:rPr>
              <w:t>pending → dispatching → in_progress, file → queued</w:t>
            </w:r>
          </w:p>
        </w:tc>
      </w:tr>
      <w:tr w:rsidR="002B5FB4" w14:paraId="4ED6397C" w14:textId="77777777">
        <w:tc>
          <w:tcPr>
            <w:tcW w:w="3135" w:type="dxa"/>
            <w:shd w:val="clear" w:color="auto" w:fill="F2F2F2"/>
          </w:tcPr>
          <w:p w14:paraId="004B1C96" w14:textId="77777777" w:rsidR="002B5FB4" w:rsidRDefault="00AD2931">
            <w:r>
              <w:rPr>
                <w:sz w:val="20"/>
              </w:rPr>
              <w:t>State transitions — retry</w:t>
            </w:r>
          </w:p>
        </w:tc>
        <w:tc>
          <w:tcPr>
            <w:tcW w:w="3135" w:type="dxa"/>
            <w:shd w:val="clear" w:color="auto" w:fill="F2F2F2"/>
          </w:tcPr>
          <w:p w14:paraId="78941E47" w14:textId="77777777" w:rsidR="002B5FB4" w:rsidRDefault="00AD2931">
            <w:r>
              <w:rPr>
                <w:sz w:val="20"/>
              </w:rPr>
              <w:t>5</w:t>
            </w:r>
          </w:p>
        </w:tc>
        <w:tc>
          <w:tcPr>
            <w:tcW w:w="3135" w:type="dxa"/>
            <w:shd w:val="clear" w:color="auto" w:fill="F2F2F2"/>
          </w:tcPr>
          <w:p w14:paraId="1FE360A3" w14:textId="77777777" w:rsidR="002B5FB4" w:rsidRDefault="00AD2931">
            <w:r>
              <w:rPr>
                <w:sz w:val="20"/>
              </w:rPr>
              <w:t>retrying → queued → in_progress</w:t>
            </w:r>
          </w:p>
        </w:tc>
      </w:tr>
      <w:tr w:rsidR="002B5FB4" w14:paraId="513A2B73" w14:textId="77777777">
        <w:tc>
          <w:tcPr>
            <w:tcW w:w="3135" w:type="dxa"/>
            <w:shd w:val="clear" w:color="auto" w:fill="FFFFFF"/>
          </w:tcPr>
          <w:p w14:paraId="5B431707" w14:textId="77777777" w:rsidR="002B5FB4" w:rsidRDefault="00AD2931">
            <w:r>
              <w:rPr>
                <w:sz w:val="20"/>
              </w:rPr>
              <w:t>Migration isolation</w:t>
            </w:r>
          </w:p>
        </w:tc>
        <w:tc>
          <w:tcPr>
            <w:tcW w:w="3135" w:type="dxa"/>
            <w:shd w:val="clear" w:color="auto" w:fill="FFFFFF"/>
          </w:tcPr>
          <w:p w14:paraId="0B778152" w14:textId="77777777" w:rsidR="002B5FB4" w:rsidRDefault="00AD2931">
            <w:r>
              <w:rPr>
                <w:sz w:val="20"/>
              </w:rPr>
              <w:t>3</w:t>
            </w:r>
          </w:p>
        </w:tc>
        <w:tc>
          <w:tcPr>
            <w:tcW w:w="3135" w:type="dxa"/>
            <w:shd w:val="clear" w:color="auto" w:fill="FFFFFF"/>
          </w:tcPr>
          <w:p w14:paraId="45DA59A0" w14:textId="77777777" w:rsidR="002B5FB4" w:rsidRDefault="00AD2931">
            <w:r>
              <w:rPr>
                <w:sz w:val="20"/>
              </w:rPr>
              <w:t>Two migrations do not interfere</w:t>
            </w:r>
          </w:p>
        </w:tc>
      </w:tr>
      <w:tr w:rsidR="002B5FB4" w14:paraId="36035EB1" w14:textId="77777777">
        <w:tc>
          <w:tcPr>
            <w:tcW w:w="3135" w:type="dxa"/>
            <w:shd w:val="clear" w:color="auto" w:fill="F2F2F2"/>
          </w:tcPr>
          <w:p w14:paraId="25D4C59B" w14:textId="77777777" w:rsidR="002B5FB4" w:rsidRDefault="00AD2931">
            <w:r>
              <w:rPr>
                <w:sz w:val="20"/>
              </w:rPr>
              <w:t>Zero-file migration skipped</w:t>
            </w:r>
          </w:p>
        </w:tc>
        <w:tc>
          <w:tcPr>
            <w:tcW w:w="3135" w:type="dxa"/>
            <w:shd w:val="clear" w:color="auto" w:fill="F2F2F2"/>
          </w:tcPr>
          <w:p w14:paraId="7144751B" w14:textId="77777777" w:rsidR="002B5FB4" w:rsidRDefault="00AD2931">
            <w:r>
              <w:rPr>
                <w:sz w:val="20"/>
              </w:rPr>
              <w:t>2</w:t>
            </w:r>
          </w:p>
        </w:tc>
        <w:tc>
          <w:tcPr>
            <w:tcW w:w="3135" w:type="dxa"/>
            <w:shd w:val="clear" w:color="auto" w:fill="F2F2F2"/>
          </w:tcPr>
          <w:p w14:paraId="409431E2" w14:textId="77777777" w:rsidR="002B5FB4" w:rsidRDefault="00AD2931">
            <w:r>
              <w:rPr>
                <w:sz w:val="20"/>
              </w:rPr>
              <w:t>total_files==0 → dispatch skipped</w:t>
            </w:r>
          </w:p>
        </w:tc>
      </w:tr>
      <w:tr w:rsidR="002B5FB4" w14:paraId="7B05623D" w14:textId="77777777">
        <w:tc>
          <w:tcPr>
            <w:tcW w:w="3135" w:type="dxa"/>
            <w:shd w:val="clear" w:color="auto" w:fill="FFFFFF"/>
          </w:tcPr>
          <w:p w14:paraId="4EB245CC" w14:textId="77777777" w:rsidR="002B5FB4" w:rsidRDefault="00AD2931">
            <w:r>
              <w:rPr>
                <w:sz w:val="20"/>
              </w:rPr>
              <w:t>Dynamic library prefix (live)</w:t>
            </w:r>
          </w:p>
        </w:tc>
        <w:tc>
          <w:tcPr>
            <w:tcW w:w="3135" w:type="dxa"/>
            <w:shd w:val="clear" w:color="auto" w:fill="FFFFFF"/>
          </w:tcPr>
          <w:p w14:paraId="7A036E3D" w14:textId="77777777" w:rsidR="002B5FB4" w:rsidRDefault="00AD2931">
            <w:r>
              <w:rPr>
                <w:sz w:val="20"/>
              </w:rPr>
              <w:t>3</w:t>
            </w:r>
          </w:p>
        </w:tc>
        <w:tc>
          <w:tcPr>
            <w:tcW w:w="3135" w:type="dxa"/>
            <w:shd w:val="clear" w:color="auto" w:fill="FFFFFF"/>
          </w:tcPr>
          <w:p w14:paraId="5910A2C2" w14:textId="77777777" w:rsidR="002B5FB4" w:rsidRDefault="00AD2931">
            <w:r>
              <w:rPr>
                <w:sz w:val="20"/>
              </w:rPr>
              <w:t>Contracts library → path prefixed with Contracts/</w:t>
            </w:r>
          </w:p>
        </w:tc>
      </w:tr>
      <w:tr w:rsidR="002B5FB4" w14:paraId="292F9D60" w14:textId="77777777">
        <w:tc>
          <w:tcPr>
            <w:tcW w:w="3135" w:type="dxa"/>
            <w:shd w:val="clear" w:color="auto" w:fill="F2F2F2"/>
          </w:tcPr>
          <w:p w14:paraId="3BFB28C5" w14:textId="77777777" w:rsidR="002B5FB4" w:rsidRDefault="00AD2931">
            <w:r>
              <w:rPr>
                <w:sz w:val="20"/>
              </w:rPr>
              <w:t>Per-file completion / failure</w:t>
            </w:r>
          </w:p>
        </w:tc>
        <w:tc>
          <w:tcPr>
            <w:tcW w:w="3135" w:type="dxa"/>
            <w:shd w:val="clear" w:color="auto" w:fill="F2F2F2"/>
          </w:tcPr>
          <w:p w14:paraId="29B4EA11" w14:textId="77777777" w:rsidR="002B5FB4" w:rsidRDefault="00AD2931">
            <w:r>
              <w:rPr>
                <w:sz w:val="20"/>
              </w:rPr>
              <w:t>6</w:t>
            </w:r>
          </w:p>
        </w:tc>
        <w:tc>
          <w:tcPr>
            <w:tcW w:w="3135" w:type="dxa"/>
            <w:shd w:val="clear" w:color="auto" w:fill="F2F2F2"/>
          </w:tcPr>
          <w:p w14:paraId="505FB4AB" w14:textId="77777777" w:rsidR="002B5FB4" w:rsidRDefault="00AD2931">
            <w:r>
              <w:rPr>
                <w:sz w:val="20"/>
              </w:rPr>
              <w:t>migrated_files / failed_files counters</w:t>
            </w:r>
          </w:p>
        </w:tc>
      </w:tr>
      <w:tr w:rsidR="002B5FB4" w14:paraId="4E0BAF8D" w14:textId="77777777">
        <w:tc>
          <w:tcPr>
            <w:tcW w:w="3135" w:type="dxa"/>
            <w:shd w:val="clear" w:color="auto" w:fill="FFFFFF"/>
          </w:tcPr>
          <w:p w14:paraId="0C891A03" w14:textId="77777777" w:rsidR="002B5FB4" w:rsidRDefault="00AD2931">
            <w:r>
              <w:rPr>
                <w:sz w:val="20"/>
              </w:rPr>
              <w:t>Status filtering</w:t>
            </w:r>
          </w:p>
        </w:tc>
        <w:tc>
          <w:tcPr>
            <w:tcW w:w="3135" w:type="dxa"/>
            <w:shd w:val="clear" w:color="auto" w:fill="FFFFFF"/>
          </w:tcPr>
          <w:p w14:paraId="279935FF" w14:textId="77777777" w:rsidR="002B5FB4" w:rsidRDefault="00AD2931">
            <w:r>
              <w:rPr>
                <w:sz w:val="20"/>
              </w:rPr>
              <w:t>4</w:t>
            </w:r>
          </w:p>
        </w:tc>
        <w:tc>
          <w:tcPr>
            <w:tcW w:w="3135" w:type="dxa"/>
            <w:shd w:val="clear" w:color="auto" w:fill="FFFFFF"/>
          </w:tcPr>
          <w:p w14:paraId="2D678642" w14:textId="77777777" w:rsidR="002B5FB4" w:rsidRDefault="00AD2931">
            <w:r>
              <w:rPr>
                <w:sz w:val="20"/>
              </w:rPr>
              <w:t>Only pending files in dispatch payload</w:t>
            </w:r>
          </w:p>
        </w:tc>
      </w:tr>
      <w:tr w:rsidR="002B5FB4" w14:paraId="7062A666" w14:textId="77777777">
        <w:tc>
          <w:tcPr>
            <w:tcW w:w="3135" w:type="dxa"/>
            <w:shd w:val="clear" w:color="auto" w:fill="F2F2F2"/>
          </w:tcPr>
          <w:p w14:paraId="3B288424" w14:textId="77777777" w:rsidR="002B5FB4" w:rsidRDefault="00AD2931">
            <w:r>
              <w:rPr>
                <w:sz w:val="20"/>
              </w:rPr>
              <w:t>Other / misc</w:t>
            </w:r>
          </w:p>
        </w:tc>
        <w:tc>
          <w:tcPr>
            <w:tcW w:w="3135" w:type="dxa"/>
            <w:shd w:val="clear" w:color="auto" w:fill="F2F2F2"/>
          </w:tcPr>
          <w:p w14:paraId="44240AAE" w14:textId="77777777" w:rsidR="002B5FB4" w:rsidRDefault="00AD2931">
            <w:r>
              <w:rPr>
                <w:sz w:val="20"/>
              </w:rPr>
              <w:t>5</w:t>
            </w:r>
          </w:p>
        </w:tc>
        <w:tc>
          <w:tcPr>
            <w:tcW w:w="3135" w:type="dxa"/>
            <w:shd w:val="clear" w:color="auto" w:fill="F2F2F2"/>
          </w:tcPr>
          <w:p w14:paraId="104EAE9C" w14:textId="77777777" w:rsidR="002B5FB4" w:rsidRDefault="00AD2931">
            <w:r>
              <w:rPr>
                <w:sz w:val="20"/>
              </w:rPr>
              <w:t>Error handling, no-op when webhook URL empty</w:t>
            </w:r>
          </w:p>
        </w:tc>
      </w:tr>
    </w:tbl>
    <w:p w14:paraId="30D7AA69" w14:textId="77777777" w:rsidR="002B5FB4" w:rsidRDefault="002B5FB4"/>
    <w:p w14:paraId="14191CDA" w14:textId="77777777" w:rsidR="002B5FB4" w:rsidRDefault="00AD2931">
      <w:pPr>
        <w:shd w:val="clear" w:color="auto" w:fill="F2F2F2"/>
        <w:spacing w:before="80" w:after="80"/>
        <w:ind w:left="432" w:right="432"/>
      </w:pPr>
      <w:r>
        <w:rPr>
          <w:rFonts w:ascii="Courier New" w:hAnsi="Courier New"/>
          <w:sz w:val="18"/>
        </w:rPr>
        <w:t>pytest tests/ -v          # run all 58 tests</w:t>
      </w:r>
      <w:r>
        <w:rPr>
          <w:rFonts w:ascii="Courier New" w:hAnsi="Courier New"/>
          <w:sz w:val="18"/>
        </w:rPr>
        <w:br/>
        <w:t>pytest tests/ --tb=short   # concise failure output</w:t>
      </w:r>
    </w:p>
    <w:p w14:paraId="7196D064" w14:textId="77777777" w:rsidR="002B5FB4" w:rsidRDefault="00AD2931">
      <w:r>
        <w:br w:type="page"/>
      </w:r>
    </w:p>
    <w:p w14:paraId="305B2B9F" w14:textId="77777777" w:rsidR="002B5FB4" w:rsidRDefault="00AD2931">
      <w:pPr>
        <w:pStyle w:val="Heading1"/>
      </w:pPr>
      <w:r>
        <w:rPr>
          <w:color w:val="00478F"/>
          <w:sz w:val="32"/>
        </w:rPr>
        <w:t>21. E2E Verification Results (Azure, September 2026)</w:t>
      </w:r>
    </w:p>
    <w:p w14:paraId="0142FBEE" w14:textId="77777777" w:rsidR="002B5FB4" w:rsidRDefault="00AD2931">
      <w:r>
        <w:t>The following scenarios were verified end-to-end on the live Azure deployment using real SharePoint files in the aiml_us_solutions site collection.</w:t>
      </w:r>
    </w:p>
    <w:p w14:paraId="34FF1C98" w14:textId="77777777" w:rsidR="002B5FB4" w:rsidRDefault="002B5FB4"/>
    <w:tbl>
      <w:tblPr>
        <w:tblStyle w:val="TableGrid"/>
        <w:tblW w:w="0" w:type="auto"/>
        <w:tblLook w:val="04A0" w:firstRow="1" w:lastRow="0" w:firstColumn="1" w:lastColumn="0" w:noHBand="0" w:noVBand="1"/>
      </w:tblPr>
      <w:tblGrid>
        <w:gridCol w:w="2516"/>
        <w:gridCol w:w="2314"/>
        <w:gridCol w:w="2314"/>
        <w:gridCol w:w="2252"/>
      </w:tblGrid>
      <w:tr w:rsidR="002B5FB4" w14:paraId="430C32CB" w14:textId="77777777">
        <w:tc>
          <w:tcPr>
            <w:tcW w:w="2351" w:type="dxa"/>
            <w:shd w:val="clear" w:color="auto" w:fill="00478F"/>
            <w:vAlign w:val="center"/>
          </w:tcPr>
          <w:p w14:paraId="730FDE5E" w14:textId="77777777" w:rsidR="002B5FB4" w:rsidRDefault="00AD2931">
            <w:pPr>
              <w:jc w:val="center"/>
            </w:pPr>
            <w:r>
              <w:rPr>
                <w:b/>
                <w:color w:val="FFFFFF"/>
                <w:sz w:val="20"/>
              </w:rPr>
              <w:t>Scenario</w:t>
            </w:r>
          </w:p>
        </w:tc>
        <w:tc>
          <w:tcPr>
            <w:tcW w:w="2351" w:type="dxa"/>
            <w:shd w:val="clear" w:color="auto" w:fill="00478F"/>
            <w:vAlign w:val="center"/>
          </w:tcPr>
          <w:p w14:paraId="6BF38868" w14:textId="77777777" w:rsidR="002B5FB4" w:rsidRDefault="00AD2931">
            <w:pPr>
              <w:jc w:val="center"/>
            </w:pPr>
            <w:r>
              <w:rPr>
                <w:b/>
                <w:color w:val="FFFFFF"/>
                <w:sz w:val="20"/>
              </w:rPr>
              <w:t>Expected</w:t>
            </w:r>
          </w:p>
        </w:tc>
        <w:tc>
          <w:tcPr>
            <w:tcW w:w="2351" w:type="dxa"/>
            <w:shd w:val="clear" w:color="auto" w:fill="00478F"/>
            <w:vAlign w:val="center"/>
          </w:tcPr>
          <w:p w14:paraId="60A19607" w14:textId="77777777" w:rsidR="002B5FB4" w:rsidRDefault="00AD2931">
            <w:pPr>
              <w:jc w:val="center"/>
            </w:pPr>
            <w:r>
              <w:rPr>
                <w:b/>
                <w:color w:val="FFFFFF"/>
                <w:sz w:val="20"/>
              </w:rPr>
              <w:t>Actual</w:t>
            </w:r>
          </w:p>
        </w:tc>
        <w:tc>
          <w:tcPr>
            <w:tcW w:w="2351" w:type="dxa"/>
            <w:shd w:val="clear" w:color="auto" w:fill="00478F"/>
            <w:vAlign w:val="center"/>
          </w:tcPr>
          <w:p w14:paraId="1C181D25" w14:textId="77777777" w:rsidR="002B5FB4" w:rsidRDefault="00AD2931">
            <w:pPr>
              <w:jc w:val="center"/>
            </w:pPr>
            <w:r>
              <w:rPr>
                <w:b/>
                <w:color w:val="FFFFFF"/>
                <w:sz w:val="20"/>
              </w:rPr>
              <w:t>Result</w:t>
            </w:r>
          </w:p>
        </w:tc>
      </w:tr>
      <w:tr w:rsidR="002B5FB4" w14:paraId="6403DF68" w14:textId="77777777">
        <w:tc>
          <w:tcPr>
            <w:tcW w:w="2351" w:type="dxa"/>
            <w:shd w:val="clear" w:color="auto" w:fill="F2F2F2"/>
          </w:tcPr>
          <w:p w14:paraId="337AEEE1" w14:textId="77777777" w:rsidR="002B5FB4" w:rsidRDefault="00AD2931">
            <w:r>
              <w:rPr>
                <w:sz w:val="20"/>
              </w:rPr>
              <w:t>GET /api/v1/health</w:t>
            </w:r>
          </w:p>
        </w:tc>
        <w:tc>
          <w:tcPr>
            <w:tcW w:w="2351" w:type="dxa"/>
            <w:shd w:val="clear" w:color="auto" w:fill="F2F2F2"/>
          </w:tcPr>
          <w:p w14:paraId="0AC71896" w14:textId="77777777" w:rsidR="002B5FB4" w:rsidRDefault="00AD2931">
            <w:r>
              <w:rPr>
                <w:sz w:val="20"/>
              </w:rPr>
              <w:t>200 {status: ok}</w:t>
            </w:r>
          </w:p>
        </w:tc>
        <w:tc>
          <w:tcPr>
            <w:tcW w:w="2351" w:type="dxa"/>
            <w:shd w:val="clear" w:color="auto" w:fill="F2F2F2"/>
          </w:tcPr>
          <w:p w14:paraId="1D897F02" w14:textId="77777777" w:rsidR="002B5FB4" w:rsidRDefault="00AD2931">
            <w:r>
              <w:rPr>
                <w:sz w:val="20"/>
              </w:rPr>
              <w:t>200 OK</w:t>
            </w:r>
          </w:p>
        </w:tc>
        <w:tc>
          <w:tcPr>
            <w:tcW w:w="2351" w:type="dxa"/>
            <w:shd w:val="clear" w:color="auto" w:fill="F2F2F2"/>
          </w:tcPr>
          <w:p w14:paraId="65693204" w14:textId="77777777" w:rsidR="002B5FB4" w:rsidRDefault="00AD2931">
            <w:r>
              <w:rPr>
                <w:b/>
                <w:color w:val="007026"/>
                <w:sz w:val="20"/>
              </w:rPr>
              <w:t>PASS</w:t>
            </w:r>
          </w:p>
        </w:tc>
      </w:tr>
      <w:tr w:rsidR="002B5FB4" w14:paraId="266C5E22" w14:textId="77777777">
        <w:tc>
          <w:tcPr>
            <w:tcW w:w="2351" w:type="dxa"/>
            <w:shd w:val="clear" w:color="auto" w:fill="FFFFFF"/>
          </w:tcPr>
          <w:p w14:paraId="251E3C19" w14:textId="77777777" w:rsidR="002B5FB4" w:rsidRDefault="00AD2931">
            <w:r>
              <w:rPr>
                <w:sz w:val="20"/>
              </w:rPr>
              <w:t>GET /api/v1/health/db</w:t>
            </w:r>
          </w:p>
        </w:tc>
        <w:tc>
          <w:tcPr>
            <w:tcW w:w="2351" w:type="dxa"/>
            <w:shd w:val="clear" w:color="auto" w:fill="FFFFFF"/>
          </w:tcPr>
          <w:p w14:paraId="67774C2B" w14:textId="77777777" w:rsidR="002B5FB4" w:rsidRDefault="00AD2931">
            <w:r>
              <w:rPr>
                <w:sz w:val="20"/>
              </w:rPr>
              <w:t>200 {database: ok}</w:t>
            </w:r>
          </w:p>
        </w:tc>
        <w:tc>
          <w:tcPr>
            <w:tcW w:w="2351" w:type="dxa"/>
            <w:shd w:val="clear" w:color="auto" w:fill="FFFFFF"/>
          </w:tcPr>
          <w:p w14:paraId="1032BE44" w14:textId="77777777" w:rsidR="002B5FB4" w:rsidRDefault="00AD2931">
            <w:r>
              <w:rPr>
                <w:sz w:val="20"/>
              </w:rPr>
              <w:t>200 OK</w:t>
            </w:r>
          </w:p>
        </w:tc>
        <w:tc>
          <w:tcPr>
            <w:tcW w:w="2351" w:type="dxa"/>
            <w:shd w:val="clear" w:color="auto" w:fill="FFFFFF"/>
          </w:tcPr>
          <w:p w14:paraId="195A7F7E" w14:textId="77777777" w:rsidR="002B5FB4" w:rsidRDefault="00AD2931">
            <w:r>
              <w:rPr>
                <w:b/>
                <w:color w:val="007026"/>
                <w:sz w:val="20"/>
              </w:rPr>
              <w:t>PASS</w:t>
            </w:r>
          </w:p>
        </w:tc>
      </w:tr>
      <w:tr w:rsidR="002B5FB4" w14:paraId="65F77364" w14:textId="77777777">
        <w:tc>
          <w:tcPr>
            <w:tcW w:w="2351" w:type="dxa"/>
            <w:shd w:val="clear" w:color="auto" w:fill="F2F2F2"/>
          </w:tcPr>
          <w:p w14:paraId="20387573" w14:textId="77777777" w:rsidR="002B5FB4" w:rsidRDefault="00AD2931">
            <w:r>
              <w:rPr>
                <w:sz w:val="20"/>
              </w:rPr>
              <w:t>GET /docs (Swagger UI)</w:t>
            </w:r>
          </w:p>
        </w:tc>
        <w:tc>
          <w:tcPr>
            <w:tcW w:w="2351" w:type="dxa"/>
            <w:shd w:val="clear" w:color="auto" w:fill="F2F2F2"/>
          </w:tcPr>
          <w:p w14:paraId="14B2C070" w14:textId="77777777" w:rsidR="002B5FB4" w:rsidRDefault="00AD2931">
            <w:r>
              <w:rPr>
                <w:sz w:val="20"/>
              </w:rPr>
              <w:t>HTTP 200</w:t>
            </w:r>
          </w:p>
        </w:tc>
        <w:tc>
          <w:tcPr>
            <w:tcW w:w="2351" w:type="dxa"/>
            <w:shd w:val="clear" w:color="auto" w:fill="F2F2F2"/>
          </w:tcPr>
          <w:p w14:paraId="7643A3B9" w14:textId="77777777" w:rsidR="002B5FB4" w:rsidRDefault="00AD2931">
            <w:r>
              <w:rPr>
                <w:sz w:val="20"/>
              </w:rPr>
              <w:t>HTTP 200</w:t>
            </w:r>
          </w:p>
        </w:tc>
        <w:tc>
          <w:tcPr>
            <w:tcW w:w="2351" w:type="dxa"/>
            <w:shd w:val="clear" w:color="auto" w:fill="F2F2F2"/>
          </w:tcPr>
          <w:p w14:paraId="58BC48A9" w14:textId="77777777" w:rsidR="002B5FB4" w:rsidRDefault="00AD2931">
            <w:r>
              <w:rPr>
                <w:b/>
                <w:color w:val="007026"/>
                <w:sz w:val="20"/>
              </w:rPr>
              <w:t>PASS</w:t>
            </w:r>
          </w:p>
        </w:tc>
      </w:tr>
      <w:tr w:rsidR="002B5FB4" w14:paraId="5CFE73CE" w14:textId="77777777">
        <w:tc>
          <w:tcPr>
            <w:tcW w:w="2351" w:type="dxa"/>
            <w:shd w:val="clear" w:color="auto" w:fill="FFFFFF"/>
          </w:tcPr>
          <w:p w14:paraId="0B9E9602" w14:textId="77777777" w:rsidR="002B5FB4" w:rsidRDefault="00AD2931">
            <w:r>
              <w:rPr>
                <w:sz w:val="20"/>
              </w:rPr>
              <w:t>POST /api/v1/migrations</w:t>
            </w:r>
          </w:p>
        </w:tc>
        <w:tc>
          <w:tcPr>
            <w:tcW w:w="2351" w:type="dxa"/>
            <w:shd w:val="clear" w:color="auto" w:fill="FFFFFF"/>
          </w:tcPr>
          <w:p w14:paraId="2162FA98" w14:textId="77777777" w:rsidR="002B5FB4" w:rsidRDefault="00AD2931">
            <w:r>
              <w:rPr>
                <w:sz w:val="20"/>
              </w:rPr>
              <w:t>201 Created</w:t>
            </w:r>
          </w:p>
        </w:tc>
        <w:tc>
          <w:tcPr>
            <w:tcW w:w="2351" w:type="dxa"/>
            <w:shd w:val="clear" w:color="auto" w:fill="FFFFFF"/>
          </w:tcPr>
          <w:p w14:paraId="71D0500B" w14:textId="77777777" w:rsidR="002B5FB4" w:rsidRDefault="00AD2931">
            <w:r>
              <w:rPr>
                <w:sz w:val="20"/>
              </w:rPr>
              <w:t>201 Created</w:t>
            </w:r>
          </w:p>
        </w:tc>
        <w:tc>
          <w:tcPr>
            <w:tcW w:w="2351" w:type="dxa"/>
            <w:shd w:val="clear" w:color="auto" w:fill="FFFFFF"/>
          </w:tcPr>
          <w:p w14:paraId="10716E2E" w14:textId="77777777" w:rsidR="002B5FB4" w:rsidRDefault="00AD2931">
            <w:r>
              <w:rPr>
                <w:b/>
                <w:color w:val="007026"/>
                <w:sz w:val="20"/>
              </w:rPr>
              <w:t>PASS</w:t>
            </w:r>
          </w:p>
        </w:tc>
      </w:tr>
      <w:tr w:rsidR="002B5FB4" w14:paraId="7B577F41" w14:textId="77777777">
        <w:tc>
          <w:tcPr>
            <w:tcW w:w="2351" w:type="dxa"/>
            <w:shd w:val="clear" w:color="auto" w:fill="F2F2F2"/>
          </w:tcPr>
          <w:p w14:paraId="451856A2" w14:textId="77777777" w:rsidR="002B5FB4" w:rsidRDefault="00AD2931">
            <w:r>
              <w:rPr>
                <w:sz w:val="20"/>
              </w:rPr>
              <w:t>POST /api/v1/migrations/{id}/files</w:t>
            </w:r>
          </w:p>
        </w:tc>
        <w:tc>
          <w:tcPr>
            <w:tcW w:w="2351" w:type="dxa"/>
            <w:shd w:val="clear" w:color="auto" w:fill="F2F2F2"/>
          </w:tcPr>
          <w:p w14:paraId="0D804928" w14:textId="77777777" w:rsidR="002B5FB4" w:rsidRDefault="00AD2931">
            <w:r>
              <w:rPr>
                <w:sz w:val="20"/>
              </w:rPr>
              <w:t>201 Created</w:t>
            </w:r>
          </w:p>
        </w:tc>
        <w:tc>
          <w:tcPr>
            <w:tcW w:w="2351" w:type="dxa"/>
            <w:shd w:val="clear" w:color="auto" w:fill="F2F2F2"/>
          </w:tcPr>
          <w:p w14:paraId="63B92699" w14:textId="77777777" w:rsidR="002B5FB4" w:rsidRDefault="00AD2931">
            <w:r>
              <w:rPr>
                <w:sz w:val="20"/>
              </w:rPr>
              <w:t>201 Created</w:t>
            </w:r>
          </w:p>
        </w:tc>
        <w:tc>
          <w:tcPr>
            <w:tcW w:w="2351" w:type="dxa"/>
            <w:shd w:val="clear" w:color="auto" w:fill="F2F2F2"/>
          </w:tcPr>
          <w:p w14:paraId="3C249086" w14:textId="77777777" w:rsidR="002B5FB4" w:rsidRDefault="00AD2931">
            <w:r>
              <w:rPr>
                <w:b/>
                <w:color w:val="007026"/>
                <w:sz w:val="20"/>
              </w:rPr>
              <w:t>PASS</w:t>
            </w:r>
          </w:p>
        </w:tc>
      </w:tr>
      <w:tr w:rsidR="002B5FB4" w14:paraId="6B9A998C" w14:textId="77777777">
        <w:tc>
          <w:tcPr>
            <w:tcW w:w="2351" w:type="dxa"/>
            <w:shd w:val="clear" w:color="auto" w:fill="FFFFFF"/>
          </w:tcPr>
          <w:p w14:paraId="3A9ACB98" w14:textId="77777777" w:rsidR="002B5FB4" w:rsidRDefault="00AD2931">
            <w:r>
              <w:rPr>
                <w:sz w:val="20"/>
              </w:rPr>
              <w:t>Worker dispatches within 30 s</w:t>
            </w:r>
          </w:p>
        </w:tc>
        <w:tc>
          <w:tcPr>
            <w:tcW w:w="2351" w:type="dxa"/>
            <w:shd w:val="clear" w:color="auto" w:fill="FFFFFF"/>
          </w:tcPr>
          <w:p w14:paraId="543A2762" w14:textId="77777777" w:rsidR="002B5FB4" w:rsidRDefault="00AD2931">
            <w:r>
              <w:rPr>
                <w:sz w:val="20"/>
              </w:rPr>
              <w:t>pending → in_progress</w:t>
            </w:r>
          </w:p>
        </w:tc>
        <w:tc>
          <w:tcPr>
            <w:tcW w:w="2351" w:type="dxa"/>
            <w:shd w:val="clear" w:color="auto" w:fill="FFFFFF"/>
          </w:tcPr>
          <w:p w14:paraId="65F0DFC2" w14:textId="77777777" w:rsidR="002B5FB4" w:rsidRDefault="00AD2931">
            <w:r>
              <w:rPr>
                <w:sz w:val="20"/>
              </w:rPr>
              <w:t>Yes</w:t>
            </w:r>
          </w:p>
        </w:tc>
        <w:tc>
          <w:tcPr>
            <w:tcW w:w="2351" w:type="dxa"/>
            <w:shd w:val="clear" w:color="auto" w:fill="FFFFFF"/>
          </w:tcPr>
          <w:p w14:paraId="3F2420DD" w14:textId="77777777" w:rsidR="002B5FB4" w:rsidRDefault="00AD2931">
            <w:r>
              <w:rPr>
                <w:b/>
                <w:color w:val="007026"/>
                <w:sz w:val="20"/>
              </w:rPr>
              <w:t>PASS</w:t>
            </w:r>
          </w:p>
        </w:tc>
      </w:tr>
      <w:tr w:rsidR="002B5FB4" w14:paraId="52A06B93" w14:textId="77777777">
        <w:tc>
          <w:tcPr>
            <w:tcW w:w="2351" w:type="dxa"/>
            <w:shd w:val="clear" w:color="auto" w:fill="F2F2F2"/>
          </w:tcPr>
          <w:p w14:paraId="3EA76A74" w14:textId="77777777" w:rsidR="002B5FB4" w:rsidRDefault="00AD2931">
            <w:r>
              <w:rPr>
                <w:sz w:val="20"/>
              </w:rPr>
              <w:t>File transitions pending → queued</w:t>
            </w:r>
          </w:p>
        </w:tc>
        <w:tc>
          <w:tcPr>
            <w:tcW w:w="2351" w:type="dxa"/>
            <w:shd w:val="clear" w:color="auto" w:fill="F2F2F2"/>
          </w:tcPr>
          <w:p w14:paraId="71289B9A" w14:textId="77777777" w:rsidR="002B5FB4" w:rsidRDefault="00AD2931">
            <w:r>
              <w:rPr>
                <w:sz w:val="20"/>
              </w:rPr>
              <w:t>queued</w:t>
            </w:r>
          </w:p>
        </w:tc>
        <w:tc>
          <w:tcPr>
            <w:tcW w:w="2351" w:type="dxa"/>
            <w:shd w:val="clear" w:color="auto" w:fill="F2F2F2"/>
          </w:tcPr>
          <w:p w14:paraId="2425335A" w14:textId="77777777" w:rsidR="002B5FB4" w:rsidRDefault="00AD2931">
            <w:r>
              <w:rPr>
                <w:sz w:val="20"/>
              </w:rPr>
              <w:t>queued</w:t>
            </w:r>
          </w:p>
        </w:tc>
        <w:tc>
          <w:tcPr>
            <w:tcW w:w="2351" w:type="dxa"/>
            <w:shd w:val="clear" w:color="auto" w:fill="F2F2F2"/>
          </w:tcPr>
          <w:p w14:paraId="6BD6D5C8" w14:textId="77777777" w:rsidR="002B5FB4" w:rsidRDefault="00AD2931">
            <w:r>
              <w:rPr>
                <w:b/>
                <w:color w:val="007026"/>
                <w:sz w:val="20"/>
              </w:rPr>
              <w:t>PASS</w:t>
            </w:r>
          </w:p>
        </w:tc>
      </w:tr>
      <w:tr w:rsidR="002B5FB4" w14:paraId="4A3CA46B" w14:textId="77777777">
        <w:tc>
          <w:tcPr>
            <w:tcW w:w="2351" w:type="dxa"/>
            <w:shd w:val="clear" w:color="auto" w:fill="FFFFFF"/>
          </w:tcPr>
          <w:p w14:paraId="6A7CB736" w14:textId="77777777" w:rsidR="002B5FB4" w:rsidRDefault="00AD2931">
            <w:r>
              <w:rPr>
                <w:sz w:val="20"/>
              </w:rPr>
              <w:t>PA callback status=completed</w:t>
            </w:r>
          </w:p>
        </w:tc>
        <w:tc>
          <w:tcPr>
            <w:tcW w:w="2351" w:type="dxa"/>
            <w:shd w:val="clear" w:color="auto" w:fill="FFFFFF"/>
          </w:tcPr>
          <w:p w14:paraId="4B4A9C7F" w14:textId="77777777" w:rsidR="002B5FB4" w:rsidRDefault="00AD2931">
            <w:r>
              <w:rPr>
                <w:sz w:val="20"/>
              </w:rPr>
              <w:t>status: processed</w:t>
            </w:r>
          </w:p>
        </w:tc>
        <w:tc>
          <w:tcPr>
            <w:tcW w:w="2351" w:type="dxa"/>
            <w:shd w:val="clear" w:color="auto" w:fill="FFFFFF"/>
          </w:tcPr>
          <w:p w14:paraId="4B0EA2FD" w14:textId="77777777" w:rsidR="002B5FB4" w:rsidRDefault="00AD2931">
            <w:r>
              <w:rPr>
                <w:sz w:val="20"/>
              </w:rPr>
              <w:t>processed</w:t>
            </w:r>
          </w:p>
        </w:tc>
        <w:tc>
          <w:tcPr>
            <w:tcW w:w="2351" w:type="dxa"/>
            <w:shd w:val="clear" w:color="auto" w:fill="FFFFFF"/>
          </w:tcPr>
          <w:p w14:paraId="47B7B025" w14:textId="77777777" w:rsidR="002B5FB4" w:rsidRDefault="00AD2931">
            <w:r>
              <w:rPr>
                <w:b/>
                <w:color w:val="007026"/>
                <w:sz w:val="20"/>
              </w:rPr>
              <w:t>PASS</w:t>
            </w:r>
          </w:p>
        </w:tc>
      </w:tr>
      <w:tr w:rsidR="002B5FB4" w14:paraId="0981450B" w14:textId="77777777">
        <w:tc>
          <w:tcPr>
            <w:tcW w:w="2351" w:type="dxa"/>
            <w:shd w:val="clear" w:color="auto" w:fill="F2F2F2"/>
          </w:tcPr>
          <w:p w14:paraId="17B6B1AF" w14:textId="77777777" w:rsidR="002B5FB4" w:rsidRDefault="00AD2931">
            <w:r>
              <w:rPr>
                <w:sz w:val="20"/>
              </w:rPr>
              <w:t>Migration auto-finalises</w:t>
            </w:r>
          </w:p>
        </w:tc>
        <w:tc>
          <w:tcPr>
            <w:tcW w:w="2351" w:type="dxa"/>
            <w:shd w:val="clear" w:color="auto" w:fill="F2F2F2"/>
          </w:tcPr>
          <w:p w14:paraId="1066EF5D" w14:textId="77777777" w:rsidR="002B5FB4" w:rsidRDefault="00AD2931">
            <w:r>
              <w:rPr>
                <w:sz w:val="20"/>
              </w:rPr>
              <w:t>status: completed</w:t>
            </w:r>
          </w:p>
        </w:tc>
        <w:tc>
          <w:tcPr>
            <w:tcW w:w="2351" w:type="dxa"/>
            <w:shd w:val="clear" w:color="auto" w:fill="F2F2F2"/>
          </w:tcPr>
          <w:p w14:paraId="20C5E975" w14:textId="77777777" w:rsidR="002B5FB4" w:rsidRDefault="00AD2931">
            <w:r>
              <w:rPr>
                <w:sz w:val="20"/>
              </w:rPr>
              <w:t>completed</w:t>
            </w:r>
          </w:p>
        </w:tc>
        <w:tc>
          <w:tcPr>
            <w:tcW w:w="2351" w:type="dxa"/>
            <w:shd w:val="clear" w:color="auto" w:fill="F2F2F2"/>
          </w:tcPr>
          <w:p w14:paraId="06B66366" w14:textId="77777777" w:rsidR="002B5FB4" w:rsidRDefault="00AD2931">
            <w:r>
              <w:rPr>
                <w:b/>
                <w:color w:val="007026"/>
                <w:sz w:val="20"/>
              </w:rPr>
              <w:t>PASS</w:t>
            </w:r>
          </w:p>
        </w:tc>
      </w:tr>
      <w:tr w:rsidR="002B5FB4" w14:paraId="44E740AF" w14:textId="77777777">
        <w:tc>
          <w:tcPr>
            <w:tcW w:w="2351" w:type="dxa"/>
            <w:shd w:val="clear" w:color="auto" w:fill="FFFFFF"/>
          </w:tcPr>
          <w:p w14:paraId="5C4B6B62" w14:textId="77777777" w:rsidR="002B5FB4" w:rsidRDefault="00AD2931">
            <w:r>
              <w:rPr>
                <w:sz w:val="20"/>
              </w:rPr>
              <w:t>Duplicate callback (same run_id)</w:t>
            </w:r>
          </w:p>
        </w:tc>
        <w:tc>
          <w:tcPr>
            <w:tcW w:w="2351" w:type="dxa"/>
            <w:shd w:val="clear" w:color="auto" w:fill="FFFFFF"/>
          </w:tcPr>
          <w:p w14:paraId="3A38B5D5" w14:textId="77777777" w:rsidR="002B5FB4" w:rsidRDefault="00AD2931">
            <w:r>
              <w:rPr>
                <w:sz w:val="20"/>
              </w:rPr>
              <w:t>already_processed</w:t>
            </w:r>
          </w:p>
        </w:tc>
        <w:tc>
          <w:tcPr>
            <w:tcW w:w="2351" w:type="dxa"/>
            <w:shd w:val="clear" w:color="auto" w:fill="FFFFFF"/>
          </w:tcPr>
          <w:p w14:paraId="59826C2B" w14:textId="77777777" w:rsidR="002B5FB4" w:rsidRDefault="00AD2931">
            <w:r>
              <w:rPr>
                <w:sz w:val="20"/>
              </w:rPr>
              <w:t>already_processed</w:t>
            </w:r>
          </w:p>
        </w:tc>
        <w:tc>
          <w:tcPr>
            <w:tcW w:w="2351" w:type="dxa"/>
            <w:shd w:val="clear" w:color="auto" w:fill="FFFFFF"/>
          </w:tcPr>
          <w:p w14:paraId="458FCC40" w14:textId="77777777" w:rsidR="002B5FB4" w:rsidRDefault="00AD2931">
            <w:r>
              <w:rPr>
                <w:b/>
                <w:color w:val="007026"/>
                <w:sz w:val="20"/>
              </w:rPr>
              <w:t>PASS  ★</w:t>
            </w:r>
          </w:p>
        </w:tc>
      </w:tr>
      <w:tr w:rsidR="002B5FB4" w14:paraId="6DE5BD40" w14:textId="77777777">
        <w:tc>
          <w:tcPr>
            <w:tcW w:w="2351" w:type="dxa"/>
            <w:shd w:val="clear" w:color="auto" w:fill="F2F2F2"/>
          </w:tcPr>
          <w:p w14:paraId="77BDC85C" w14:textId="77777777" w:rsidR="002B5FB4" w:rsidRDefault="00AD2931">
            <w:r>
              <w:rPr>
                <w:sz w:val="20"/>
              </w:rPr>
              <w:t>migrated_files counter integrity</w:t>
            </w:r>
          </w:p>
        </w:tc>
        <w:tc>
          <w:tcPr>
            <w:tcW w:w="2351" w:type="dxa"/>
            <w:shd w:val="clear" w:color="auto" w:fill="F2F2F2"/>
          </w:tcPr>
          <w:p w14:paraId="4F9DC82A" w14:textId="77777777" w:rsidR="002B5FB4" w:rsidRDefault="00AD2931">
            <w:r>
              <w:rPr>
                <w:sz w:val="20"/>
              </w:rPr>
              <w:t>1 (not 2 on dup)</w:t>
            </w:r>
          </w:p>
        </w:tc>
        <w:tc>
          <w:tcPr>
            <w:tcW w:w="2351" w:type="dxa"/>
            <w:shd w:val="clear" w:color="auto" w:fill="F2F2F2"/>
          </w:tcPr>
          <w:p w14:paraId="649841BE" w14:textId="77777777" w:rsidR="002B5FB4" w:rsidRDefault="00AD2931">
            <w:r>
              <w:rPr>
                <w:sz w:val="20"/>
              </w:rPr>
              <w:t>1</w:t>
            </w:r>
          </w:p>
        </w:tc>
        <w:tc>
          <w:tcPr>
            <w:tcW w:w="2351" w:type="dxa"/>
            <w:shd w:val="clear" w:color="auto" w:fill="F2F2F2"/>
          </w:tcPr>
          <w:p w14:paraId="6A1425D4" w14:textId="77777777" w:rsidR="002B5FB4" w:rsidRDefault="00AD2931">
            <w:r>
              <w:rPr>
                <w:b/>
                <w:color w:val="007026"/>
                <w:sz w:val="20"/>
              </w:rPr>
              <w:t>PASS  ★</w:t>
            </w:r>
          </w:p>
        </w:tc>
      </w:tr>
      <w:tr w:rsidR="002B5FB4" w14:paraId="1336CB0D" w14:textId="77777777">
        <w:tc>
          <w:tcPr>
            <w:tcW w:w="2351" w:type="dxa"/>
            <w:shd w:val="clear" w:color="auto" w:fill="FFFFFF"/>
          </w:tcPr>
          <w:p w14:paraId="2B7EA82B" w14:textId="77777777" w:rsidR="002B5FB4" w:rsidRDefault="00AD2931">
            <w:r>
              <w:rPr>
                <w:sz w:val="20"/>
              </w:rPr>
              <w:t>7-file live migration (all files)</w:t>
            </w:r>
          </w:p>
        </w:tc>
        <w:tc>
          <w:tcPr>
            <w:tcW w:w="2351" w:type="dxa"/>
            <w:shd w:val="clear" w:color="auto" w:fill="FFFFFF"/>
          </w:tcPr>
          <w:p w14:paraId="1E578464" w14:textId="77777777" w:rsidR="002B5FB4" w:rsidRDefault="00AD2931">
            <w:r>
              <w:rPr>
                <w:sz w:val="20"/>
              </w:rPr>
              <w:t>7 completed</w:t>
            </w:r>
          </w:p>
        </w:tc>
        <w:tc>
          <w:tcPr>
            <w:tcW w:w="2351" w:type="dxa"/>
            <w:shd w:val="clear" w:color="auto" w:fill="FFFFFF"/>
          </w:tcPr>
          <w:p w14:paraId="69076339" w14:textId="77777777" w:rsidR="002B5FB4" w:rsidRDefault="00AD2931">
            <w:r>
              <w:rPr>
                <w:sz w:val="20"/>
              </w:rPr>
              <w:t>7 completed</w:t>
            </w:r>
          </w:p>
        </w:tc>
        <w:tc>
          <w:tcPr>
            <w:tcW w:w="2351" w:type="dxa"/>
            <w:shd w:val="clear" w:color="auto" w:fill="FFFFFF"/>
          </w:tcPr>
          <w:p w14:paraId="656112DC" w14:textId="77777777" w:rsidR="002B5FB4" w:rsidRDefault="00AD2931">
            <w:r>
              <w:rPr>
                <w:b/>
                <w:color w:val="007026"/>
                <w:sz w:val="20"/>
              </w:rPr>
              <w:t>PASS</w:t>
            </w:r>
          </w:p>
        </w:tc>
      </w:tr>
      <w:tr w:rsidR="002B5FB4" w14:paraId="0088D198" w14:textId="77777777">
        <w:tc>
          <w:tcPr>
            <w:tcW w:w="2351" w:type="dxa"/>
            <w:shd w:val="clear" w:color="auto" w:fill="F2F2F2"/>
          </w:tcPr>
          <w:p w14:paraId="6F5FE5CD" w14:textId="77777777" w:rsidR="002B5FB4" w:rsidRDefault="00AD2931">
            <w:r>
              <w:rPr>
                <w:sz w:val="20"/>
              </w:rPr>
              <w:t>3-file live migration (selective)</w:t>
            </w:r>
          </w:p>
        </w:tc>
        <w:tc>
          <w:tcPr>
            <w:tcW w:w="2351" w:type="dxa"/>
            <w:shd w:val="clear" w:color="auto" w:fill="F2F2F2"/>
          </w:tcPr>
          <w:p w14:paraId="11823251" w14:textId="77777777" w:rsidR="002B5FB4" w:rsidRDefault="00AD2931">
            <w:r>
              <w:rPr>
                <w:sz w:val="20"/>
              </w:rPr>
              <w:t>3 completed</w:t>
            </w:r>
          </w:p>
        </w:tc>
        <w:tc>
          <w:tcPr>
            <w:tcW w:w="2351" w:type="dxa"/>
            <w:shd w:val="clear" w:color="auto" w:fill="F2F2F2"/>
          </w:tcPr>
          <w:p w14:paraId="407715C3" w14:textId="77777777" w:rsidR="002B5FB4" w:rsidRDefault="00AD2931">
            <w:r>
              <w:rPr>
                <w:sz w:val="20"/>
              </w:rPr>
              <w:t>3 completed</w:t>
            </w:r>
          </w:p>
        </w:tc>
        <w:tc>
          <w:tcPr>
            <w:tcW w:w="2351" w:type="dxa"/>
            <w:shd w:val="clear" w:color="auto" w:fill="F2F2F2"/>
          </w:tcPr>
          <w:p w14:paraId="1E94B78A" w14:textId="77777777" w:rsidR="002B5FB4" w:rsidRDefault="00AD2931">
            <w:r>
              <w:rPr>
                <w:b/>
                <w:color w:val="007026"/>
                <w:sz w:val="20"/>
              </w:rPr>
              <w:t>PASS</w:t>
            </w:r>
          </w:p>
        </w:tc>
      </w:tr>
      <w:tr w:rsidR="002B5FB4" w14:paraId="7572456A" w14:textId="77777777">
        <w:tc>
          <w:tcPr>
            <w:tcW w:w="2351" w:type="dxa"/>
            <w:shd w:val="clear" w:color="auto" w:fill="FFFFFF"/>
          </w:tcPr>
          <w:p w14:paraId="52A7A25A" w14:textId="77777777" w:rsidR="002B5FB4" w:rsidRDefault="00AD2931">
            <w:r>
              <w:rPr>
                <w:sz w:val="20"/>
              </w:rPr>
              <w:t>Dynamic library prefix (Shared Documents)</w:t>
            </w:r>
          </w:p>
        </w:tc>
        <w:tc>
          <w:tcPr>
            <w:tcW w:w="2351" w:type="dxa"/>
            <w:shd w:val="clear" w:color="auto" w:fill="FFFFFF"/>
          </w:tcPr>
          <w:p w14:paraId="568A3C7A" w14:textId="77777777" w:rsidR="002B5FB4" w:rsidRDefault="00AD2931">
            <w:r>
              <w:rPr>
                <w:sz w:val="20"/>
              </w:rPr>
              <w:t>source_path prefixed</w:t>
            </w:r>
          </w:p>
        </w:tc>
        <w:tc>
          <w:tcPr>
            <w:tcW w:w="2351" w:type="dxa"/>
            <w:shd w:val="clear" w:color="auto" w:fill="FFFFFF"/>
          </w:tcPr>
          <w:p w14:paraId="391BA7FC" w14:textId="77777777" w:rsidR="002B5FB4" w:rsidRDefault="00AD2931">
            <w:r>
              <w:rPr>
                <w:sz w:val="20"/>
              </w:rPr>
              <w:t>Confirmed in PA</w:t>
            </w:r>
          </w:p>
        </w:tc>
        <w:tc>
          <w:tcPr>
            <w:tcW w:w="2351" w:type="dxa"/>
            <w:shd w:val="clear" w:color="auto" w:fill="FFFFFF"/>
          </w:tcPr>
          <w:p w14:paraId="1263BD2A" w14:textId="77777777" w:rsidR="002B5FB4" w:rsidRDefault="00AD2931">
            <w:r>
              <w:rPr>
                <w:b/>
                <w:color w:val="007026"/>
                <w:sz w:val="20"/>
              </w:rPr>
              <w:t>PASS</w:t>
            </w:r>
          </w:p>
        </w:tc>
      </w:tr>
    </w:tbl>
    <w:p w14:paraId="6D072C0D" w14:textId="77777777" w:rsidR="002B5FB4" w:rsidRDefault="002B5FB4"/>
    <w:p w14:paraId="0B2D6E99" w14:textId="77777777" w:rsidR="002B5FB4" w:rsidRDefault="00AD2931">
      <w:r>
        <w:t>★ Critical idempotency guarantees verified under real Power Automate retry conditions.</w:t>
      </w:r>
    </w:p>
    <w:p w14:paraId="48A21919" w14:textId="77777777" w:rsidR="002B5FB4" w:rsidRDefault="00AD2931">
      <w:r>
        <w:br w:type="page"/>
      </w:r>
    </w:p>
    <w:p w14:paraId="3DD803F8" w14:textId="77777777" w:rsidR="002B5FB4" w:rsidRDefault="00AD2931">
      <w:pPr>
        <w:pStyle w:val="Heading1"/>
      </w:pPr>
      <w:r>
        <w:rPr>
          <w:color w:val="00478F"/>
          <w:sz w:val="32"/>
        </w:rPr>
        <w:t>22. Database Migrations (Alembic)</w:t>
      </w:r>
    </w:p>
    <w:p w14:paraId="781E0129" w14:textId="77777777" w:rsidR="002B5FB4" w:rsidRDefault="00AD2931">
      <w:r>
        <w:t>Alembic manages all schema changes. Migration scripts live in alembic/versions/.</w:t>
      </w:r>
    </w:p>
    <w:p w14:paraId="6F4D5304" w14:textId="77777777" w:rsidR="002B5FB4" w:rsidRDefault="00AD2931">
      <w:pPr>
        <w:pStyle w:val="Heading2"/>
      </w:pPr>
      <w:r>
        <w:rPr>
          <w:color w:val="0070C0"/>
        </w:rPr>
        <w:t>001_initial_schema.py</w:t>
      </w:r>
    </w:p>
    <w:p w14:paraId="3F909CD6" w14:textId="77777777" w:rsidR="002B5FB4" w:rsidRDefault="00AD2931">
      <w:r>
        <w:t>Creates migration_requests, file_items, and audit_logs tables with all ENUM types, indexes, and foreign keys.</w:t>
      </w:r>
    </w:p>
    <w:p w14:paraId="6BD18F9B" w14:textId="77777777" w:rsidR="002B5FB4" w:rsidRDefault="002B5FB4"/>
    <w:p w14:paraId="29CF5B92" w14:textId="77777777" w:rsidR="002B5FB4" w:rsidRDefault="00AD2931">
      <w:pPr>
        <w:pStyle w:val="Heading2"/>
      </w:pPr>
      <w:r>
        <w:rPr>
          <w:color w:val="0070C0"/>
        </w:rPr>
        <w:t>002_add_dispatching_status.py</w:t>
      </w:r>
    </w:p>
    <w:p w14:paraId="7223D84C" w14:textId="77777777" w:rsidR="002B5FB4" w:rsidRDefault="00AD2931">
      <w:r>
        <w:t>Adds 'dispatching' value to migration_status_enum using ALTER TYPE … ADD VALUE IF NOT EXISTS. Downgrade is a no-op because PostgreSQL does not support removing ENUM values.</w:t>
      </w:r>
    </w:p>
    <w:p w14:paraId="238601FE" w14:textId="77777777" w:rsidR="002B5FB4" w:rsidRDefault="002B5FB4"/>
    <w:p w14:paraId="04C81B37" w14:textId="77777777" w:rsidR="002B5FB4" w:rsidRDefault="00AD2931">
      <w:pPr>
        <w:pStyle w:val="Heading2"/>
      </w:pPr>
      <w:r>
        <w:rPr>
          <w:color w:val="0070C0"/>
        </w:rPr>
        <w:t>Running Migrations</w:t>
      </w:r>
    </w:p>
    <w:p w14:paraId="6D38D679" w14:textId="77777777" w:rsidR="002B5FB4" w:rsidRDefault="00AD2931">
      <w:pPr>
        <w:shd w:val="clear" w:color="auto" w:fill="F2F2F2"/>
        <w:spacing w:before="80" w:after="80"/>
        <w:ind w:left="432" w:right="432"/>
      </w:pPr>
      <w:r>
        <w:rPr>
          <w:rFonts w:ascii="Courier New" w:hAnsi="Courier New"/>
          <w:sz w:val="18"/>
        </w:rPr>
        <w:t># Apply all pending migrations</w:t>
      </w:r>
      <w:r>
        <w:rPr>
          <w:rFonts w:ascii="Courier New" w:hAnsi="Courier New"/>
          <w:sz w:val="18"/>
        </w:rPr>
        <w:br/>
        <w:t>alembic upgrade head</w:t>
      </w:r>
      <w:r>
        <w:rPr>
          <w:rFonts w:ascii="Courier New" w:hAnsi="Courier New"/>
          <w:sz w:val="18"/>
        </w:rPr>
        <w:br/>
      </w:r>
      <w:r>
        <w:rPr>
          <w:rFonts w:ascii="Courier New" w:hAnsi="Courier New"/>
          <w:sz w:val="18"/>
        </w:rPr>
        <w:br/>
        <w:t># Check current revision</w:t>
      </w:r>
      <w:r>
        <w:rPr>
          <w:rFonts w:ascii="Courier New" w:hAnsi="Courier New"/>
          <w:sz w:val="18"/>
        </w:rPr>
        <w:br/>
        <w:t>alembic current</w:t>
      </w:r>
      <w:r>
        <w:rPr>
          <w:rFonts w:ascii="Courier New" w:hAnsi="Courier New"/>
          <w:sz w:val="18"/>
        </w:rPr>
        <w:br/>
      </w:r>
      <w:r>
        <w:rPr>
          <w:rFonts w:ascii="Courier New" w:hAnsi="Courier New"/>
          <w:sz w:val="18"/>
        </w:rPr>
        <w:br/>
        <w:t># Show migration history</w:t>
      </w:r>
      <w:r>
        <w:rPr>
          <w:rFonts w:ascii="Courier New" w:hAnsi="Courier New"/>
          <w:sz w:val="18"/>
        </w:rPr>
        <w:br/>
        <w:t>alembic history --verbose</w:t>
      </w:r>
      <w:r>
        <w:rPr>
          <w:rFonts w:ascii="Courier New" w:hAnsi="Courier New"/>
          <w:sz w:val="18"/>
        </w:rPr>
        <w:br/>
      </w:r>
      <w:r>
        <w:rPr>
          <w:rFonts w:ascii="Courier New" w:hAnsi="Courier New"/>
          <w:sz w:val="18"/>
        </w:rPr>
        <w:br/>
        <w:t># Generate new migration after model change</w:t>
      </w:r>
      <w:r>
        <w:rPr>
          <w:rFonts w:ascii="Courier New" w:hAnsi="Courier New"/>
          <w:sz w:val="18"/>
        </w:rPr>
        <w:br/>
        <w:t>alembic revision --autogenerate -m "short_description"</w:t>
      </w:r>
      <w:r>
        <w:rPr>
          <w:rFonts w:ascii="Courier New" w:hAnsi="Courier New"/>
          <w:sz w:val="18"/>
        </w:rPr>
        <w:br/>
      </w:r>
    </w:p>
    <w:tbl>
      <w:tblPr>
        <w:tblStyle w:val="TableGrid"/>
        <w:tblW w:w="0" w:type="auto"/>
        <w:tblLook w:val="04A0" w:firstRow="1" w:lastRow="0" w:firstColumn="1" w:lastColumn="0" w:noHBand="0" w:noVBand="1"/>
      </w:tblPr>
      <w:tblGrid>
        <w:gridCol w:w="9396"/>
      </w:tblGrid>
      <w:tr w:rsidR="002B5FB4" w14:paraId="6D60BD45" w14:textId="77777777">
        <w:tc>
          <w:tcPr>
            <w:tcW w:w="9406" w:type="dxa"/>
            <w:shd w:val="clear" w:color="auto" w:fill="BDD7EE"/>
          </w:tcPr>
          <w:p w14:paraId="43B4B169" w14:textId="77777777" w:rsidR="002B5FB4" w:rsidRDefault="00AD2931">
            <w:r>
              <w:rPr>
                <w:b/>
                <w:color w:val="00478F"/>
                <w:sz w:val="20"/>
              </w:rPr>
              <w:t xml:space="preserve">Azure:  </w:t>
            </w:r>
            <w:r>
              <w:rPr>
                <w:color w:val="000000"/>
                <w:sz w:val="20"/>
              </w:rPr>
              <w:t>Run migrations via the job-migrate Container Apps Job (az containerapp job start). This avoids opening the PostgreSQL firewall to your laptop.</w:t>
            </w:r>
          </w:p>
        </w:tc>
      </w:tr>
    </w:tbl>
    <w:p w14:paraId="0F3CABC7" w14:textId="77777777" w:rsidR="002B5FB4" w:rsidRDefault="002B5FB4"/>
    <w:p w14:paraId="5B08B5D1" w14:textId="77777777" w:rsidR="002B5FB4" w:rsidRDefault="00AD2931">
      <w:r>
        <w:br w:type="page"/>
      </w:r>
    </w:p>
    <w:p w14:paraId="6252E536" w14:textId="77777777" w:rsidR="002B5FB4" w:rsidRDefault="00AD2931">
      <w:pPr>
        <w:pStyle w:val="Heading1"/>
      </w:pPr>
      <w:r>
        <w:rPr>
          <w:color w:val="00478F"/>
          <w:sz w:val="32"/>
        </w:rPr>
        <w:t>23. Contacts and Escalation</w:t>
      </w:r>
    </w:p>
    <w:p w14:paraId="68720143" w14:textId="77777777" w:rsidR="002B5FB4" w:rsidRDefault="00AD2931">
      <w:r>
        <w:t>The following contacts are defined as of the handover date (September 2026). Update this table as ownership changes.</w:t>
      </w:r>
    </w:p>
    <w:p w14:paraId="16DEB4AB" w14:textId="77777777" w:rsidR="002B5FB4" w:rsidRDefault="002B5FB4"/>
    <w:tbl>
      <w:tblPr>
        <w:tblStyle w:val="TableGrid"/>
        <w:tblW w:w="0" w:type="auto"/>
        <w:tblLook w:val="04A0" w:firstRow="1" w:lastRow="0" w:firstColumn="1" w:lastColumn="0" w:noHBand="0" w:noVBand="1"/>
      </w:tblPr>
      <w:tblGrid>
        <w:gridCol w:w="3132"/>
        <w:gridCol w:w="3132"/>
        <w:gridCol w:w="3132"/>
      </w:tblGrid>
      <w:tr w:rsidR="002B5FB4" w14:paraId="5EBA1A5F" w14:textId="77777777">
        <w:tc>
          <w:tcPr>
            <w:tcW w:w="3135" w:type="dxa"/>
            <w:shd w:val="clear" w:color="auto" w:fill="00478F"/>
            <w:vAlign w:val="center"/>
          </w:tcPr>
          <w:p w14:paraId="7810568A" w14:textId="77777777" w:rsidR="002B5FB4" w:rsidRDefault="00AD2931">
            <w:pPr>
              <w:jc w:val="center"/>
            </w:pPr>
            <w:r>
              <w:rPr>
                <w:b/>
                <w:color w:val="FFFFFF"/>
                <w:sz w:val="20"/>
              </w:rPr>
              <w:t>Role</w:t>
            </w:r>
          </w:p>
        </w:tc>
        <w:tc>
          <w:tcPr>
            <w:tcW w:w="3135" w:type="dxa"/>
            <w:shd w:val="clear" w:color="auto" w:fill="00478F"/>
            <w:vAlign w:val="center"/>
          </w:tcPr>
          <w:p w14:paraId="50ACABF6" w14:textId="77777777" w:rsidR="002B5FB4" w:rsidRDefault="00AD2931">
            <w:pPr>
              <w:jc w:val="center"/>
            </w:pPr>
            <w:r>
              <w:rPr>
                <w:b/>
                <w:color w:val="FFFFFF"/>
                <w:sz w:val="20"/>
              </w:rPr>
              <w:t>Name / Team</w:t>
            </w:r>
          </w:p>
        </w:tc>
        <w:tc>
          <w:tcPr>
            <w:tcW w:w="3135" w:type="dxa"/>
            <w:shd w:val="clear" w:color="auto" w:fill="00478F"/>
            <w:vAlign w:val="center"/>
          </w:tcPr>
          <w:p w14:paraId="55300736" w14:textId="77777777" w:rsidR="002B5FB4" w:rsidRDefault="00AD2931">
            <w:pPr>
              <w:jc w:val="center"/>
            </w:pPr>
            <w:r>
              <w:rPr>
                <w:b/>
                <w:color w:val="FFFFFF"/>
                <w:sz w:val="20"/>
              </w:rPr>
              <w:t>Contact</w:t>
            </w:r>
          </w:p>
        </w:tc>
      </w:tr>
      <w:tr w:rsidR="002B5FB4" w14:paraId="0B82D0AB" w14:textId="77777777">
        <w:tc>
          <w:tcPr>
            <w:tcW w:w="3135" w:type="dxa"/>
            <w:shd w:val="clear" w:color="auto" w:fill="F2F2F2"/>
          </w:tcPr>
          <w:p w14:paraId="558B8C57" w14:textId="77777777" w:rsidR="002B5FB4" w:rsidRDefault="00AD2931">
            <w:r>
              <w:rPr>
                <w:sz w:val="20"/>
              </w:rPr>
              <w:t>Platform Owner</w:t>
            </w:r>
          </w:p>
        </w:tc>
        <w:tc>
          <w:tcPr>
            <w:tcW w:w="3135" w:type="dxa"/>
            <w:shd w:val="clear" w:color="auto" w:fill="F2F2F2"/>
          </w:tcPr>
          <w:p w14:paraId="4999EB3B" w14:textId="77777777" w:rsidR="002B5FB4" w:rsidRDefault="00AD2931">
            <w:r>
              <w:rPr>
                <w:sz w:val="20"/>
              </w:rPr>
              <w:t>Naveen (AIML Team)</w:t>
            </w:r>
          </w:p>
        </w:tc>
        <w:tc>
          <w:tcPr>
            <w:tcW w:w="3135" w:type="dxa"/>
            <w:shd w:val="clear" w:color="auto" w:fill="F2F2F2"/>
          </w:tcPr>
          <w:p w14:paraId="5F88FAD3" w14:textId="77777777" w:rsidR="002B5FB4" w:rsidRDefault="00AD2931">
            <w:r>
              <w:rPr>
                <w:sz w:val="20"/>
              </w:rPr>
              <w:t>To be confirmed by the platform owner</w:t>
            </w:r>
          </w:p>
        </w:tc>
      </w:tr>
      <w:tr w:rsidR="002B5FB4" w14:paraId="53A3B107" w14:textId="77777777">
        <w:tc>
          <w:tcPr>
            <w:tcW w:w="3135" w:type="dxa"/>
            <w:shd w:val="clear" w:color="auto" w:fill="FFFFFF"/>
          </w:tcPr>
          <w:p w14:paraId="6F8C1452" w14:textId="77777777" w:rsidR="002B5FB4" w:rsidRDefault="00AD2931">
            <w:r>
              <w:rPr>
                <w:sz w:val="20"/>
              </w:rPr>
              <w:t>Azure Subscription Admin</w:t>
            </w:r>
          </w:p>
        </w:tc>
        <w:tc>
          <w:tcPr>
            <w:tcW w:w="3135" w:type="dxa"/>
            <w:shd w:val="clear" w:color="auto" w:fill="FFFFFF"/>
          </w:tcPr>
          <w:p w14:paraId="761CD321" w14:textId="77777777" w:rsidR="002B5FB4" w:rsidRDefault="00AD2931">
            <w:r>
              <w:rPr>
                <w:sz w:val="20"/>
              </w:rPr>
              <w:t>ndbs-innovation-copilot-AI team</w:t>
            </w:r>
          </w:p>
        </w:tc>
        <w:tc>
          <w:tcPr>
            <w:tcW w:w="3135" w:type="dxa"/>
            <w:shd w:val="clear" w:color="auto" w:fill="FFFFFF"/>
          </w:tcPr>
          <w:p w14:paraId="749E0B6E" w14:textId="77777777" w:rsidR="002B5FB4" w:rsidRDefault="00AD2931">
            <w:r>
              <w:rPr>
                <w:sz w:val="20"/>
              </w:rPr>
              <w:t>To be confirmed by the platform owner</w:t>
            </w:r>
          </w:p>
        </w:tc>
      </w:tr>
      <w:tr w:rsidR="002B5FB4" w14:paraId="180BD9A5" w14:textId="77777777">
        <w:tc>
          <w:tcPr>
            <w:tcW w:w="3135" w:type="dxa"/>
            <w:shd w:val="clear" w:color="auto" w:fill="F2F2F2"/>
          </w:tcPr>
          <w:p w14:paraId="300421D9" w14:textId="77777777" w:rsidR="002B5FB4" w:rsidRDefault="00AD2931">
            <w:r>
              <w:rPr>
                <w:sz w:val="20"/>
              </w:rPr>
              <w:t>Power Automate Flow Owner</w:t>
            </w:r>
          </w:p>
        </w:tc>
        <w:tc>
          <w:tcPr>
            <w:tcW w:w="3135" w:type="dxa"/>
            <w:shd w:val="clear" w:color="auto" w:fill="F2F2F2"/>
          </w:tcPr>
          <w:p w14:paraId="3F9999D3" w14:textId="77777777" w:rsidR="002B5FB4" w:rsidRDefault="00AD2931">
            <w:r>
              <w:rPr>
                <w:sz w:val="20"/>
              </w:rPr>
              <w:t>To be confirmed</w:t>
            </w:r>
          </w:p>
        </w:tc>
        <w:tc>
          <w:tcPr>
            <w:tcW w:w="3135" w:type="dxa"/>
            <w:shd w:val="clear" w:color="auto" w:fill="F2F2F2"/>
          </w:tcPr>
          <w:p w14:paraId="4555329F" w14:textId="77777777" w:rsidR="002B5FB4" w:rsidRDefault="00AD2931">
            <w:r>
              <w:rPr>
                <w:sz w:val="20"/>
              </w:rPr>
              <w:t>To be confirmed by the platform owner</w:t>
            </w:r>
          </w:p>
        </w:tc>
      </w:tr>
      <w:tr w:rsidR="002B5FB4" w14:paraId="69A69749" w14:textId="77777777">
        <w:tc>
          <w:tcPr>
            <w:tcW w:w="3135" w:type="dxa"/>
            <w:shd w:val="clear" w:color="auto" w:fill="FFFFFF"/>
          </w:tcPr>
          <w:p w14:paraId="0825046B" w14:textId="77777777" w:rsidR="002B5FB4" w:rsidRDefault="00AD2931">
            <w:r>
              <w:rPr>
                <w:sz w:val="20"/>
              </w:rPr>
              <w:t>Database Admin</w:t>
            </w:r>
          </w:p>
        </w:tc>
        <w:tc>
          <w:tcPr>
            <w:tcW w:w="3135" w:type="dxa"/>
            <w:shd w:val="clear" w:color="auto" w:fill="FFFFFF"/>
          </w:tcPr>
          <w:p w14:paraId="24DEF7CF" w14:textId="77777777" w:rsidR="002B5FB4" w:rsidRDefault="00AD2931">
            <w:r>
              <w:rPr>
                <w:sz w:val="20"/>
              </w:rPr>
              <w:t>To be confirmed</w:t>
            </w:r>
          </w:p>
        </w:tc>
        <w:tc>
          <w:tcPr>
            <w:tcW w:w="3135" w:type="dxa"/>
            <w:shd w:val="clear" w:color="auto" w:fill="FFFFFF"/>
          </w:tcPr>
          <w:p w14:paraId="19261020" w14:textId="77777777" w:rsidR="002B5FB4" w:rsidRDefault="00AD2931">
            <w:r>
              <w:rPr>
                <w:sz w:val="20"/>
              </w:rPr>
              <w:t>To be confirmed by the platform owner</w:t>
            </w:r>
          </w:p>
        </w:tc>
      </w:tr>
      <w:tr w:rsidR="002B5FB4" w14:paraId="0AA4A445" w14:textId="77777777">
        <w:tc>
          <w:tcPr>
            <w:tcW w:w="3135" w:type="dxa"/>
            <w:shd w:val="clear" w:color="auto" w:fill="F2F2F2"/>
          </w:tcPr>
          <w:p w14:paraId="622CA8DF" w14:textId="77777777" w:rsidR="002B5FB4" w:rsidRDefault="00AD2931">
            <w:r>
              <w:rPr>
                <w:sz w:val="20"/>
              </w:rPr>
              <w:t>Security / Secret Rotation</w:t>
            </w:r>
          </w:p>
        </w:tc>
        <w:tc>
          <w:tcPr>
            <w:tcW w:w="3135" w:type="dxa"/>
            <w:shd w:val="clear" w:color="auto" w:fill="F2F2F2"/>
          </w:tcPr>
          <w:p w14:paraId="3225BEFF" w14:textId="77777777" w:rsidR="002B5FB4" w:rsidRDefault="00AD2931">
            <w:r>
              <w:rPr>
                <w:sz w:val="20"/>
              </w:rPr>
              <w:t>IT / DevSecOps</w:t>
            </w:r>
          </w:p>
        </w:tc>
        <w:tc>
          <w:tcPr>
            <w:tcW w:w="3135" w:type="dxa"/>
            <w:shd w:val="clear" w:color="auto" w:fill="F2F2F2"/>
          </w:tcPr>
          <w:p w14:paraId="3C5F875E" w14:textId="77777777" w:rsidR="002B5FB4" w:rsidRDefault="00AD2931">
            <w:r>
              <w:rPr>
                <w:sz w:val="20"/>
              </w:rPr>
              <w:t>To be confirmed by the platform owner</w:t>
            </w:r>
          </w:p>
        </w:tc>
      </w:tr>
    </w:tbl>
    <w:p w14:paraId="0AD9C6F4" w14:textId="77777777" w:rsidR="002B5FB4" w:rsidRDefault="002B5FB4"/>
    <w:p w14:paraId="7969D71D" w14:textId="77777777" w:rsidR="002B5FB4" w:rsidRDefault="00AD2931">
      <w:pPr>
        <w:pStyle w:val="Heading2"/>
      </w:pPr>
      <w:r>
        <w:rPr>
          <w:color w:val="0070C0"/>
        </w:rPr>
        <w:t>Escalation Path</w:t>
      </w:r>
    </w:p>
    <w:p w14:paraId="75349C2A" w14:textId="77777777" w:rsidR="002B5FB4" w:rsidRDefault="00AD2931">
      <w:pPr>
        <w:pStyle w:val="ListNumber"/>
      </w:pPr>
      <w:r>
        <w:rPr>
          <w:color w:val="000000"/>
        </w:rPr>
        <w:t>API returns 5xx / worker not dispatching → check Container App logs (Section 14.1)</w:t>
      </w:r>
    </w:p>
    <w:p w14:paraId="691CA25D" w14:textId="77777777" w:rsidR="002B5FB4" w:rsidRDefault="00AD2931">
      <w:pPr>
        <w:pStyle w:val="ListNumber"/>
      </w:pPr>
      <w:r>
        <w:rPr>
          <w:color w:val="000000"/>
        </w:rPr>
        <w:t>Migration stuck at 'dispatching' → manually reset status to 'pending' (Section 14.2)</w:t>
      </w:r>
    </w:p>
    <w:p w14:paraId="612CC82A" w14:textId="77777777" w:rsidR="002B5FB4" w:rsidRDefault="00AD2931">
      <w:pPr>
        <w:pStyle w:val="ListNumber"/>
      </w:pPr>
      <w:r>
        <w:rPr>
          <w:color w:val="000000"/>
        </w:rPr>
        <w:t>PA callback returning 401 → callback secret mismatch; rotate CB_SECRET (Section 11.2)</w:t>
      </w:r>
    </w:p>
    <w:p w14:paraId="2D7B1DB1" w14:textId="77777777" w:rsidR="002B5FB4" w:rsidRDefault="00AD2931">
      <w:pPr>
        <w:pStyle w:val="ListNumber"/>
      </w:pPr>
      <w:r>
        <w:rPr>
          <w:color w:val="000000"/>
        </w:rPr>
        <w:t>Database connection failures → check psql-spmig-2026 firewall rules and server status</w:t>
      </w:r>
    </w:p>
    <w:p w14:paraId="683A4891" w14:textId="77777777" w:rsidR="002B5FB4" w:rsidRDefault="00AD2931">
      <w:pPr>
        <w:pStyle w:val="ListNumber"/>
      </w:pPr>
      <w:r>
        <w:rPr>
          <w:color w:val="000000"/>
        </w:rPr>
        <w:t>Power Automate flow errors → check PA run history in Power Automate portal</w:t>
      </w:r>
    </w:p>
    <w:p w14:paraId="4B1F511A" w14:textId="77777777" w:rsidR="002B5FB4" w:rsidRDefault="00AD2931">
      <w:r>
        <w:br w:type="page"/>
      </w:r>
    </w:p>
    <w:p w14:paraId="4E370151" w14:textId="77777777" w:rsidR="002B5FB4" w:rsidRDefault="00AD2931">
      <w:pPr>
        <w:pStyle w:val="Heading1"/>
      </w:pPr>
      <w:r>
        <w:rPr>
          <w:color w:val="00478F"/>
          <w:sz w:val="32"/>
        </w:rPr>
        <w:t>24. Glossary</w:t>
      </w:r>
    </w:p>
    <w:tbl>
      <w:tblPr>
        <w:tblStyle w:val="TableGrid"/>
        <w:tblW w:w="0" w:type="auto"/>
        <w:tblLook w:val="04A0" w:firstRow="1" w:lastRow="0" w:firstColumn="1" w:lastColumn="0" w:noHBand="0" w:noVBand="1"/>
      </w:tblPr>
      <w:tblGrid>
        <w:gridCol w:w="4698"/>
        <w:gridCol w:w="4698"/>
      </w:tblGrid>
      <w:tr w:rsidR="002B5FB4" w14:paraId="71B366A7" w14:textId="77777777">
        <w:tc>
          <w:tcPr>
            <w:tcW w:w="4703" w:type="dxa"/>
            <w:shd w:val="clear" w:color="auto" w:fill="00478F"/>
            <w:vAlign w:val="center"/>
          </w:tcPr>
          <w:p w14:paraId="0CEB4B25" w14:textId="77777777" w:rsidR="002B5FB4" w:rsidRDefault="00AD2931">
            <w:pPr>
              <w:jc w:val="center"/>
            </w:pPr>
            <w:r>
              <w:rPr>
                <w:b/>
                <w:color w:val="FFFFFF"/>
                <w:sz w:val="20"/>
              </w:rPr>
              <w:t>Term</w:t>
            </w:r>
          </w:p>
        </w:tc>
        <w:tc>
          <w:tcPr>
            <w:tcW w:w="4703" w:type="dxa"/>
            <w:shd w:val="clear" w:color="auto" w:fill="00478F"/>
            <w:vAlign w:val="center"/>
          </w:tcPr>
          <w:p w14:paraId="3DA1D686" w14:textId="77777777" w:rsidR="002B5FB4" w:rsidRDefault="00AD2931">
            <w:pPr>
              <w:jc w:val="center"/>
            </w:pPr>
            <w:r>
              <w:rPr>
                <w:b/>
                <w:color w:val="FFFFFF"/>
                <w:sz w:val="20"/>
              </w:rPr>
              <w:t>Definition</w:t>
            </w:r>
          </w:p>
        </w:tc>
      </w:tr>
      <w:tr w:rsidR="002B5FB4" w14:paraId="17B44FD3" w14:textId="77777777">
        <w:tc>
          <w:tcPr>
            <w:tcW w:w="4703" w:type="dxa"/>
            <w:shd w:val="clear" w:color="auto" w:fill="F2F2F2"/>
          </w:tcPr>
          <w:p w14:paraId="79126677" w14:textId="77777777" w:rsidR="002B5FB4" w:rsidRDefault="00AD2931">
            <w:r>
              <w:rPr>
                <w:sz w:val="20"/>
              </w:rPr>
              <w:t>ACR</w:t>
            </w:r>
          </w:p>
        </w:tc>
        <w:tc>
          <w:tcPr>
            <w:tcW w:w="4703" w:type="dxa"/>
            <w:shd w:val="clear" w:color="auto" w:fill="F2F2F2"/>
          </w:tcPr>
          <w:p w14:paraId="3BF4FF41" w14:textId="77777777" w:rsidR="002B5FB4" w:rsidRDefault="00AD2931">
            <w:r>
              <w:rPr>
                <w:sz w:val="20"/>
              </w:rPr>
              <w:t>Azure Container Registry — private Docker image store</w:t>
            </w:r>
          </w:p>
        </w:tc>
      </w:tr>
      <w:tr w:rsidR="002B5FB4" w14:paraId="15CE34EF" w14:textId="77777777">
        <w:tc>
          <w:tcPr>
            <w:tcW w:w="4703" w:type="dxa"/>
            <w:shd w:val="clear" w:color="auto" w:fill="FFFFFF"/>
          </w:tcPr>
          <w:p w14:paraId="35119A5D" w14:textId="77777777" w:rsidR="002B5FB4" w:rsidRDefault="00AD2931">
            <w:r>
              <w:rPr>
                <w:sz w:val="20"/>
              </w:rPr>
              <w:t>ACA</w:t>
            </w:r>
          </w:p>
        </w:tc>
        <w:tc>
          <w:tcPr>
            <w:tcW w:w="4703" w:type="dxa"/>
            <w:shd w:val="clear" w:color="auto" w:fill="FFFFFF"/>
          </w:tcPr>
          <w:p w14:paraId="5682EE2F" w14:textId="77777777" w:rsidR="002B5FB4" w:rsidRDefault="00AD2931">
            <w:r>
              <w:rPr>
                <w:sz w:val="20"/>
              </w:rPr>
              <w:t>Azure Container Apps — serverless container hosting platform</w:t>
            </w:r>
          </w:p>
        </w:tc>
      </w:tr>
      <w:tr w:rsidR="002B5FB4" w14:paraId="2148D64B" w14:textId="77777777">
        <w:tc>
          <w:tcPr>
            <w:tcW w:w="4703" w:type="dxa"/>
            <w:shd w:val="clear" w:color="auto" w:fill="F2F2F2"/>
          </w:tcPr>
          <w:p w14:paraId="4C7F99E4" w14:textId="77777777" w:rsidR="002B5FB4" w:rsidRDefault="00AD2931">
            <w:r>
              <w:rPr>
                <w:sz w:val="20"/>
              </w:rPr>
              <w:t>APScheduler</w:t>
            </w:r>
          </w:p>
        </w:tc>
        <w:tc>
          <w:tcPr>
            <w:tcW w:w="4703" w:type="dxa"/>
            <w:shd w:val="clear" w:color="auto" w:fill="F2F2F2"/>
          </w:tcPr>
          <w:p w14:paraId="51B76ECB" w14:textId="77777777" w:rsidR="002B5FB4" w:rsidRDefault="00AD2931">
            <w:r>
              <w:rPr>
                <w:sz w:val="20"/>
              </w:rPr>
              <w:t>Python library used for periodic background jobs (dispatch / retry cycles)</w:t>
            </w:r>
          </w:p>
        </w:tc>
      </w:tr>
      <w:tr w:rsidR="002B5FB4" w14:paraId="38EF4DD2" w14:textId="77777777">
        <w:tc>
          <w:tcPr>
            <w:tcW w:w="4703" w:type="dxa"/>
            <w:shd w:val="clear" w:color="auto" w:fill="FFFFFF"/>
          </w:tcPr>
          <w:p w14:paraId="2E71D1AE" w14:textId="77777777" w:rsidR="002B5FB4" w:rsidRDefault="00AD2931">
            <w:r>
              <w:rPr>
                <w:sz w:val="20"/>
              </w:rPr>
              <w:t>asyncpg</w:t>
            </w:r>
          </w:p>
        </w:tc>
        <w:tc>
          <w:tcPr>
            <w:tcW w:w="4703" w:type="dxa"/>
            <w:shd w:val="clear" w:color="auto" w:fill="FFFFFF"/>
          </w:tcPr>
          <w:p w14:paraId="72165B77" w14:textId="77777777" w:rsidR="002B5FB4" w:rsidRDefault="00AD2931">
            <w:r>
              <w:rPr>
                <w:sz w:val="20"/>
              </w:rPr>
              <w:t>Async PostgreSQL driver for Python used by SQLAlchemy</w:t>
            </w:r>
          </w:p>
        </w:tc>
      </w:tr>
      <w:tr w:rsidR="002B5FB4" w14:paraId="39889EE4" w14:textId="77777777">
        <w:tc>
          <w:tcPr>
            <w:tcW w:w="4703" w:type="dxa"/>
            <w:shd w:val="clear" w:color="auto" w:fill="F2F2F2"/>
          </w:tcPr>
          <w:p w14:paraId="367F0394" w14:textId="77777777" w:rsidR="002B5FB4" w:rsidRDefault="00AD2931">
            <w:r>
              <w:rPr>
                <w:sz w:val="20"/>
              </w:rPr>
              <w:t>Alembic</w:t>
            </w:r>
          </w:p>
        </w:tc>
        <w:tc>
          <w:tcPr>
            <w:tcW w:w="4703" w:type="dxa"/>
            <w:shd w:val="clear" w:color="auto" w:fill="F2F2F2"/>
          </w:tcPr>
          <w:p w14:paraId="10D83A77" w14:textId="77777777" w:rsidR="002B5FB4" w:rsidRDefault="00AD2931">
            <w:r>
              <w:rPr>
                <w:sz w:val="20"/>
              </w:rPr>
              <w:t>SQLAlchemy migration tool — manages DB schema evolution</w:t>
            </w:r>
          </w:p>
        </w:tc>
      </w:tr>
      <w:tr w:rsidR="002B5FB4" w14:paraId="450F146C" w14:textId="77777777">
        <w:tc>
          <w:tcPr>
            <w:tcW w:w="4703" w:type="dxa"/>
            <w:shd w:val="clear" w:color="auto" w:fill="FFFFFF"/>
          </w:tcPr>
          <w:p w14:paraId="157626C2" w14:textId="77777777" w:rsidR="002B5FB4" w:rsidRDefault="00AD2931">
            <w:r>
              <w:rPr>
                <w:sz w:val="20"/>
              </w:rPr>
              <w:t>Callback</w:t>
            </w:r>
          </w:p>
        </w:tc>
        <w:tc>
          <w:tcPr>
            <w:tcW w:w="4703" w:type="dxa"/>
            <w:shd w:val="clear" w:color="auto" w:fill="FFFFFF"/>
          </w:tcPr>
          <w:p w14:paraId="1043DCA6" w14:textId="77777777" w:rsidR="002B5FB4" w:rsidRDefault="00AD2931">
            <w:r>
              <w:rPr>
                <w:sz w:val="20"/>
              </w:rPr>
              <w:t>HTTP POST from Power Automate to the backend reporting file result</w:t>
            </w:r>
          </w:p>
        </w:tc>
      </w:tr>
      <w:tr w:rsidR="002B5FB4" w14:paraId="7379F83A" w14:textId="77777777">
        <w:tc>
          <w:tcPr>
            <w:tcW w:w="4703" w:type="dxa"/>
            <w:shd w:val="clear" w:color="auto" w:fill="F2F2F2"/>
          </w:tcPr>
          <w:p w14:paraId="4D9E5C70" w14:textId="77777777" w:rsidR="002B5FB4" w:rsidRDefault="00AD2931">
            <w:r>
              <w:rPr>
                <w:sz w:val="20"/>
              </w:rPr>
              <w:t>Dispatch</w:t>
            </w:r>
          </w:p>
        </w:tc>
        <w:tc>
          <w:tcPr>
            <w:tcW w:w="4703" w:type="dxa"/>
            <w:shd w:val="clear" w:color="auto" w:fill="F2F2F2"/>
          </w:tcPr>
          <w:p w14:paraId="1D21A30B" w14:textId="77777777" w:rsidR="002B5FB4" w:rsidRDefault="00AD2931">
            <w:r>
              <w:rPr>
                <w:sz w:val="20"/>
              </w:rPr>
              <w:t>The act of sending a migration or file payload to Power Automate</w:t>
            </w:r>
          </w:p>
        </w:tc>
      </w:tr>
      <w:tr w:rsidR="002B5FB4" w14:paraId="6AF01B13" w14:textId="77777777">
        <w:tc>
          <w:tcPr>
            <w:tcW w:w="4703" w:type="dxa"/>
            <w:shd w:val="clear" w:color="auto" w:fill="FFFFFF"/>
          </w:tcPr>
          <w:p w14:paraId="67720C19" w14:textId="77777777" w:rsidR="002B5FB4" w:rsidRDefault="00AD2931">
            <w:r>
              <w:rPr>
                <w:sz w:val="20"/>
              </w:rPr>
              <w:t>dispatching</w:t>
            </w:r>
          </w:p>
        </w:tc>
        <w:tc>
          <w:tcPr>
            <w:tcW w:w="4703" w:type="dxa"/>
            <w:shd w:val="clear" w:color="auto" w:fill="FFFFFF"/>
          </w:tcPr>
          <w:p w14:paraId="2D6C2093" w14:textId="77777777" w:rsidR="002B5FB4" w:rsidRDefault="00AD2931">
            <w:r>
              <w:rPr>
                <w:sz w:val="20"/>
              </w:rPr>
              <w:t>Intermediate migration state: HTTP POST sent but PA not yet confirmed</w:t>
            </w:r>
          </w:p>
        </w:tc>
      </w:tr>
      <w:tr w:rsidR="002B5FB4" w14:paraId="34E89A9D" w14:textId="77777777">
        <w:tc>
          <w:tcPr>
            <w:tcW w:w="4703" w:type="dxa"/>
            <w:shd w:val="clear" w:color="auto" w:fill="F2F2F2"/>
          </w:tcPr>
          <w:p w14:paraId="1A4E7272" w14:textId="77777777" w:rsidR="002B5FB4" w:rsidRDefault="00AD2931">
            <w:r>
              <w:rPr>
                <w:sz w:val="20"/>
              </w:rPr>
              <w:t>FastAPI</w:t>
            </w:r>
          </w:p>
        </w:tc>
        <w:tc>
          <w:tcPr>
            <w:tcW w:w="4703" w:type="dxa"/>
            <w:shd w:val="clear" w:color="auto" w:fill="F2F2F2"/>
          </w:tcPr>
          <w:p w14:paraId="03D99805" w14:textId="77777777" w:rsidR="002B5FB4" w:rsidRDefault="00AD2931">
            <w:r>
              <w:rPr>
                <w:sz w:val="20"/>
              </w:rPr>
              <w:t>Python async web framework used for the REST API</w:t>
            </w:r>
          </w:p>
        </w:tc>
      </w:tr>
      <w:tr w:rsidR="002B5FB4" w14:paraId="59CA9A57" w14:textId="77777777">
        <w:tc>
          <w:tcPr>
            <w:tcW w:w="4703" w:type="dxa"/>
            <w:shd w:val="clear" w:color="auto" w:fill="FFFFFF"/>
          </w:tcPr>
          <w:p w14:paraId="24750751" w14:textId="77777777" w:rsidR="002B5FB4" w:rsidRDefault="00AD2931">
            <w:r>
              <w:rPr>
                <w:sz w:val="20"/>
              </w:rPr>
              <w:t>FQDN</w:t>
            </w:r>
          </w:p>
        </w:tc>
        <w:tc>
          <w:tcPr>
            <w:tcW w:w="4703" w:type="dxa"/>
            <w:shd w:val="clear" w:color="auto" w:fill="FFFFFF"/>
          </w:tcPr>
          <w:p w14:paraId="29ED3032" w14:textId="77777777" w:rsidR="002B5FB4" w:rsidRDefault="00AD2931">
            <w:r>
              <w:rPr>
                <w:sz w:val="20"/>
              </w:rPr>
              <w:t>Fully Qualified Domain Name — the public hostname of a Container App</w:t>
            </w:r>
          </w:p>
        </w:tc>
      </w:tr>
      <w:tr w:rsidR="002B5FB4" w14:paraId="37594DC6" w14:textId="77777777">
        <w:tc>
          <w:tcPr>
            <w:tcW w:w="4703" w:type="dxa"/>
            <w:shd w:val="clear" w:color="auto" w:fill="F2F2F2"/>
          </w:tcPr>
          <w:p w14:paraId="64DA7C8A" w14:textId="77777777" w:rsidR="002B5FB4" w:rsidRDefault="00AD2931">
            <w:r>
              <w:rPr>
                <w:sz w:val="20"/>
              </w:rPr>
              <w:t>Idempotent</w:t>
            </w:r>
          </w:p>
        </w:tc>
        <w:tc>
          <w:tcPr>
            <w:tcW w:w="4703" w:type="dxa"/>
            <w:shd w:val="clear" w:color="auto" w:fill="F2F2F2"/>
          </w:tcPr>
          <w:p w14:paraId="766F82F1" w14:textId="77777777" w:rsidR="002B5FB4" w:rsidRDefault="00AD2931">
            <w:r>
              <w:rPr>
                <w:sz w:val="20"/>
              </w:rPr>
              <w:t>An operation that produces the same result regardless of how many times it is applied</w:t>
            </w:r>
          </w:p>
        </w:tc>
      </w:tr>
      <w:tr w:rsidR="002B5FB4" w14:paraId="39ACAC75" w14:textId="77777777">
        <w:tc>
          <w:tcPr>
            <w:tcW w:w="4703" w:type="dxa"/>
            <w:shd w:val="clear" w:color="auto" w:fill="FFFFFF"/>
          </w:tcPr>
          <w:p w14:paraId="73C343DE" w14:textId="77777777" w:rsidR="002B5FB4" w:rsidRDefault="00AD2931">
            <w:r>
              <w:rPr>
                <w:sz w:val="20"/>
              </w:rPr>
              <w:t>Library prefix</w:t>
            </w:r>
          </w:p>
        </w:tc>
        <w:tc>
          <w:tcPr>
            <w:tcW w:w="4703" w:type="dxa"/>
            <w:shd w:val="clear" w:color="auto" w:fill="FFFFFF"/>
          </w:tcPr>
          <w:p w14:paraId="2DCD5664" w14:textId="77777777" w:rsidR="002B5FB4" w:rsidRDefault="00AD2931">
            <w:r>
              <w:rPr>
                <w:sz w:val="20"/>
              </w:rPr>
              <w:t>The SharePoint document library name prepended to source_path at dispatch time</w:t>
            </w:r>
          </w:p>
        </w:tc>
      </w:tr>
      <w:tr w:rsidR="002B5FB4" w14:paraId="779C3E46" w14:textId="77777777">
        <w:tc>
          <w:tcPr>
            <w:tcW w:w="4703" w:type="dxa"/>
            <w:shd w:val="clear" w:color="auto" w:fill="F2F2F2"/>
          </w:tcPr>
          <w:p w14:paraId="0B58FCD6" w14:textId="77777777" w:rsidR="002B5FB4" w:rsidRDefault="00AD2931">
            <w:r>
              <w:rPr>
                <w:sz w:val="20"/>
              </w:rPr>
              <w:t>PA / Power Automate</w:t>
            </w:r>
          </w:p>
        </w:tc>
        <w:tc>
          <w:tcPr>
            <w:tcW w:w="4703" w:type="dxa"/>
            <w:shd w:val="clear" w:color="auto" w:fill="F2F2F2"/>
          </w:tcPr>
          <w:p w14:paraId="7CDC4D7D" w14:textId="77777777" w:rsidR="002B5FB4" w:rsidRDefault="00AD2931">
            <w:r>
              <w:rPr>
                <w:sz w:val="20"/>
              </w:rPr>
              <w:t>Microsoft Power Automate — cloud workflow tool performing the actual file copy</w:t>
            </w:r>
          </w:p>
        </w:tc>
      </w:tr>
      <w:tr w:rsidR="002B5FB4" w14:paraId="6658EEFF" w14:textId="77777777">
        <w:tc>
          <w:tcPr>
            <w:tcW w:w="4703" w:type="dxa"/>
            <w:shd w:val="clear" w:color="auto" w:fill="FFFFFF"/>
          </w:tcPr>
          <w:p w14:paraId="695E23DA" w14:textId="77777777" w:rsidR="002B5FB4" w:rsidRDefault="00AD2931">
            <w:r>
              <w:rPr>
                <w:sz w:val="20"/>
              </w:rPr>
              <w:t>Pydantic v2</w:t>
            </w:r>
          </w:p>
        </w:tc>
        <w:tc>
          <w:tcPr>
            <w:tcW w:w="4703" w:type="dxa"/>
            <w:shd w:val="clear" w:color="auto" w:fill="FFFFFF"/>
          </w:tcPr>
          <w:p w14:paraId="418365E8" w14:textId="77777777" w:rsidR="002B5FB4" w:rsidRDefault="00AD2931">
            <w:r>
              <w:rPr>
                <w:sz w:val="20"/>
              </w:rPr>
              <w:t>Python data validation library used for request/response schemas</w:t>
            </w:r>
          </w:p>
        </w:tc>
      </w:tr>
      <w:tr w:rsidR="002B5FB4" w14:paraId="63C35B23" w14:textId="77777777">
        <w:tc>
          <w:tcPr>
            <w:tcW w:w="4703" w:type="dxa"/>
            <w:shd w:val="clear" w:color="auto" w:fill="F2F2F2"/>
          </w:tcPr>
          <w:p w14:paraId="347C6B72" w14:textId="77777777" w:rsidR="002B5FB4" w:rsidRDefault="00AD2931">
            <w:r>
              <w:rPr>
                <w:sz w:val="20"/>
              </w:rPr>
              <w:t>SAS token</w:t>
            </w:r>
          </w:p>
        </w:tc>
        <w:tc>
          <w:tcPr>
            <w:tcW w:w="4703" w:type="dxa"/>
            <w:shd w:val="clear" w:color="auto" w:fill="F2F2F2"/>
          </w:tcPr>
          <w:p w14:paraId="60788B72" w14:textId="77777777" w:rsidR="002B5FB4" w:rsidRDefault="00AD2931">
            <w:r>
              <w:rPr>
                <w:sz w:val="20"/>
              </w:rPr>
              <w:t>Shared Access Signature — time-limited credential embedded in Azure storage URLs</w:t>
            </w:r>
          </w:p>
        </w:tc>
      </w:tr>
      <w:tr w:rsidR="002B5FB4" w14:paraId="1D78E269" w14:textId="77777777">
        <w:tc>
          <w:tcPr>
            <w:tcW w:w="4703" w:type="dxa"/>
            <w:shd w:val="clear" w:color="auto" w:fill="FFFFFF"/>
          </w:tcPr>
          <w:p w14:paraId="14C35276" w14:textId="77777777" w:rsidR="002B5FB4" w:rsidRDefault="00AD2931">
            <w:r>
              <w:rPr>
                <w:sz w:val="20"/>
              </w:rPr>
              <w:t>SELECT FOR UPDATE</w:t>
            </w:r>
          </w:p>
        </w:tc>
        <w:tc>
          <w:tcPr>
            <w:tcW w:w="4703" w:type="dxa"/>
            <w:shd w:val="clear" w:color="auto" w:fill="FFFFFF"/>
          </w:tcPr>
          <w:p w14:paraId="48E95309" w14:textId="77777777" w:rsidR="002B5FB4" w:rsidRDefault="00AD2931">
            <w:r>
              <w:rPr>
                <w:sz w:val="20"/>
              </w:rPr>
              <w:t>PostgreSQL row-level lock preventing concurrent writers from racing</w:t>
            </w:r>
          </w:p>
        </w:tc>
      </w:tr>
      <w:tr w:rsidR="002B5FB4" w14:paraId="5ED13552" w14:textId="77777777">
        <w:tc>
          <w:tcPr>
            <w:tcW w:w="4703" w:type="dxa"/>
            <w:shd w:val="clear" w:color="auto" w:fill="F2F2F2"/>
          </w:tcPr>
          <w:p w14:paraId="57157DE3" w14:textId="77777777" w:rsidR="002B5FB4" w:rsidRDefault="00AD2931">
            <w:r>
              <w:rPr>
                <w:sz w:val="20"/>
              </w:rPr>
              <w:t>structlog</w:t>
            </w:r>
          </w:p>
        </w:tc>
        <w:tc>
          <w:tcPr>
            <w:tcW w:w="4703" w:type="dxa"/>
            <w:shd w:val="clear" w:color="auto" w:fill="F2F2F2"/>
          </w:tcPr>
          <w:p w14:paraId="33A917B2" w14:textId="77777777" w:rsidR="002B5FB4" w:rsidRDefault="00AD2931">
            <w:r>
              <w:rPr>
                <w:sz w:val="20"/>
              </w:rPr>
              <w:t>Python structured logging library outputting JSON in production</w:t>
            </w:r>
          </w:p>
        </w:tc>
      </w:tr>
      <w:tr w:rsidR="002B5FB4" w14:paraId="4134C975" w14:textId="77777777">
        <w:tc>
          <w:tcPr>
            <w:tcW w:w="4703" w:type="dxa"/>
            <w:shd w:val="clear" w:color="auto" w:fill="FFFFFF"/>
          </w:tcPr>
          <w:p w14:paraId="1259C2F8" w14:textId="77777777" w:rsidR="002B5FB4" w:rsidRDefault="00AD2931">
            <w:r>
              <w:rPr>
                <w:sz w:val="20"/>
              </w:rPr>
              <w:t>Worker</w:t>
            </w:r>
          </w:p>
        </w:tc>
        <w:tc>
          <w:tcPr>
            <w:tcW w:w="4703" w:type="dxa"/>
            <w:shd w:val="clear" w:color="auto" w:fill="FFFFFF"/>
          </w:tcPr>
          <w:p w14:paraId="5AE46213" w14:textId="77777777" w:rsidR="002B5FB4" w:rsidRDefault="00AD2931">
            <w:r>
              <w:rPr>
                <w:sz w:val="20"/>
              </w:rPr>
              <w:t>The ca-spmig-worker Container App running APScheduler background jobs</w:t>
            </w:r>
          </w:p>
        </w:tc>
      </w:tr>
    </w:tbl>
    <w:p w14:paraId="65F9C3DC" w14:textId="77777777" w:rsidR="002B5FB4" w:rsidRDefault="00AD2931">
      <w:r>
        <w:br w:type="page"/>
      </w:r>
    </w:p>
    <w:p w14:paraId="485FCC7B" w14:textId="77777777" w:rsidR="002B5FB4" w:rsidRDefault="00AD2931">
      <w:pPr>
        <w:pStyle w:val="Heading1"/>
      </w:pPr>
      <w:r>
        <w:rPr>
          <w:color w:val="00478F"/>
          <w:sz w:val="32"/>
        </w:rPr>
        <w:t>25. Document Revision History</w:t>
      </w:r>
    </w:p>
    <w:tbl>
      <w:tblPr>
        <w:tblStyle w:val="TableGrid"/>
        <w:tblW w:w="0" w:type="auto"/>
        <w:tblLook w:val="04A0" w:firstRow="1" w:lastRow="0" w:firstColumn="1" w:lastColumn="0" w:noHBand="0" w:noVBand="1"/>
      </w:tblPr>
      <w:tblGrid>
        <w:gridCol w:w="2349"/>
        <w:gridCol w:w="2349"/>
        <w:gridCol w:w="2349"/>
        <w:gridCol w:w="2349"/>
      </w:tblGrid>
      <w:tr w:rsidR="002B5FB4" w14:paraId="756FE153" w14:textId="77777777">
        <w:tc>
          <w:tcPr>
            <w:tcW w:w="2351" w:type="dxa"/>
            <w:shd w:val="clear" w:color="auto" w:fill="00478F"/>
            <w:vAlign w:val="center"/>
          </w:tcPr>
          <w:p w14:paraId="6B814A1E" w14:textId="77777777" w:rsidR="002B5FB4" w:rsidRDefault="00AD2931">
            <w:pPr>
              <w:jc w:val="center"/>
            </w:pPr>
            <w:r>
              <w:rPr>
                <w:b/>
                <w:color w:val="FFFFFF"/>
                <w:sz w:val="20"/>
              </w:rPr>
              <w:t>Version</w:t>
            </w:r>
          </w:p>
        </w:tc>
        <w:tc>
          <w:tcPr>
            <w:tcW w:w="2351" w:type="dxa"/>
            <w:shd w:val="clear" w:color="auto" w:fill="00478F"/>
            <w:vAlign w:val="center"/>
          </w:tcPr>
          <w:p w14:paraId="491072FA" w14:textId="77777777" w:rsidR="002B5FB4" w:rsidRDefault="00AD2931">
            <w:pPr>
              <w:jc w:val="center"/>
            </w:pPr>
            <w:r>
              <w:rPr>
                <w:b/>
                <w:color w:val="FFFFFF"/>
                <w:sz w:val="20"/>
              </w:rPr>
              <w:t>Date</w:t>
            </w:r>
          </w:p>
        </w:tc>
        <w:tc>
          <w:tcPr>
            <w:tcW w:w="2351" w:type="dxa"/>
            <w:shd w:val="clear" w:color="auto" w:fill="00478F"/>
            <w:vAlign w:val="center"/>
          </w:tcPr>
          <w:p w14:paraId="1C7DF0E4" w14:textId="77777777" w:rsidR="002B5FB4" w:rsidRDefault="00AD2931">
            <w:pPr>
              <w:jc w:val="center"/>
            </w:pPr>
            <w:r>
              <w:rPr>
                <w:b/>
                <w:color w:val="FFFFFF"/>
                <w:sz w:val="20"/>
              </w:rPr>
              <w:t>Author</w:t>
            </w:r>
          </w:p>
        </w:tc>
        <w:tc>
          <w:tcPr>
            <w:tcW w:w="2351" w:type="dxa"/>
            <w:shd w:val="clear" w:color="auto" w:fill="00478F"/>
            <w:vAlign w:val="center"/>
          </w:tcPr>
          <w:p w14:paraId="7D6FFD51" w14:textId="77777777" w:rsidR="002B5FB4" w:rsidRDefault="00AD2931">
            <w:pPr>
              <w:jc w:val="center"/>
            </w:pPr>
            <w:r>
              <w:rPr>
                <w:b/>
                <w:color w:val="FFFFFF"/>
                <w:sz w:val="20"/>
              </w:rPr>
              <w:t>Changes</w:t>
            </w:r>
          </w:p>
        </w:tc>
      </w:tr>
      <w:tr w:rsidR="002B5FB4" w14:paraId="2416C06B" w14:textId="77777777">
        <w:tc>
          <w:tcPr>
            <w:tcW w:w="2351" w:type="dxa"/>
            <w:shd w:val="clear" w:color="auto" w:fill="F2F2F2"/>
          </w:tcPr>
          <w:p w14:paraId="2ED06E6E" w14:textId="77777777" w:rsidR="002B5FB4" w:rsidRDefault="00AD2931">
            <w:r>
              <w:rPr>
                <w:sz w:val="20"/>
              </w:rPr>
              <w:t>1.0</w:t>
            </w:r>
          </w:p>
        </w:tc>
        <w:tc>
          <w:tcPr>
            <w:tcW w:w="2351" w:type="dxa"/>
            <w:shd w:val="clear" w:color="auto" w:fill="F2F2F2"/>
          </w:tcPr>
          <w:p w14:paraId="5CCFAB22" w14:textId="77777777" w:rsidR="002B5FB4" w:rsidRDefault="00AD2931">
            <w:r>
              <w:rPr>
                <w:sz w:val="20"/>
              </w:rPr>
              <w:t>September 2026</w:t>
            </w:r>
          </w:p>
        </w:tc>
        <w:tc>
          <w:tcPr>
            <w:tcW w:w="2351" w:type="dxa"/>
            <w:shd w:val="clear" w:color="auto" w:fill="F2F2F2"/>
          </w:tcPr>
          <w:p w14:paraId="5787DD60" w14:textId="77777777" w:rsidR="002B5FB4" w:rsidRDefault="00AD2931">
            <w:r>
              <w:rPr>
                <w:sz w:val="20"/>
              </w:rPr>
              <w:t>Naveen / AIML</w:t>
            </w:r>
          </w:p>
        </w:tc>
        <w:tc>
          <w:tcPr>
            <w:tcW w:w="2351" w:type="dxa"/>
            <w:shd w:val="clear" w:color="auto" w:fill="F2F2F2"/>
          </w:tcPr>
          <w:p w14:paraId="476CE4A0" w14:textId="77777777" w:rsidR="002B5FB4" w:rsidRDefault="00AD2931">
            <w:r>
              <w:rPr>
                <w:sz w:val="20"/>
              </w:rPr>
              <w:t>Initial handover document — all sections</w:t>
            </w:r>
          </w:p>
        </w:tc>
      </w:tr>
    </w:tbl>
    <w:p w14:paraId="5023141B" w14:textId="77777777" w:rsidR="002B5FB4" w:rsidRDefault="002B5FB4"/>
    <w:p w14:paraId="03B91407" w14:textId="77777777" w:rsidR="002B5FB4" w:rsidRDefault="00AD2931">
      <w:r>
        <w:t>This document is maintained in the project repository at SharePoint_Migration_Platform_Technical_Handover.docx. Increment the version and add a row to this table for each update.</w:t>
      </w:r>
    </w:p>
    <w:sectPr w:rsidR="002B5FB4" w:rsidSect="00034616">
      <w:headerReference w:type="even" r:id="rId8"/>
      <w:headerReference w:type="default" r:id="rId9"/>
      <w:headerReference w:type="first" r:id="rId10"/>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B6DED" w14:textId="77777777" w:rsidR="00AD2931" w:rsidRDefault="00AD2931" w:rsidP="000D2EBE">
      <w:pPr>
        <w:spacing w:after="0" w:line="240" w:lineRule="auto"/>
      </w:pPr>
      <w:r>
        <w:separator/>
      </w:r>
    </w:p>
  </w:endnote>
  <w:endnote w:type="continuationSeparator" w:id="0">
    <w:p w14:paraId="1379069F" w14:textId="77777777" w:rsidR="00AD2931" w:rsidRDefault="00AD2931" w:rsidP="000D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C999" w14:textId="77777777" w:rsidR="00AD2931" w:rsidRDefault="00AD2931" w:rsidP="000D2EBE">
      <w:pPr>
        <w:spacing w:after="0" w:line="240" w:lineRule="auto"/>
      </w:pPr>
      <w:r>
        <w:separator/>
      </w:r>
    </w:p>
  </w:footnote>
  <w:footnote w:type="continuationSeparator" w:id="0">
    <w:p w14:paraId="32499509" w14:textId="77777777" w:rsidR="00AD2931" w:rsidRDefault="00AD2931" w:rsidP="000D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1429" w14:textId="7680EBCC" w:rsidR="000D2EBE" w:rsidRDefault="000D2EBE">
    <w:pPr>
      <w:pStyle w:val="Header"/>
    </w:pPr>
    <w:r>
      <w:rPr>
        <w:noProof/>
      </w:rPr>
      <mc:AlternateContent>
        <mc:Choice Requires="wps">
          <w:drawing>
            <wp:anchor distT="0" distB="0" distL="0" distR="0" simplePos="0" relativeHeight="251659264" behindDoc="0" locked="0" layoutInCell="1" allowOverlap="1" wp14:anchorId="4AE2D776" wp14:editId="070A73DE">
              <wp:simplePos x="635" y="635"/>
              <wp:positionH relativeFrom="page">
                <wp:align>center</wp:align>
              </wp:positionH>
              <wp:positionV relativeFrom="page">
                <wp:align>top</wp:align>
              </wp:positionV>
              <wp:extent cx="847725" cy="409575"/>
              <wp:effectExtent l="0" t="0" r="9525" b="9525"/>
              <wp:wrapNone/>
              <wp:docPr id="1739942218"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7725" cy="409575"/>
                      </a:xfrm>
                      <a:prstGeom prst="rect">
                        <a:avLst/>
                      </a:prstGeom>
                      <a:noFill/>
                      <a:ln>
                        <a:noFill/>
                      </a:ln>
                    </wps:spPr>
                    <wps:txbx>
                      <w:txbxContent>
                        <w:p w14:paraId="28C73024" w14:textId="7C8EA2DA" w:rsidR="000D2EBE" w:rsidRPr="000D2EBE" w:rsidRDefault="000D2EBE" w:rsidP="000D2EBE">
                          <w:pPr>
                            <w:spacing w:after="0"/>
                            <w:rPr>
                              <w:rFonts w:ascii="Aptos" w:eastAsia="Aptos" w:hAnsi="Aptos" w:cs="Aptos"/>
                              <w:noProof/>
                              <w:color w:val="008000"/>
                              <w:sz w:val="24"/>
                              <w:szCs w:val="24"/>
                            </w:rPr>
                          </w:pPr>
                          <w:r w:rsidRPr="000D2EBE">
                            <w:rPr>
                              <w:rFonts w:ascii="Aptos" w:eastAsia="Aptos" w:hAnsi="Aptos" w:cs="Aptos"/>
                              <w:noProof/>
                              <w:color w:val="008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E2D776" id="_x0000_t202" coordsize="21600,21600" o:spt="202" path="m,l,21600r21600,l21600,xe">
              <v:stroke joinstyle="miter"/>
              <v:path gradientshapeok="t" o:connecttype="rect"/>
            </v:shapetype>
            <v:shape id="Text Box 2" o:spid="_x0000_s1026" type="#_x0000_t202" alt="RESTRICTED" style="position:absolute;margin-left:0;margin-top:0;width:66.75pt;height:32.2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" filled="f" stroked="f">
              <v:fill o:detectmouseclick="t"/>
              <v:textbox style="mso-fit-shape-to-text:t" inset="0,15pt,0,0">
                <w:txbxContent>
                  <w:p w14:paraId="28C73024" w14:textId="7C8EA2DA" w:rsidR="000D2EBE" w:rsidRPr="000D2EBE" w:rsidRDefault="000D2EBE" w:rsidP="000D2EBE">
                    <w:pPr>
                      <w:spacing w:after="0"/>
                      <w:rPr>
                        <w:rFonts w:ascii="Aptos" w:eastAsia="Aptos" w:hAnsi="Aptos" w:cs="Aptos"/>
                        <w:noProof/>
                        <w:color w:val="008000"/>
                        <w:sz w:val="24"/>
                        <w:szCs w:val="24"/>
                      </w:rPr>
                    </w:pPr>
                    <w:r w:rsidRPr="000D2EBE">
                      <w:rPr>
                        <w:rFonts w:ascii="Aptos" w:eastAsia="Aptos" w:hAnsi="Aptos" w:cs="Aptos"/>
                        <w:noProof/>
                        <w:color w:val="0080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F1C3" w14:textId="5A53AD6A" w:rsidR="000D2EBE" w:rsidRDefault="000D2EBE">
    <w:pPr>
      <w:pStyle w:val="Header"/>
    </w:pPr>
    <w:r>
      <w:rPr>
        <w:noProof/>
      </w:rPr>
      <mc:AlternateContent>
        <mc:Choice Requires="wps">
          <w:drawing>
            <wp:anchor distT="0" distB="0" distL="0" distR="0" simplePos="0" relativeHeight="251660288" behindDoc="0" locked="0" layoutInCell="1" allowOverlap="1" wp14:anchorId="5730A109" wp14:editId="6B18C3B1">
              <wp:simplePos x="635" y="635"/>
              <wp:positionH relativeFrom="page">
                <wp:align>center</wp:align>
              </wp:positionH>
              <wp:positionV relativeFrom="page">
                <wp:align>top</wp:align>
              </wp:positionV>
              <wp:extent cx="847725" cy="409575"/>
              <wp:effectExtent l="0" t="0" r="9525" b="9525"/>
              <wp:wrapNone/>
              <wp:docPr id="1806974882"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7725" cy="409575"/>
                      </a:xfrm>
                      <a:prstGeom prst="rect">
                        <a:avLst/>
                      </a:prstGeom>
                      <a:noFill/>
                      <a:ln>
                        <a:noFill/>
                      </a:ln>
                    </wps:spPr>
                    <wps:txbx>
                      <w:txbxContent>
                        <w:p w14:paraId="45A98E0B" w14:textId="14BB28CC" w:rsidR="000D2EBE" w:rsidRPr="000D2EBE" w:rsidRDefault="000D2EBE" w:rsidP="000D2EBE">
                          <w:pPr>
                            <w:spacing w:after="0"/>
                            <w:rPr>
                              <w:rFonts w:ascii="Aptos" w:eastAsia="Aptos" w:hAnsi="Aptos" w:cs="Aptos"/>
                              <w:noProof/>
                              <w:color w:val="008000"/>
                              <w:sz w:val="24"/>
                              <w:szCs w:val="24"/>
                            </w:rPr>
                          </w:pPr>
                          <w:r w:rsidRPr="000D2EBE">
                            <w:rPr>
                              <w:rFonts w:ascii="Aptos" w:eastAsia="Aptos" w:hAnsi="Aptos" w:cs="Aptos"/>
                              <w:noProof/>
                              <w:color w:val="008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30A109" id="_x0000_t202" coordsize="21600,21600" o:spt="202" path="m,l,21600r21600,l21600,xe">
              <v:stroke joinstyle="miter"/>
              <v:path gradientshapeok="t" o:connecttype="rect"/>
            </v:shapetype>
            <v:shape id="Text Box 3" o:spid="_x0000_s1027" type="#_x0000_t202" alt="RESTRICTED" style="position:absolute;margin-left:0;margin-top:0;width:66.75pt;height:32.2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" filled="f" stroked="f">
              <v:fill o:detectmouseclick="t"/>
              <v:textbox style="mso-fit-shape-to-text:t" inset="0,15pt,0,0">
                <w:txbxContent>
                  <w:p w14:paraId="45A98E0B" w14:textId="14BB28CC" w:rsidR="000D2EBE" w:rsidRPr="000D2EBE" w:rsidRDefault="000D2EBE" w:rsidP="000D2EBE">
                    <w:pPr>
                      <w:spacing w:after="0"/>
                      <w:rPr>
                        <w:rFonts w:ascii="Aptos" w:eastAsia="Aptos" w:hAnsi="Aptos" w:cs="Aptos"/>
                        <w:noProof/>
                        <w:color w:val="008000"/>
                        <w:sz w:val="24"/>
                        <w:szCs w:val="24"/>
                      </w:rPr>
                    </w:pPr>
                    <w:r w:rsidRPr="000D2EBE">
                      <w:rPr>
                        <w:rFonts w:ascii="Aptos" w:eastAsia="Aptos" w:hAnsi="Aptos" w:cs="Aptos"/>
                        <w:noProof/>
                        <w:color w:val="008000"/>
                        <w:sz w:val="24"/>
                        <w:szCs w:val="24"/>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DCCC" w14:textId="4ACECFE5" w:rsidR="000D2EBE" w:rsidRDefault="000D2EBE">
    <w:pPr>
      <w:pStyle w:val="Header"/>
    </w:pPr>
    <w:r>
      <w:rPr>
        <w:noProof/>
      </w:rPr>
      <mc:AlternateContent>
        <mc:Choice Requires="wps">
          <w:drawing>
            <wp:anchor distT="0" distB="0" distL="0" distR="0" simplePos="0" relativeHeight="251658240" behindDoc="0" locked="0" layoutInCell="1" allowOverlap="1" wp14:anchorId="7B0A6405" wp14:editId="7B006B54">
              <wp:simplePos x="635" y="635"/>
              <wp:positionH relativeFrom="page">
                <wp:align>center</wp:align>
              </wp:positionH>
              <wp:positionV relativeFrom="page">
                <wp:align>top</wp:align>
              </wp:positionV>
              <wp:extent cx="847725" cy="409575"/>
              <wp:effectExtent l="0" t="0" r="9525" b="9525"/>
              <wp:wrapNone/>
              <wp:docPr id="1405540509"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7725" cy="409575"/>
                      </a:xfrm>
                      <a:prstGeom prst="rect">
                        <a:avLst/>
                      </a:prstGeom>
                      <a:noFill/>
                      <a:ln>
                        <a:noFill/>
                      </a:ln>
                    </wps:spPr>
                    <wps:txbx>
                      <w:txbxContent>
                        <w:p w14:paraId="3F4E21B8" w14:textId="33706C88" w:rsidR="000D2EBE" w:rsidRPr="000D2EBE" w:rsidRDefault="000D2EBE" w:rsidP="000D2EBE">
                          <w:pPr>
                            <w:spacing w:after="0"/>
                            <w:rPr>
                              <w:rFonts w:ascii="Aptos" w:eastAsia="Aptos" w:hAnsi="Aptos" w:cs="Aptos"/>
                              <w:noProof/>
                              <w:color w:val="008000"/>
                              <w:sz w:val="24"/>
                              <w:szCs w:val="24"/>
                            </w:rPr>
                          </w:pPr>
                          <w:r w:rsidRPr="000D2EBE">
                            <w:rPr>
                              <w:rFonts w:ascii="Aptos" w:eastAsia="Aptos" w:hAnsi="Aptos" w:cs="Aptos"/>
                              <w:noProof/>
                              <w:color w:val="008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0A6405" id="_x0000_t202" coordsize="21600,21600" o:spt="202" path="m,l,21600r21600,l21600,xe">
              <v:stroke joinstyle="miter"/>
              <v:path gradientshapeok="t" o:connecttype="rect"/>
            </v:shapetype>
            <v:shape id="Text Box 1" o:spid="_x0000_s1028" type="#_x0000_t202" alt="RESTRICTED" style="position:absolute;margin-left:0;margin-top:0;width:66.75pt;height:32.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" filled="f" stroked="f">
              <v:fill o:detectmouseclick="t"/>
              <v:textbox style="mso-fit-shape-to-text:t" inset="0,15pt,0,0">
                <w:txbxContent>
                  <w:p w14:paraId="3F4E21B8" w14:textId="33706C88" w:rsidR="000D2EBE" w:rsidRPr="000D2EBE" w:rsidRDefault="000D2EBE" w:rsidP="000D2EBE">
                    <w:pPr>
                      <w:spacing w:after="0"/>
                      <w:rPr>
                        <w:rFonts w:ascii="Aptos" w:eastAsia="Aptos" w:hAnsi="Aptos" w:cs="Aptos"/>
                        <w:noProof/>
                        <w:color w:val="008000"/>
                        <w:sz w:val="24"/>
                        <w:szCs w:val="24"/>
                      </w:rPr>
                    </w:pPr>
                    <w:r w:rsidRPr="000D2EBE">
                      <w:rPr>
                        <w:rFonts w:ascii="Aptos" w:eastAsia="Aptos" w:hAnsi="Aptos" w:cs="Aptos"/>
                        <w:noProof/>
                        <w:color w:val="008000"/>
                        <w:sz w:val="24"/>
                        <w:szCs w:val="24"/>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797837">
    <w:abstractNumId w:val="8"/>
  </w:num>
  <w:num w:numId="2" w16cid:durableId="1306815965">
    <w:abstractNumId w:val="6"/>
  </w:num>
  <w:num w:numId="3" w16cid:durableId="733159705">
    <w:abstractNumId w:val="5"/>
  </w:num>
  <w:num w:numId="4" w16cid:durableId="556405149">
    <w:abstractNumId w:val="4"/>
  </w:num>
  <w:num w:numId="5" w16cid:durableId="31662904">
    <w:abstractNumId w:val="7"/>
  </w:num>
  <w:num w:numId="6" w16cid:durableId="1310088502">
    <w:abstractNumId w:val="3"/>
  </w:num>
  <w:num w:numId="7" w16cid:durableId="1528518652">
    <w:abstractNumId w:val="2"/>
  </w:num>
  <w:num w:numId="8" w16cid:durableId="362750493">
    <w:abstractNumId w:val="1"/>
  </w:num>
  <w:num w:numId="9" w16cid:durableId="86208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EBE"/>
    <w:rsid w:val="0015074B"/>
    <w:rsid w:val="0029639D"/>
    <w:rsid w:val="002B5FB4"/>
    <w:rsid w:val="00326F90"/>
    <w:rsid w:val="00643B18"/>
    <w:rsid w:val="00AA1D8D"/>
    <w:rsid w:val="00AD293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751C5E6-06DB-4F1F-84AB-1801F578F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5569</Words>
  <Characters>31749</Characters>
  <Application>Microsoft Office Word</Application>
  <DocSecurity>0</DocSecurity>
  <Lines>264</Lines>
  <Paragraphs>74</Paragraphs>
  <ScaleCrop>false</ScaleCrop>
  <Manager/>
  <Company/>
  <LinksUpToDate>false</LinksUpToDate>
  <CharactersWithSpaces>37244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Somalapuri, Naveen</cp:lastModifiedBy>
  <cp:revision>2</cp:revision>
  <dcterms:created xsi:type="dcterms:W3CDTF">2026-09-22T04:52:00Z</dcterms:created>
  <dcterms:modified xsi:type="dcterms:W3CDTF">2026-09-22T04:52:00Z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53c6d89d,67b5694a,6bb43fa2</vt:lpwstr>
  </property>
  <property fmtid="{D5CDD505-2E9C-101B-9397-08002B2CF9AE}" pid="3" name="ClassificationContentMarkingHeaderFontProps">
    <vt:lpwstr>#008000,12,Aptos</vt:lpwstr>
  </property>
  <property fmtid="{D5CDD505-2E9C-101B-9397-08002B2CF9AE}" pid="4" name="ClassificationContentMarkingHeaderText">
    <vt:lpwstr>RESTRICTED</vt:lpwstr>
  </property>
</Properties>
</file>