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before="480" w:lineRule="auto"/>
        <w:rPr>
          <w:b w:val="1"/>
          <w:sz w:val="45"/>
          <w:szCs w:val="45"/>
        </w:rPr>
      </w:pPr>
      <w:bookmarkStart w:colFirst="0" w:colLast="0" w:name="_mjduomglsvtu" w:id="0"/>
      <w:bookmarkEnd w:id="0"/>
      <w:r w:rsidDel="00000000" w:rsidR="00000000" w:rsidRPr="00000000">
        <w:rPr>
          <w:b w:val="1"/>
          <w:sz w:val="45"/>
          <w:szCs w:val="45"/>
          <w:rtl w:val="0"/>
        </w:rPr>
        <w:t xml:space="preserve">Redundancy and Replication</w:t>
      </w:r>
    </w:p>
    <w:p w:rsidR="00000000" w:rsidDel="00000000" w:rsidP="00000000" w:rsidRDefault="00000000" w:rsidRPr="00000000" w14:paraId="00000002">
      <w:pPr>
        <w:shd w:fill="ffffff" w:val="clear"/>
        <w:spacing w:after="280" w:before="280" w:line="408" w:lineRule="auto"/>
        <w:rPr>
          <w:rFonts w:ascii="Georgia" w:cs="Georgia" w:eastAsia="Georgia" w:hAnsi="Georgia"/>
          <w:color w:val="3d3d4e"/>
          <w:sz w:val="27"/>
          <w:szCs w:val="27"/>
        </w:rPr>
      </w:pPr>
      <w:hyperlink r:id="rId6">
        <w:r w:rsidDel="00000000" w:rsidR="00000000" w:rsidRPr="00000000">
          <w:rPr>
            <w:rFonts w:ascii="Georgia" w:cs="Georgia" w:eastAsia="Georgia" w:hAnsi="Georgia"/>
            <w:color w:val="5553ff"/>
            <w:sz w:val="27"/>
            <w:szCs w:val="27"/>
            <w:rtl w:val="0"/>
          </w:rPr>
          <w:t xml:space="preserve">Redundancy</w:t>
        </w:r>
      </w:hyperlink>
      <w:r w:rsidDel="00000000" w:rsidR="00000000" w:rsidRPr="00000000">
        <w:rPr>
          <w:rFonts w:ascii="Georgia" w:cs="Georgia" w:eastAsia="Georgia" w:hAnsi="Georgia"/>
          <w:color w:val="3d3d4e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1155cc"/>
          <w:sz w:val="27"/>
          <w:szCs w:val="27"/>
          <w:rtl w:val="0"/>
        </w:rPr>
        <w:t xml:space="preserve">is the duplication of critical components or functions of a system with the intention of increasing the reliability of the system</w:t>
      </w:r>
      <w:r w:rsidDel="00000000" w:rsidR="00000000" w:rsidRPr="00000000">
        <w:rPr>
          <w:rFonts w:ascii="Georgia" w:cs="Georgia" w:eastAsia="Georgia" w:hAnsi="Georgia"/>
          <w:color w:val="3d3d4e"/>
          <w:sz w:val="27"/>
          <w:szCs w:val="27"/>
          <w:rtl w:val="0"/>
        </w:rPr>
        <w:t xml:space="preserve">, usually in the form of </w:t>
      </w:r>
      <w:r w:rsidDel="00000000" w:rsidR="00000000" w:rsidRPr="00000000">
        <w:rPr>
          <w:rFonts w:ascii="Georgia" w:cs="Georgia" w:eastAsia="Georgia" w:hAnsi="Georgia"/>
          <w:color w:val="1155cc"/>
          <w:sz w:val="27"/>
          <w:szCs w:val="27"/>
          <w:rtl w:val="0"/>
        </w:rPr>
        <w:t xml:space="preserve">a backup</w:t>
      </w:r>
      <w:r w:rsidDel="00000000" w:rsidR="00000000" w:rsidRPr="00000000">
        <w:rPr>
          <w:rFonts w:ascii="Georgia" w:cs="Georgia" w:eastAsia="Georgia" w:hAnsi="Georgia"/>
          <w:color w:val="3d3d4e"/>
          <w:sz w:val="27"/>
          <w:szCs w:val="27"/>
          <w:rtl w:val="0"/>
        </w:rPr>
        <w:t xml:space="preserve"> or </w:t>
      </w:r>
      <w:r w:rsidDel="00000000" w:rsidR="00000000" w:rsidRPr="00000000">
        <w:rPr>
          <w:rFonts w:ascii="Georgia" w:cs="Georgia" w:eastAsia="Georgia" w:hAnsi="Georgia"/>
          <w:color w:val="ff0000"/>
          <w:sz w:val="27"/>
          <w:szCs w:val="27"/>
          <w:rtl w:val="0"/>
        </w:rPr>
        <w:t xml:space="preserve">fail-safe</w:t>
      </w:r>
      <w:r w:rsidDel="00000000" w:rsidR="00000000" w:rsidRPr="00000000">
        <w:rPr>
          <w:rFonts w:ascii="Georgia" w:cs="Georgia" w:eastAsia="Georgia" w:hAnsi="Georgia"/>
          <w:color w:val="3d3d4e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color w:val="1155cc"/>
          <w:sz w:val="27"/>
          <w:szCs w:val="27"/>
          <w:rtl w:val="0"/>
        </w:rPr>
        <w:t xml:space="preserve">or to improve actual system performance</w:t>
      </w:r>
      <w:r w:rsidDel="00000000" w:rsidR="00000000" w:rsidRPr="00000000">
        <w:rPr>
          <w:rFonts w:ascii="Georgia" w:cs="Georgia" w:eastAsia="Georgia" w:hAnsi="Georgia"/>
          <w:color w:val="3d3d4e"/>
          <w:sz w:val="27"/>
          <w:szCs w:val="27"/>
          <w:rtl w:val="0"/>
        </w:rPr>
        <w:t xml:space="preserve">. For example, if there is only one copy of a file stored on a single server, then losing that server means losing the file. Since losing data is seldom a good thing, we can create duplicate or redundant copies of the file to solve this problem.</w:t>
      </w:r>
    </w:p>
    <w:p w:rsidR="00000000" w:rsidDel="00000000" w:rsidP="00000000" w:rsidRDefault="00000000" w:rsidRPr="00000000" w14:paraId="00000003">
      <w:pPr>
        <w:shd w:fill="ffffff" w:val="clear"/>
        <w:spacing w:after="280" w:before="280" w:line="408" w:lineRule="auto"/>
        <w:rPr>
          <w:rFonts w:ascii="Georgia" w:cs="Georgia" w:eastAsia="Georgia" w:hAnsi="Georgia"/>
          <w:color w:val="3d3d4e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color w:val="3d3d4e"/>
          <w:sz w:val="27"/>
          <w:szCs w:val="27"/>
        </w:rPr>
        <w:drawing>
          <wp:inline distB="114300" distT="114300" distL="114300" distR="114300">
            <wp:extent cx="3910013" cy="337113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0013" cy="33711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280" w:before="280" w:line="408" w:lineRule="auto"/>
        <w:rPr>
          <w:rFonts w:ascii="Georgia" w:cs="Georgia" w:eastAsia="Georgia" w:hAnsi="Georgia"/>
          <w:color w:val="3d3d4e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color w:val="3d3d4e"/>
          <w:sz w:val="27"/>
          <w:szCs w:val="27"/>
          <w:rtl w:val="0"/>
        </w:rPr>
        <w:t xml:space="preserve">Redundancy plays a key role in </w:t>
      </w:r>
      <w:r w:rsidDel="00000000" w:rsidR="00000000" w:rsidRPr="00000000">
        <w:rPr>
          <w:rFonts w:ascii="Georgia" w:cs="Georgia" w:eastAsia="Georgia" w:hAnsi="Georgia"/>
          <w:color w:val="1155cc"/>
          <w:sz w:val="27"/>
          <w:szCs w:val="27"/>
          <w:rtl w:val="0"/>
        </w:rPr>
        <w:t xml:space="preserve">removing the single points of failure in the system </w:t>
      </w:r>
      <w:r w:rsidDel="00000000" w:rsidR="00000000" w:rsidRPr="00000000">
        <w:rPr>
          <w:rFonts w:ascii="Georgia" w:cs="Georgia" w:eastAsia="Georgia" w:hAnsi="Georgia"/>
          <w:color w:val="3d3d4e"/>
          <w:sz w:val="27"/>
          <w:szCs w:val="27"/>
          <w:rtl w:val="0"/>
        </w:rPr>
        <w:t xml:space="preserve">and provides backups if needed in a crisis. For example, </w:t>
      </w:r>
      <w:r w:rsidDel="00000000" w:rsidR="00000000" w:rsidRPr="00000000">
        <w:rPr>
          <w:rFonts w:ascii="Georgia" w:cs="Georgia" w:eastAsia="Georgia" w:hAnsi="Georgia"/>
          <w:color w:val="1155cc"/>
          <w:sz w:val="27"/>
          <w:szCs w:val="27"/>
          <w:rtl w:val="0"/>
        </w:rPr>
        <w:t xml:space="preserve">if we have two instances of a service running in production and one fails, the system can failover to the other one</w:t>
      </w:r>
      <w:r w:rsidDel="00000000" w:rsidR="00000000" w:rsidRPr="00000000">
        <w:rPr>
          <w:rFonts w:ascii="Georgia" w:cs="Georgia" w:eastAsia="Georgia" w:hAnsi="Georgia"/>
          <w:color w:val="3d3d4e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hd w:fill="ffffff" w:val="clear"/>
        <w:spacing w:after="280" w:before="280" w:line="408" w:lineRule="auto"/>
        <w:rPr>
          <w:rFonts w:ascii="Georgia" w:cs="Georgia" w:eastAsia="Georgia" w:hAnsi="Georgia"/>
          <w:color w:val="3d3d4e"/>
          <w:sz w:val="27"/>
          <w:szCs w:val="27"/>
        </w:rPr>
      </w:pPr>
      <w:hyperlink r:id="rId8">
        <w:r w:rsidDel="00000000" w:rsidR="00000000" w:rsidRPr="00000000">
          <w:rPr>
            <w:rFonts w:ascii="Georgia" w:cs="Georgia" w:eastAsia="Georgia" w:hAnsi="Georgia"/>
            <w:color w:val="ff0000"/>
            <w:sz w:val="27"/>
            <w:szCs w:val="27"/>
            <w:rtl w:val="0"/>
          </w:rPr>
          <w:t xml:space="preserve">Replication</w:t>
        </w:r>
      </w:hyperlink>
      <w:r w:rsidDel="00000000" w:rsidR="00000000" w:rsidRPr="00000000">
        <w:rPr>
          <w:rFonts w:ascii="Georgia" w:cs="Georgia" w:eastAsia="Georgia" w:hAnsi="Georgia"/>
          <w:color w:val="3d3d4e"/>
          <w:sz w:val="27"/>
          <w:szCs w:val="27"/>
          <w:rtl w:val="0"/>
        </w:rPr>
        <w:t xml:space="preserve"> means </w:t>
      </w:r>
      <w:r w:rsidDel="00000000" w:rsidR="00000000" w:rsidRPr="00000000">
        <w:rPr>
          <w:rFonts w:ascii="Georgia" w:cs="Georgia" w:eastAsia="Georgia" w:hAnsi="Georgia"/>
          <w:color w:val="1155cc"/>
          <w:sz w:val="27"/>
          <w:szCs w:val="27"/>
          <w:rtl w:val="0"/>
        </w:rPr>
        <w:t xml:space="preserve">sharing information to ensure consistency between redundant resources</w:t>
      </w:r>
      <w:r w:rsidDel="00000000" w:rsidR="00000000" w:rsidRPr="00000000">
        <w:rPr>
          <w:rFonts w:ascii="Georgia" w:cs="Georgia" w:eastAsia="Georgia" w:hAnsi="Georgia"/>
          <w:color w:val="3d3d4e"/>
          <w:sz w:val="27"/>
          <w:szCs w:val="27"/>
          <w:rtl w:val="0"/>
        </w:rPr>
        <w:t xml:space="preserve">, such as software or hardware components, </w:t>
      </w:r>
      <w:r w:rsidDel="00000000" w:rsidR="00000000" w:rsidRPr="00000000">
        <w:rPr>
          <w:rFonts w:ascii="Georgia" w:cs="Georgia" w:eastAsia="Georgia" w:hAnsi="Georgia"/>
          <w:color w:val="134f5c"/>
          <w:sz w:val="27"/>
          <w:szCs w:val="27"/>
          <w:rtl w:val="0"/>
        </w:rPr>
        <w:t xml:space="preserve">to improve reliability,</w:t>
      </w:r>
      <w:r w:rsidDel="00000000" w:rsidR="00000000" w:rsidRPr="00000000">
        <w:rPr>
          <w:rFonts w:ascii="Georgia" w:cs="Georgia" w:eastAsia="Georgia" w:hAnsi="Georgia"/>
          <w:color w:val="3d3d4e"/>
          <w:sz w:val="27"/>
          <w:szCs w:val="27"/>
          <w:rtl w:val="0"/>
        </w:rPr>
        <w:t xml:space="preserve"> </w:t>
      </w:r>
      <w:hyperlink r:id="rId9">
        <w:r w:rsidDel="00000000" w:rsidR="00000000" w:rsidRPr="00000000">
          <w:rPr>
            <w:rFonts w:ascii="Georgia" w:cs="Georgia" w:eastAsia="Georgia" w:hAnsi="Georgia"/>
            <w:color w:val="5553ff"/>
            <w:sz w:val="27"/>
            <w:szCs w:val="27"/>
            <w:rtl w:val="0"/>
          </w:rPr>
          <w:t xml:space="preserve">fault-tolerance</w:t>
        </w:r>
      </w:hyperlink>
      <w:r w:rsidDel="00000000" w:rsidR="00000000" w:rsidRPr="00000000">
        <w:rPr>
          <w:rFonts w:ascii="Georgia" w:cs="Georgia" w:eastAsia="Georgia" w:hAnsi="Georgia"/>
          <w:color w:val="1155cc"/>
          <w:sz w:val="27"/>
          <w:szCs w:val="27"/>
          <w:rtl w:val="0"/>
        </w:rPr>
        <w:t xml:space="preserve">, or accessibility</w:t>
      </w:r>
      <w:r w:rsidDel="00000000" w:rsidR="00000000" w:rsidRPr="00000000">
        <w:rPr>
          <w:rFonts w:ascii="Georgia" w:cs="Georgia" w:eastAsia="Georgia" w:hAnsi="Georgia"/>
          <w:color w:val="3d3d4e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hd w:fill="ffffff" w:val="clear"/>
        <w:spacing w:after="280" w:before="280" w:line="408" w:lineRule="auto"/>
        <w:rPr>
          <w:rFonts w:ascii="Georgia" w:cs="Georgia" w:eastAsia="Georgia" w:hAnsi="Georgia"/>
          <w:color w:val="3d3d4e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color w:val="1155cc"/>
          <w:sz w:val="27"/>
          <w:szCs w:val="27"/>
          <w:rtl w:val="0"/>
        </w:rPr>
        <w:t xml:space="preserve">Replication is widely used in many database management systems (DBMS)</w:t>
      </w:r>
      <w:r w:rsidDel="00000000" w:rsidR="00000000" w:rsidRPr="00000000">
        <w:rPr>
          <w:rFonts w:ascii="Georgia" w:cs="Georgia" w:eastAsia="Georgia" w:hAnsi="Georgia"/>
          <w:color w:val="3d3d4e"/>
          <w:sz w:val="27"/>
          <w:szCs w:val="27"/>
          <w:rtl w:val="0"/>
        </w:rPr>
        <w:t xml:space="preserve">, usually with </w:t>
      </w:r>
      <w:r w:rsidDel="00000000" w:rsidR="00000000" w:rsidRPr="00000000">
        <w:rPr>
          <w:rFonts w:ascii="Georgia" w:cs="Georgia" w:eastAsia="Georgia" w:hAnsi="Georgia"/>
          <w:color w:val="ff0000"/>
          <w:sz w:val="27"/>
          <w:szCs w:val="27"/>
          <w:rtl w:val="0"/>
        </w:rPr>
        <w:t xml:space="preserve">a primary-replica relationship</w:t>
      </w:r>
      <w:r w:rsidDel="00000000" w:rsidR="00000000" w:rsidRPr="00000000">
        <w:rPr>
          <w:rFonts w:ascii="Georgia" w:cs="Georgia" w:eastAsia="Georgia" w:hAnsi="Georgia"/>
          <w:color w:val="3d3d4e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1155cc"/>
          <w:sz w:val="27"/>
          <w:szCs w:val="27"/>
          <w:rtl w:val="0"/>
        </w:rPr>
        <w:t xml:space="preserve">between the original and the copies</w:t>
      </w:r>
      <w:r w:rsidDel="00000000" w:rsidR="00000000" w:rsidRPr="00000000">
        <w:rPr>
          <w:rFonts w:ascii="Georgia" w:cs="Georgia" w:eastAsia="Georgia" w:hAnsi="Georgia"/>
          <w:color w:val="3d3d4e"/>
          <w:sz w:val="27"/>
          <w:szCs w:val="27"/>
          <w:rtl w:val="0"/>
        </w:rPr>
        <w:t xml:space="preserve">. The primary server gets all the updates, which then ripple through to the replica servers. Each replica outputs a message stating that it has received the update successfully, thus allowing the sending of subsequent updates.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n.wikipedia.org/wiki/Fault_tolerance" TargetMode="External"/><Relationship Id="rId5" Type="http://schemas.openxmlformats.org/officeDocument/2006/relationships/styles" Target="styles.xml"/><Relationship Id="rId6" Type="http://schemas.openxmlformats.org/officeDocument/2006/relationships/hyperlink" Target="https://en.wikipedia.org/wiki/Redundancy_(engineering)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en.wikipedia.org/wiki/Replication_(computing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