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hd w:fill="ffffff" w:val="clear"/>
        <w:spacing w:before="480" w:lineRule="auto"/>
        <w:rPr>
          <w:b w:val="1"/>
          <w:sz w:val="45"/>
          <w:szCs w:val="45"/>
        </w:rPr>
      </w:pPr>
      <w:bookmarkStart w:colFirst="0" w:colLast="0" w:name="_vpyvaz5ud2h" w:id="0"/>
      <w:bookmarkEnd w:id="0"/>
      <w:r w:rsidDel="00000000" w:rsidR="00000000" w:rsidRPr="00000000">
        <w:rPr>
          <w:b w:val="1"/>
          <w:sz w:val="45"/>
          <w:szCs w:val="45"/>
          <w:rtl w:val="0"/>
        </w:rPr>
        <w:t xml:space="preserve">SQL vs. NoSQL</w:t>
      </w:r>
    </w:p>
    <w:p w:rsidR="00000000" w:rsidDel="00000000" w:rsidP="00000000" w:rsidRDefault="00000000" w:rsidRPr="00000000" w14:paraId="00000002">
      <w:pPr>
        <w:numPr>
          <w:ilvl w:val="1"/>
          <w:numId w:val="3"/>
        </w:numPr>
        <w:spacing w:after="0" w:afterAutospacing="0" w:before="220" w:lineRule="auto"/>
        <w:ind w:left="840" w:hanging="360"/>
        <w:rPr>
          <w:shd w:fill="auto" w:val="clear"/>
        </w:rPr>
      </w:pPr>
      <w:r w:rsidDel="00000000" w:rsidR="00000000" w:rsidRPr="00000000">
        <w:fldChar w:fldCharType="begin"/>
        <w:instrText xml:space="preserve"> HYPERLINK "https://www.educative.io/courses/grokking-the-system-design-interview/YQlK1mDPgpK#div-stylecolorblack-background-colore2f4c7-border-radius5px-padding5pxsql" </w:instrText>
        <w:fldChar w:fldCharType="separate"/>
      </w:r>
      <w:r w:rsidDel="00000000" w:rsidR="00000000" w:rsidRPr="00000000">
        <w:rPr>
          <w:sz w:val="27"/>
          <w:szCs w:val="27"/>
          <w:rtl w:val="0"/>
        </w:rPr>
        <w:t xml:space="preserve">SQL</w:t>
      </w:r>
    </w:p>
    <w:p w:rsidR="00000000" w:rsidDel="00000000" w:rsidP="00000000" w:rsidRDefault="00000000" w:rsidRPr="00000000" w14:paraId="00000003">
      <w:pPr>
        <w:numPr>
          <w:ilvl w:val="1"/>
          <w:numId w:val="3"/>
        </w:numPr>
        <w:spacing w:after="0" w:afterAutospacing="0" w:before="0" w:beforeAutospacing="0" w:lineRule="auto"/>
        <w:ind w:left="840" w:hanging="360"/>
        <w:rPr>
          <w:shd w:fill="auto" w:val="clear"/>
        </w:rPr>
      </w:pPr>
      <w:r w:rsidDel="00000000" w:rsidR="00000000" w:rsidRPr="00000000">
        <w:fldChar w:fldCharType="end"/>
      </w:r>
      <w:r w:rsidDel="00000000" w:rsidR="00000000" w:rsidRPr="00000000">
        <w:fldChar w:fldCharType="begin"/>
        <w:instrText xml:space="preserve"> HYPERLINK "https://www.educative.io/courses/grokking-the-system-design-interview/YQlK1mDPgpK#div-stylecolorblack-background-colore2f4c7-border-radius5px-padding5pxnosql" </w:instrText>
        <w:fldChar w:fldCharType="separate"/>
      </w:r>
      <w:r w:rsidDel="00000000" w:rsidR="00000000" w:rsidRPr="00000000">
        <w:rPr>
          <w:sz w:val="27"/>
          <w:szCs w:val="27"/>
          <w:rtl w:val="0"/>
        </w:rPr>
        <w:t xml:space="preserve">NoSQL</w:t>
      </w:r>
    </w:p>
    <w:p w:rsidR="00000000" w:rsidDel="00000000" w:rsidP="00000000" w:rsidRDefault="00000000" w:rsidRPr="00000000" w14:paraId="00000004">
      <w:pPr>
        <w:numPr>
          <w:ilvl w:val="1"/>
          <w:numId w:val="3"/>
        </w:numPr>
        <w:spacing w:after="0" w:afterAutospacing="0" w:before="0" w:beforeAutospacing="0" w:lineRule="auto"/>
        <w:ind w:left="840" w:hanging="360"/>
        <w:rPr>
          <w:shd w:fill="auto" w:val="clear"/>
        </w:rPr>
      </w:pPr>
      <w:r w:rsidDel="00000000" w:rsidR="00000000" w:rsidRPr="00000000">
        <w:fldChar w:fldCharType="end"/>
      </w:r>
      <w:r w:rsidDel="00000000" w:rsidR="00000000" w:rsidRPr="00000000">
        <w:fldChar w:fldCharType="begin"/>
        <w:instrText xml:space="preserve"> HYPERLINK "https://www.educative.io/courses/grokking-the-system-design-interview/YQlK1mDPgpK#div-stylecolorblack-background-colore2f4c7-border-radius5px-padding5pxhigh-level-differences-between-sql-and-nosql" </w:instrText>
        <w:fldChar w:fldCharType="separate"/>
      </w:r>
      <w:r w:rsidDel="00000000" w:rsidR="00000000" w:rsidRPr="00000000">
        <w:rPr>
          <w:sz w:val="27"/>
          <w:szCs w:val="27"/>
          <w:rtl w:val="0"/>
        </w:rPr>
        <w:t xml:space="preserve">High level differences between SQL and NoSQL</w:t>
      </w:r>
    </w:p>
    <w:p w:rsidR="00000000" w:rsidDel="00000000" w:rsidP="00000000" w:rsidRDefault="00000000" w:rsidRPr="00000000" w14:paraId="00000005">
      <w:pPr>
        <w:numPr>
          <w:ilvl w:val="1"/>
          <w:numId w:val="3"/>
        </w:numPr>
        <w:spacing w:after="0" w:afterAutospacing="0" w:before="0" w:beforeAutospacing="0" w:lineRule="auto"/>
        <w:ind w:left="840" w:hanging="360"/>
        <w:rPr>
          <w:shd w:fill="auto" w:val="clear"/>
        </w:rPr>
      </w:pPr>
      <w:r w:rsidDel="00000000" w:rsidR="00000000" w:rsidRPr="00000000">
        <w:fldChar w:fldCharType="end"/>
      </w:r>
      <w:r w:rsidDel="00000000" w:rsidR="00000000" w:rsidRPr="00000000">
        <w:fldChar w:fldCharType="begin"/>
        <w:instrText xml:space="preserve"> HYPERLINK "https://www.educative.io/courses/grokking-the-system-design-interview/YQlK1mDPgpK#div-stylecolorblack-background-colore2f4c7-border-radius5px-padding5pxsql-vs-nosql-which-one-to-use" </w:instrText>
        <w:fldChar w:fldCharType="separate"/>
      </w:r>
      <w:r w:rsidDel="00000000" w:rsidR="00000000" w:rsidRPr="00000000">
        <w:rPr>
          <w:sz w:val="27"/>
          <w:szCs w:val="27"/>
          <w:rtl w:val="0"/>
        </w:rPr>
        <w:t xml:space="preserve">SQL VS. NoSQL - Which one to use?</w:t>
      </w:r>
    </w:p>
    <w:p w:rsidR="00000000" w:rsidDel="00000000" w:rsidP="00000000" w:rsidRDefault="00000000" w:rsidRPr="00000000" w14:paraId="00000006">
      <w:pPr>
        <w:numPr>
          <w:ilvl w:val="1"/>
          <w:numId w:val="3"/>
        </w:numPr>
        <w:spacing w:after="0" w:afterAutospacing="0" w:before="0" w:beforeAutospacing="0" w:lineRule="auto"/>
        <w:ind w:left="840" w:hanging="360"/>
        <w:rPr>
          <w:shd w:fill="auto" w:val="clear"/>
        </w:rPr>
      </w:pPr>
      <w:r w:rsidDel="00000000" w:rsidR="00000000" w:rsidRPr="00000000">
        <w:fldChar w:fldCharType="end"/>
      </w:r>
      <w:r w:rsidDel="00000000" w:rsidR="00000000" w:rsidRPr="00000000">
        <w:fldChar w:fldCharType="begin"/>
        <w:instrText xml:space="preserve"> HYPERLINK "https://www.educative.io/courses/grokking-the-system-design-interview/YQlK1mDPgpK#reasons-to-use-sql-database" </w:instrText>
        <w:fldChar w:fldCharType="separate"/>
      </w:r>
      <w:r w:rsidDel="00000000" w:rsidR="00000000" w:rsidRPr="00000000">
        <w:rPr>
          <w:sz w:val="27"/>
          <w:szCs w:val="27"/>
          <w:rtl w:val="0"/>
        </w:rPr>
        <w:t xml:space="preserve">Reasons to use SQL database</w:t>
      </w:r>
    </w:p>
    <w:p w:rsidR="00000000" w:rsidDel="00000000" w:rsidP="00000000" w:rsidRDefault="00000000" w:rsidRPr="00000000" w14:paraId="00000007">
      <w:pPr>
        <w:numPr>
          <w:ilvl w:val="1"/>
          <w:numId w:val="3"/>
        </w:numPr>
        <w:spacing w:after="780" w:before="0" w:beforeAutospacing="0" w:lineRule="auto"/>
        <w:ind w:left="840" w:hanging="360"/>
        <w:rPr>
          <w:shd w:fill="auto" w:val="clear"/>
        </w:rPr>
      </w:pPr>
      <w:r w:rsidDel="00000000" w:rsidR="00000000" w:rsidRPr="00000000">
        <w:fldChar w:fldCharType="end"/>
      </w:r>
      <w:r w:rsidDel="00000000" w:rsidR="00000000" w:rsidRPr="00000000">
        <w:fldChar w:fldCharType="begin"/>
        <w:instrText xml:space="preserve"> HYPERLINK "https://www.educative.io/courses/grokking-the-system-design-interview/YQlK1mDPgpK#reasons-to-use-nosql-database" </w:instrText>
        <w:fldChar w:fldCharType="separate"/>
      </w:r>
      <w:r w:rsidDel="00000000" w:rsidR="00000000" w:rsidRPr="00000000">
        <w:rPr>
          <w:sz w:val="27"/>
          <w:szCs w:val="27"/>
          <w:rtl w:val="0"/>
        </w:rPr>
        <w:t xml:space="preserve">Reasons to use NoSQL database</w:t>
      </w:r>
    </w:p>
    <w:p w:rsidR="00000000" w:rsidDel="00000000" w:rsidP="00000000" w:rsidRDefault="00000000" w:rsidRPr="00000000" w14:paraId="00000008">
      <w:pPr>
        <w:shd w:fill="ffffff" w:val="clear"/>
        <w:spacing w:after="280" w:before="280" w:line="408" w:lineRule="auto"/>
        <w:rPr>
          <w:rFonts w:ascii="Georgia" w:cs="Georgia" w:eastAsia="Georgia" w:hAnsi="Georgia"/>
          <w:color w:val="3d3d4e"/>
          <w:sz w:val="27"/>
          <w:szCs w:val="27"/>
        </w:rPr>
      </w:pPr>
      <w:r w:rsidDel="00000000" w:rsidR="00000000" w:rsidRPr="00000000">
        <w:fldChar w:fldCharType="end"/>
      </w:r>
      <w:r w:rsidDel="00000000" w:rsidR="00000000" w:rsidRPr="00000000">
        <w:rPr>
          <w:rFonts w:ascii="Georgia" w:cs="Georgia" w:eastAsia="Georgia" w:hAnsi="Georgia"/>
          <w:color w:val="3d3d4e"/>
          <w:sz w:val="27"/>
          <w:szCs w:val="27"/>
          <w:rtl w:val="0"/>
        </w:rPr>
        <w:t xml:space="preserve">In the world of databases, there are </w:t>
      </w:r>
      <w:r w:rsidDel="00000000" w:rsidR="00000000" w:rsidRPr="00000000">
        <w:rPr>
          <w:rFonts w:ascii="Georgia" w:cs="Georgia" w:eastAsia="Georgia" w:hAnsi="Georgia"/>
          <w:color w:val="1155cc"/>
          <w:sz w:val="27"/>
          <w:szCs w:val="27"/>
          <w:rtl w:val="0"/>
        </w:rPr>
        <w:t xml:space="preserve">two main types of solutions:</w:t>
      </w:r>
      <w:r w:rsidDel="00000000" w:rsidR="00000000" w:rsidRPr="00000000">
        <w:rPr>
          <w:rFonts w:ascii="Georgia" w:cs="Georgia" w:eastAsia="Georgia" w:hAnsi="Georgia"/>
          <w:color w:val="3d3d4e"/>
          <w:sz w:val="27"/>
          <w:szCs w:val="27"/>
          <w:rtl w:val="0"/>
        </w:rPr>
        <w:t xml:space="preserve"> </w:t>
      </w:r>
      <w:r w:rsidDel="00000000" w:rsidR="00000000" w:rsidRPr="00000000">
        <w:rPr>
          <w:rFonts w:ascii="Georgia" w:cs="Georgia" w:eastAsia="Georgia" w:hAnsi="Georgia"/>
          <w:color w:val="9900ff"/>
          <w:sz w:val="27"/>
          <w:szCs w:val="27"/>
          <w:rtl w:val="0"/>
        </w:rPr>
        <w:t xml:space="preserve">SQL and NoSQL</w:t>
      </w:r>
      <w:r w:rsidDel="00000000" w:rsidR="00000000" w:rsidRPr="00000000">
        <w:rPr>
          <w:rFonts w:ascii="Georgia" w:cs="Georgia" w:eastAsia="Georgia" w:hAnsi="Georgia"/>
          <w:color w:val="3d3d4e"/>
          <w:sz w:val="27"/>
          <w:szCs w:val="27"/>
          <w:rtl w:val="0"/>
        </w:rPr>
        <w:t xml:space="preserve"> (or </w:t>
      </w:r>
      <w:r w:rsidDel="00000000" w:rsidR="00000000" w:rsidRPr="00000000">
        <w:rPr>
          <w:rFonts w:ascii="Georgia" w:cs="Georgia" w:eastAsia="Georgia" w:hAnsi="Georgia"/>
          <w:color w:val="9900ff"/>
          <w:sz w:val="27"/>
          <w:szCs w:val="27"/>
          <w:rtl w:val="0"/>
        </w:rPr>
        <w:t xml:space="preserve">relational databases and non-relational databases</w:t>
      </w:r>
      <w:r w:rsidDel="00000000" w:rsidR="00000000" w:rsidRPr="00000000">
        <w:rPr>
          <w:rFonts w:ascii="Georgia" w:cs="Georgia" w:eastAsia="Georgia" w:hAnsi="Georgia"/>
          <w:color w:val="3d3d4e"/>
          <w:sz w:val="27"/>
          <w:szCs w:val="27"/>
          <w:rtl w:val="0"/>
        </w:rPr>
        <w:t xml:space="preserve">). Both of them differ in the way they were built, the kind of information they store, and the storage method they use.</w:t>
      </w:r>
    </w:p>
    <w:p w:rsidR="00000000" w:rsidDel="00000000" w:rsidP="00000000" w:rsidRDefault="00000000" w:rsidRPr="00000000" w14:paraId="00000009">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9900ff"/>
          <w:sz w:val="27"/>
          <w:szCs w:val="27"/>
          <w:rtl w:val="0"/>
        </w:rPr>
        <w:t xml:space="preserve">Relational databases</w:t>
      </w:r>
      <w:r w:rsidDel="00000000" w:rsidR="00000000" w:rsidRPr="00000000">
        <w:rPr>
          <w:rFonts w:ascii="Georgia" w:cs="Georgia" w:eastAsia="Georgia" w:hAnsi="Georgia"/>
          <w:color w:val="3d3d4e"/>
          <w:sz w:val="27"/>
          <w:szCs w:val="27"/>
          <w:rtl w:val="0"/>
        </w:rPr>
        <w:t xml:space="preserve"> </w:t>
      </w:r>
      <w:r w:rsidDel="00000000" w:rsidR="00000000" w:rsidRPr="00000000">
        <w:rPr>
          <w:rFonts w:ascii="Georgia" w:cs="Georgia" w:eastAsia="Georgia" w:hAnsi="Georgia"/>
          <w:color w:val="1155cc"/>
          <w:sz w:val="27"/>
          <w:szCs w:val="27"/>
          <w:rtl w:val="0"/>
        </w:rPr>
        <w:t xml:space="preserve">are structured and have predefined schemas</w:t>
      </w:r>
      <w:r w:rsidDel="00000000" w:rsidR="00000000" w:rsidRPr="00000000">
        <w:rPr>
          <w:rFonts w:ascii="Georgia" w:cs="Georgia" w:eastAsia="Georgia" w:hAnsi="Georgia"/>
          <w:color w:val="3d3d4e"/>
          <w:sz w:val="27"/>
          <w:szCs w:val="27"/>
          <w:rtl w:val="0"/>
        </w:rPr>
        <w:t xml:space="preserve"> like </w:t>
      </w:r>
      <w:r w:rsidDel="00000000" w:rsidR="00000000" w:rsidRPr="00000000">
        <w:rPr>
          <w:rFonts w:ascii="Georgia" w:cs="Georgia" w:eastAsia="Georgia" w:hAnsi="Georgia"/>
          <w:color w:val="1155cc"/>
          <w:sz w:val="27"/>
          <w:szCs w:val="27"/>
          <w:rtl w:val="0"/>
        </w:rPr>
        <w:t xml:space="preserve">phone books</w:t>
      </w:r>
      <w:r w:rsidDel="00000000" w:rsidR="00000000" w:rsidRPr="00000000">
        <w:rPr>
          <w:rFonts w:ascii="Georgia" w:cs="Georgia" w:eastAsia="Georgia" w:hAnsi="Georgia"/>
          <w:color w:val="3d3d4e"/>
          <w:sz w:val="27"/>
          <w:szCs w:val="27"/>
          <w:rtl w:val="0"/>
        </w:rPr>
        <w:t xml:space="preserve"> that store phone numbers and addresses. </w:t>
      </w:r>
      <w:r w:rsidDel="00000000" w:rsidR="00000000" w:rsidRPr="00000000">
        <w:rPr>
          <w:rFonts w:ascii="Georgia" w:cs="Georgia" w:eastAsia="Georgia" w:hAnsi="Georgia"/>
          <w:color w:val="9900ff"/>
          <w:sz w:val="27"/>
          <w:szCs w:val="27"/>
          <w:rtl w:val="0"/>
        </w:rPr>
        <w:t xml:space="preserve">Non-relational databases</w:t>
      </w:r>
      <w:r w:rsidDel="00000000" w:rsidR="00000000" w:rsidRPr="00000000">
        <w:rPr>
          <w:rFonts w:ascii="Georgia" w:cs="Georgia" w:eastAsia="Georgia" w:hAnsi="Georgia"/>
          <w:color w:val="3d3d4e"/>
          <w:sz w:val="27"/>
          <w:szCs w:val="27"/>
          <w:rtl w:val="0"/>
        </w:rPr>
        <w:t xml:space="preserve"> </w:t>
      </w:r>
      <w:r w:rsidDel="00000000" w:rsidR="00000000" w:rsidRPr="00000000">
        <w:rPr>
          <w:rFonts w:ascii="Georgia" w:cs="Georgia" w:eastAsia="Georgia" w:hAnsi="Georgia"/>
          <w:color w:val="1155cc"/>
          <w:sz w:val="27"/>
          <w:szCs w:val="27"/>
          <w:rtl w:val="0"/>
        </w:rPr>
        <w:t xml:space="preserve">are unstructured, distributed, and have a dynamic schema </w:t>
      </w:r>
      <w:r w:rsidDel="00000000" w:rsidR="00000000" w:rsidRPr="00000000">
        <w:rPr>
          <w:rFonts w:ascii="Georgia" w:cs="Georgia" w:eastAsia="Georgia" w:hAnsi="Georgia"/>
          <w:color w:val="3d3d4e"/>
          <w:sz w:val="27"/>
          <w:szCs w:val="27"/>
          <w:rtl w:val="0"/>
        </w:rPr>
        <w:t xml:space="preserve">like </w:t>
      </w:r>
      <w:r w:rsidDel="00000000" w:rsidR="00000000" w:rsidRPr="00000000">
        <w:rPr>
          <w:rFonts w:ascii="Georgia" w:cs="Georgia" w:eastAsia="Georgia" w:hAnsi="Georgia"/>
          <w:color w:val="1155cc"/>
          <w:sz w:val="27"/>
          <w:szCs w:val="27"/>
          <w:rtl w:val="0"/>
        </w:rPr>
        <w:t xml:space="preserve">file folders</w:t>
      </w:r>
      <w:r w:rsidDel="00000000" w:rsidR="00000000" w:rsidRPr="00000000">
        <w:rPr>
          <w:rFonts w:ascii="Georgia" w:cs="Georgia" w:eastAsia="Georgia" w:hAnsi="Georgia"/>
          <w:color w:val="3d3d4e"/>
          <w:sz w:val="27"/>
          <w:szCs w:val="27"/>
          <w:rtl w:val="0"/>
        </w:rPr>
        <w:t xml:space="preserve"> that hold everything from a person’s address and </w:t>
      </w:r>
      <w:r w:rsidDel="00000000" w:rsidR="00000000" w:rsidRPr="00000000">
        <w:rPr>
          <w:rFonts w:ascii="Georgia" w:cs="Georgia" w:eastAsia="Georgia" w:hAnsi="Georgia"/>
          <w:color w:val="1155cc"/>
          <w:sz w:val="27"/>
          <w:szCs w:val="27"/>
          <w:rtl w:val="0"/>
        </w:rPr>
        <w:t xml:space="preserve">phone number</w:t>
      </w:r>
      <w:r w:rsidDel="00000000" w:rsidR="00000000" w:rsidRPr="00000000">
        <w:rPr>
          <w:rFonts w:ascii="Georgia" w:cs="Georgia" w:eastAsia="Georgia" w:hAnsi="Georgia"/>
          <w:color w:val="3d3d4e"/>
          <w:sz w:val="27"/>
          <w:szCs w:val="27"/>
          <w:rtl w:val="0"/>
        </w:rPr>
        <w:t xml:space="preserve"> to their Facebook ‘likes’ and online shopping preferences.</w:t>
      </w:r>
    </w:p>
    <w:p w:rsidR="00000000" w:rsidDel="00000000" w:rsidP="00000000" w:rsidRDefault="00000000" w:rsidRPr="00000000" w14:paraId="0000000A">
      <w:pPr>
        <w:pStyle w:val="Heading2"/>
        <w:shd w:fill="ffffff" w:val="clear"/>
        <w:spacing w:after="280" w:before="280" w:line="408" w:lineRule="auto"/>
        <w:rPr>
          <w:rFonts w:ascii="Georgia" w:cs="Georgia" w:eastAsia="Georgia" w:hAnsi="Georgia"/>
          <w:color w:val="9900ff"/>
          <w:sz w:val="39"/>
          <w:szCs w:val="39"/>
        </w:rPr>
      </w:pPr>
      <w:bookmarkStart w:colFirst="0" w:colLast="0" w:name="_rfrprnk0n6ir" w:id="1"/>
      <w:bookmarkEnd w:id="1"/>
      <w:r w:rsidDel="00000000" w:rsidR="00000000" w:rsidRPr="00000000">
        <w:rPr>
          <w:color w:val="9900ff"/>
          <w:rtl w:val="0"/>
        </w:rPr>
        <w:t xml:space="preserve">SQL</w:t>
      </w:r>
      <w:r w:rsidDel="00000000" w:rsidR="00000000" w:rsidRPr="00000000">
        <w:rPr>
          <w:rtl w:val="0"/>
        </w:rPr>
      </w:r>
    </w:p>
    <w:p w:rsidR="00000000" w:rsidDel="00000000" w:rsidP="00000000" w:rsidRDefault="00000000" w:rsidRPr="00000000" w14:paraId="0000000B">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9900ff"/>
          <w:sz w:val="27"/>
          <w:szCs w:val="27"/>
          <w:rtl w:val="0"/>
        </w:rPr>
        <w:t xml:space="preserve">Relational databases</w:t>
      </w:r>
      <w:r w:rsidDel="00000000" w:rsidR="00000000" w:rsidRPr="00000000">
        <w:rPr>
          <w:rFonts w:ascii="Georgia" w:cs="Georgia" w:eastAsia="Georgia" w:hAnsi="Georgia"/>
          <w:color w:val="3d3d4e"/>
          <w:sz w:val="27"/>
          <w:szCs w:val="27"/>
          <w:rtl w:val="0"/>
        </w:rPr>
        <w:t xml:space="preserve"> </w:t>
      </w:r>
      <w:r w:rsidDel="00000000" w:rsidR="00000000" w:rsidRPr="00000000">
        <w:rPr>
          <w:rFonts w:ascii="Georgia" w:cs="Georgia" w:eastAsia="Georgia" w:hAnsi="Georgia"/>
          <w:color w:val="1155cc"/>
          <w:sz w:val="27"/>
          <w:szCs w:val="27"/>
          <w:rtl w:val="0"/>
        </w:rPr>
        <w:t xml:space="preserve">store data in rows and columns</w:t>
      </w:r>
      <w:r w:rsidDel="00000000" w:rsidR="00000000" w:rsidRPr="00000000">
        <w:rPr>
          <w:rFonts w:ascii="Georgia" w:cs="Georgia" w:eastAsia="Georgia" w:hAnsi="Georgia"/>
          <w:color w:val="3d3d4e"/>
          <w:sz w:val="27"/>
          <w:szCs w:val="27"/>
          <w:rtl w:val="0"/>
        </w:rPr>
        <w:t xml:space="preserve">. Each row contains all the information about one entity and each column contains all the separate data points. Some of the most popular relational databases are </w:t>
      </w:r>
      <w:r w:rsidDel="00000000" w:rsidR="00000000" w:rsidRPr="00000000">
        <w:rPr>
          <w:rFonts w:ascii="Georgia" w:cs="Georgia" w:eastAsia="Georgia" w:hAnsi="Georgia"/>
          <w:color w:val="1155cc"/>
          <w:sz w:val="27"/>
          <w:szCs w:val="27"/>
          <w:rtl w:val="0"/>
        </w:rPr>
        <w:t xml:space="preserve">MySQL, Oracle, MS SQL Server, SQLite, Postgres, </w:t>
      </w:r>
      <w:r w:rsidDel="00000000" w:rsidR="00000000" w:rsidRPr="00000000">
        <w:rPr>
          <w:rFonts w:ascii="Georgia" w:cs="Georgia" w:eastAsia="Georgia" w:hAnsi="Georgia"/>
          <w:sz w:val="27"/>
          <w:szCs w:val="27"/>
          <w:rtl w:val="0"/>
        </w:rPr>
        <w:t xml:space="preserve">and</w:t>
      </w:r>
      <w:r w:rsidDel="00000000" w:rsidR="00000000" w:rsidRPr="00000000">
        <w:rPr>
          <w:rFonts w:ascii="Georgia" w:cs="Georgia" w:eastAsia="Georgia" w:hAnsi="Georgia"/>
          <w:color w:val="1155cc"/>
          <w:sz w:val="27"/>
          <w:szCs w:val="27"/>
          <w:rtl w:val="0"/>
        </w:rPr>
        <w:t xml:space="preserve"> MariaDB</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0C">
      <w:pPr>
        <w:pStyle w:val="Heading2"/>
        <w:shd w:fill="ffffff" w:val="clear"/>
        <w:spacing w:after="280" w:before="280" w:line="408" w:lineRule="auto"/>
        <w:rPr>
          <w:color w:val="9900ff"/>
        </w:rPr>
      </w:pPr>
      <w:bookmarkStart w:colFirst="0" w:colLast="0" w:name="_zf507ff5w6gf" w:id="2"/>
      <w:bookmarkEnd w:id="2"/>
      <w:r w:rsidDel="00000000" w:rsidR="00000000" w:rsidRPr="00000000">
        <w:rPr>
          <w:color w:val="9900ff"/>
          <w:rtl w:val="0"/>
        </w:rPr>
        <w:t xml:space="preserve">NoSQL</w:t>
      </w:r>
    </w:p>
    <w:p w:rsidR="00000000" w:rsidDel="00000000" w:rsidP="00000000" w:rsidRDefault="00000000" w:rsidRPr="00000000" w14:paraId="0000000D">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Following are the most common types of NoSQL:</w:t>
      </w:r>
    </w:p>
    <w:p w:rsidR="00000000" w:rsidDel="00000000" w:rsidP="00000000" w:rsidRDefault="00000000" w:rsidRPr="00000000" w14:paraId="0000000E">
      <w:pPr>
        <w:pStyle w:val="Heading3"/>
        <w:rPr>
          <w:color w:val="ff0000"/>
        </w:rPr>
      </w:pPr>
      <w:bookmarkStart w:colFirst="0" w:colLast="0" w:name="_20u33zqabddp" w:id="3"/>
      <w:bookmarkEnd w:id="3"/>
      <w:r w:rsidDel="00000000" w:rsidR="00000000" w:rsidRPr="00000000">
        <w:rPr>
          <w:color w:val="ff0000"/>
          <w:rtl w:val="0"/>
        </w:rPr>
        <w:t xml:space="preserve">Key-Value Stores</w:t>
      </w:r>
    </w:p>
    <w:p w:rsidR="00000000" w:rsidDel="00000000" w:rsidP="00000000" w:rsidRDefault="00000000" w:rsidRPr="00000000" w14:paraId="0000000F">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Data is stored in an array of key-value pairs. The ‘key’ is an attribute name which is linked to a ‘value’. Well-known key-value stores include </w:t>
      </w:r>
      <w:r w:rsidDel="00000000" w:rsidR="00000000" w:rsidRPr="00000000">
        <w:rPr>
          <w:rFonts w:ascii="Georgia" w:cs="Georgia" w:eastAsia="Georgia" w:hAnsi="Georgia"/>
          <w:color w:val="ff0000"/>
          <w:sz w:val="27"/>
          <w:szCs w:val="27"/>
          <w:rtl w:val="0"/>
        </w:rPr>
        <w:t xml:space="preserve">Redis, Voldemort</w:t>
      </w:r>
      <w:r w:rsidDel="00000000" w:rsidR="00000000" w:rsidRPr="00000000">
        <w:rPr>
          <w:rFonts w:ascii="Georgia" w:cs="Georgia" w:eastAsia="Georgia" w:hAnsi="Georgia"/>
          <w:color w:val="3d3d4e"/>
          <w:sz w:val="27"/>
          <w:szCs w:val="27"/>
          <w:rtl w:val="0"/>
        </w:rPr>
        <w:t xml:space="preserve">, and </w:t>
      </w:r>
      <w:r w:rsidDel="00000000" w:rsidR="00000000" w:rsidRPr="00000000">
        <w:rPr>
          <w:rFonts w:ascii="Georgia" w:cs="Georgia" w:eastAsia="Georgia" w:hAnsi="Georgia"/>
          <w:color w:val="ff0000"/>
          <w:sz w:val="27"/>
          <w:szCs w:val="27"/>
          <w:rtl w:val="0"/>
        </w:rPr>
        <w:t xml:space="preserve">Dynamo</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10">
      <w:pPr>
        <w:pStyle w:val="Heading3"/>
        <w:shd w:fill="ffffff" w:val="clear"/>
        <w:spacing w:after="280" w:before="280" w:line="408" w:lineRule="auto"/>
        <w:rPr>
          <w:color w:val="ff0000"/>
        </w:rPr>
      </w:pPr>
      <w:bookmarkStart w:colFirst="0" w:colLast="0" w:name="_6sj974uu953y" w:id="4"/>
      <w:bookmarkEnd w:id="4"/>
      <w:r w:rsidDel="00000000" w:rsidR="00000000" w:rsidRPr="00000000">
        <w:rPr>
          <w:color w:val="ff0000"/>
          <w:rtl w:val="0"/>
        </w:rPr>
        <w:t xml:space="preserve">Document Databases</w:t>
      </w:r>
    </w:p>
    <w:p w:rsidR="00000000" w:rsidDel="00000000" w:rsidP="00000000" w:rsidRDefault="00000000" w:rsidRPr="00000000" w14:paraId="00000011">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In these databases, </w:t>
      </w:r>
      <w:r w:rsidDel="00000000" w:rsidR="00000000" w:rsidRPr="00000000">
        <w:rPr>
          <w:rFonts w:ascii="Georgia" w:cs="Georgia" w:eastAsia="Georgia" w:hAnsi="Georgia"/>
          <w:color w:val="1155cc"/>
          <w:sz w:val="27"/>
          <w:szCs w:val="27"/>
          <w:rtl w:val="0"/>
        </w:rPr>
        <w:t xml:space="preserve">data is stored in documents</w:t>
      </w:r>
      <w:r w:rsidDel="00000000" w:rsidR="00000000" w:rsidRPr="00000000">
        <w:rPr>
          <w:rFonts w:ascii="Georgia" w:cs="Georgia" w:eastAsia="Georgia" w:hAnsi="Georgia"/>
          <w:color w:val="3d3d4e"/>
          <w:sz w:val="27"/>
          <w:szCs w:val="27"/>
          <w:rtl w:val="0"/>
        </w:rPr>
        <w:t xml:space="preserve"> (instead of rows and columns in a table) and </w:t>
      </w:r>
      <w:r w:rsidDel="00000000" w:rsidR="00000000" w:rsidRPr="00000000">
        <w:rPr>
          <w:rFonts w:ascii="Georgia" w:cs="Georgia" w:eastAsia="Georgia" w:hAnsi="Georgia"/>
          <w:color w:val="1155cc"/>
          <w:sz w:val="27"/>
          <w:szCs w:val="27"/>
          <w:rtl w:val="0"/>
        </w:rPr>
        <w:t xml:space="preserve">these documents are grouped together in collections</w:t>
      </w:r>
      <w:r w:rsidDel="00000000" w:rsidR="00000000" w:rsidRPr="00000000">
        <w:rPr>
          <w:rFonts w:ascii="Georgia" w:cs="Georgia" w:eastAsia="Georgia" w:hAnsi="Georgia"/>
          <w:color w:val="3d3d4e"/>
          <w:sz w:val="27"/>
          <w:szCs w:val="27"/>
          <w:rtl w:val="0"/>
        </w:rPr>
        <w:t xml:space="preserve">. </w:t>
      </w:r>
      <w:r w:rsidDel="00000000" w:rsidR="00000000" w:rsidRPr="00000000">
        <w:rPr>
          <w:rFonts w:ascii="Georgia" w:cs="Georgia" w:eastAsia="Georgia" w:hAnsi="Georgia"/>
          <w:color w:val="1155cc"/>
          <w:sz w:val="27"/>
          <w:szCs w:val="27"/>
          <w:rtl w:val="0"/>
        </w:rPr>
        <w:t xml:space="preserve">Each document can have an entirely different structure.</w:t>
      </w:r>
      <w:r w:rsidDel="00000000" w:rsidR="00000000" w:rsidRPr="00000000">
        <w:rPr>
          <w:rFonts w:ascii="Georgia" w:cs="Georgia" w:eastAsia="Georgia" w:hAnsi="Georgia"/>
          <w:color w:val="3d3d4e"/>
          <w:sz w:val="27"/>
          <w:szCs w:val="27"/>
          <w:rtl w:val="0"/>
        </w:rPr>
        <w:t xml:space="preserve"> Document databases include the </w:t>
      </w:r>
      <w:r w:rsidDel="00000000" w:rsidR="00000000" w:rsidRPr="00000000">
        <w:rPr>
          <w:rFonts w:ascii="Georgia" w:cs="Georgia" w:eastAsia="Georgia" w:hAnsi="Georgia"/>
          <w:color w:val="ff0000"/>
          <w:sz w:val="27"/>
          <w:szCs w:val="27"/>
          <w:rtl w:val="0"/>
        </w:rPr>
        <w:t xml:space="preserve">CouchDB</w:t>
      </w:r>
      <w:r w:rsidDel="00000000" w:rsidR="00000000" w:rsidRPr="00000000">
        <w:rPr>
          <w:rFonts w:ascii="Georgia" w:cs="Georgia" w:eastAsia="Georgia" w:hAnsi="Georgia"/>
          <w:color w:val="3d3d4e"/>
          <w:sz w:val="27"/>
          <w:szCs w:val="27"/>
          <w:rtl w:val="0"/>
        </w:rPr>
        <w:t xml:space="preserve"> and </w:t>
      </w:r>
      <w:r w:rsidDel="00000000" w:rsidR="00000000" w:rsidRPr="00000000">
        <w:rPr>
          <w:rFonts w:ascii="Georgia" w:cs="Georgia" w:eastAsia="Georgia" w:hAnsi="Georgia"/>
          <w:color w:val="ff0000"/>
          <w:sz w:val="27"/>
          <w:szCs w:val="27"/>
          <w:rtl w:val="0"/>
        </w:rPr>
        <w:t xml:space="preserve">MongoDB</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12">
      <w:pPr>
        <w:pStyle w:val="Heading3"/>
        <w:shd w:fill="ffffff" w:val="clear"/>
        <w:spacing w:after="280" w:before="280" w:line="408" w:lineRule="auto"/>
        <w:rPr>
          <w:color w:val="ff0000"/>
        </w:rPr>
      </w:pPr>
      <w:bookmarkStart w:colFirst="0" w:colLast="0" w:name="_74bpgkabos3y" w:id="5"/>
      <w:bookmarkEnd w:id="5"/>
      <w:r w:rsidDel="00000000" w:rsidR="00000000" w:rsidRPr="00000000">
        <w:rPr>
          <w:color w:val="ff0000"/>
          <w:rtl w:val="0"/>
        </w:rPr>
        <w:t xml:space="preserve">Wide-Column Databases</w:t>
      </w:r>
    </w:p>
    <w:p w:rsidR="00000000" w:rsidDel="00000000" w:rsidP="00000000" w:rsidRDefault="00000000" w:rsidRPr="00000000" w14:paraId="00000013">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Instead of ‘tables,’ in </w:t>
      </w:r>
      <w:r w:rsidDel="00000000" w:rsidR="00000000" w:rsidRPr="00000000">
        <w:rPr>
          <w:rFonts w:ascii="Georgia" w:cs="Georgia" w:eastAsia="Georgia" w:hAnsi="Georgia"/>
          <w:color w:val="ff0000"/>
          <w:sz w:val="27"/>
          <w:szCs w:val="27"/>
          <w:rtl w:val="0"/>
        </w:rPr>
        <w:t xml:space="preserve">columnar databases </w:t>
      </w:r>
      <w:r w:rsidDel="00000000" w:rsidR="00000000" w:rsidRPr="00000000">
        <w:rPr>
          <w:rFonts w:ascii="Georgia" w:cs="Georgia" w:eastAsia="Georgia" w:hAnsi="Georgia"/>
          <w:color w:val="3d3d4e"/>
          <w:sz w:val="27"/>
          <w:szCs w:val="27"/>
          <w:rtl w:val="0"/>
        </w:rPr>
        <w:t xml:space="preserve">we have column families, which are containers for rows. Unlike relational databases, we don’t need to know all the columns up front and </w:t>
      </w:r>
      <w:r w:rsidDel="00000000" w:rsidR="00000000" w:rsidRPr="00000000">
        <w:rPr>
          <w:rFonts w:ascii="Georgia" w:cs="Georgia" w:eastAsia="Georgia" w:hAnsi="Georgia"/>
          <w:color w:val="1155cc"/>
          <w:sz w:val="27"/>
          <w:szCs w:val="27"/>
          <w:rtl w:val="0"/>
        </w:rPr>
        <w:t xml:space="preserve">each row doesn’t have to have the same number of columns</w:t>
      </w:r>
      <w:r w:rsidDel="00000000" w:rsidR="00000000" w:rsidRPr="00000000">
        <w:rPr>
          <w:rFonts w:ascii="Georgia" w:cs="Georgia" w:eastAsia="Georgia" w:hAnsi="Georgia"/>
          <w:color w:val="3d3d4e"/>
          <w:sz w:val="27"/>
          <w:szCs w:val="27"/>
          <w:rtl w:val="0"/>
        </w:rPr>
        <w:t xml:space="preserve">. Columnar databases are </w:t>
      </w:r>
      <w:r w:rsidDel="00000000" w:rsidR="00000000" w:rsidRPr="00000000">
        <w:rPr>
          <w:rFonts w:ascii="Georgia" w:cs="Georgia" w:eastAsia="Georgia" w:hAnsi="Georgia"/>
          <w:color w:val="1155cc"/>
          <w:sz w:val="27"/>
          <w:szCs w:val="27"/>
          <w:rtl w:val="0"/>
        </w:rPr>
        <w:t xml:space="preserve">best suited for analyzing large datasets</w:t>
      </w:r>
      <w:r w:rsidDel="00000000" w:rsidR="00000000" w:rsidRPr="00000000">
        <w:rPr>
          <w:rFonts w:ascii="Georgia" w:cs="Georgia" w:eastAsia="Georgia" w:hAnsi="Georgia"/>
          <w:color w:val="3d3d4e"/>
          <w:sz w:val="27"/>
          <w:szCs w:val="27"/>
          <w:rtl w:val="0"/>
        </w:rPr>
        <w:t xml:space="preserve"> - big names include </w:t>
      </w:r>
      <w:r w:rsidDel="00000000" w:rsidR="00000000" w:rsidRPr="00000000">
        <w:rPr>
          <w:rFonts w:ascii="Georgia" w:cs="Georgia" w:eastAsia="Georgia" w:hAnsi="Georgia"/>
          <w:color w:val="ff0000"/>
          <w:sz w:val="27"/>
          <w:szCs w:val="27"/>
          <w:rtl w:val="0"/>
        </w:rPr>
        <w:t xml:space="preserve">Cassandra</w:t>
      </w:r>
      <w:r w:rsidDel="00000000" w:rsidR="00000000" w:rsidRPr="00000000">
        <w:rPr>
          <w:rFonts w:ascii="Georgia" w:cs="Georgia" w:eastAsia="Georgia" w:hAnsi="Georgia"/>
          <w:color w:val="3d3d4e"/>
          <w:sz w:val="27"/>
          <w:szCs w:val="27"/>
          <w:rtl w:val="0"/>
        </w:rPr>
        <w:t xml:space="preserve"> and </w:t>
      </w:r>
      <w:r w:rsidDel="00000000" w:rsidR="00000000" w:rsidRPr="00000000">
        <w:rPr>
          <w:rFonts w:ascii="Georgia" w:cs="Georgia" w:eastAsia="Georgia" w:hAnsi="Georgia"/>
          <w:color w:val="ff0000"/>
          <w:sz w:val="27"/>
          <w:szCs w:val="27"/>
          <w:rtl w:val="0"/>
        </w:rPr>
        <w:t xml:space="preserve">HBase</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14">
      <w:pPr>
        <w:pStyle w:val="Heading2"/>
        <w:shd w:fill="ffffff" w:val="clear"/>
        <w:spacing w:after="280" w:before="280" w:line="408" w:lineRule="auto"/>
        <w:rPr>
          <w:color w:val="ff0000"/>
        </w:rPr>
      </w:pPr>
      <w:bookmarkStart w:colFirst="0" w:colLast="0" w:name="_uxmkta9vg04q" w:id="6"/>
      <w:bookmarkEnd w:id="6"/>
      <w:r w:rsidDel="00000000" w:rsidR="00000000" w:rsidRPr="00000000">
        <w:rPr>
          <w:color w:val="ff0000"/>
          <w:rtl w:val="0"/>
        </w:rPr>
        <w:t xml:space="preserve">Graph Databases</w:t>
      </w:r>
    </w:p>
    <w:p w:rsidR="00000000" w:rsidDel="00000000" w:rsidP="00000000" w:rsidRDefault="00000000" w:rsidRPr="00000000" w14:paraId="00000015">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These databases are used to store data whose relations are best represented in a graph. Data is saved in graph structures with nodes (entities), properties (information about the entities), and lines (connections between the entities). Examples of graph database include </w:t>
      </w:r>
      <w:r w:rsidDel="00000000" w:rsidR="00000000" w:rsidRPr="00000000">
        <w:rPr>
          <w:rFonts w:ascii="Georgia" w:cs="Georgia" w:eastAsia="Georgia" w:hAnsi="Georgia"/>
          <w:color w:val="ff0000"/>
          <w:sz w:val="27"/>
          <w:szCs w:val="27"/>
          <w:rtl w:val="0"/>
        </w:rPr>
        <w:t xml:space="preserve">Neo4J</w:t>
      </w:r>
      <w:r w:rsidDel="00000000" w:rsidR="00000000" w:rsidRPr="00000000">
        <w:rPr>
          <w:rFonts w:ascii="Georgia" w:cs="Georgia" w:eastAsia="Georgia" w:hAnsi="Georgia"/>
          <w:color w:val="3d3d4e"/>
          <w:sz w:val="27"/>
          <w:szCs w:val="27"/>
          <w:rtl w:val="0"/>
        </w:rPr>
        <w:t xml:space="preserve"> and </w:t>
      </w:r>
      <w:r w:rsidDel="00000000" w:rsidR="00000000" w:rsidRPr="00000000">
        <w:rPr>
          <w:rFonts w:ascii="Georgia" w:cs="Georgia" w:eastAsia="Georgia" w:hAnsi="Georgia"/>
          <w:color w:val="ff0000"/>
          <w:sz w:val="27"/>
          <w:szCs w:val="27"/>
          <w:rtl w:val="0"/>
        </w:rPr>
        <w:t xml:space="preserve">InfiniteGraph</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16">
      <w:pPr>
        <w:pStyle w:val="Heading2"/>
        <w:shd w:fill="ffffff" w:val="clear"/>
        <w:spacing w:after="280" w:before="280" w:line="408" w:lineRule="auto"/>
        <w:rPr/>
      </w:pPr>
      <w:bookmarkStart w:colFirst="0" w:colLast="0" w:name="_cc0afzccwtlq" w:id="7"/>
      <w:bookmarkEnd w:id="7"/>
      <w:r w:rsidDel="00000000" w:rsidR="00000000" w:rsidRPr="00000000">
        <w:rPr>
          <w:rtl w:val="0"/>
        </w:rPr>
        <w:t xml:space="preserve">High level differences between SQL and NoSQL</w:t>
      </w:r>
    </w:p>
    <w:p w:rsidR="00000000" w:rsidDel="00000000" w:rsidP="00000000" w:rsidRDefault="00000000" w:rsidRPr="00000000" w14:paraId="00000017">
      <w:pPr>
        <w:pStyle w:val="Heading3"/>
        <w:shd w:fill="ffffff" w:val="clear"/>
        <w:spacing w:after="280" w:before="280" w:line="408" w:lineRule="auto"/>
        <w:rPr>
          <w:b w:val="1"/>
        </w:rPr>
      </w:pPr>
      <w:bookmarkStart w:colFirst="0" w:colLast="0" w:name="_gk90j6u4ebg4" w:id="8"/>
      <w:bookmarkEnd w:id="8"/>
      <w:r w:rsidDel="00000000" w:rsidR="00000000" w:rsidRPr="00000000">
        <w:rPr>
          <w:b w:val="1"/>
          <w:rtl w:val="0"/>
        </w:rPr>
        <w:t xml:space="preserve">Storage</w:t>
      </w:r>
    </w:p>
    <w:p w:rsidR="00000000" w:rsidDel="00000000" w:rsidP="00000000" w:rsidRDefault="00000000" w:rsidRPr="00000000" w14:paraId="00000018">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1155cc"/>
          <w:sz w:val="27"/>
          <w:szCs w:val="27"/>
          <w:rtl w:val="0"/>
        </w:rPr>
        <w:t xml:space="preserve">SQL stores data in tables where each row represents an entity and each column represents a data point about that entity</w:t>
      </w:r>
      <w:r w:rsidDel="00000000" w:rsidR="00000000" w:rsidRPr="00000000">
        <w:rPr>
          <w:rFonts w:ascii="Georgia" w:cs="Georgia" w:eastAsia="Georgia" w:hAnsi="Georgia"/>
          <w:color w:val="3d3d4e"/>
          <w:sz w:val="27"/>
          <w:szCs w:val="27"/>
          <w:rtl w:val="0"/>
        </w:rPr>
        <w:t xml:space="preserve">; for example, if we are storing a car entity in a table, different columns could be ‘Color’, ‘Make’, ‘Model’, and so on.</w:t>
      </w:r>
    </w:p>
    <w:p w:rsidR="00000000" w:rsidDel="00000000" w:rsidP="00000000" w:rsidRDefault="00000000" w:rsidRPr="00000000" w14:paraId="00000019">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1155cc"/>
          <w:sz w:val="27"/>
          <w:szCs w:val="27"/>
          <w:rtl w:val="0"/>
        </w:rPr>
        <w:t xml:space="preserve">NoSQL databases have different data storage models</w:t>
      </w:r>
      <w:r w:rsidDel="00000000" w:rsidR="00000000" w:rsidRPr="00000000">
        <w:rPr>
          <w:rFonts w:ascii="Georgia" w:cs="Georgia" w:eastAsia="Georgia" w:hAnsi="Georgia"/>
          <w:color w:val="3d3d4e"/>
          <w:sz w:val="27"/>
          <w:szCs w:val="27"/>
          <w:rtl w:val="0"/>
        </w:rPr>
        <w:t xml:space="preserve">. The main ones are </w:t>
      </w:r>
      <w:r w:rsidDel="00000000" w:rsidR="00000000" w:rsidRPr="00000000">
        <w:rPr>
          <w:rFonts w:ascii="Georgia" w:cs="Georgia" w:eastAsia="Georgia" w:hAnsi="Georgia"/>
          <w:color w:val="1155cc"/>
          <w:sz w:val="27"/>
          <w:szCs w:val="27"/>
          <w:rtl w:val="0"/>
        </w:rPr>
        <w:t xml:space="preserve">key-value, document, graph</w:t>
      </w:r>
      <w:r w:rsidDel="00000000" w:rsidR="00000000" w:rsidRPr="00000000">
        <w:rPr>
          <w:rFonts w:ascii="Georgia" w:cs="Georgia" w:eastAsia="Georgia" w:hAnsi="Georgia"/>
          <w:color w:val="3d3d4e"/>
          <w:sz w:val="27"/>
          <w:szCs w:val="27"/>
          <w:rtl w:val="0"/>
        </w:rPr>
        <w:t xml:space="preserve">, and </w:t>
      </w:r>
      <w:r w:rsidDel="00000000" w:rsidR="00000000" w:rsidRPr="00000000">
        <w:rPr>
          <w:rFonts w:ascii="Georgia" w:cs="Georgia" w:eastAsia="Georgia" w:hAnsi="Georgia"/>
          <w:color w:val="1155cc"/>
          <w:sz w:val="27"/>
          <w:szCs w:val="27"/>
          <w:rtl w:val="0"/>
        </w:rPr>
        <w:t xml:space="preserve">columnar</w:t>
      </w:r>
      <w:r w:rsidDel="00000000" w:rsidR="00000000" w:rsidRPr="00000000">
        <w:rPr>
          <w:rFonts w:ascii="Georgia" w:cs="Georgia" w:eastAsia="Georgia" w:hAnsi="Georgia"/>
          <w:color w:val="3d3d4e"/>
          <w:sz w:val="27"/>
          <w:szCs w:val="27"/>
          <w:rtl w:val="0"/>
        </w:rPr>
        <w:t xml:space="preserve">. We will discuss differences between these databases below.</w:t>
      </w:r>
    </w:p>
    <w:p w:rsidR="00000000" w:rsidDel="00000000" w:rsidP="00000000" w:rsidRDefault="00000000" w:rsidRPr="00000000" w14:paraId="0000001A">
      <w:pPr>
        <w:pStyle w:val="Heading3"/>
        <w:shd w:fill="ffffff" w:val="clear"/>
        <w:spacing w:after="280" w:before="280" w:line="408" w:lineRule="auto"/>
        <w:rPr>
          <w:b w:val="1"/>
        </w:rPr>
      </w:pPr>
      <w:bookmarkStart w:colFirst="0" w:colLast="0" w:name="_z5srgzmbb5ia" w:id="9"/>
      <w:bookmarkEnd w:id="9"/>
      <w:r w:rsidDel="00000000" w:rsidR="00000000" w:rsidRPr="00000000">
        <w:rPr>
          <w:b w:val="1"/>
          <w:rtl w:val="0"/>
        </w:rPr>
        <w:t xml:space="preserve">Schema</w:t>
      </w:r>
    </w:p>
    <w:p w:rsidR="00000000" w:rsidDel="00000000" w:rsidP="00000000" w:rsidRDefault="00000000" w:rsidRPr="00000000" w14:paraId="0000001B">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1155cc"/>
          <w:sz w:val="27"/>
          <w:szCs w:val="27"/>
          <w:rtl w:val="0"/>
        </w:rPr>
        <w:t xml:space="preserve">In SQL, each record conforms to a fixed schema</w:t>
      </w:r>
      <w:r w:rsidDel="00000000" w:rsidR="00000000" w:rsidRPr="00000000">
        <w:rPr>
          <w:rFonts w:ascii="Georgia" w:cs="Georgia" w:eastAsia="Georgia" w:hAnsi="Georgia"/>
          <w:color w:val="3d3d4e"/>
          <w:sz w:val="27"/>
          <w:szCs w:val="27"/>
          <w:rtl w:val="0"/>
        </w:rPr>
        <w:t xml:space="preserve">, meaning </w:t>
      </w:r>
      <w:r w:rsidDel="00000000" w:rsidR="00000000" w:rsidRPr="00000000">
        <w:rPr>
          <w:rFonts w:ascii="Georgia" w:cs="Georgia" w:eastAsia="Georgia" w:hAnsi="Georgia"/>
          <w:color w:val="1155cc"/>
          <w:sz w:val="27"/>
          <w:szCs w:val="27"/>
          <w:rtl w:val="0"/>
        </w:rPr>
        <w:t xml:space="preserve">the columns must be decided and chosen before data entry</w:t>
      </w:r>
      <w:r w:rsidDel="00000000" w:rsidR="00000000" w:rsidRPr="00000000">
        <w:rPr>
          <w:rFonts w:ascii="Georgia" w:cs="Georgia" w:eastAsia="Georgia" w:hAnsi="Georgia"/>
          <w:color w:val="3d3d4e"/>
          <w:sz w:val="27"/>
          <w:szCs w:val="27"/>
          <w:rtl w:val="0"/>
        </w:rPr>
        <w:t xml:space="preserve"> and each row must have data for each column. </w:t>
      </w:r>
      <w:r w:rsidDel="00000000" w:rsidR="00000000" w:rsidRPr="00000000">
        <w:rPr>
          <w:rFonts w:ascii="Georgia" w:cs="Georgia" w:eastAsia="Georgia" w:hAnsi="Georgia"/>
          <w:color w:val="1155cc"/>
          <w:sz w:val="27"/>
          <w:szCs w:val="27"/>
          <w:rtl w:val="0"/>
        </w:rPr>
        <w:t xml:space="preserve">The schema can be altered later, but it involves modifying the whole database and going offline</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1C">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1155cc"/>
          <w:sz w:val="27"/>
          <w:szCs w:val="27"/>
          <w:rtl w:val="0"/>
        </w:rPr>
        <w:t xml:space="preserve">In NoSQL, schemas are dynamic.</w:t>
      </w:r>
      <w:r w:rsidDel="00000000" w:rsidR="00000000" w:rsidRPr="00000000">
        <w:rPr>
          <w:rFonts w:ascii="Georgia" w:cs="Georgia" w:eastAsia="Georgia" w:hAnsi="Georgia"/>
          <w:color w:val="3d3d4e"/>
          <w:sz w:val="27"/>
          <w:szCs w:val="27"/>
          <w:rtl w:val="0"/>
        </w:rPr>
        <w:t xml:space="preserve"> </w:t>
      </w:r>
      <w:r w:rsidDel="00000000" w:rsidR="00000000" w:rsidRPr="00000000">
        <w:rPr>
          <w:rFonts w:ascii="Georgia" w:cs="Georgia" w:eastAsia="Georgia" w:hAnsi="Georgia"/>
          <w:color w:val="1155cc"/>
          <w:sz w:val="27"/>
          <w:szCs w:val="27"/>
          <w:rtl w:val="0"/>
        </w:rPr>
        <w:t xml:space="preserve">Columns can be added on the fly and each ‘row’ (or equivalent) doesn’t have to contain data for each ‘column.</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1D">
      <w:pPr>
        <w:pStyle w:val="Heading3"/>
        <w:shd w:fill="ffffff" w:val="clear"/>
        <w:spacing w:after="280" w:before="280" w:line="408" w:lineRule="auto"/>
        <w:rPr>
          <w:b w:val="1"/>
        </w:rPr>
      </w:pPr>
      <w:bookmarkStart w:colFirst="0" w:colLast="0" w:name="_g68hxtbxgylm" w:id="10"/>
      <w:bookmarkEnd w:id="10"/>
      <w:r w:rsidDel="00000000" w:rsidR="00000000" w:rsidRPr="00000000">
        <w:rPr>
          <w:b w:val="1"/>
          <w:rtl w:val="0"/>
        </w:rPr>
        <w:t xml:space="preserve">Querying</w:t>
      </w:r>
    </w:p>
    <w:p w:rsidR="00000000" w:rsidDel="00000000" w:rsidP="00000000" w:rsidRDefault="00000000" w:rsidRPr="00000000" w14:paraId="0000001E">
      <w:pPr>
        <w:shd w:fill="ffffff" w:val="clear"/>
        <w:spacing w:after="280" w:before="280" w:line="408" w:lineRule="auto"/>
        <w:rPr>
          <w:rFonts w:ascii="Georgia" w:cs="Georgia" w:eastAsia="Georgia" w:hAnsi="Georgia"/>
          <w:color w:val="1155cc"/>
          <w:sz w:val="27"/>
          <w:szCs w:val="27"/>
        </w:rPr>
      </w:pPr>
      <w:r w:rsidDel="00000000" w:rsidR="00000000" w:rsidRPr="00000000">
        <w:rPr>
          <w:rFonts w:ascii="Georgia" w:cs="Georgia" w:eastAsia="Georgia" w:hAnsi="Georgia"/>
          <w:color w:val="1155cc"/>
          <w:sz w:val="27"/>
          <w:szCs w:val="27"/>
          <w:rtl w:val="0"/>
        </w:rPr>
        <w:t xml:space="preserve">SQL databases use SQL (structured query language) for defining and manipulating the data</w:t>
      </w:r>
      <w:r w:rsidDel="00000000" w:rsidR="00000000" w:rsidRPr="00000000">
        <w:rPr>
          <w:rFonts w:ascii="Georgia" w:cs="Georgia" w:eastAsia="Georgia" w:hAnsi="Georgia"/>
          <w:color w:val="3d3d4e"/>
          <w:sz w:val="27"/>
          <w:szCs w:val="27"/>
          <w:rtl w:val="0"/>
        </w:rPr>
        <w:t xml:space="preserve">, which is very powerful. </w:t>
      </w:r>
      <w:r w:rsidDel="00000000" w:rsidR="00000000" w:rsidRPr="00000000">
        <w:rPr>
          <w:rFonts w:ascii="Georgia" w:cs="Georgia" w:eastAsia="Georgia" w:hAnsi="Georgia"/>
          <w:color w:val="1155cc"/>
          <w:sz w:val="27"/>
          <w:szCs w:val="27"/>
          <w:rtl w:val="0"/>
        </w:rPr>
        <w:t xml:space="preserve">In a NoSQL database, queries are focused on a collection of documents</w:t>
      </w:r>
      <w:r w:rsidDel="00000000" w:rsidR="00000000" w:rsidRPr="00000000">
        <w:rPr>
          <w:rFonts w:ascii="Georgia" w:cs="Georgia" w:eastAsia="Georgia" w:hAnsi="Georgia"/>
          <w:color w:val="3d3d4e"/>
          <w:sz w:val="27"/>
          <w:szCs w:val="27"/>
          <w:rtl w:val="0"/>
        </w:rPr>
        <w:t xml:space="preserve">. Sometimes it is also called </w:t>
      </w:r>
      <w:r w:rsidDel="00000000" w:rsidR="00000000" w:rsidRPr="00000000">
        <w:rPr>
          <w:rFonts w:ascii="Georgia" w:cs="Georgia" w:eastAsia="Georgia" w:hAnsi="Georgia"/>
          <w:color w:val="ff0000"/>
          <w:sz w:val="27"/>
          <w:szCs w:val="27"/>
          <w:rtl w:val="0"/>
        </w:rPr>
        <w:t xml:space="preserve">UnQL (Unstructured Query Language)</w:t>
      </w:r>
      <w:r w:rsidDel="00000000" w:rsidR="00000000" w:rsidRPr="00000000">
        <w:rPr>
          <w:rFonts w:ascii="Georgia" w:cs="Georgia" w:eastAsia="Georgia" w:hAnsi="Georgia"/>
          <w:color w:val="3d3d4e"/>
          <w:sz w:val="27"/>
          <w:szCs w:val="27"/>
          <w:rtl w:val="0"/>
        </w:rPr>
        <w:t xml:space="preserve">. </w:t>
      </w:r>
      <w:r w:rsidDel="00000000" w:rsidR="00000000" w:rsidRPr="00000000">
        <w:rPr>
          <w:rFonts w:ascii="Georgia" w:cs="Georgia" w:eastAsia="Georgia" w:hAnsi="Georgia"/>
          <w:color w:val="1155cc"/>
          <w:sz w:val="27"/>
          <w:szCs w:val="27"/>
          <w:rtl w:val="0"/>
        </w:rPr>
        <w:t xml:space="preserve">Different databases have different syntax for using UnQL.</w:t>
      </w:r>
    </w:p>
    <w:p w:rsidR="00000000" w:rsidDel="00000000" w:rsidP="00000000" w:rsidRDefault="00000000" w:rsidRPr="00000000" w14:paraId="0000001F">
      <w:pPr>
        <w:shd w:fill="ffffff" w:val="clear"/>
        <w:spacing w:after="280" w:before="280" w:line="408" w:lineRule="auto"/>
        <w:rPr>
          <w:rFonts w:ascii="Georgia" w:cs="Georgia" w:eastAsia="Georgia" w:hAnsi="Georgia"/>
          <w:color w:val="1155cc"/>
          <w:sz w:val="27"/>
          <w:szCs w:val="27"/>
        </w:rPr>
      </w:pPr>
      <w:r w:rsidDel="00000000" w:rsidR="00000000" w:rsidRPr="00000000">
        <w:rPr>
          <w:rFonts w:ascii="Georgia" w:cs="Georgia" w:eastAsia="Georgia" w:hAnsi="Georgia"/>
          <w:color w:val="1155cc"/>
          <w:sz w:val="27"/>
          <w:szCs w:val="27"/>
          <w:rtl w:val="0"/>
        </w:rPr>
        <w:t xml:space="preserve">todo</w:t>
      </w:r>
    </w:p>
    <w:p w:rsidR="00000000" w:rsidDel="00000000" w:rsidP="00000000" w:rsidRDefault="00000000" w:rsidRPr="00000000" w14:paraId="00000020">
      <w:pPr>
        <w:pStyle w:val="Heading3"/>
        <w:shd w:fill="ffffff" w:val="clear"/>
        <w:spacing w:after="280" w:before="280" w:line="408" w:lineRule="auto"/>
        <w:rPr>
          <w:b w:val="1"/>
        </w:rPr>
      </w:pPr>
      <w:bookmarkStart w:colFirst="0" w:colLast="0" w:name="_txmmq0vcsx5u" w:id="11"/>
      <w:bookmarkEnd w:id="11"/>
      <w:r w:rsidDel="00000000" w:rsidR="00000000" w:rsidRPr="00000000">
        <w:rPr>
          <w:b w:val="1"/>
          <w:rtl w:val="0"/>
        </w:rPr>
        <w:t xml:space="preserve">Scalability</w:t>
      </w:r>
    </w:p>
    <w:p w:rsidR="00000000" w:rsidDel="00000000" w:rsidP="00000000" w:rsidRDefault="00000000" w:rsidRPr="00000000" w14:paraId="00000021">
      <w:pPr>
        <w:shd w:fill="ffffff" w:val="clear"/>
        <w:spacing w:after="280" w:before="280" w:line="408" w:lineRule="auto"/>
        <w:rPr>
          <w:rFonts w:ascii="Georgia" w:cs="Georgia" w:eastAsia="Georgia" w:hAnsi="Georgia"/>
          <w:color w:val="1155cc"/>
          <w:sz w:val="27"/>
          <w:szCs w:val="27"/>
        </w:rPr>
      </w:pPr>
      <w:r w:rsidDel="00000000" w:rsidR="00000000" w:rsidRPr="00000000">
        <w:rPr>
          <w:rFonts w:ascii="Georgia" w:cs="Georgia" w:eastAsia="Georgia" w:hAnsi="Georgia"/>
          <w:color w:val="3d3d4e"/>
          <w:sz w:val="27"/>
          <w:szCs w:val="27"/>
          <w:rtl w:val="0"/>
        </w:rPr>
        <w:t xml:space="preserve">In most common situations, </w:t>
      </w:r>
      <w:r w:rsidDel="00000000" w:rsidR="00000000" w:rsidRPr="00000000">
        <w:rPr>
          <w:rFonts w:ascii="Georgia" w:cs="Georgia" w:eastAsia="Georgia" w:hAnsi="Georgia"/>
          <w:color w:val="1155cc"/>
          <w:sz w:val="27"/>
          <w:szCs w:val="27"/>
          <w:rtl w:val="0"/>
        </w:rPr>
        <w:t xml:space="preserve">SQL databases are vertically scalable</w:t>
      </w:r>
      <w:r w:rsidDel="00000000" w:rsidR="00000000" w:rsidRPr="00000000">
        <w:rPr>
          <w:rFonts w:ascii="Georgia" w:cs="Georgia" w:eastAsia="Georgia" w:hAnsi="Georgia"/>
          <w:color w:val="3d3d4e"/>
          <w:sz w:val="27"/>
          <w:szCs w:val="27"/>
          <w:rtl w:val="0"/>
        </w:rPr>
        <w:t xml:space="preserve">, i.e., by increasing the horsepower (higher Memory, CPU, etc.) of the hardware, which can get very expensive. </w:t>
      </w:r>
      <w:r w:rsidDel="00000000" w:rsidR="00000000" w:rsidRPr="00000000">
        <w:rPr>
          <w:rFonts w:ascii="Georgia" w:cs="Georgia" w:eastAsia="Georgia" w:hAnsi="Georgia"/>
          <w:color w:val="1155cc"/>
          <w:sz w:val="27"/>
          <w:szCs w:val="27"/>
          <w:rtl w:val="0"/>
        </w:rPr>
        <w:t xml:space="preserve">It is possible to scale a relational database across multiple servers, but this is a challenging and time-consuming process.</w:t>
      </w:r>
    </w:p>
    <w:p w:rsidR="00000000" w:rsidDel="00000000" w:rsidP="00000000" w:rsidRDefault="00000000" w:rsidRPr="00000000" w14:paraId="00000022">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On the other hand, </w:t>
      </w:r>
      <w:r w:rsidDel="00000000" w:rsidR="00000000" w:rsidRPr="00000000">
        <w:rPr>
          <w:rFonts w:ascii="Georgia" w:cs="Georgia" w:eastAsia="Georgia" w:hAnsi="Georgia"/>
          <w:color w:val="1155cc"/>
          <w:sz w:val="27"/>
          <w:szCs w:val="27"/>
          <w:rtl w:val="0"/>
        </w:rPr>
        <w:t xml:space="preserve">NoSQL databases are horizontally scalable</w:t>
      </w:r>
      <w:r w:rsidDel="00000000" w:rsidR="00000000" w:rsidRPr="00000000">
        <w:rPr>
          <w:rFonts w:ascii="Georgia" w:cs="Georgia" w:eastAsia="Georgia" w:hAnsi="Georgia"/>
          <w:color w:val="3d3d4e"/>
          <w:sz w:val="27"/>
          <w:szCs w:val="27"/>
          <w:rtl w:val="0"/>
        </w:rPr>
        <w:t xml:space="preserve">, meaning we can add more servers easily in our NoSQL database infrastructure to handle a lot of traffic. </w:t>
      </w:r>
      <w:r w:rsidDel="00000000" w:rsidR="00000000" w:rsidRPr="00000000">
        <w:rPr>
          <w:rFonts w:ascii="Georgia" w:cs="Georgia" w:eastAsia="Georgia" w:hAnsi="Georgia"/>
          <w:color w:val="1155cc"/>
          <w:sz w:val="27"/>
          <w:szCs w:val="27"/>
          <w:rtl w:val="0"/>
        </w:rPr>
        <w:t xml:space="preserve">Any cheap commodity hardware or cloud instances can host NoSQL databases,</w:t>
      </w:r>
      <w:r w:rsidDel="00000000" w:rsidR="00000000" w:rsidRPr="00000000">
        <w:rPr>
          <w:rFonts w:ascii="Georgia" w:cs="Georgia" w:eastAsia="Georgia" w:hAnsi="Georgia"/>
          <w:color w:val="3d3d4e"/>
          <w:sz w:val="27"/>
          <w:szCs w:val="27"/>
          <w:rtl w:val="0"/>
        </w:rPr>
        <w:t xml:space="preserve"> thus making it </w:t>
      </w:r>
      <w:r w:rsidDel="00000000" w:rsidR="00000000" w:rsidRPr="00000000">
        <w:rPr>
          <w:rFonts w:ascii="Georgia" w:cs="Georgia" w:eastAsia="Georgia" w:hAnsi="Georgia"/>
          <w:color w:val="1155cc"/>
          <w:sz w:val="27"/>
          <w:szCs w:val="27"/>
          <w:rtl w:val="0"/>
        </w:rPr>
        <w:t xml:space="preserve">a lot more cost-effective than vertical scaling</w:t>
      </w:r>
      <w:r w:rsidDel="00000000" w:rsidR="00000000" w:rsidRPr="00000000">
        <w:rPr>
          <w:rFonts w:ascii="Georgia" w:cs="Georgia" w:eastAsia="Georgia" w:hAnsi="Georgia"/>
          <w:color w:val="3d3d4e"/>
          <w:sz w:val="27"/>
          <w:szCs w:val="27"/>
          <w:rtl w:val="0"/>
        </w:rPr>
        <w:t xml:space="preserve">. A lot of NoSQL technologies also distribute data across servers automatically.</w:t>
      </w:r>
    </w:p>
    <w:p w:rsidR="00000000" w:rsidDel="00000000" w:rsidP="00000000" w:rsidRDefault="00000000" w:rsidRPr="00000000" w14:paraId="00000023">
      <w:pPr>
        <w:pStyle w:val="Heading3"/>
        <w:shd w:fill="ffffff" w:val="clear"/>
        <w:spacing w:after="280" w:before="280" w:line="408" w:lineRule="auto"/>
        <w:rPr>
          <w:b w:val="1"/>
        </w:rPr>
      </w:pPr>
      <w:bookmarkStart w:colFirst="0" w:colLast="0" w:name="_m33gutkpvitq" w:id="12"/>
      <w:bookmarkEnd w:id="12"/>
      <w:r w:rsidDel="00000000" w:rsidR="00000000" w:rsidRPr="00000000">
        <w:rPr>
          <w:b w:val="1"/>
          <w:rtl w:val="0"/>
        </w:rPr>
        <w:t xml:space="preserve">Reliability or ACID Compliancy (Atomicity, Consistency, Isolation, Durability)</w:t>
      </w:r>
    </w:p>
    <w:p w:rsidR="00000000" w:rsidDel="00000000" w:rsidP="00000000" w:rsidRDefault="00000000" w:rsidRPr="00000000" w14:paraId="00000024">
      <w:pPr>
        <w:shd w:fill="ffffff" w:val="clear"/>
        <w:spacing w:after="280" w:before="280" w:line="408" w:lineRule="auto"/>
        <w:rPr>
          <w:rFonts w:ascii="Georgia" w:cs="Georgia" w:eastAsia="Georgia" w:hAnsi="Georgia"/>
          <w:color w:val="1155cc"/>
          <w:sz w:val="27"/>
          <w:szCs w:val="27"/>
        </w:rPr>
      </w:pPr>
      <w:r w:rsidDel="00000000" w:rsidR="00000000" w:rsidRPr="00000000">
        <w:rPr>
          <w:rFonts w:ascii="Georgia" w:cs="Georgia" w:eastAsia="Georgia" w:hAnsi="Georgia"/>
          <w:color w:val="1155cc"/>
          <w:sz w:val="27"/>
          <w:szCs w:val="27"/>
          <w:rtl w:val="0"/>
        </w:rPr>
        <w:t xml:space="preserve">The vast majority of relational databases are ACID compliant</w:t>
      </w:r>
      <w:r w:rsidDel="00000000" w:rsidR="00000000" w:rsidRPr="00000000">
        <w:rPr>
          <w:rFonts w:ascii="Georgia" w:cs="Georgia" w:eastAsia="Georgia" w:hAnsi="Georgia"/>
          <w:color w:val="3d3d4e"/>
          <w:sz w:val="27"/>
          <w:szCs w:val="27"/>
          <w:rtl w:val="0"/>
        </w:rPr>
        <w:t xml:space="preserve">. So, when it comes to </w:t>
      </w:r>
      <w:r w:rsidDel="00000000" w:rsidR="00000000" w:rsidRPr="00000000">
        <w:rPr>
          <w:rFonts w:ascii="Georgia" w:cs="Georgia" w:eastAsia="Georgia" w:hAnsi="Georgia"/>
          <w:color w:val="1155cc"/>
          <w:sz w:val="27"/>
          <w:szCs w:val="27"/>
          <w:rtl w:val="0"/>
        </w:rPr>
        <w:t xml:space="preserve">data reliability and safe guarantee of performing transactions, SQL databases are still the better bet.</w:t>
      </w:r>
    </w:p>
    <w:p w:rsidR="00000000" w:rsidDel="00000000" w:rsidP="00000000" w:rsidRDefault="00000000" w:rsidRPr="00000000" w14:paraId="00000025">
      <w:pPr>
        <w:shd w:fill="ffffff" w:val="clear"/>
        <w:spacing w:after="280" w:before="280" w:line="408" w:lineRule="auto"/>
        <w:rPr>
          <w:rFonts w:ascii="Georgia" w:cs="Georgia" w:eastAsia="Georgia" w:hAnsi="Georgia"/>
          <w:color w:val="1155cc"/>
          <w:sz w:val="27"/>
          <w:szCs w:val="27"/>
        </w:rPr>
      </w:pPr>
      <w:r w:rsidDel="00000000" w:rsidR="00000000" w:rsidRPr="00000000">
        <w:rPr>
          <w:rFonts w:ascii="Georgia" w:cs="Georgia" w:eastAsia="Georgia" w:hAnsi="Georgia"/>
          <w:color w:val="1155cc"/>
          <w:sz w:val="27"/>
          <w:szCs w:val="27"/>
          <w:rtl w:val="0"/>
        </w:rPr>
        <w:t xml:space="preserve">Most of the NoSQL solutions sacrifice ACID compliance for performance and scalability.</w:t>
      </w:r>
    </w:p>
    <w:p w:rsidR="00000000" w:rsidDel="00000000" w:rsidP="00000000" w:rsidRDefault="00000000" w:rsidRPr="00000000" w14:paraId="00000026">
      <w:pPr>
        <w:pStyle w:val="Heading2"/>
        <w:shd w:fill="ffffff" w:val="clear"/>
        <w:spacing w:after="280" w:before="280" w:line="408" w:lineRule="auto"/>
        <w:rPr>
          <w:rFonts w:ascii="Georgia" w:cs="Georgia" w:eastAsia="Georgia" w:hAnsi="Georgia"/>
          <w:color w:val="f5f5f5"/>
          <w:sz w:val="39"/>
          <w:szCs w:val="39"/>
        </w:rPr>
      </w:pPr>
      <w:bookmarkStart w:colFirst="0" w:colLast="0" w:name="_82ty8tyiosuj" w:id="13"/>
      <w:bookmarkEnd w:id="13"/>
      <w:r w:rsidDel="00000000" w:rsidR="00000000" w:rsidRPr="00000000">
        <w:rPr>
          <w:rtl w:val="0"/>
        </w:rPr>
        <w:t xml:space="preserve">SQL VS. NoSQL - Which one to use?</w:t>
      </w:r>
      <w:r w:rsidDel="00000000" w:rsidR="00000000" w:rsidRPr="00000000">
        <w:rPr>
          <w:rtl w:val="0"/>
        </w:rPr>
      </w:r>
    </w:p>
    <w:p w:rsidR="00000000" w:rsidDel="00000000" w:rsidP="00000000" w:rsidRDefault="00000000" w:rsidRPr="00000000" w14:paraId="00000027">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When it comes to database technology, </w:t>
      </w:r>
      <w:r w:rsidDel="00000000" w:rsidR="00000000" w:rsidRPr="00000000">
        <w:rPr>
          <w:rFonts w:ascii="Georgia" w:cs="Georgia" w:eastAsia="Georgia" w:hAnsi="Georgia"/>
          <w:color w:val="1155cc"/>
          <w:sz w:val="27"/>
          <w:szCs w:val="27"/>
          <w:rtl w:val="0"/>
        </w:rPr>
        <w:t xml:space="preserve">there’s no one-size-fits-all solution. That’s why many businesses rely on both relational and non-relational databases for different needs.</w:t>
      </w:r>
      <w:r w:rsidDel="00000000" w:rsidR="00000000" w:rsidRPr="00000000">
        <w:rPr>
          <w:rFonts w:ascii="Georgia" w:cs="Georgia" w:eastAsia="Georgia" w:hAnsi="Georgia"/>
          <w:color w:val="3d3d4e"/>
          <w:sz w:val="27"/>
          <w:szCs w:val="27"/>
          <w:rtl w:val="0"/>
        </w:rPr>
        <w:t xml:space="preserve"> Even as NoSQL databases are gaining popularity for their speed and scalability, there are still situations where a highly structured SQL database may perform better; </w:t>
      </w:r>
      <w:r w:rsidDel="00000000" w:rsidR="00000000" w:rsidRPr="00000000">
        <w:rPr>
          <w:rFonts w:ascii="Georgia" w:cs="Georgia" w:eastAsia="Georgia" w:hAnsi="Georgia"/>
          <w:color w:val="1155cc"/>
          <w:sz w:val="27"/>
          <w:szCs w:val="27"/>
          <w:rtl w:val="0"/>
        </w:rPr>
        <w:t xml:space="preserve">choosing the right technology hinges on the use case</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28">
      <w:pPr>
        <w:pStyle w:val="Heading2"/>
        <w:keepNext w:val="0"/>
        <w:keepLines w:val="0"/>
        <w:shd w:fill="ffffff" w:val="clear"/>
        <w:spacing w:after="160" w:before="300" w:line="360" w:lineRule="auto"/>
        <w:rPr>
          <w:rFonts w:ascii="Georgia" w:cs="Georgia" w:eastAsia="Georgia" w:hAnsi="Georgia"/>
          <w:color w:val="f5f5f5"/>
          <w:sz w:val="39"/>
          <w:szCs w:val="39"/>
        </w:rPr>
      </w:pPr>
      <w:bookmarkStart w:colFirst="0" w:colLast="0" w:name="_fr4mfonov8a3" w:id="14"/>
      <w:bookmarkEnd w:id="14"/>
      <w:r w:rsidDel="00000000" w:rsidR="00000000" w:rsidRPr="00000000">
        <w:rPr>
          <w:rFonts w:ascii="Georgia" w:cs="Georgia" w:eastAsia="Georgia" w:hAnsi="Georgia"/>
          <w:b w:val="1"/>
          <w:color w:val="2e2e40"/>
          <w:sz w:val="39"/>
          <w:szCs w:val="39"/>
          <w:rtl w:val="0"/>
        </w:rPr>
        <w:t xml:space="preserve">Reasons to use SQL database </w:t>
      </w:r>
      <w:hyperlink r:id="rId6">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29">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Here are a few reasons to choose a SQL database:</w:t>
      </w:r>
    </w:p>
    <w:p w:rsidR="00000000" w:rsidDel="00000000" w:rsidP="00000000" w:rsidRDefault="00000000" w:rsidRPr="00000000" w14:paraId="0000002A">
      <w:pPr>
        <w:numPr>
          <w:ilvl w:val="0"/>
          <w:numId w:val="1"/>
        </w:numPr>
        <w:spacing w:after="0" w:afterAutospacing="0" w:lineRule="auto"/>
        <w:ind w:left="720" w:hanging="360"/>
        <w:rPr/>
      </w:pPr>
      <w:r w:rsidDel="00000000" w:rsidR="00000000" w:rsidRPr="00000000">
        <w:rPr>
          <w:rFonts w:ascii="Georgia" w:cs="Georgia" w:eastAsia="Georgia" w:hAnsi="Georgia"/>
          <w:color w:val="3d3d4e"/>
          <w:sz w:val="27"/>
          <w:szCs w:val="27"/>
          <w:rtl w:val="0"/>
        </w:rPr>
        <w:t xml:space="preserve">We need to </w:t>
      </w:r>
      <w:r w:rsidDel="00000000" w:rsidR="00000000" w:rsidRPr="00000000">
        <w:rPr>
          <w:rFonts w:ascii="Georgia" w:cs="Georgia" w:eastAsia="Georgia" w:hAnsi="Georgia"/>
          <w:color w:val="1155cc"/>
          <w:sz w:val="27"/>
          <w:szCs w:val="27"/>
          <w:rtl w:val="0"/>
        </w:rPr>
        <w:t xml:space="preserve">ensure ACID compliance</w:t>
      </w:r>
      <w:r w:rsidDel="00000000" w:rsidR="00000000" w:rsidRPr="00000000">
        <w:rPr>
          <w:rFonts w:ascii="Georgia" w:cs="Georgia" w:eastAsia="Georgia" w:hAnsi="Georgia"/>
          <w:color w:val="3d3d4e"/>
          <w:sz w:val="27"/>
          <w:szCs w:val="27"/>
          <w:rtl w:val="0"/>
        </w:rPr>
        <w:t xml:space="preserve">. ACID compliance reduces anomalies and protects the integrity of your database by prescribing exactly how transactions interact with the database. Generally, NoSQL databases sacrifice ACID compliance for scalability and processing speed, but </w:t>
      </w:r>
      <w:r w:rsidDel="00000000" w:rsidR="00000000" w:rsidRPr="00000000">
        <w:rPr>
          <w:rFonts w:ascii="Georgia" w:cs="Georgia" w:eastAsia="Georgia" w:hAnsi="Georgia"/>
          <w:color w:val="1155cc"/>
          <w:sz w:val="27"/>
          <w:szCs w:val="27"/>
          <w:rtl w:val="0"/>
        </w:rPr>
        <w:t xml:space="preserve">for many e-commerce and financial applications, an ACID-compliant database remains the preferred option.</w:t>
      </w:r>
    </w:p>
    <w:p w:rsidR="00000000" w:rsidDel="00000000" w:rsidP="00000000" w:rsidRDefault="00000000" w:rsidRPr="00000000" w14:paraId="0000002B">
      <w:pPr>
        <w:numPr>
          <w:ilvl w:val="0"/>
          <w:numId w:val="1"/>
        </w:numPr>
        <w:spacing w:after="240" w:lineRule="auto"/>
        <w:ind w:left="720" w:hanging="360"/>
        <w:rPr/>
      </w:pPr>
      <w:r w:rsidDel="00000000" w:rsidR="00000000" w:rsidRPr="00000000">
        <w:rPr>
          <w:rFonts w:ascii="Georgia" w:cs="Georgia" w:eastAsia="Georgia" w:hAnsi="Georgia"/>
          <w:color w:val="3d3d4e"/>
          <w:sz w:val="27"/>
          <w:szCs w:val="27"/>
          <w:rtl w:val="0"/>
        </w:rPr>
        <w:t xml:space="preserve">Your data is structured and unchanging. </w:t>
      </w:r>
      <w:r w:rsidDel="00000000" w:rsidR="00000000" w:rsidRPr="00000000">
        <w:rPr>
          <w:rFonts w:ascii="Georgia" w:cs="Georgia" w:eastAsia="Georgia" w:hAnsi="Georgia"/>
          <w:color w:val="1155cc"/>
          <w:sz w:val="27"/>
          <w:szCs w:val="27"/>
          <w:rtl w:val="0"/>
        </w:rPr>
        <w:t xml:space="preserve">If your business is not experiencing massive growth that would require more servers and if you’re only working with data that is consistent,</w:t>
      </w:r>
      <w:r w:rsidDel="00000000" w:rsidR="00000000" w:rsidRPr="00000000">
        <w:rPr>
          <w:rFonts w:ascii="Georgia" w:cs="Georgia" w:eastAsia="Georgia" w:hAnsi="Georgia"/>
          <w:color w:val="3d3d4e"/>
          <w:sz w:val="27"/>
          <w:szCs w:val="27"/>
          <w:rtl w:val="0"/>
        </w:rPr>
        <w:t xml:space="preserve"> then there may be no reason to use a system designed to support a variety of data types and high traffic volume.</w:t>
      </w:r>
    </w:p>
    <w:p w:rsidR="00000000" w:rsidDel="00000000" w:rsidP="00000000" w:rsidRDefault="00000000" w:rsidRPr="00000000" w14:paraId="0000002C">
      <w:pPr>
        <w:pStyle w:val="Heading2"/>
        <w:keepNext w:val="0"/>
        <w:keepLines w:val="0"/>
        <w:shd w:fill="ffffff" w:val="clear"/>
        <w:spacing w:after="160" w:before="300" w:line="360" w:lineRule="auto"/>
        <w:rPr>
          <w:rFonts w:ascii="Georgia" w:cs="Georgia" w:eastAsia="Georgia" w:hAnsi="Georgia"/>
          <w:color w:val="f5f5f5"/>
          <w:sz w:val="39"/>
          <w:szCs w:val="39"/>
        </w:rPr>
      </w:pPr>
      <w:bookmarkStart w:colFirst="0" w:colLast="0" w:name="_aektj4bvs9z" w:id="15"/>
      <w:bookmarkEnd w:id="15"/>
      <w:r w:rsidDel="00000000" w:rsidR="00000000" w:rsidRPr="00000000">
        <w:rPr>
          <w:rFonts w:ascii="Georgia" w:cs="Georgia" w:eastAsia="Georgia" w:hAnsi="Georgia"/>
          <w:b w:val="1"/>
          <w:color w:val="2e2e40"/>
          <w:sz w:val="39"/>
          <w:szCs w:val="39"/>
          <w:rtl w:val="0"/>
        </w:rPr>
        <w:t xml:space="preserve">Reasons to use NoSQL database </w:t>
      </w:r>
      <w:hyperlink r:id="rId7">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2D">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1155cc"/>
          <w:sz w:val="27"/>
          <w:szCs w:val="27"/>
          <w:rtl w:val="0"/>
        </w:rPr>
        <w:t xml:space="preserve">When all the other components of our application are fast and seamless, NoSQL databases prevent data from being the bottleneck.</w:t>
      </w:r>
      <w:r w:rsidDel="00000000" w:rsidR="00000000" w:rsidRPr="00000000">
        <w:rPr>
          <w:rFonts w:ascii="Georgia" w:cs="Georgia" w:eastAsia="Georgia" w:hAnsi="Georgia"/>
          <w:color w:val="3d3d4e"/>
          <w:sz w:val="27"/>
          <w:szCs w:val="27"/>
          <w:rtl w:val="0"/>
        </w:rPr>
        <w:t xml:space="preserve"> Big data is contributing to a large success for NoSQL databases, mainly because it handles data differently than the traditional relational databases. A few popular examples of NoSQL databases are </w:t>
      </w:r>
      <w:r w:rsidDel="00000000" w:rsidR="00000000" w:rsidRPr="00000000">
        <w:rPr>
          <w:rFonts w:ascii="Georgia" w:cs="Georgia" w:eastAsia="Georgia" w:hAnsi="Georgia"/>
          <w:color w:val="ff0000"/>
          <w:sz w:val="27"/>
          <w:szCs w:val="27"/>
          <w:rtl w:val="0"/>
        </w:rPr>
        <w:t xml:space="preserve">MongoDB, CouchDB, Cassandra,</w:t>
      </w:r>
      <w:r w:rsidDel="00000000" w:rsidR="00000000" w:rsidRPr="00000000">
        <w:rPr>
          <w:rFonts w:ascii="Georgia" w:cs="Georgia" w:eastAsia="Georgia" w:hAnsi="Georgia"/>
          <w:color w:val="3d3d4e"/>
          <w:sz w:val="27"/>
          <w:szCs w:val="27"/>
          <w:rtl w:val="0"/>
        </w:rPr>
        <w:t xml:space="preserve"> and </w:t>
      </w:r>
      <w:r w:rsidDel="00000000" w:rsidR="00000000" w:rsidRPr="00000000">
        <w:rPr>
          <w:rFonts w:ascii="Georgia" w:cs="Georgia" w:eastAsia="Georgia" w:hAnsi="Georgia"/>
          <w:color w:val="ff0000"/>
          <w:sz w:val="27"/>
          <w:szCs w:val="27"/>
          <w:rtl w:val="0"/>
        </w:rPr>
        <w:t xml:space="preserve">HBase</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2E">
      <w:pPr>
        <w:numPr>
          <w:ilvl w:val="0"/>
          <w:numId w:val="2"/>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Storing </w:t>
      </w:r>
      <w:r w:rsidDel="00000000" w:rsidR="00000000" w:rsidRPr="00000000">
        <w:rPr>
          <w:rFonts w:ascii="Georgia" w:cs="Georgia" w:eastAsia="Georgia" w:hAnsi="Georgia"/>
          <w:color w:val="1155cc"/>
          <w:sz w:val="27"/>
          <w:szCs w:val="27"/>
          <w:rtl w:val="0"/>
        </w:rPr>
        <w:t xml:space="preserve">large volumes of data that often have little to no structure</w:t>
      </w:r>
      <w:r w:rsidDel="00000000" w:rsidR="00000000" w:rsidRPr="00000000">
        <w:rPr>
          <w:rFonts w:ascii="Georgia" w:cs="Georgia" w:eastAsia="Georgia" w:hAnsi="Georgia"/>
          <w:color w:val="3d3d4e"/>
          <w:sz w:val="27"/>
          <w:szCs w:val="27"/>
          <w:rtl w:val="0"/>
        </w:rPr>
        <w:t xml:space="preserve">. A NoSQL database sets no limits on the types of data we can store together and allows us to add new types as the need changes. With </w:t>
      </w:r>
      <w:r w:rsidDel="00000000" w:rsidR="00000000" w:rsidRPr="00000000">
        <w:rPr>
          <w:rFonts w:ascii="Georgia" w:cs="Georgia" w:eastAsia="Georgia" w:hAnsi="Georgia"/>
          <w:color w:val="ff0000"/>
          <w:sz w:val="27"/>
          <w:szCs w:val="27"/>
          <w:rtl w:val="0"/>
        </w:rPr>
        <w:t xml:space="preserve">document-based databases</w:t>
      </w:r>
      <w:r w:rsidDel="00000000" w:rsidR="00000000" w:rsidRPr="00000000">
        <w:rPr>
          <w:rFonts w:ascii="Georgia" w:cs="Georgia" w:eastAsia="Georgia" w:hAnsi="Georgia"/>
          <w:color w:val="3d3d4e"/>
          <w:sz w:val="27"/>
          <w:szCs w:val="27"/>
          <w:rtl w:val="0"/>
        </w:rPr>
        <w:t xml:space="preserve">, you can </w:t>
      </w:r>
      <w:r w:rsidDel="00000000" w:rsidR="00000000" w:rsidRPr="00000000">
        <w:rPr>
          <w:rFonts w:ascii="Georgia" w:cs="Georgia" w:eastAsia="Georgia" w:hAnsi="Georgia"/>
          <w:color w:val="1155cc"/>
          <w:sz w:val="27"/>
          <w:szCs w:val="27"/>
          <w:rtl w:val="0"/>
        </w:rPr>
        <w:t xml:space="preserve">store data in one place without having to define what “types” of data</w:t>
      </w:r>
      <w:r w:rsidDel="00000000" w:rsidR="00000000" w:rsidRPr="00000000">
        <w:rPr>
          <w:rFonts w:ascii="Georgia" w:cs="Georgia" w:eastAsia="Georgia" w:hAnsi="Georgia"/>
          <w:color w:val="3d3d4e"/>
          <w:sz w:val="27"/>
          <w:szCs w:val="27"/>
          <w:rtl w:val="0"/>
        </w:rPr>
        <w:t xml:space="preserve"> those are in advance.</w:t>
      </w:r>
    </w:p>
    <w:p w:rsidR="00000000" w:rsidDel="00000000" w:rsidP="00000000" w:rsidRDefault="00000000" w:rsidRPr="00000000" w14:paraId="0000002F">
      <w:pPr>
        <w:numPr>
          <w:ilvl w:val="0"/>
          <w:numId w:val="2"/>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Making the most of cloud computing and storage. Cloud-based storage is an excellent cost-saving solution but requires data to be easily spread across multiple servers to scale up. Using commodity (affordable, smaller) hardware on-site or in the cloud saves you the hassle of additional software and </w:t>
      </w:r>
      <w:r w:rsidDel="00000000" w:rsidR="00000000" w:rsidRPr="00000000">
        <w:rPr>
          <w:rFonts w:ascii="Georgia" w:cs="Georgia" w:eastAsia="Georgia" w:hAnsi="Georgia"/>
          <w:color w:val="1155cc"/>
          <w:sz w:val="27"/>
          <w:szCs w:val="27"/>
          <w:rtl w:val="0"/>
        </w:rPr>
        <w:t xml:space="preserve">NoSQL databases like</w:t>
      </w:r>
      <w:r w:rsidDel="00000000" w:rsidR="00000000" w:rsidRPr="00000000">
        <w:rPr>
          <w:rFonts w:ascii="Georgia" w:cs="Georgia" w:eastAsia="Georgia" w:hAnsi="Georgia"/>
          <w:color w:val="ff0000"/>
          <w:sz w:val="27"/>
          <w:szCs w:val="27"/>
          <w:rtl w:val="0"/>
        </w:rPr>
        <w:t xml:space="preserve"> Cassandra</w:t>
      </w:r>
      <w:r w:rsidDel="00000000" w:rsidR="00000000" w:rsidRPr="00000000">
        <w:rPr>
          <w:rFonts w:ascii="Georgia" w:cs="Georgia" w:eastAsia="Georgia" w:hAnsi="Georgia"/>
          <w:color w:val="1155cc"/>
          <w:sz w:val="27"/>
          <w:szCs w:val="27"/>
          <w:rtl w:val="0"/>
        </w:rPr>
        <w:t xml:space="preserve"> are designed to be scaled across multiple data centers</w:t>
      </w:r>
      <w:r w:rsidDel="00000000" w:rsidR="00000000" w:rsidRPr="00000000">
        <w:rPr>
          <w:rFonts w:ascii="Georgia" w:cs="Georgia" w:eastAsia="Georgia" w:hAnsi="Georgia"/>
          <w:color w:val="3d3d4e"/>
          <w:sz w:val="27"/>
          <w:szCs w:val="27"/>
          <w:rtl w:val="0"/>
        </w:rPr>
        <w:t xml:space="preserve"> out of the box, without a lot of headaches.</w:t>
      </w:r>
    </w:p>
    <w:p w:rsidR="00000000" w:rsidDel="00000000" w:rsidP="00000000" w:rsidRDefault="00000000" w:rsidRPr="00000000" w14:paraId="00000030">
      <w:pPr>
        <w:numPr>
          <w:ilvl w:val="0"/>
          <w:numId w:val="2"/>
        </w:numPr>
        <w:spacing w:after="240" w:lineRule="auto"/>
        <w:ind w:left="720" w:hanging="360"/>
      </w:pPr>
      <w:r w:rsidDel="00000000" w:rsidR="00000000" w:rsidRPr="00000000">
        <w:rPr>
          <w:rFonts w:ascii="Georgia" w:cs="Georgia" w:eastAsia="Georgia" w:hAnsi="Georgia"/>
          <w:color w:val="3d3d4e"/>
          <w:sz w:val="27"/>
          <w:szCs w:val="27"/>
          <w:rtl w:val="0"/>
        </w:rPr>
        <w:t xml:space="preserve">Rapid development. NoSQL is extremely useful for rapid development as it doesn’t need to be prepped ahead of time. </w:t>
      </w:r>
      <w:r w:rsidDel="00000000" w:rsidR="00000000" w:rsidRPr="00000000">
        <w:rPr>
          <w:rFonts w:ascii="Georgia" w:cs="Georgia" w:eastAsia="Georgia" w:hAnsi="Georgia"/>
          <w:color w:val="1155cc"/>
          <w:sz w:val="27"/>
          <w:szCs w:val="27"/>
          <w:rtl w:val="0"/>
        </w:rPr>
        <w:t xml:space="preserve">If you’re working on quick iterations of your system which require making frequent updates to the data structure without a lot of downtime between versions</w:t>
      </w:r>
      <w:r w:rsidDel="00000000" w:rsidR="00000000" w:rsidRPr="00000000">
        <w:rPr>
          <w:rFonts w:ascii="Georgia" w:cs="Georgia" w:eastAsia="Georgia" w:hAnsi="Georgia"/>
          <w:color w:val="3d3d4e"/>
          <w:sz w:val="27"/>
          <w:szCs w:val="27"/>
          <w:rtl w:val="0"/>
        </w:rPr>
        <w:t xml:space="preserve">, a relational database will slow you down.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Georgia" w:cs="Georgia" w:eastAsia="Georgia" w:hAnsi="Georgia"/>
        <w:color w:val="1155cc"/>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Georgia" w:cs="Georgia" w:eastAsia="Georgia" w:hAnsi="Georgia"/>
        <w:color w:val="3d3d4e"/>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d3d4e"/>
        <w:sz w:val="27"/>
        <w:szCs w:val="27"/>
        <w:u w:val="none"/>
        <w:shd w:fill="f5f5f5" w:val="clear"/>
      </w:rPr>
    </w:lvl>
    <w:lvl w:ilvl="1">
      <w:start w:val="1"/>
      <w:numFmt w:val="bullet"/>
      <w:lvlText w:val="○"/>
      <w:lvlJc w:val="left"/>
      <w:pPr>
        <w:ind w:left="1440" w:hanging="360"/>
      </w:pPr>
      <w:rPr>
        <w:rFonts w:ascii="Arial" w:cs="Arial" w:eastAsia="Arial" w:hAnsi="Arial"/>
        <w:color w:val="3d3d4e"/>
        <w:sz w:val="27"/>
        <w:szCs w:val="27"/>
        <w:u w:val="none"/>
        <w:shd w:fill="f5f5f5"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educative.io/courses/grokking-the-system-design-interview/YQlK1mDPgpK#reasons-to-use-sql-database" TargetMode="External"/><Relationship Id="rId7" Type="http://schemas.openxmlformats.org/officeDocument/2006/relationships/hyperlink" Target="https://www.educative.io/courses/grokking-the-system-design-interview/YQlK1mDPgpK#reasons-to-use-nosql-data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