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fq3tkltwvpd1" w:id="0"/>
      <w:bookmarkEnd w:id="0"/>
      <w:r w:rsidDel="00000000" w:rsidR="00000000" w:rsidRPr="00000000">
        <w:rPr>
          <w:rtl w:val="0"/>
        </w:rPr>
        <w:t xml:space="preserve">Task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Created: 2025-03-24 (Mon)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Updated: 2025-03-24 (Mon)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64b03v59lk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유미 &gt;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1. 실습 목표 및 허깅 페이스 가입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&gt; 요약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xvpkercfipfh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목차2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ya0hfoxyr3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핸즈온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l3f2ku387uc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evyummi.com/page?id=6730468785d5eca8f2c475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