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izf7usc0hb0" w:id="0"/>
      <w:bookmarkEnd w:id="0"/>
      <w:r w:rsidDel="00000000" w:rsidR="00000000" w:rsidRPr="00000000">
        <w:rPr>
          <w:rtl w:val="0"/>
        </w:rPr>
        <w:t xml:space="preserve">03 Skills &gt; Easy &gt; 1512. Number of Good Pairs</w:t>
      </w:r>
    </w:p>
    <w:p w:rsidR="00000000" w:rsidDel="00000000" w:rsidP="00000000" w:rsidRDefault="00000000" w:rsidRPr="00000000" w14:paraId="00000002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https://leetcode.com/problems/number-of-good-pairs/?envType=problem-list-v2&amp;envId=d5titt6h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03-1512. Number of Good Pairs.ipynb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https://github.com/aimldl/leetcode/blob/main/03_1512_Number_of_Good_Pairs.ipynb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leetcode.com/problems/number-of-good-pairs/?envType=problem-list-v2&amp;envId=d5titt6h" TargetMode="External"/><Relationship Id="rId7" Type="http://schemas.openxmlformats.org/officeDocument/2006/relationships/hyperlink" Target="https://colab.research.google.com/drive/1AujTenJnFOsWSzqATYh5Ou_IWBlwLIbJ#scrollTo=CTrDve1b_i57" TargetMode="External"/><Relationship Id="rId8" Type="http://schemas.openxmlformats.org/officeDocument/2006/relationships/hyperlink" Target="https://github.com/aimldl/leetcode/blob/main/03_1512_Number_of_Good_Pairs.ipyn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