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888888"/>
          <w:sz w:val="48"/>
          <w:szCs w:val="48"/>
        </w:rPr>
        <w:t xml:space="preserve">AI-Powered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0392B"/>
          <w:sz w:val="68"/>
          <w:szCs w:val="68"/>
        </w:rPr>
        <w:t xml:space="preserve">Lead Management System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Client Proposal &amp; System Guide</w:t>
      </w:r>
    </w:p>
    <w:p>
      <w:pPr>
        <w:pBdr>
          <w:bottom w:val="single" w:color="C0392B" w:sz="6" w:space="1"/>
        </w:pBdr>
        <w:spacing w:before="8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Automate Your Leads. Never Miss an Opportunity. Close More Deals.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</w:t>
      </w:r>
    </w:p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1. What Is This System?</w:t>
      </w:r>
    </w:p>
    <w:p>
      <w:pPr>
        <w:pBdr>
          <w:bottom w:val="single" w:color="C0392B" w:sz="6" w:space="1"/>
        </w:pBdr>
        <w:spacing w:before="80" w:after="1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fully automated, AI-powered Lead Management System that captures, scores, assigns, and follows up on every lead — without any manual effort. It works 24/7, responds in seconds, and ensures no opportunity is ever missed.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Captures leads from any source — website form, landing page, or any platform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Scores every lead 0–100 using Artificial Intelligence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Assigns lead to the right sales rep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Sends instant WhatsApp &amp; Email alerts to your team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Creates a complete record in your CRM automatically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Follows up with the customer over 14 days — fully automated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Stops all follow-ups the moment a deal is Won or Lost</w:t>
      </w:r>
    </w:p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2. The Problem We Solve</w:t>
      </w:r>
    </w:p>
    <w:p>
      <w:pPr>
        <w:pBdr>
          <w:bottom w:val="single" w:color="C0392B" w:sz="6" w:space="1"/>
        </w:pBd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Your Business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Leads received manually via phone/WhatsApp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Leads get lost or delayed — revenue lost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lead scoring — all leads treated equally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team wastes time on low-value leads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assignment to sales reps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Slow response — customer goes to competitor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CRM — data in Excel or notebooks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tracking, no history, no accountability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follow-up system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80% of deals need 5+ follow-ups — most reps stop after 1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 leads not identified quickly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High-value clients go to faster competitors</w:t>
            </w:r>
          </w:p>
        </w:tc>
      </w:tr>
    </w:tbl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3. How It Works — Step by Step</w:t>
      </w:r>
    </w:p>
    <w:p>
      <w:pPr>
        <w:pBdr>
          <w:bottom w:val="single" w:color="C0392B" w:sz="6" w:space="1"/>
        </w:pBdr>
        <w:spacing w:before="8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1 — Lead Captured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fills your form or submits via any channel. System validates name, email, and phone instantly.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2 — Duplicate Check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checks CRM automatically. Duplicate? Stopped. New lead? Processing continues.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3 — AI Scoring (0–100)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analyzes the lead across 5 criteria and assigns a score with a written reason.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70–100 = HOT — respond within 1 hour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50–69 = WARM — respond within 24 hours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 0–49 = COLD — automated nurture sequence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4 — Auto Assignment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HOT leads → Senior Sales Rep. WARM/COLD leads → Junior Sales Rep. Instant WhatsApp + Email to assigned rep.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5 — CRM Record Created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lead record saved automatically — name, email, phone, budget, AI score, reason, assigned rep.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6 — Customer Confirmation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receives a professional email immediately — with rep name and expected response time.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7 — 14-Day Follow-Up Sequence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Day 0: Confirmation email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Day 3: Follow-up — interest check (CRM checked first — Won/Lost? Emails stop)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Day 7: Value email — success story (CRM checked first)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Day 14: Final email — free consultation offer (CRM checked first)</w:t>
      </w:r>
    </w:p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4. Business Integration — Works With Any Business</w:t>
      </w:r>
    </w:p>
    <w:p>
      <w:pPr>
        <w:pBdr>
          <w:bottom w:val="single" w:color="C0392B" w:sz="6" w:space="1"/>
        </w:pBdr>
        <w:spacing w:before="80" w:after="1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system is not limited to one type of business. It can be fully integrated with any business model, website, or platform. Here is how: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Website &amp; Landing Page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simple HTML form is provided — embed it anywhere on your website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Works with WordPress, Wix, Shopify, custom HTML websites — any platform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 submits directly to the automation webhook — no coding required on your end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 also connect with Facebook Lead Ads, Google Forms, Typeform, and more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CRM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connects to Odoo CRM out of the box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 be integrated with HubSpot, Zoho, Salesforce, or any CRM with an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lead data flows into your existing CRM automatically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Communication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WhatsApp alerts via Twilio — works with any Pakistani or international phone number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via Gmail, Outlook, or any SMTP email provider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 content fully customized to match your brand voice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Multi-Channel Lead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Source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 Method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Your Website / Landing Page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Embed HTML form — one line of code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Facebook Lead Ads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 API connection — leads flow in automatically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Forms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 connection — instant data transfer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 Inquiries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or automated entry via 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Walk-in / Phone Calls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entry form for offline leads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Inquiries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parser — auto-extracts lead data</w:t>
            </w:r>
          </w:p>
        </w:tc>
      </w:tr>
    </w:tbl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5. AI Scoring — Customized for Your Business</w:t>
      </w:r>
    </w:p>
    <w:p>
      <w:pPr>
        <w:pBdr>
          <w:bottom w:val="single" w:color="C0392B" w:sz="6" w:space="1"/>
        </w:pBdr>
        <w:spacing w:before="80" w:after="1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scoring system is not one-size-fits-all. Every business has different priorities — and the scoring criteria can be fully customized to match what matters most to you.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Default Scoring Criteria (Can Be 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Be Customized?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Budget / Deal Value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 pts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set your own budget thresholds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Timeline / Urgency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 pts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define what counts as urgent for your business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Requirement Detail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pts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define what a 'good' requirement looks like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/ Client Size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pts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set size definitions relevant to your industry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Maker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pts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— add or replace with any other field</w:t>
            </w:r>
          </w:p>
        </w:tc>
      </w:tr>
    </w:tbl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Examples of Business-Specific Customization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 Scoring Example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 Estate Agency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higher for ready buyers, specific location, cash payment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/ IT Company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higher for enterprise clients, defined scope, large team size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Marketing Agency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higher for monthly retainer budget, long-term commitment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Education / Training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higher for corporate training, bulk enrollments, urgent dates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Construction / Contracting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higher for large project value, approved budget, quick start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Business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 tailor the AI scoring logic to match your exact sales priorities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prompt, scoring weights, thresholds, and categories (Hot/Warm/Cold) can all be adjusted based on your specific business requirements — no extra development cost.</w:t>
      </w:r>
    </w:p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6. Tools Used &amp; Pricing</w:t>
      </w:r>
    </w:p>
    <w:p>
      <w:pPr>
        <w:pBdr>
          <w:bottom w:val="single" w:color="C0392B" w:sz="6" w:space="1"/>
        </w:pBdr>
        <w:spacing w:before="80" w:after="1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system is built using best-in-class tools — most of which are free or very low cost: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engine — the brain of the system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(self-hosted on your server)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Odoo CRM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Stores and manages all leads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(Community Edition)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GPT-4o Mini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lead scoring engine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 per use — approx. $0.001 per lead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Twilio WhatsApp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 alerts to sales team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sandbox for testing | ~$0.05/msg in 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automated emails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(with your Gmail account)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Server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Hosts the entire system 24/7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Approx. $35–50/month (any cloud provider)</w:t>
            </w:r>
          </w:p>
        </w:tc>
      </w:tr>
    </w:tbl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Cost Summary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low volume (up to 200 leads/month) — estimated total cost: $35–45/month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medium volume (200–1,000 leads/month) — estimated total cost: $45–70/month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OpenAI and Twilio are pay-per-use — you only pay for what you use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Odoo CRM and n8n are completely free — no license fees ever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Note: Costs can vary based on your server provider, lead volume, and WhatsApp message volume. We provide a detailed cost breakdown tailored to your expected lead volume before project start.</w:t>
      </w:r>
    </w:p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7. Key Benefits</w:t>
      </w:r>
    </w:p>
    <w:p>
      <w:pPr>
        <w:pBdr>
          <w:bottom w:val="single" w:color="C0392B" w:sz="6" w:space="1"/>
        </w:pBd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For You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Manual 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capture to CRM — 100% automated, no human effort needed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24/7 Operation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never sleeps — leads at midnight processed instantly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Faster Response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Sales rep notified in seconds — beat competitors every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 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customer gets an instant, professional response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Lose a Lead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enquiry recorded — complete history always available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Follow-Up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follows up for 14 days — you focus on closing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 Stop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Won or Lost deal detected — emails stop automatically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Fully Customizable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Scoring, assignment, emails — all tailored to your business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leads or 10,000 leads — system handles it with no changes needed</w:t>
            </w:r>
          </w:p>
        </w:tc>
      </w:tr>
    </w:tbl>
    <w:p>
      <w:r>
        <w:br w:type="page"/>
      </w:r>
    </w:p>
    <w:p>
      <w:pPr>
        <w:spacing w:before="320" w:after="140"/>
      </w:pPr>
      <w:r>
        <w:rPr>
          <w:rFonts w:ascii="Arial" w:cs="Arial" w:eastAsia="Arial" w:hAnsi="Arial"/>
          <w:b/>
          <w:bCs/>
          <w:color w:val="C0392B"/>
          <w:sz w:val="38"/>
          <w:szCs w:val="38"/>
        </w:rPr>
        <w:t xml:space="preserve">8. System Summary</w:t>
      </w:r>
    </w:p>
    <w:p>
      <w:pPr>
        <w:pBdr>
          <w:bottom w:val="single" w:color="C0392B" w:sz="6" w:space="1"/>
        </w:pBd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Automated Steps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nodes — fully automated end to end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 GPT-4o Mini — intelligent scoring with written reason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Odoo 17 Community — free, powerful, fully featured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Scoring Range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to 100 — HOT (70+) | WARM (50–69) | COLD (0–49)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Follow-Up Duration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 days — 4 automated emails per lead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Smart Stop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Detects Won/Lost — cancels all remaining emails automatically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Detection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duplicate CRM entries automatically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alerted instantly by email if any step fails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 with any website, CRM, or lead source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Customization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Scoring criteria fully adjustable for any business 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 hours a day, 7 days a week, 365 days a year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Stop Losing Leads. Start Closing Deals.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2026  |  Confidential  |  All Rights Reserved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1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Confidential  |  AI Lead Management System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AI Lead Management System  |  Client Proposal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2026-03-09T14:54:01.795Z</dcterms:created>
  <dcterms:modified xsi:type="dcterms:W3CDTF">2026-03-09T14:54:01.796Z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