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��� ��cosyst��me Connecteurs &amp; Roadmap d'Int��gration</w:t>
      </w:r>
    </w:p>
    <w:p>
      <w:pPr>
        <w:pStyle w:val="Author"/>
      </w:pPr>
      <w:r>
        <w:t xml:space="preserve">CTO TAKA OS</w:t>
      </w:r>
    </w:p>
    <w:p>
      <w:pPr>
        <w:pStyle w:val="Date"/>
      </w:pPr>
      <w:r>
        <w:t xml:space="preserve">Mai 2026</w:t>
      </w:r>
    </w:p>
    <w:bookmarkStart w:id="76" w:name="Xfac840812b6e89bbd12e90bf756d3deae066bb6"/>
    <w:p>
      <w:pPr>
        <w:pStyle w:val="Heading1"/>
      </w:pPr>
      <w:r>
        <w:t xml:space="preserve">TAKA OS — Écosystème Connecteurs &amp; Roadmap d’Intégration</w:t>
      </w:r>
    </w:p>
    <w:p>
      <w:pPr>
        <w:pStyle w:val="BlockText"/>
      </w:pPr>
      <w:r>
        <w:rPr>
          <w:bCs/>
          <w:b/>
        </w:rPr>
        <w:t xml:space="preserve">Document maître v1.0</w:t>
      </w:r>
      <w:r>
        <w:t xml:space="preserve"> </w:t>
      </w:r>
      <w:r>
        <w:t xml:space="preserve">— Spécification technique &amp; stratégique</w:t>
      </w:r>
      <w:r>
        <w:br/>
      </w:r>
      <w:r>
        <w:rPr>
          <w:bCs/>
          <w:b/>
        </w:rPr>
        <w:t xml:space="preserve">Périmètre</w:t>
      </w:r>
      <w:r>
        <w:t xml:space="preserve"> </w:t>
      </w:r>
      <w:r>
        <w:t xml:space="preserve">: CRM, ERP, Comptabilité, Signature électronique, Paie, Fintech, E-commerce — marché français &amp; européen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partie-1--vue-densemble-de-lécosystème">
        <w:r>
          <w:rPr>
            <w:rStyle w:val="Hyperlink"/>
          </w:rPr>
          <w:t xml:space="preserve">Vue d’ensemble de l’écosystème</w:t>
        </w:r>
      </w:hyperlink>
    </w:p>
    <w:p>
      <w:pPr>
        <w:numPr>
          <w:ilvl w:val="0"/>
          <w:numId w:val="1001"/>
        </w:numPr>
        <w:pStyle w:val="Compact"/>
      </w:pPr>
      <w:hyperlink w:anchor="partie-2--stratégie-dintégration-taka-os">
        <w:r>
          <w:rPr>
            <w:rStyle w:val="Hyperlink"/>
          </w:rPr>
          <w:t xml:space="preserve">Stratégie d’intégration TAKA OS</w:t>
        </w:r>
      </w:hyperlink>
    </w:p>
    <w:p>
      <w:pPr>
        <w:numPr>
          <w:ilvl w:val="0"/>
          <w:numId w:val="1001"/>
        </w:numPr>
        <w:pStyle w:val="Compact"/>
      </w:pPr>
      <w:hyperlink w:anchor="Xa2a327be9dc6929fb1dcd915944c7ab11774418">
        <w:r>
          <w:rPr>
            <w:rStyle w:val="Hyperlink"/>
          </w:rPr>
          <w:t xml:space="preserve">Architecture technique des connecteurs</w:t>
        </w:r>
      </w:hyperlink>
    </w:p>
    <w:p>
      <w:pPr>
        <w:numPr>
          <w:ilvl w:val="0"/>
          <w:numId w:val="1001"/>
        </w:numPr>
        <w:pStyle w:val="Compact"/>
      </w:pPr>
      <w:hyperlink w:anchor="X903d1727e67c76dd07a0e5dea90fb88fba3c051">
        <w:r>
          <w:rPr>
            <w:rStyle w:val="Hyperlink"/>
          </w:rPr>
          <w:t xml:space="preserve">Roadmap des connecteurs (par version)</w:t>
        </w:r>
      </w:hyperlink>
    </w:p>
    <w:p>
      <w:pPr>
        <w:numPr>
          <w:ilvl w:val="0"/>
          <w:numId w:val="1001"/>
        </w:numPr>
        <w:pStyle w:val="Compact"/>
      </w:pPr>
      <w:hyperlink w:anchor="partie-5--scoring-enrichi-par-écosystème">
        <w:r>
          <w:rPr>
            <w:rStyle w:val="Hyperlink"/>
          </w:rPr>
          <w:t xml:space="preserve">Scoring enrichi par écosystème</w:t>
        </w:r>
      </w:hyperlink>
    </w:p>
    <w:p>
      <w:pPr>
        <w:numPr>
          <w:ilvl w:val="0"/>
          <w:numId w:val="1001"/>
        </w:numPr>
        <w:pStyle w:val="Compact"/>
      </w:pPr>
      <w:hyperlink w:anchor="X0f3aa686dde093c66e04d5a7210ddaa6ad2e94a">
        <w:r>
          <w:rPr>
            <w:rStyle w:val="Hyperlink"/>
          </w:rPr>
          <w:t xml:space="preserve">Tableaux comparatifs exhaustifs</w:t>
        </w:r>
      </w:hyperlink>
    </w:p>
    <w:p>
      <w:pPr>
        <w:numPr>
          <w:ilvl w:val="0"/>
          <w:numId w:val="1001"/>
        </w:numPr>
        <w:pStyle w:val="Compact"/>
      </w:pPr>
      <w:hyperlink w:anchor="partie-7--gestion-des-tokens-oauth2">
        <w:r>
          <w:rPr>
            <w:rStyle w:val="Hyperlink"/>
          </w:rPr>
          <w:t xml:space="preserve">Gestion des tokens OAuth2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partie-1-vue-densemble-de-lécosystème"/>
    <w:p>
      <w:pPr>
        <w:pStyle w:val="Heading2"/>
      </w:pPr>
      <w:r>
        <w:t xml:space="preserve">Partie 1 — Vue d’ensemble de l’écosystème</w:t>
      </w:r>
    </w:p>
    <w:bookmarkStart w:id="21" w:name="cartographie-complète-du-marché-connecté"/>
    <w:p>
      <w:pPr>
        <w:pStyle w:val="Heading3"/>
      </w:pPr>
      <w:r>
        <w:t xml:space="preserve">1.1 Cartographie complète du marché connecté</w:t>
      </w:r>
    </w:p>
    <w:p>
      <w:pPr>
        <w:pStyle w:val="FirstParagraph"/>
      </w:pPr>
      <w:r>
        <w:t xml:space="preserve">Le marché français des logiciels métier est l’un des plus fragmentés d’Europe. Contrairement aux États-Unis (QuickBooks + Salesforce dominent), la France compte</w:t>
      </w:r>
      <w:r>
        <w:t xml:space="preserve"> </w:t>
      </w:r>
      <w:r>
        <w:rPr>
          <w:bCs/>
          <w:b/>
        </w:rPr>
        <w:t xml:space="preserve">15+ logiciels de comptabilité</w:t>
      </w:r>
      <w:r>
        <w:t xml:space="preserve"> </w:t>
      </w:r>
      <w:r>
        <w:t xml:space="preserve">significatifs,</w:t>
      </w:r>
      <w:r>
        <w:t xml:space="preserve"> </w:t>
      </w:r>
      <w:r>
        <w:rPr>
          <w:bCs/>
          <w:b/>
        </w:rPr>
        <w:t xml:space="preserve">6 CRM/ERP majeurs</w:t>
      </w:r>
      <w:r>
        <w:t xml:space="preserve">, et une douzaine de solutions verticales. Cette fragmentation est un obstacle (coût d’intégration) et une opportunité (valeur du hub unifié).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ÉCOSYSTÈME LOGICIEL FRANÇAIS (2025)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┌──────────────┐   ┌──────────────┐                 │</w:t>
      </w:r>
      <w:r>
        <w:br/>
      </w:r>
      <w:r>
        <w:rPr>
          <w:rStyle w:val="VerbatimChar"/>
        </w:rPr>
        <w:t xml:space="preserve">│   │   CRM / ERP  │   │ COMPTABILITÉ │   │   SIGNATURE  │                 │</w:t>
      </w:r>
      <w:r>
        <w:br/>
      </w:r>
      <w:r>
        <w:rPr>
          <w:rStyle w:val="VerbatimChar"/>
        </w:rPr>
        <w:t xml:space="preserve">│   ├──────────────┤   ├──────────────┤   ├──────────────┤                 │</w:t>
      </w:r>
      <w:r>
        <w:br/>
      </w:r>
      <w:r>
        <w:rPr>
          <w:rStyle w:val="VerbatimChar"/>
        </w:rPr>
        <w:t xml:space="preserve">│   │ • HubSpot    │   │ • Pennylane  │   │ • Yousign    │                 │</w:t>
      </w:r>
      <w:r>
        <w:br/>
      </w:r>
      <w:r>
        <w:rPr>
          <w:rStyle w:val="VerbatimChar"/>
        </w:rPr>
        <w:t xml:space="preserve">│   │ • Salesforce │   │ • Sage 100   │   │ • DocuSign   │                 │</w:t>
      </w:r>
      <w:r>
        <w:br/>
      </w:r>
      <w:r>
        <w:rPr>
          <w:rStyle w:val="VerbatimChar"/>
        </w:rPr>
        <w:t xml:space="preserve">│   │ • Odoo       │   │ • Cegid Loop │   │ • Adobe Sign │                 │</w:t>
      </w:r>
      <w:r>
        <w:br/>
      </w:r>
      <w:r>
        <w:rPr>
          <w:rStyle w:val="VerbatimChar"/>
        </w:rPr>
        <w:t xml:space="preserve">│   │ • Dynamics   │   │ • MyUnisoft  │   └──────────────┘                 │</w:t>
      </w:r>
      <w:r>
        <w:br/>
      </w:r>
      <w:r>
        <w:rPr>
          <w:rStyle w:val="VerbatimChar"/>
        </w:rPr>
        <w:t xml:space="preserve">│   │ • Pipedrive  │   │ • Inqom      │                                      │</w:t>
      </w:r>
      <w:r>
        <w:br/>
      </w:r>
      <w:r>
        <w:rPr>
          <w:rStyle w:val="VerbatimChar"/>
        </w:rPr>
        <w:t xml:space="preserve">│   │ • Zoho CRM   │   │ • ACD        │   ┌──────────────┐                 │</w:t>
      </w:r>
      <w:r>
        <w:br/>
      </w:r>
      <w:r>
        <w:rPr>
          <w:rStyle w:val="VerbatimChar"/>
        </w:rPr>
        <w:t xml:space="preserve">│   └──────────────┘   │ • Dougs      │   │    PAIE / RH │                 │</w:t>
      </w:r>
      <w:r>
        <w:br/>
      </w:r>
      <w:r>
        <w:rPr>
          <w:rStyle w:val="VerbatimChar"/>
        </w:rPr>
        <w:t xml:space="preserve">│                      │ • EBP        │   ├──────────────┤                 │</w:t>
      </w:r>
      <w:r>
        <w:br/>
      </w:r>
      <w:r>
        <w:rPr>
          <w:rStyle w:val="VerbatimChar"/>
        </w:rPr>
        <w:t xml:space="preserve">│   ┌──────────────┐   │ • Ciel       │   │ • Silae      │                 │</w:t>
      </w:r>
      <w:r>
        <w:br/>
      </w:r>
      <w:r>
        <w:rPr>
          <w:rStyle w:val="VerbatimChar"/>
        </w:rPr>
        <w:t xml:space="preserve">│   │  E-COMMERCE  │   │ • QuickBooks │   │ • Payfit     │                 │</w:t>
      </w:r>
      <w:r>
        <w:br/>
      </w:r>
      <w:r>
        <w:rPr>
          <w:rStyle w:val="VerbatimChar"/>
        </w:rPr>
        <w:t xml:space="preserve">│   ├──────────────┤   └──────────────┘   │ • Peoppl     │                 │</w:t>
      </w:r>
      <w:r>
        <w:br/>
      </w:r>
      <w:r>
        <w:rPr>
          <w:rStyle w:val="VerbatimChar"/>
        </w:rPr>
        <w:t xml:space="preserve">│   │ • Shopify    │                      └──────────────┘                 │</w:t>
      </w:r>
      <w:r>
        <w:br/>
      </w:r>
      <w:r>
        <w:rPr>
          <w:rStyle w:val="VerbatimChar"/>
        </w:rPr>
        <w:t xml:space="preserve">│   │ • WooCommerce│   ┌──────────────┐   ┌──────────────┐                 │</w:t>
      </w:r>
      <w:r>
        <w:br/>
      </w:r>
      <w:r>
        <w:rPr>
          <w:rStyle w:val="VerbatimChar"/>
        </w:rPr>
        <w:t xml:space="preserve">│   │ • Zelty      │   │   FINTECH    │   │ API UNIFIÉES │                 │</w:t>
      </w:r>
      <w:r>
        <w:br/>
      </w:r>
      <w:r>
        <w:rPr>
          <w:rStyle w:val="VerbatimChar"/>
        </w:rPr>
        <w:t xml:space="preserve">│   │ • Popina     │   ├──────────────┤   ├──────────────┤                 │</w:t>
      </w:r>
      <w:r>
        <w:br/>
      </w:r>
      <w:r>
        <w:rPr>
          <w:rStyle w:val="VerbatimChar"/>
        </w:rPr>
        <w:t xml:space="preserve">│   └──────────────┘   │ • Qonto      │   │ • Chift      │                 │</w:t>
      </w:r>
      <w:r>
        <w:br/>
      </w:r>
      <w:r>
        <w:rPr>
          <w:rStyle w:val="VerbatimChar"/>
        </w:rPr>
        <w:t xml:space="preserve">│                      │ • Agicap     │   │ • Apideck    │                 │</w:t>
      </w:r>
      <w:r>
        <w:br/>
      </w:r>
      <w:r>
        <w:rPr>
          <w:rStyle w:val="VerbatimChar"/>
        </w:rPr>
        <w:t xml:space="preserve">│                      │ • Pleo       │   │ • Maesn      │                 │</w:t>
      </w:r>
      <w:r>
        <w:br/>
      </w:r>
      <w:r>
        <w:rPr>
          <w:rStyle w:val="VerbatimChar"/>
        </w:rPr>
        <w:t xml:space="preserve">│                      │ • Mollie     │   │ • Knit       │                 │</w:t>
      </w:r>
      <w:r>
        <w:br/>
      </w:r>
      <w:r>
        <w:rPr>
          <w:rStyle w:val="VerbatimChar"/>
        </w:rPr>
        <w:t xml:space="preserve">│                      │ • Stripe     │   └──────────────┘                 │</w:t>
      </w:r>
      <w:r>
        <w:br/>
      </w:r>
      <w:r>
        <w:rPr>
          <w:rStyle w:val="VerbatimChar"/>
        </w:rPr>
        <w:t xml:space="preserve">│                      └──────────────┘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77421384709a20f231b493d4a79763e4962e812"/>
    <w:p>
      <w:pPr>
        <w:pStyle w:val="Heading3"/>
      </w:pPr>
      <w:r>
        <w:t xml:space="preserve">1.2 Le problème : fragmentation du marché français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Entreprises clientes 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Entreprises sur Sage 100/50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Experts-comptables Cegid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Entreprises sur 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Solutions legacy (Ciel, ACD)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entreprises compta 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~2 000 000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Problèmes critiques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Coût exponentiel</w:t>
      </w:r>
      <w:r>
        <w:t xml:space="preserve"> </w:t>
      </w:r>
      <w:r>
        <w:t xml:space="preserve">: 15 APIs différentes = ~450 jours de développement natif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Fidélité des données</w:t>
      </w:r>
      <w:r>
        <w:t xml:space="preserve"> </w:t>
      </w:r>
      <w:r>
        <w:t xml:space="preserve">: migration Sage → Pennylane sans stratégie = perte d’historique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Opportunité manquée</w:t>
      </w:r>
      <w:r>
        <w:t xml:space="preserve"> </w:t>
      </w:r>
      <w:r>
        <w:t xml:space="preserve">: 65% des PME françaises utilisent ≥3 logiciels non connectés</w:t>
      </w:r>
    </w:p>
    <w:bookmarkEnd w:id="22"/>
    <w:bookmarkStart w:id="23" w:name="la-solution-stratégie-chift-natif"/>
    <w:p>
      <w:pPr>
        <w:pStyle w:val="Heading3"/>
      </w:pPr>
      <w:r>
        <w:t xml:space="preserve">1.3 La solution : stratégie</w:t>
      </w:r>
      <w:r>
        <w:t xml:space="preserve"> </w:t>
      </w:r>
      <w:r>
        <w:t xml:space="preserve">“</w:t>
      </w:r>
      <w:r>
        <w:t xml:space="preserve">Chift + natif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STRATÉGIE "CHIFT + NATIF" TAKA OS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┌─────────────────────┐      ┌─────────────────────────┐   │</w:t>
      </w:r>
      <w:r>
        <w:br/>
      </w:r>
      <w:r>
        <w:rPr>
          <w:rStyle w:val="VerbatimChar"/>
        </w:rPr>
        <w:t xml:space="preserve">│   │   COUCHE CHIFT      │      │   COUCHE NATIF          │   │</w:t>
      </w:r>
      <w:r>
        <w:br/>
      </w:r>
      <w:r>
        <w:rPr>
          <w:rStyle w:val="VerbatimChar"/>
        </w:rPr>
        <w:t xml:space="preserve">│   │   (API unifiée)     │      │   (API directe)         │   │</w:t>
      </w:r>
      <w:r>
        <w:br/>
      </w:r>
      <w:r>
        <w:rPr>
          <w:rStyle w:val="VerbatimChar"/>
        </w:rPr>
        <w:t xml:space="preserve">│   ├─────────────────────┤      ├─────────────────────────┤   │</w:t>
      </w:r>
      <w:r>
        <w:br/>
      </w:r>
      <w:r>
        <w:rPr>
          <w:rStyle w:val="VerbatimChar"/>
        </w:rPr>
        <w:t xml:space="preserve">│   │ • Sage 100          │      │ • HubSpot               │   │</w:t>
      </w:r>
      <w:r>
        <w:br/>
      </w:r>
      <w:r>
        <w:rPr>
          <w:rStyle w:val="VerbatimChar"/>
        </w:rPr>
        <w:t xml:space="preserve">│   │ • Cegid Loop/Quadra │      │ • Salesforce            │   │</w:t>
      </w:r>
      <w:r>
        <w:br/>
      </w:r>
      <w:r>
        <w:rPr>
          <w:rStyle w:val="VerbatimChar"/>
        </w:rPr>
        <w:t xml:space="preserve">│   │ • MyUnisoft         │      │ • Pennylane             │   │</w:t>
      </w:r>
      <w:r>
        <w:br/>
      </w:r>
      <w:r>
        <w:rPr>
          <w:rStyle w:val="VerbatimChar"/>
        </w:rPr>
        <w:t xml:space="preserve">│   │ • Inqom             │      │ • Yousign               │   │</w:t>
      </w:r>
      <w:r>
        <w:br/>
      </w:r>
      <w:r>
        <w:rPr>
          <w:rStyle w:val="VerbatimChar"/>
        </w:rPr>
        <w:t xml:space="preserve">│   │ • ACD               │      │ • Odoo (REST v17+)      │   │</w:t>
      </w:r>
      <w:r>
        <w:br/>
      </w:r>
      <w:r>
        <w:rPr>
          <w:rStyle w:val="VerbatimChar"/>
        </w:rPr>
        <w:t xml:space="preserve">│   │ • Shopify           │      │ • Pipedrive             │   │</w:t>
      </w:r>
      <w:r>
        <w:br/>
      </w:r>
      <w:r>
        <w:rPr>
          <w:rStyle w:val="VerbatimChar"/>
        </w:rPr>
        <w:t xml:space="preserve">│   │ • WooCommerce       │      │ • Dynamics              │   │</w:t>
      </w:r>
      <w:r>
        <w:br/>
      </w:r>
      <w:r>
        <w:rPr>
          <w:rStyle w:val="VerbatimChar"/>
        </w:rPr>
        <w:t xml:space="preserve">│   │ • Qonto             │      │ • Zoho CRM              │   │</w:t>
      </w:r>
      <w:r>
        <w:br/>
      </w:r>
      <w:r>
        <w:rPr>
          <w:rStyle w:val="VerbatimChar"/>
        </w:rPr>
        <w:t xml:space="preserve">│   │ • Agicap            │      │                         │   │</w:t>
      </w:r>
      <w:r>
        <w:br/>
      </w:r>
      <w:r>
        <w:rPr>
          <w:rStyle w:val="VerbatimChar"/>
        </w:rPr>
        <w:t xml:space="preserve">│   │ • Pleo              │      │                         │   │</w:t>
      </w:r>
      <w:r>
        <w:br/>
      </w:r>
      <w:r>
        <w:rPr>
          <w:rStyle w:val="VerbatimChar"/>
        </w:rPr>
        <w:t xml:space="preserve">│   │ • Zelty / Popina    │      │ 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└─────────────────────┘      └─────────────────────────┘   │</w:t>
      </w:r>
      <w:r>
        <w:br/>
      </w:r>
      <w:r>
        <w:rPr>
          <w:rStyle w:val="VerbatimChar"/>
        </w:rPr>
        <w:t xml:space="preserve">│   1 connecteur = 15+ logiciels     Performance + webhooks     │</w:t>
      </w:r>
      <w:r>
        <w:br/>
      </w:r>
      <w:r>
        <w:rPr>
          <w:rStyle w:val="VerbatimChar"/>
        </w:rPr>
        <w:t xml:space="preserve">│   ~€0.10/appel                     granularité max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Principe directeur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Chift</w:t>
      </w:r>
      <w:r>
        <w:t xml:space="preserve"> </w:t>
      </w:r>
      <w:r>
        <w:t xml:space="preserve">pour comptabilité FR, fintech, e-commerce, caisse (1 connecteur = 15+ logiciels)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Natif</w:t>
      </w:r>
      <w:r>
        <w:t xml:space="preserve"> </w:t>
      </w:r>
      <w:r>
        <w:t xml:space="preserve">pour CRM/ERP (APIs excellentes, webhooks temps réel critiques pour le scoring)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Natif</w:t>
      </w:r>
      <w:r>
        <w:t xml:space="preserve"> </w:t>
      </w:r>
      <w:r>
        <w:t xml:space="preserve">pour Pennylane + Yousign (nouveau standard FR, API modernes, webhooks)</w:t>
      </w:r>
    </w:p>
    <w:bookmarkEnd w:id="23"/>
    <w:bookmarkStart w:id="24" w:name="Xaaaa3ba7d5968bc3756515473b719b84e3d57a9"/>
    <w:p>
      <w:pPr>
        <w:pStyle w:val="Heading3"/>
      </w:pPr>
      <w:r>
        <w:t xml:space="preserve">1.4 Tableau comparatif des APIs (maturité technique)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600"/>
        <w:gridCol w:w="1080"/>
        <w:gridCol w:w="720"/>
        <w:gridCol w:w="1200"/>
        <w:gridCol w:w="1320"/>
        <w:gridCol w:w="60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Private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req/10s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(gRPC)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/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/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Dynamics 365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/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 +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480/2min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100/min/app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partielle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Cegid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Cegid Quadra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MyUnisoft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Inqom (Visma)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SOAP/REST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(EBP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Ciel (Cegid)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⭐☆☆☆☆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Adobe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+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40/s/app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WooCommerce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/ OAuth1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</w:tbl>
    <w:bookmarkEnd w:id="24"/>
    <w:bookmarkStart w:id="25" w:name="Xda953d17d6b059a3ae0b91a67b496bea080198a"/>
    <w:p>
      <w:pPr>
        <w:pStyle w:val="Heading3"/>
      </w:pPr>
      <w:r>
        <w:t xml:space="preserve">1.5 Les API unifiées : accélérateurs stratégiques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633"/>
        <w:gridCol w:w="1372"/>
        <w:gridCol w:w="1689"/>
        <w:gridCol w:w="1478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indicatif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 TAKA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 FR +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~€0.10/appel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Belgique/France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principale</w:t>
            </w:r>
            <w:r>
              <w:t xml:space="preserve"> </w:t>
            </w:r>
            <w:r>
              <w:t xml:space="preserve">— couverture parfaite du marché 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généraliste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~$0.05/appel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(Estonie)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/ connecteurs exotiques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 généraliste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Complément international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unifié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CRM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 Partenariat technique avec</w:t>
      </w:r>
      <w:r>
        <w:t xml:space="preserve"> </w:t>
      </w:r>
      <w:r>
        <w:rPr>
          <w:bCs/>
          <w:b/>
        </w:rPr>
        <w:t xml:space="preserve">Chift</w:t>
      </w:r>
      <w:r>
        <w:t xml:space="preserve"> </w:t>
      </w:r>
      <w:r>
        <w:t xml:space="preserve">comme API unifiée principale pour la comptabilité française.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artie-2-stratégie-dintégration-taka-os"/>
    <w:p>
      <w:pPr>
        <w:pStyle w:val="Heading2"/>
      </w:pPr>
      <w:r>
        <w:t xml:space="preserve">Partie 2 — Stratégie d’intégration TAKA OS</w:t>
      </w:r>
    </w:p>
    <w:bookmarkStart w:id="27" w:name="vision-le-taka-os-connecteur-hub"/>
    <w:p>
      <w:pPr>
        <w:pStyle w:val="Heading3"/>
      </w:pPr>
      <w:r>
        <w:t xml:space="preserve">2.1 Vision : le TAKA OS Connecteur Hub</w:t>
      </w:r>
    </w:p>
    <w:p>
      <w:pPr>
        <w:pStyle w:val="FirstParagraph"/>
      </w:pPr>
      <w:r>
        <w:t xml:space="preserve">TAKA OS =</w:t>
      </w:r>
      <w:r>
        <w:t xml:space="preserve"> </w:t>
      </w:r>
      <w:r>
        <w:rPr>
          <w:bCs/>
          <w:b/>
        </w:rPr>
        <w:t xml:space="preserve">hub central de données métier</w:t>
      </w:r>
      <w:r>
        <w:t xml:space="preserve"> </w:t>
      </w:r>
      <w:r>
        <w:t xml:space="preserve">pour les entreprises françaises qui répondent aux AO. Synchronisation bidirectionnelle entre TAKA OS et l’écosystème logiciel du client.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TAKA OS CONNECTEUR HUB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┌───────────┐                                │</w:t>
      </w:r>
      <w:r>
        <w:br/>
      </w:r>
      <w:r>
        <w:rPr>
          <w:rStyle w:val="VerbatimChar"/>
        </w:rPr>
        <w:t xml:space="preserve">│                              │  TAKA OS  │                                │</w:t>
      </w:r>
      <w:r>
        <w:br/>
      </w:r>
      <w:r>
        <w:rPr>
          <w:rStyle w:val="VerbatimChar"/>
        </w:rPr>
        <w:t xml:space="preserve">│                              │   CORE    │                                │</w:t>
      </w:r>
      <w:r>
        <w:br/>
      </w:r>
      <w:r>
        <w:rPr>
          <w:rStyle w:val="VerbatimChar"/>
        </w:rPr>
        <w:t xml:space="preserve">│                              └─────┬─────┘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┌───────────────┼───────────────┐                      │</w:t>
      </w:r>
      <w:r>
        <w:br/>
      </w:r>
      <w:r>
        <w:rPr>
          <w:rStyle w:val="VerbatimChar"/>
        </w:rPr>
        <w:t xml:space="preserve">│              ┌─────▼─────┐   ┌─────▼─────┐   ┌─────▼─────┐               │</w:t>
      </w:r>
      <w:r>
        <w:br/>
      </w:r>
      <w:r>
        <w:rPr>
          <w:rStyle w:val="VerbatimChar"/>
        </w:rPr>
        <w:t xml:space="preserve">│              │  CRM/ERP  │   │ COMPTA    │   │ SIGNATURE │               │</w:t>
      </w:r>
      <w:r>
        <w:br/>
      </w:r>
      <w:r>
        <w:rPr>
          <w:rStyle w:val="VerbatimChar"/>
        </w:rPr>
        <w:t xml:space="preserve">│              │  BRIDGE   │   │  BRIDGE   │   │  BRIDGE   │               │</w:t>
      </w:r>
      <w:r>
        <w:br/>
      </w:r>
      <w:r>
        <w:rPr>
          <w:rStyle w:val="VerbatimChar"/>
        </w:rPr>
        <w:t xml:space="preserve">│              └─────┬─────┘   └─────┬─────┘   └─────┬─────┘               │</w:t>
      </w:r>
      <w:r>
        <w:br/>
      </w:r>
      <w:r>
        <w:rPr>
          <w:rStyle w:val="VerbatimChar"/>
        </w:rPr>
        <w:t xml:space="preserve">│        ┌───────────┼───┐   ┌───────┼───────┐   │                      │</w:t>
      </w:r>
      <w:r>
        <w:br/>
      </w:r>
      <w:r>
        <w:rPr>
          <w:rStyle w:val="VerbatimChar"/>
        </w:rPr>
        <w:t xml:space="preserve">│    ┌───▼───┐  ┌───▼───┐ │ ┌─▼──┐ ┌▼──┐ ┌─▼─┐ ┌▼────┐                │</w:t>
      </w:r>
      <w:r>
        <w:br/>
      </w:r>
      <w:r>
        <w:rPr>
          <w:rStyle w:val="VerbatimChar"/>
        </w:rPr>
        <w:t xml:space="preserve">│    │HubSpot│  │Salesfo│ │ │Chif│ │Pen│ │Sag│ │Yousi│                │</w:t>
      </w:r>
      <w:r>
        <w:br/>
      </w:r>
      <w:r>
        <w:rPr>
          <w:rStyle w:val="VerbatimChar"/>
        </w:rPr>
        <w:t xml:space="preserve">│    │       │  │rce    │ │ │t   │ │nyl│ │e  │ │gn   │                │</w:t>
      </w:r>
      <w:r>
        <w:br/>
      </w:r>
      <w:r>
        <w:rPr>
          <w:rStyle w:val="VerbatimChar"/>
        </w:rPr>
        <w:t xml:space="preserve">│    └───┬───┘  └───┬───┘ │ │    │ │ane│ │   │ │     │                │</w:t>
      </w:r>
      <w:r>
        <w:br/>
      </w:r>
      <w:r>
        <w:rPr>
          <w:rStyle w:val="VerbatimChar"/>
        </w:rPr>
        <w:t xml:space="preserve">│    ┌───▼───┐  ┌───▼───┐ │ │    │ │   │ │   │ │     │                │</w:t>
      </w:r>
      <w:r>
        <w:br/>
      </w:r>
      <w:r>
        <w:rPr>
          <w:rStyle w:val="VerbatimChar"/>
        </w:rPr>
        <w:t xml:space="preserve">│    │Odoo   │  │Pipedi │ │ │    │ │   │ │   │ │     │                │</w:t>
      </w:r>
      <w:r>
        <w:br/>
      </w:r>
      <w:r>
        <w:rPr>
          <w:rStyle w:val="VerbatimChar"/>
        </w:rPr>
        <w:t xml:space="preserve">│    │       │  │rive   │ │ │    │ │   │ │   │ │     │                │</w:t>
      </w:r>
      <w:r>
        <w:br/>
      </w:r>
      <w:r>
        <w:rPr>
          <w:rStyle w:val="VerbatimChar"/>
        </w:rPr>
        <w:t xml:space="preserve">│    └───────┘  └───────┘ │ └────┘ └───┘ └───┘ └─────┘                │</w:t>
      </w:r>
      <w:r>
        <w:br/>
      </w:r>
      <w:r>
        <w:rPr>
          <w:rStyle w:val="VerbatimChar"/>
        </w:rPr>
        <w:t xml:space="preserve">│                         └──────────┬──────────┐                       │</w:t>
      </w:r>
      <w:r>
        <w:br/>
      </w:r>
      <w:r>
        <w:rPr>
          <w:rStyle w:val="VerbatimChar"/>
        </w:rPr>
        <w:t xml:space="preserve">│                              ┌─────▼────┐ ┌────▼────┐                  │</w:t>
      </w:r>
      <w:r>
        <w:br/>
      </w:r>
      <w:r>
        <w:rPr>
          <w:rStyle w:val="VerbatimChar"/>
        </w:rPr>
        <w:t xml:space="preserve">│                              │ FINTECH  │ │E-COMMERCE│                  │</w:t>
      </w:r>
      <w:r>
        <w:br/>
      </w:r>
      <w:r>
        <w:rPr>
          <w:rStyle w:val="VerbatimChar"/>
        </w:rPr>
        <w:t xml:space="preserve">│                              │ (Chift)  │ │ (Chift) │                  │</w:t>
      </w:r>
      <w:r>
        <w:br/>
      </w:r>
      <w:r>
        <w:rPr>
          <w:rStyle w:val="VerbatimChar"/>
        </w:rPr>
        <w:t xml:space="preserve">│                              └──────────┘ └─────────┘                  │</w:t>
      </w:r>
      <w:r>
        <w:br/>
      </w:r>
      <w:r>
        <w:rPr>
          <w:rStyle w:val="VerbatimChar"/>
        </w:rPr>
        <w:t xml:space="preserve">│   FLUX : AO gagné → Facture acompte → Paiement                        │</w:t>
      </w:r>
      <w:r>
        <w:br/>
      </w:r>
      <w:r>
        <w:rPr>
          <w:rStyle w:val="VerbatimChar"/>
        </w:rPr>
        <w:t xml:space="preserve">│          Contact acheteur → CRM (lead)                                │</w:t>
      </w:r>
      <w:r>
        <w:br/>
      </w:r>
      <w:r>
        <w:rPr>
          <w:rStyle w:val="VerbatimChar"/>
        </w:rPr>
        <w:t xml:space="preserve">│          Contrat signé → Statut projet mis à jour                     │</w:t>
      </w:r>
      <w:r>
        <w:br/>
      </w:r>
      <w:r>
        <w:rPr>
          <w:rStyle w:val="VerbatimChar"/>
        </w:rPr>
        <w:t xml:space="preserve">│          Dépense chantier → Analyse marge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couche-1-crmerp-v0.2-v0.3"/>
    <w:p>
      <w:pPr>
        <w:pStyle w:val="Heading3"/>
      </w:pPr>
      <w:r>
        <w:t xml:space="preserve">2.2 Couche 1 : CRM/ERP (v0.2-v0.3)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Synchroniser les données commerciales. Un AO gagné sur TAKA OS crée un deal/opportunité dans le CRM. Inversement, un deal gagné dans le CRM alimente le pipeline TAKA OS.</w:t>
      </w:r>
    </w:p>
    <w:p>
      <w:pPr>
        <w:pStyle w:val="BodyText"/>
      </w:pPr>
      <w:r>
        <w:rPr>
          <w:bCs/>
          <w:b/>
        </w:rPr>
        <w:t xml:space="preserve">Connecteurs natifs prioritaires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1552"/>
        <w:gridCol w:w="2329"/>
        <w:gridCol w:w="7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288K+ clients payants, API v3 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 clients, focus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150K+ clients, standard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v66.0 +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users, ERP complet PME/ETI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+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Dynamics 365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ecosystem, PME/ETI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OData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250K+ clients, budget 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v2.1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Schéma de données :</w:t>
      </w:r>
    </w:p>
    <w:p>
      <w:pPr>
        <w:pStyle w:val="SourceCode"/>
      </w:pPr>
      <w:r>
        <w:rPr>
          <w:rStyle w:val="CommentTok"/>
        </w:rPr>
        <w:t xml:space="preserve"># app/services/connectors/crm/base.py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CRMContact:</w:t>
      </w:r>
      <w:r>
        <w:br/>
      </w:r>
      <w:r>
        <w:rPr>
          <w:rStyle w:val="NormalTok"/>
        </w:rPr>
        <w:t xml:space="preserve">    external_id: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first_name: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phone: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company_name: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siret: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job_title: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"taka_os"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owner_id: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created_at: 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updated_at: 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custom_fields: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CRMDeal:</w:t>
      </w:r>
      <w:r>
        <w:br/>
      </w:r>
      <w:r>
        <w:rPr>
          <w:rStyle w:val="NormalTok"/>
        </w:rPr>
        <w:t xml:space="preserve">    external_id: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pipeline: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contact_id: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company_id: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expected_close_date: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actual_close_date: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"taka_os"</w:t>
      </w:r>
      <w:r>
        <w:br/>
      </w:r>
      <w:r>
        <w:rPr>
          <w:rStyle w:val="NormalTok"/>
        </w:rPr>
        <w:t xml:space="preserve">    tender_id: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project_id: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owner_id: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created_at: 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updated_at: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CRMCompany:</w:t>
      </w:r>
      <w:r>
        <w:br/>
      </w:r>
      <w:r>
        <w:rPr>
          <w:rStyle w:val="NormalTok"/>
        </w:rPr>
        <w:t xml:space="preserve">    external_id: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siren: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employee_count: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annual_revenue: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address: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website: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created_at: 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updated_at: datetime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items_synced: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items_failed: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errors: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next_cursor: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CRMProvider(ABC):</w:t>
      </w:r>
      <w:r>
        <w:br/>
      </w:r>
      <w:r>
        <w:rPr>
          <w:rStyle w:val="NormalTok"/>
        </w:rPr>
        <w:t xml:space="preserve">    provider_name: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supports_webhooks: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supports_oauth2: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oauth_tokens: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.oauth_tokens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._get_base_url()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_get_base_url(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refresh_access_token(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create_contact(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contact: CRMContact)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update_contact(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contact: CRMContact)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find_contact_by_email(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Optional[CRMContact]: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deal: CRMDeal)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update_deal_stage(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list_deals(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modified_since: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cursor: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SyncResult: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get_active_deals_count(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find_company_by_siret(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Optional[CRMCompany]: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unregister_webhook(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webhook_id: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verify_webhook_signature(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signature: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parse_webhook_event(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Tables SQL CRM 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crm_connectors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last_sync_at TIMESTAMPTZ,</w:t>
      </w:r>
      <w:r>
        <w:br/>
      </w:r>
      <w:r>
        <w:rPr>
          <w:rStyle w:val="NormalTok"/>
        </w:rPr>
        <w:t xml:space="preserve">    last_error_at TIMESTAMPTZ,</w:t>
      </w:r>
      <w:r>
        <w:br/>
      </w:r>
      <w:r>
        <w:rPr>
          <w:rStyle w:val="NormalTok"/>
        </w:rPr>
        <w:t xml:space="preserve">    last_error_message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unique_active_provider_per_tenant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idx_crm_connectors_tenant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crm_connectors(tenant_id);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crm_connector_oauth_tokens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connector_id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crm_connectors(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access_token_encrypted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refresh_token_encrypted BYTEA,</w:t>
      </w:r>
      <w:r>
        <w:br/>
      </w:r>
      <w:r>
        <w:rPr>
          <w:rStyle w:val="NormalTok"/>
        </w:rPr>
        <w:t xml:space="preserve">    token_type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refresh_expires_at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unique_token_per_connector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(connector_id)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cached_crm_deals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taka_tender_id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taka_project_id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last_modified_by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unique_cached_deal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idx_cached_deals_tender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cached_crm_deals(taka_tender_id);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idx_cached_deals_synced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cached_crm_deals(synced_at);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cached_crm_contacts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siret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unique_cached_contact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idx_cached_contacts_email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cached_crm_contacts(email);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idx_cached_contacts_siret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cached_crm_contacts(siret);</w:t>
      </w:r>
    </w:p>
    <w:bookmarkEnd w:id="28"/>
    <w:bookmarkStart w:id="29" w:name="couche-2-comptabilité-v0.4-v0.5"/>
    <w:p>
      <w:pPr>
        <w:pStyle w:val="Heading3"/>
      </w:pPr>
      <w:r>
        <w:t xml:space="preserve">2.3 Couche 2 : Comptabilité (v0.4-v0.5)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Créer factures d’acompte post-AO, suivre paiements, obtenir trésorerie pour scoring, calculer marge historique par CPV.</w:t>
      </w:r>
    </w:p>
    <w:p>
      <w:pPr>
        <w:pStyle w:val="BodyText"/>
      </w:pPr>
      <w:r>
        <w:rPr>
          <w:bCs/>
          <w:b/>
        </w:rPr>
        <w:t xml:space="preserve">Architecture à deux vitesses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COUCHE COMPTABILITÉ TAKA OS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┌───────────────┐               ┌───────────────┐       │</w:t>
      </w:r>
      <w:r>
        <w:br/>
      </w:r>
      <w:r>
        <w:rPr>
          <w:rStyle w:val="VerbatimChar"/>
        </w:rPr>
        <w:t xml:space="preserve">│         │   CHIFT       │               │    NATIF       │       │</w:t>
      </w:r>
      <w:r>
        <w:br/>
      </w:r>
      <w:r>
        <w:rPr>
          <w:rStyle w:val="VerbatimChar"/>
        </w:rPr>
        <w:t xml:space="preserve">│         │  (Unified)    │               │  (Direct)      │       │</w:t>
      </w:r>
      <w:r>
        <w:br/>
      </w:r>
      <w:r>
        <w:rPr>
          <w:rStyle w:val="VerbatimChar"/>
        </w:rPr>
        <w:t xml:space="preserve">│         ├───────────────┤               ├───────────────┤       │</w:t>
      </w:r>
      <w:r>
        <w:br/>
      </w:r>
      <w:r>
        <w:rPr>
          <w:rStyle w:val="VerbatimChar"/>
        </w:rPr>
        <w:t xml:space="preserve">│         │ • Sage 100    │               │ • Pennylane   │       │</w:t>
      </w:r>
      <w:r>
        <w:br/>
      </w:r>
      <w:r>
        <w:rPr>
          <w:rStyle w:val="VerbatimChar"/>
        </w:rPr>
        <w:t xml:space="preserve">│         │ • Cegid Loop  │               │ • Sage 100    │       │</w:t>
      </w:r>
      <w:r>
        <w:br/>
      </w:r>
      <w:r>
        <w:rPr>
          <w:rStyle w:val="VerbatimChar"/>
        </w:rPr>
        <w:t xml:space="preserve">│         │ • Cegid Quadra│               │   (fallback)  │       │</w:t>
      </w:r>
      <w:r>
        <w:br/>
      </w:r>
      <w:r>
        <w:rPr>
          <w:rStyle w:val="VerbatimChar"/>
        </w:rPr>
        <w:t xml:space="preserve">│         │ • MyUnisoft   │               │               │       │</w:t>
      </w:r>
      <w:r>
        <w:br/>
      </w:r>
      <w:r>
        <w:rPr>
          <w:rStyle w:val="VerbatimChar"/>
        </w:rPr>
        <w:t xml:space="preserve">│         │ • Inqom       │               │               │       │</w:t>
      </w:r>
      <w:r>
        <w:br/>
      </w:r>
      <w:r>
        <w:rPr>
          <w:rStyle w:val="VerbatimChar"/>
        </w:rPr>
        <w:t xml:space="preserve">│         │ • ACD         │               │               │       │</w:t>
      </w:r>
      <w:r>
        <w:br/>
      </w:r>
      <w:r>
        <w:rPr>
          <w:rStyle w:val="VerbatimChar"/>
        </w:rPr>
        <w:t xml:space="preserve">│         │ • QuickBooks  │               │               │       │</w:t>
      </w:r>
      <w:r>
        <w:br/>
      </w:r>
      <w:r>
        <w:rPr>
          <w:rStyle w:val="VerbatimChar"/>
        </w:rPr>
        <w:t xml:space="preserve">│         │ • Shopify     │               │               │       │</w:t>
      </w:r>
      <w:r>
        <w:br/>
      </w:r>
      <w:r>
        <w:rPr>
          <w:rStyle w:val="VerbatimChar"/>
        </w:rPr>
        <w:t xml:space="preserve">│         │ • Qonto       │               │               │       │</w:t>
      </w:r>
      <w:r>
        <w:br/>
      </w:r>
      <w:r>
        <w:rPr>
          <w:rStyle w:val="VerbatimChar"/>
        </w:rPr>
        <w:t xml:space="preserve">│         │ • Agicap      │               │               │       │</w:t>
      </w:r>
      <w:r>
        <w:br/>
      </w:r>
      <w:r>
        <w:rPr>
          <w:rStyle w:val="VerbatimChar"/>
        </w:rPr>
        <w:t xml:space="preserve">│         └───────────────┘               └───────────────┘       │</w:t>
      </w:r>
      <w:r>
        <w:br/>
      </w:r>
      <w:r>
        <w:rPr>
          <w:rStyle w:val="VerbatimChar"/>
        </w:rPr>
        <w:t xml:space="preserve">│   Règle : Chift par défaut, Natif si granularité nécessaire.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accounting_provider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'pennylane'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'sage100'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'cegid_loop'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'myunisoft'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'inqom'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'dougs'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'ebp'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'quickbooks'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'ciel'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accounting_connector_mode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'chift'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'native'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accounting_connectors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accounting_provider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accounting_connector_mode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chift_software_id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chift_software_name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last_sync_at TIMESTAMPTZ,</w:t>
      </w:r>
      <w:r>
        <w:br/>
      </w:r>
      <w:r>
        <w:rPr>
          <w:rStyle w:val="NormalTok"/>
        </w:rPr>
        <w:t xml:space="preserve">    last_error_at TIMESTAMPTZ,</w:t>
      </w:r>
      <w:r>
        <w:br/>
      </w:r>
      <w:r>
        <w:rPr>
          <w:rStyle w:val="NormalTok"/>
        </w:rPr>
        <w:t xml:space="preserve">    last_error_message TEXT,</w:t>
      </w:r>
      <w:r>
        <w:br/>
      </w:r>
      <w:r>
        <w:rPr>
          <w:rStyle w:val="NormalTok"/>
        </w:rPr>
        <w:t xml:space="preserve">    supports_invoices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supports_payments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supports_journal_entries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supports_contacts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supports_webhooks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unique_accounting_provider_per_tenant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idx_accounting_connectors_tenant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accounting_connectors(tenant_id);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cached_accounting_invoices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provider accounting_provider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invoice_type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total_ttc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vat_amount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 issue_date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paid_date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buyer_siret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taka_project_id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taka_tender_id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unique_cached_invoice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idx_cached_invoices_siret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cached_accounting_invoices(buyer_siret);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idx_cached_invoices_status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cached_accounting_invoices(status);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idx_cached_invoices_project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cached_accounting_invoices(taka_project_id);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cached_accounting_payments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provider accounting_provider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invoice_external_id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payment_date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unique_cached_payment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accounting_analytics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period_month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cpv_code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total_revenue_ht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total_costs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margin_amount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margin_pct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invoice_count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unique_analytics_per_period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period_month, cpv_code)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idx_accounting_analytics_cpv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accounting_analytics(cpv_code);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idx_accounting_analytics_period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accounting_analytics(period_month);</w:t>
      </w:r>
    </w:p>
    <w:p>
      <w:pPr>
        <w:pStyle w:val="SourceCode"/>
      </w:pPr>
      <w:r>
        <w:rPr>
          <w:rStyle w:val="CommentTok"/>
        </w:rPr>
        <w:t xml:space="preserve"># app/services/connectors/accounting/base.py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AccountingProvider(ABC):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oauth_tokens: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.oauth_tokens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invoice_data: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get_invoice(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list_invoices(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siret: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create_contact(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contact_data: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find_contact_by_siret(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get_cash_position(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get_avg_payment_delay(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get_avg_margin_for_cpv(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cpv_code: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Optional[Decimal]: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modified_since: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SyncResult: </w:t>
      </w:r>
      <w:r>
        <w:rPr>
          <w:rStyle w:val="ControlFlowTok"/>
        </w:rPr>
        <w:t xml:space="preserve">pass</w:t>
      </w:r>
    </w:p>
    <w:bookmarkEnd w:id="29"/>
    <w:bookmarkStart w:id="30" w:name="couche-3-signature-électronique-v0.4"/>
    <w:p>
      <w:pPr>
        <w:pStyle w:val="Heading3"/>
      </w:pPr>
      <w:r>
        <w:t xml:space="preserve">2.4 Couche 3 : Signature électronique (v0.4)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Automatiser la signature des contrats liés aux AO (CCAP, CDD, marchés).</w:t>
      </w:r>
    </w:p>
    <w:p>
      <w:pPr>
        <w:pStyle w:val="BodyText"/>
      </w:pPr>
      <w:r>
        <w:rPr>
          <w:bCs/>
          <w:b/>
        </w:rPr>
        <w:t xml:space="preserve">Flow TAKA OS + Yousign :</w:t>
      </w:r>
    </w:p>
    <w:p>
      <w:pPr>
        <w:pStyle w:val="SourceCode"/>
      </w:pPr>
      <w:r>
        <w:rPr>
          <w:rStyle w:val="VerbatimChar"/>
        </w:rPr>
        <w:t xml:space="preserve">AO gagné + requires_signature = true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[Sélection template] CPV 45xxxx → "CCAP construction"</w:t>
      </w:r>
      <w:r>
        <w:br/>
      </w:r>
      <w:r>
        <w:rPr>
          <w:rStyle w:val="VerbatimChar"/>
        </w:rPr>
        <w:t xml:space="preserve">                    montant &gt; 50K€ → "CDD"</w:t>
      </w:r>
      <w:r>
        <w:br/>
      </w:r>
      <w:r>
        <w:rPr>
          <w:rStyle w:val="VerbatimChar"/>
        </w:rPr>
        <w:t xml:space="preserve">                    sinon → "Bon de commande"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[POST /v3/signature_requests] {name, documents, signers, custom_fields}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[Webhook tracking]</w:t>
      </w:r>
      <w:r>
        <w:br/>
      </w:r>
      <w:r>
        <w:rPr>
          <w:rStyle w:val="VerbatimChar"/>
        </w:rPr>
        <w:t xml:space="preserve">    • sign_request_signed → Projet "contrat_signé"</w:t>
      </w:r>
      <w:r>
        <w:br/>
      </w:r>
      <w:r>
        <w:rPr>
          <w:rStyle w:val="VerbatimChar"/>
        </w:rPr>
        <w:t xml:space="preserve">    • sign_request_declined → Alerte + relance</w:t>
      </w:r>
      <w:r>
        <w:br/>
      </w:r>
      <w:r>
        <w:rPr>
          <w:rStyle w:val="VerbatimChar"/>
        </w:rPr>
        <w:t xml:space="preserve">    • sign_request_expired → Renouvellement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signature_provider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'yousign'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'docusign'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'adobe_sign'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signature_connectors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signature_provider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'yousign'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unique_signature_provider_per_tenant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cached_signature_requests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provider signature_provider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document_name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signers JSONB,</w:t>
      </w:r>
      <w:r>
        <w:br/>
      </w:r>
      <w:r>
        <w:rPr>
          <w:rStyle w:val="NormalTok"/>
        </w:rPr>
        <w:t xml:space="preserve">    taka_project_id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taka_tender_id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completed_at TIMESTAMPTZ, declined_at TIMESTAMPTZ, decline_reason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unique_cached_sig_request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provider, external_id)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idx_cached_sig_status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cached_signature_requests(status);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idx_cached_sig_project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cached_signature_requests(taka_project_id);</w:t>
      </w:r>
    </w:p>
    <w:bookmarkEnd w:id="30"/>
    <w:bookmarkStart w:id="31" w:name="couche-4-fintech-paiement-v0.5"/>
    <w:p>
      <w:pPr>
        <w:pStyle w:val="Heading3"/>
      </w:pPr>
      <w:r>
        <w:t xml:space="preserve">2.5 Couche 4 : Fintech &amp; Paiement (v0.5)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880"/>
        <w:gridCol w:w="733"/>
        <w:gridCol w:w="3520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synchronisées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Néobanque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Transactions, solde, catégories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Prévisions BFR, cash-flow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de frais, cartes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Paiements en ligne, remboursements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Paiements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cases TAKA OS</w:t>
      </w:r>
      <w:r>
        <w:t xml:space="preserve"> </w:t>
      </w:r>
      <w:r>
        <w:t xml:space="preserve">: suivi paiement acompte via Qonto, alerte trésorerie basse, analyse marge projet via Pleo.</w:t>
      </w:r>
    </w:p>
    <w:bookmarkEnd w:id="31"/>
    <w:bookmarkStart w:id="32" w:name="couche-5-e-commerce-caisse-v0.5-v1.0"/>
    <w:p>
      <w:pPr>
        <w:pStyle w:val="Heading3"/>
      </w:pPr>
      <w:r>
        <w:t xml:space="preserve">2.6 Couche 5 : E-commerce &amp; Caisse (v0.5-v1.0)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WooCommerce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 restauration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1" w:name="Xdf49c17d897a896663265176dc9357bad94711e"/>
    <w:p>
      <w:pPr>
        <w:pStyle w:val="Heading2"/>
      </w:pPr>
      <w:r>
        <w:t xml:space="preserve">Partie 3 — Architecture technique des connecteurs</w:t>
      </w:r>
    </w:p>
    <w:bookmarkStart w:id="34" w:name="structure-du-module"/>
    <w:p>
      <w:pPr>
        <w:pStyle w:val="Heading3"/>
      </w:pPr>
      <w:r>
        <w:t xml:space="preserve">3.1 Structure du module</w:t>
      </w:r>
    </w:p>
    <w:p>
      <w:pPr>
        <w:pStyle w:val="SourceCode"/>
      </w:pPr>
      <w:r>
        <w:rPr>
          <w:rStyle w:val="VerbatimChar"/>
        </w:rPr>
        <w:t xml:space="preserve">app/services/connectors/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base.py                          # ConnectorProvider ABC racine</w:t>
      </w:r>
      <w:r>
        <w:br/>
      </w:r>
      <w:r>
        <w:rPr>
          <w:rStyle w:val="VerbatimChar"/>
        </w:rPr>
        <w:t xml:space="preserve">├── registry.py                      # Registry pattern provider → classe</w:t>
      </w:r>
      <w:r>
        <w:br/>
      </w:r>
      <w:r>
        <w:rPr>
          <w:rStyle w:val="VerbatimChar"/>
        </w:rPr>
        <w:t xml:space="preserve">├── exceptions.py                    # Exceptions connecteurs</w:t>
      </w:r>
      <w:r>
        <w:br/>
      </w:r>
      <w:r>
        <w:rPr>
          <w:rStyle w:val="VerbatimChar"/>
        </w:rPr>
        <w:t xml:space="preserve">├── config.py                        # Configuration centralisée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oauth2.py                    # OAuth2Flow handler</w:t>
      </w:r>
      <w:r>
        <w:br/>
      </w:r>
      <w:r>
        <w:rPr>
          <w:rStyle w:val="VerbatimChar"/>
        </w:rPr>
        <w:t xml:space="preserve">│   ├── token_vault.py               # Chiffrement Fernet/AES-256</w:t>
      </w:r>
      <w:r>
        <w:br/>
      </w:r>
      <w:r>
        <w:rPr>
          <w:rStyle w:val="VerbatimChar"/>
        </w:rPr>
        <w:t xml:space="preserve">│   ├── refresh_scheduler.py         # Celery beat refresh tokens</w:t>
      </w:r>
      <w:r>
        <w:br/>
      </w:r>
      <w:r>
        <w:rPr>
          <w:rStyle w:val="VerbatimChar"/>
        </w:rPr>
        <w:t xml:space="preserve">│   └── pkce.py                      # PKCE mobile (futur)</w:t>
      </w:r>
      <w:r>
        <w:br/>
      </w:r>
      <w:r>
        <w:rPr>
          <w:rStyle w:val="VerbatimChar"/>
        </w:rPr>
        <w:t xml:space="preserve">├── crm/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        # CRMProvider ABC</w:t>
      </w:r>
      <w:r>
        <w:br/>
      </w:r>
      <w:r>
        <w:rPr>
          <w:rStyle w:val="VerbatimChar"/>
        </w:rPr>
        <w:t xml:space="preserve">│   ├── hubspot.py                   # HubSpotProvider (REST v3)</w:t>
      </w:r>
      <w:r>
        <w:br/>
      </w:r>
      <w:r>
        <w:rPr>
          <w:rStyle w:val="VerbatimChar"/>
        </w:rPr>
        <w:t xml:space="preserve">│   ├── salesforce.py                # SalesforceProvider (REST v66.0 + CDC)</w:t>
      </w:r>
      <w:r>
        <w:br/>
      </w:r>
      <w:r>
        <w:rPr>
          <w:rStyle w:val="VerbatimChar"/>
        </w:rPr>
        <w:t xml:space="preserve">│   ├── odoo.py                      # OdooProvider (JSON-RPC + REST)</w:t>
      </w:r>
      <w:r>
        <w:br/>
      </w:r>
      <w:r>
        <w:rPr>
          <w:rStyle w:val="VerbatimChar"/>
        </w:rPr>
        <w:t xml:space="preserve">│   ├── dynamics.py                  # DynamicsProvider (OData)</w:t>
      </w:r>
      <w:r>
        <w:br/>
      </w:r>
      <w:r>
        <w:rPr>
          <w:rStyle w:val="VerbatimChar"/>
        </w:rPr>
        <w:t xml:space="preserve">│   ├── pipedrive.py                 # PipedriveProvider</w:t>
      </w:r>
      <w:r>
        <w:br/>
      </w:r>
      <w:r>
        <w:rPr>
          <w:rStyle w:val="VerbatimChar"/>
        </w:rPr>
        <w:t xml:space="preserve">│   ├── zoho.py                      # ZohoProvider</w:t>
      </w:r>
      <w:r>
        <w:br/>
      </w:r>
      <w:r>
        <w:rPr>
          <w:rStyle w:val="VerbatimChar"/>
        </w:rPr>
        <w:t xml:space="preserve">│   └── mapper.py                    # Mapping CRM → TAKA</w:t>
      </w:r>
      <w:r>
        <w:br/>
      </w:r>
      <w:r>
        <w:rPr>
          <w:rStyle w:val="VerbatimChar"/>
        </w:rPr>
        <w:t xml:space="preserve">├── accounting/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        # AccountingProvider ABC</w:t>
      </w:r>
      <w:r>
        <w:br/>
      </w:r>
      <w:r>
        <w:rPr>
          <w:rStyle w:val="VerbatimChar"/>
        </w:rPr>
        <w:t xml:space="preserve">│   ├── chift.py                     # ChiftProvider (15+ logiciels)</w:t>
      </w:r>
      <w:r>
        <w:br/>
      </w:r>
      <w:r>
        <w:rPr>
          <w:rStyle w:val="VerbatimChar"/>
        </w:rPr>
        <w:t xml:space="preserve">│   ├── pennylane.py                 # PennylaneProvider natif</w:t>
      </w:r>
      <w:r>
        <w:br/>
      </w:r>
      <w:r>
        <w:rPr>
          <w:rStyle w:val="VerbatimChar"/>
        </w:rPr>
        <w:t xml:space="preserve">│   ├── sage.py                      # SageProvider (REST partielle)</w:t>
      </w:r>
      <w:r>
        <w:br/>
      </w:r>
      <w:r>
        <w:rPr>
          <w:rStyle w:val="VerbatimChar"/>
        </w:rPr>
        <w:t xml:space="preserve">│   ├── cegid.py                     # CegidProvider</w:t>
      </w:r>
      <w:r>
        <w:br/>
      </w:r>
      <w:r>
        <w:rPr>
          <w:rStyle w:val="VerbatimChar"/>
        </w:rPr>
        <w:t xml:space="preserve">│   └── mapper.py</w:t>
      </w:r>
      <w:r>
        <w:br/>
      </w:r>
      <w:r>
        <w:rPr>
          <w:rStyle w:val="VerbatimChar"/>
        </w:rPr>
        <w:t xml:space="preserve">├── signature/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        # SignatureProvider ABC</w:t>
      </w:r>
      <w:r>
        <w:br/>
      </w:r>
      <w:r>
        <w:rPr>
          <w:rStyle w:val="VerbatimChar"/>
        </w:rPr>
        <w:t xml:space="preserve">│   ├── yousign.py                   # YousignProvider (REST v3)</w:t>
      </w:r>
      <w:r>
        <w:br/>
      </w:r>
      <w:r>
        <w:rPr>
          <w:rStyle w:val="VerbatimChar"/>
        </w:rPr>
        <w:t xml:space="preserve">│   ├── docusign.py                  # DocuSignProvider</w:t>
      </w:r>
      <w:r>
        <w:br/>
      </w:r>
      <w:r>
        <w:rPr>
          <w:rStyle w:val="VerbatimChar"/>
        </w:rPr>
        <w:t xml:space="preserve">│   └── mapper.py</w:t>
      </w:r>
      <w:r>
        <w:br/>
      </w:r>
      <w:r>
        <w:rPr>
          <w:rStyle w:val="VerbatimChar"/>
        </w:rPr>
        <w:t xml:space="preserve">├── fintech/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└── chift_fintech.py            # ChiftFintechProvider</w:t>
      </w:r>
      <w:r>
        <w:br/>
      </w:r>
      <w:r>
        <w:rPr>
          <w:rStyle w:val="VerbatimChar"/>
        </w:rPr>
        <w:t xml:space="preserve">├── ecommerce/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└── chift_ecommerce.py          # ChiftEcommerceProvider</w:t>
      </w:r>
      <w:r>
        <w:br/>
      </w:r>
      <w:r>
        <w:rPr>
          <w:rStyle w:val="VerbatimChar"/>
        </w:rPr>
        <w:t xml:space="preserve">├── caisse/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└── chift_caisse.py             # ChiftCaisseProvider</w:t>
      </w:r>
      <w:r>
        <w:br/>
      </w:r>
      <w:r>
        <w:rPr>
          <w:rStyle w:val="VerbatimChar"/>
        </w:rPr>
        <w:t xml:space="preserve">├── sync.py                          # SyncService (orchestration)</w:t>
      </w:r>
      <w:r>
        <w:br/>
      </w:r>
      <w:r>
        <w:rPr>
          <w:rStyle w:val="VerbatimChar"/>
        </w:rPr>
        <w:t xml:space="preserve">├── webhook_handler.py               # WebhookHandler (/webhooks/*)</w:t>
      </w:r>
      <w:r>
        <w:br/>
      </w:r>
      <w:r>
        <w:rPr>
          <w:rStyle w:val="VerbatimChar"/>
        </w:rPr>
        <w:t xml:space="preserve">└── rate_limiter.py                  # RateLimiter global</w:t>
      </w:r>
    </w:p>
    <w:bookmarkEnd w:id="34"/>
    <w:bookmarkStart w:id="35" w:name="connectorprovider-abc-racine"/>
    <w:p>
      <w:pPr>
        <w:pStyle w:val="Heading3"/>
      </w:pPr>
      <w:r>
        <w:t xml:space="preserve">3.2 ConnectorProvider ABC racine</w:t>
      </w:r>
    </w:p>
    <w:p>
      <w:pPr>
        <w:pStyle w:val="SourceCode"/>
      </w:pPr>
      <w:r>
        <w:rPr>
          <w:rStyle w:val="CommentTok"/>
        </w:rPr>
        <w:t xml:space="preserve"># app/services/connectors/base.py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asyncio, aiohttp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ConnectorType(Enum):</w:t>
      </w:r>
      <w:r>
        <w:br/>
      </w:r>
      <w:r>
        <w:rPr>
          <w:rStyle w:val="NormalTok"/>
        </w:rPr>
        <w:t xml:space="preserve">    CRM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ACCOUNTING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"signature"</w:t>
      </w:r>
      <w:r>
        <w:br/>
      </w:r>
      <w:r>
        <w:rPr>
          <w:rStyle w:val="NormalTok"/>
        </w:rPr>
        <w:t xml:space="preserve">    FINTECH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"fintech"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ECOMMERCE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CAISSE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"caisse"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ConnectorStatus(Enum):</w:t>
      </w:r>
      <w:r>
        <w:br/>
      </w:r>
      <w:r>
        <w:rPr>
          <w:rStyle w:val="NormalTok"/>
        </w:rPr>
        <w:t xml:space="preserve">    CONFIGURED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DISABLED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items_synced: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items_failed: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errors: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next_cursor: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ConnectorProvider(ABC):</w:t>
      </w:r>
      <w:r>
        <w:br/>
      </w:r>
      <w:r>
        <w:rPr>
          <w:rStyle w:val="NormalTok"/>
        </w:rPr>
        <w:t xml:space="preserve">    provider_name: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connector_type: ConnectorType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supports_webhooks: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supports_oauth2: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oauth_tokens: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db_session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.oauth_tokens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oauth_tokens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db_session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aiohttp.ClientSession()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refresh_access_token(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external_id: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filters: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cursor: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sync_incremental(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modified_since: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SyncResult: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sync_full(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SyncResult: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.sync_incremental(modified_since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.supports_webhooks: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unregister_webhook(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webhook_id: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.supports_webhooks: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verify_webhook_signature(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signature: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hmac, hashlib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hmac.new(secret.encode(), payload, hashlib.sha256).hexdigest()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hmac.compare_digest(expected, signature)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get_rate_limit_status(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"remaining"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._rate_limit_remaining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"reset"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._rate_limit_reset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json_data: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params: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headers: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ConnectorAuthError, ConnectorRateLimitError, ConnectorAPIError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request_headers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oauth_tokens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"TAKA-OS-Connector/1.0"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(headers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._session.request(method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json_data,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aiohttp.ClientTimeout(total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response.headers.get(</w:t>
      </w:r>
      <w:r>
        <w:rPr>
          <w:rStyle w:val="StringTok"/>
        </w:rPr>
        <w:t xml:space="preserve">"X-RateLimit-Remaining"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._rate_limit_reset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response.headers.get(</w:t>
      </w:r>
      <w:r>
        <w:rPr>
          <w:rStyle w:val="StringTok"/>
        </w:rPr>
        <w:t xml:space="preserve">"X-RateLimit-Reset"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(response.headers.get(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ConnectorRateLimitError(</w:t>
      </w:r>
      <w:r>
        <w:rPr>
          <w:rStyle w:val="SpecialStringTok"/>
        </w:rPr>
        <w:t xml:space="preserve">f"Rate limit exceeded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provider_name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Retry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retry_after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 retry_after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retry_after)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ConnectorAuthError(</w:t>
      </w:r>
      <w:r>
        <w:rPr>
          <w:rStyle w:val="SpecialStringTok"/>
        </w:rPr>
        <w:t xml:space="preserve">f"Authentication failed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provider_name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response.text()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ConnectorAPIError(</w:t>
      </w:r>
      <w:r>
        <w:rPr>
          <w:rStyle w:val="SpecialStringTok"/>
        </w:rPr>
        <w:t xml:space="preserve">f"API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provider_name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response.status, response_body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aiohttp.ClientError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ConnectorAPIError(</w:t>
      </w:r>
      <w:r>
        <w:rPr>
          <w:rStyle w:val="SpecialStringTok"/>
        </w:rPr>
        <w:t xml:space="preserve">f"Network error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provider_name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base_url(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</w:p>
    <w:bookmarkEnd w:id="35"/>
    <w:bookmarkStart w:id="36" w:name="registry-pattern"/>
    <w:p>
      <w:pPr>
        <w:pStyle w:val="Heading3"/>
      </w:pPr>
      <w:r>
        <w:t xml:space="preserve">3.3 Registry pattern</w:t>
      </w:r>
    </w:p>
    <w:p>
      <w:pPr>
        <w:pStyle w:val="SourceCode"/>
      </w:pPr>
      <w:r>
        <w:rPr>
          <w:rStyle w:val="CommentTok"/>
        </w:rPr>
        <w:t xml:space="preserve"># app/services/connectors/registry.py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Type,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.crm.hubspot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HubSpotProvider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.crm.salesforce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SalesforceProvider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OdooProvider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.crm.dynamics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DynamicsProvider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.crm.pipedrive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PipedriveProvider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.crm.zoho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ZohoProvider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.accounting.chift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ChiftProvider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.accounting.pennylane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PennylaneProvider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.accounting.sage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SageProvider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.signature.yousign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YousignProvider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ConnectorRegistry:</w:t>
      </w:r>
      <w:r>
        <w:br/>
      </w:r>
      <w:r>
        <w:rPr>
          <w:rStyle w:val="NormalTok"/>
        </w:rPr>
        <w:t xml:space="preserve">    _providers: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Type[ConnectorProvider]]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register(cls,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provider_class: Type[ConnectorProvider]): cls._providers[name]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provider_class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get(cls,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oauth_tokens: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db_session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ConnectorProvider:</w:t>
      </w:r>
      <w:r>
        <w:br/>
      </w:r>
      <w:r>
        <w:rPr>
          <w:rStyle w:val="NormalTok"/>
        </w:rPr>
        <w:t xml:space="preserve">        provider_class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cls._providers.get(name)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provider_class: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connector provider: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provider_class(tenant_id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config, oauth_tokens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oauth_tokens, db_session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db_session)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list_providers(cls)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{name: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connector_type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webhooks: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supports_webhooks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cls._providers.items()}</w:t>
      </w:r>
      <w:r>
        <w:br/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, HubSpotProvider)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"salesforce"</w:t>
      </w:r>
      <w:r>
        <w:rPr>
          <w:rStyle w:val="NormalTok"/>
        </w:rPr>
        <w:t xml:space="preserve">, SalesforceProvider)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"odoo"</w:t>
      </w:r>
      <w:r>
        <w:rPr>
          <w:rStyle w:val="NormalTok"/>
        </w:rPr>
        <w:t xml:space="preserve">, OdooProvider)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"dynamics"</w:t>
      </w:r>
      <w:r>
        <w:rPr>
          <w:rStyle w:val="NormalTok"/>
        </w:rPr>
        <w:t xml:space="preserve">, DynamicsProvider)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"pipedrive"</w:t>
      </w:r>
      <w:r>
        <w:rPr>
          <w:rStyle w:val="NormalTok"/>
        </w:rPr>
        <w:t xml:space="preserve">, PipedriveProvider)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"zoho"</w:t>
      </w:r>
      <w:r>
        <w:rPr>
          <w:rStyle w:val="NormalTok"/>
        </w:rPr>
        <w:t xml:space="preserve">, ZohoProvider)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, ChiftProvider)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, PennylaneProvider)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"sage100"</w:t>
      </w:r>
      <w:r>
        <w:rPr>
          <w:rStyle w:val="NormalTok"/>
        </w:rPr>
        <w:t xml:space="preserve">, SageProvider)</w:t>
      </w:r>
      <w:r>
        <w:br/>
      </w:r>
      <w:r>
        <w:rPr>
          <w:rStyle w:val="NormalTok"/>
        </w:rPr>
        <w:t xml:space="preserve">ConnectorRegistry.register(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, YousignProvider)</w:t>
      </w:r>
    </w:p>
    <w:bookmarkEnd w:id="36"/>
    <w:bookmarkStart w:id="37" w:name="syncservice"/>
    <w:p>
      <w:pPr>
        <w:pStyle w:val="Heading3"/>
      </w:pPr>
      <w:r>
        <w:t xml:space="preserve">3.4 SyncService</w:t>
      </w:r>
    </w:p>
    <w:p>
      <w:pPr>
        <w:pStyle w:val="SourceCode"/>
      </w:pPr>
      <w:r>
        <w:rPr>
          <w:rStyle w:val="CommentTok"/>
        </w:rPr>
        <w:t xml:space="preserve"># app/services/connectors/sync.py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ConnectorProvider, ConnectorType, SyncResult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db_session: AsyncSession):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db_session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._sync_locks: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asyncio.Lock]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asyncio.Lock: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._sync_locks: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._sync_locks[key]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asyncio.Lock()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._sync_locks[key]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sync_tenant_provider(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connector_type: ConnectorType, force_full: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SyncResult:</w:t>
      </w:r>
      <w:r>
        <w:br/>
      </w:r>
      <w:r>
        <w:rPr>
          <w:rStyle w:val="NormalTok"/>
        </w:rPr>
        <w:t xml:space="preserve">       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._get_lock(tenant_id, provider_name)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._get_connector_config(tenant_id, provider_name, connector_type)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connector.is_active: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"Connector not found or inactive"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._get_oauth_tokens(connector.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connector_type)</w:t>
      </w:r>
      <w:r>
        <w:br/>
      </w:r>
      <w:r>
        <w:rPr>
          <w:rStyle w:val="NormalTok"/>
        </w:rPr>
        <w:t xml:space="preserve">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provider_name,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connector.config, oauth_tokens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tokens, db_session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provider.authenticate():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._update_connector_status(connector.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"Authentication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SyncResult(success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"Authentication failed"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modified_since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force_full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connector.last_sync_at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provider.sync_incremental(modified_since)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._update_connector_status(connector.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connector_type,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result.items_synced)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._update_connector_status(connector.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result.errors[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result.errors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sync_all_for_tenant(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SyncResult]: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._get_all_active_connectors(tenant_id)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connector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connectors: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results[connector.provider]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.sync_tenant_provider(tenant_id, connector.provider,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._resolve_type(connector.provider))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results[connector.provider]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_get_connector_config(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connector_type: ConnectorType):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ConnectorType.CRM: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CRMConnector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select(CRMConnector).where(CRMConnector.tenant_id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CRMConnector.provider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provider)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ConnectorType.ACCOUNTING: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AccountingConnector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select(AccountingConnector).where(AccountingConnector.tenant_id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AccountingConnector.provider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provider)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ConnectorType.SIGNATURE: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SignatureConnector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select(SignatureConnector).where(SignatureConnector.tenant_id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SignatureConnector.provider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provider)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.db_session.execute(stmt)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_get_oauth_tokens(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connector_type: ConnectorType)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app.services.connectors.auth.token_vault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TokenVault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ConnectorType.CRM: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CRMConnectorOAuthToken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select(CRMConnectorOAuthToken).where(CRMConnectorOAuthToken.connector_id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.db_session.execute(stmt)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token_row: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TokenVault()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vault.decrypt(token_row.access_token_encrypted),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vault.decrypt(token_row.refresh_token_encrypted)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token_row.refresh_token_encrypted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: token_row.expires_at.isoformat()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token_row.expires_at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_update_connector_status(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connector_type: ConnectorType,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items_synced: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ConnectorType.CRM: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CRMConnector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update(CRMConnector).where(CRMConnector.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connector_id).values(status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 last_sync_at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last_error_at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error_message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last_error_message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error_message,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connector_type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ConnectorType.ACCOUNTING: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AccountingConnector</w:t>
      </w:r>
      <w:r>
        <w:br/>
      </w:r>
      <w:r>
        <w:rPr>
          <w:rStyle w:val="NormalTok"/>
        </w:rPr>
        <w:t xml:space="preserve">           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update(AccountingConnector).where(AccountingConnector.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connector_id).values(status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 last_sync_at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last_error_at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error_message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last_error_message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error_message,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.db_session.execute(stmt)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ConnectorType: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"salesforce"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"odoo"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"dynamics"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"pipedrive"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"zoho"</w:t>
      </w:r>
      <w:r>
        <w:rPr>
          <w:rStyle w:val="NormalTok"/>
        </w:rPr>
        <w:t xml:space="preserve">: ConnectorType.CRM, 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: ConnectorType.ACCOUNTING,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 ConnectorType.ACCOUNTING, </w:t>
      </w:r>
      <w:r>
        <w:rPr>
          <w:rStyle w:val="StringTok"/>
        </w:rPr>
        <w:t xml:space="preserve">"sage100"</w:t>
      </w:r>
      <w:r>
        <w:rPr>
          <w:rStyle w:val="NormalTok"/>
        </w:rPr>
        <w:t xml:space="preserve">: ConnectorType.ACCOUNTING,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 ConnectorType.SIGNATURE}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mapping.get(provider_name, ConnectorType.CRM)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_get_all_active_connectors(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[À implémenter — requête union sur toutes les tables connectors]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bookmarkEnd w:id="37"/>
    <w:bookmarkStart w:id="38" w:name="webhookhandler"/>
    <w:p>
      <w:pPr>
        <w:pStyle w:val="Heading3"/>
      </w:pPr>
      <w:r>
        <w:t xml:space="preserve">3.5 WebhookHandler</w:t>
      </w:r>
    </w:p>
    <w:p>
      <w:pPr>
        <w:pStyle w:val="SourceCode"/>
      </w:pPr>
      <w:r>
        <w:rPr>
          <w:rStyle w:val="CommentTok"/>
        </w:rPr>
        <w:t xml:space="preserve"># app/services/connectors/webhook_handler.py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Request, HTTPException, BackgroundTasks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hmac, hashlib,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app.services.event_bus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EventBus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"/webhooks"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"webhooks"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_processed_events: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{tenant_id}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handle_webhook(provider: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Request, background_tasks: BackgroundTasks):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request.body()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json.loads(body)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_extract_event_id(provider, 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_processed_events: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"already_processed"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event_id})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"X-HubSpot-Signature"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"X-Yousign-Signature"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"X-Webhook-Signature"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signature:</w:t>
      </w:r>
      <w:r>
        <w:br/>
      </w:r>
      <w:r>
        <w:rPr>
          <w:rStyle w:val="NormalTok"/>
        </w:rPr>
        <w:t xml:space="preserve">    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_get_webhook_secret(tenant_id, provider)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secret:</w:t>
      </w:r>
      <w:r>
        <w:br/>
      </w:r>
      <w:r>
        <w:rPr>
          <w:rStyle w:val="NormalTok"/>
        </w:rPr>
        <w:t xml:space="preserve">            provider_instance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ConnectorRegistry.get(provider, tenant_id, {}, {})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provider_instance.verify_webhook_signature(body, signature, secret):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background_tasks.add_task(_process_webhook_event, provider, tenant_id, payload, event_id)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event_id})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_extract_event_id(provider: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extractors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p.get(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p.get(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"salesforce"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"replayId"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"docusign"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"envelopeId"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extractors.get(provider)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extractor(payload)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extractor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_get_webhook_secret(tenant_id: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_process_webhook_event(provider: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event_id: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_normalize_webhook_event(provider, payload)</w:t>
      </w:r>
      <w:r>
        <w:br/>
      </w:r>
      <w:r>
        <w:rPr>
          <w:rStyle w:val="NormalTok"/>
        </w:rPr>
        <w:t xml:space="preserve">        normalized.update({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provider, </w:t>
      </w:r>
      <w:r>
        <w:rPr>
          <w:rStyle w:val="StringTok"/>
        </w:rPr>
        <w:t xml:space="preserve">"received_at"</w:t>
      </w:r>
      <w:r>
        <w:rPr>
          <w:rStyle w:val="NormalTok"/>
        </w:rPr>
        <w:t xml:space="preserve">: datetime.utcnow().isoformat()})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EventBus.publish(</w:t>
      </w:r>
      <w:r>
        <w:rPr>
          <w:rStyle w:val="SpecialStringTok"/>
        </w:rPr>
        <w:t xml:space="preserve">f"connector.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normalized)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event_id: _processed_events.add(event_id)</w:t>
      </w:r>
      <w:r>
        <w:br/>
      </w:r>
      <w:r>
        <w:rPr>
          <w:rStyle w:val="NormalTok"/>
        </w:rPr>
        <w:t xml:space="preserve">       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normalized.get(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(event_type).lower():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_handle_hubspot_deal(tenant_id, normalized)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_handle_yousign_event(tenant_id, normalized)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logging.error(</w:t>
      </w:r>
      <w:r>
        <w:rPr>
          <w:rStyle w:val="SpecialStringTok"/>
        </w:rPr>
        <w:t xml:space="preserve">f"Webhook processing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_normalize_webhook_event(provider: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"subscriptionType"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"object_type"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"objectType"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"object_id"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"objectId"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"occurred_at"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"occurredAt"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payload}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"signature_request_id"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payload}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"entity_id"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payload.get(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payload}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payload}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_handle_yousign_event(tenant_id: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app.services.projects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req_id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"signature_request_id"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"sign_request_signed"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"sign_request_done"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ProjectService.update_signature_status(tenant_id, req_id,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 datetime.utcnow())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EventBus.publish(</w:t>
      </w:r>
      <w:r>
        <w:rPr>
          <w:rStyle w:val="StringTok"/>
        </w:rPr>
        <w:t xml:space="preserve">"notification.signature_signed"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"signature_request_id"</w:t>
      </w:r>
      <w:r>
        <w:rPr>
          <w:rStyle w:val="NormalTok"/>
        </w:rPr>
        <w:t xml:space="preserve">: req_id})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"sign_request_declined"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"declined"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ProjectService.update_signature_status(tenant_id, req_id, </w:t>
      </w:r>
      <w:r>
        <w:rPr>
          <w:rStyle w:val="StringTok"/>
        </w:rPr>
        <w:t xml:space="preserve">"declined"</w:t>
      </w:r>
      <w:r>
        <w:rPr>
          <w:rStyle w:val="NormalTok"/>
        </w:rPr>
        <w:t xml:space="preserve">, decline_reason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event.get(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"decline_reason"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EventBus.publish(</w:t>
      </w:r>
      <w:r>
        <w:rPr>
          <w:rStyle w:val="StringTok"/>
        </w:rPr>
        <w:t xml:space="preserve">"notification.signature_declined"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"signature_request_id"</w:t>
      </w:r>
      <w:r>
        <w:rPr>
          <w:rStyle w:val="NormalTok"/>
        </w:rPr>
        <w:t xml:space="preserve">: req_id})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"sign_request_expired"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ProjectService.update_signature_status(tenant_id, req_id, </w:t>
      </w:r>
      <w:r>
        <w:rPr>
          <w:rStyle w:val="StringTok"/>
        </w:rPr>
        <w:t xml:space="preserve">"expired"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_handle_hubspot_deal(tenant_id: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SyncService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SyncService.sync_tenant_provider(tenant_id, 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, ConnectorType.CRM, force_full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38"/>
    <w:bookmarkStart w:id="39" w:name="ratelimiter"/>
    <w:p>
      <w:pPr>
        <w:pStyle w:val="Heading3"/>
      </w:pPr>
      <w:r>
        <w:t xml:space="preserve">3.6 RateLimiter</w:t>
      </w:r>
    </w:p>
    <w:p>
      <w:pPr>
        <w:pStyle w:val="SourceCode"/>
      </w:pPr>
      <w:r>
        <w:rPr>
          <w:rStyle w:val="CommentTok"/>
        </w:rPr>
        <w:t xml:space="preserve"># app/services/connectors/rate_limiter.py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._buckets: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asyncio.Semaphore]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._last_request: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._delays: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"salesforce"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"pipedrive"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acquire(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._key(provider, 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._buckets: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._buckets[key]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._buckets[key]: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._last_request.get(key)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._delays.get(provider,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last).total_seconds()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delay: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asyncio.sleep(delay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._last_request[key]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handle_rate_limit_response(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retry_after: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._key(provider, tenant_id)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retry_after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._delays[provider]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._delays.get(provider,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wait_time)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asyncio.sleep(wait_time)</w:t>
      </w:r>
    </w:p>
    <w:bookmarkEnd w:id="39"/>
    <w:bookmarkStart w:id="40" w:name="exceptions"/>
    <w:p>
      <w:pPr>
        <w:pStyle w:val="Heading3"/>
      </w:pPr>
      <w:r>
        <w:t xml:space="preserve">3.7 Exceptions</w:t>
      </w:r>
    </w:p>
    <w:p>
      <w:pPr>
        <w:pStyle w:val="SourceCode"/>
      </w:pPr>
      <w:r>
        <w:rPr>
          <w:rStyle w:val="CommentTok"/>
        </w:rPr>
        <w:t xml:space="preserve"># app/services/connectors/exceptions.py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pass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ConnectorAuthError(ConnectorError): </w:t>
      </w:r>
      <w:r>
        <w:rPr>
          <w:rStyle w:val="ControlFlowTok"/>
        </w:rPr>
        <w:t xml:space="preserve">pass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ConnectorRateLimitError(ConnectorError):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retry_after: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retry_after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ConnectorAPIError(ConnectorError):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response_body: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response_body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ConnectorConfigError(ConnectorError): </w:t>
      </w:r>
      <w:r>
        <w:rPr>
          <w:rStyle w:val="ControlFlowTok"/>
        </w:rPr>
        <w:t xml:space="preserve">pass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ConnectorSyncError(ConnectorError): </w:t>
      </w:r>
      <w:r>
        <w:rPr>
          <w:rStyle w:val="ControlFlowTok"/>
        </w:rPr>
        <w:t xml:space="preserve">pass</w:t>
      </w:r>
    </w:p>
    <w:bookmarkEnd w:id="40"/>
    <w:bookmarkEnd w:id="41"/>
    <w:bookmarkStart w:id="54" w:name="X45e1bbb21fe9d7a105fb0ed1bcf7fcf535f0034"/>
    <w:p>
      <w:pPr>
        <w:pStyle w:val="Heading2"/>
      </w:pPr>
      <w:r>
        <w:t xml:space="preserve">Partie 4 — Roadmap des connecteurs (par version)</w:t>
      </w:r>
    </w:p>
    <w:bookmarkStart w:id="42" w:name="vue-chronologique"/>
    <w:p>
      <w:pPr>
        <w:pStyle w:val="Heading3"/>
      </w:pPr>
      <w:r>
        <w:t xml:space="preserve">4.1 Vue chronologique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972"/>
        <w:gridCol w:w="2917"/>
        <w:gridCol w:w="1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ajoutés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(upload manuel)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SMB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 + 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PME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 + Dynamics +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 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Chift (15+ comptas) + Pennylane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Yousign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Qonto + Agicap + Pleo</w:t>
            </w:r>
            <w:r>
              <w:t xml:space="preserve"> </w:t>
            </w:r>
            <w:r>
              <w:t xml:space="preserve">(via Chift)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 + WooCommerce</w:t>
            </w:r>
            <w:r>
              <w:t xml:space="preserve"> </w:t>
            </w:r>
            <w:r>
              <w:t xml:space="preserve">(via Chift)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Zelty + Popina + L’Addition</w:t>
            </w:r>
            <w:r>
              <w:t xml:space="preserve"> </w:t>
            </w:r>
            <w:r>
              <w:t xml:space="preserve">(via Chift)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100 natif + Cegid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Silae + Payfit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DocuSign + Adobe Sign + QuickBooks natif + Xero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40+ connecteurs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~198 jours</w:t>
            </w:r>
          </w:p>
        </w:tc>
      </w:tr>
    </w:tbl>
    <w:bookmarkEnd w:id="42"/>
    <w:bookmarkStart w:id="52" w:name="détails-par-version"/>
    <w:p>
      <w:pPr>
        <w:pStyle w:val="Heading3"/>
      </w:pPr>
      <w:r>
        <w:t xml:space="preserve">4.2 Détails par version</w:t>
      </w:r>
    </w:p>
    <w:bookmarkStart w:id="43" w:name="v0.2-hubspot-pipedrive-p0"/>
    <w:p>
      <w:pPr>
        <w:pStyle w:val="Heading4"/>
      </w:pPr>
      <w:r>
        <w:t xml:space="preserve">v0.2 — HubSpot + Pipedrive (P0 🔴)</w:t>
      </w:r>
    </w:p>
    <w:p>
      <w:pPr>
        <w:pStyle w:val="FirstParagraph"/>
      </w:pPr>
      <w:r>
        <w:t xml:space="preserve">HubSpot (288K+ clients) : REST v3, OAuth2 Private Apps, webhooks subscriptions, 100 req/10s. Pipedrive (100K+ clients) : REST v1, API Token + OAuth2, webhooks deals/persons. Flow : AO gagné TAKA → create_deal dans CRM avec custom field</w:t>
      </w:r>
      <w:r>
        <w:t xml:space="preserve"> </w:t>
      </w:r>
      <w:r>
        <w:rPr>
          <w:rStyle w:val="VerbatimChar"/>
        </w:rPr>
        <w:t xml:space="preserve">taka_tender_id</w:t>
      </w:r>
      <w:r>
        <w:t xml:space="preserve">. Webhook inverse : deal updated → sync vers TAKA.</w:t>
      </w:r>
      <w:r>
        <w:t xml:space="preserve"> </w:t>
      </w:r>
      <w:r>
        <w:rPr>
          <w:bCs/>
          <w:b/>
        </w:rPr>
        <w:t xml:space="preserve">14 jours</w:t>
      </w:r>
      <w:r>
        <w:t xml:space="preserve">.</w:t>
      </w:r>
    </w:p>
    <w:bookmarkEnd w:id="43"/>
    <w:bookmarkStart w:id="44" w:name="v0.2b-salesforce-p1"/>
    <w:p>
      <w:pPr>
        <w:pStyle w:val="Heading4"/>
      </w:pPr>
      <w:r>
        <w:t xml:space="preserve">v0.2b — Salesforce (P1 🟡)</w:t>
      </w:r>
    </w:p>
    <w:p>
      <w:pPr>
        <w:pStyle w:val="FirstParagraph"/>
      </w:pPr>
      <w:r>
        <w:t xml:space="preserve">REST v66.0 + Pub/Sub API (CDC gRPC+Avro). OAuth2 Web Server Flow. SOQL pour requêtes. Custom field TAKA_Tender_ID__c. Complexité : domaine personnalisé, sandbox, Governor Limits.</w:t>
      </w:r>
      <w:r>
        <w:t xml:space="preserve"> </w:t>
      </w:r>
      <w:r>
        <w:rPr>
          <w:bCs/>
          <w:b/>
        </w:rPr>
        <w:t xml:space="preserve">15 jours</w:t>
      </w:r>
      <w:r>
        <w:t xml:space="preserve">.</w:t>
      </w:r>
    </w:p>
    <w:bookmarkEnd w:id="44"/>
    <w:bookmarkStart w:id="45" w:name="v0.3-odoo-dynamics-zoho-p1"/>
    <w:p>
      <w:pPr>
        <w:pStyle w:val="Heading4"/>
      </w:pPr>
      <w:r>
        <w:t xml:space="preserve">v0.3 — Odoo + Dynamics + Zoho (P1 🟡)</w:t>
      </w:r>
    </w:p>
    <w:p>
      <w:pPr>
        <w:pStyle w:val="FirstParagraph"/>
      </w:pPr>
      <w:r>
        <w:t xml:space="preserve">Odoo : JSON-RPC (legacy stable) + REST v17+ (nouveau), session-based auth, pas de webhooks robustes → polling. Dynamics 365 BC : REST OData v2.0, Basic + OAuth2, 6000 req/min. Zoho CRM : REST v2.1, OAuth2 Zoho, 100 req/min/app.</w:t>
      </w:r>
      <w:r>
        <w:t xml:space="preserve"> </w:t>
      </w:r>
      <w:r>
        <w:rPr>
          <w:bCs/>
          <w:b/>
        </w:rPr>
        <w:t xml:space="preserve">23 jours</w:t>
      </w:r>
      <w:r>
        <w:t xml:space="preserve">.</w:t>
      </w:r>
    </w:p>
    <w:bookmarkEnd w:id="45"/>
    <w:bookmarkStart w:id="46" w:name="v0.4-chift-pennylane-natif-p0"/>
    <w:p>
      <w:pPr>
        <w:pStyle w:val="Heading4"/>
      </w:pPr>
      <w:r>
        <w:t xml:space="preserve">v0.4 — Chift + Pennylane natif (P0 🔴)</w:t>
      </w:r>
    </w:p>
    <w:p>
      <w:pPr>
        <w:pStyle w:val="FirstParagraph"/>
      </w:pPr>
      <w:r>
        <w:rPr>
          <w:bCs/>
          <w:b/>
        </w:rPr>
        <w:t xml:space="preserve">Moment critique de la roadmap.</w:t>
      </w:r>
      <w:r>
        <w:t xml:space="preserve"> </w:t>
      </w:r>
      <w:r>
        <w:t xml:space="preserve">Chift (belge) normalise 15+ logiciels comptables français via 1 API. Pennylane natif pour webhooks temps réel et granularité maximale (API moderne, excellente documentation). Chift couvre : Sage 100, Cegid Loop/Quadra, MyUnisoft, Inqom, ACD, QuickBooks. Pennylane natif : 500K entreprises, webhooks factures/paiements.</w:t>
      </w:r>
      <w:r>
        <w:t xml:space="preserve"> </w:t>
      </w:r>
      <w:r>
        <w:rPr>
          <w:bCs/>
          <w:b/>
        </w:rPr>
        <w:t xml:space="preserve">20 jours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Exemple ChiftProvider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create_invoice_via_chift(tenant_id: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invoice_data: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, tenant_id, config, tokens)</w:t>
      </w:r>
      <w:r>
        <w:br/>
      </w:r>
      <w:r>
        <w:rPr>
          <w:rStyle w:val="NormalTok"/>
        </w:rPr>
        <w:t xml:space="preserve">    chift_software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"chift_software_id"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ex: "sage100"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provider.create(</w:t>
      </w:r>
      <w:r>
        <w:rPr>
          <w:rStyle w:val="StringTok"/>
        </w:rPr>
        <w:t xml:space="preserve">"invoice"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"siret"</w:t>
      </w:r>
      <w:r>
        <w:rPr>
          <w:rStyle w:val="NormalTok"/>
        </w:rPr>
        <w:t xml:space="preserve">: invoice_data[</w:t>
      </w:r>
      <w:r>
        <w:rPr>
          <w:rStyle w:val="StringTok"/>
        </w:rPr>
        <w:t xml:space="preserve">"buyer_siret"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invoice_data[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: invoice_data[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"deposit_percent"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})</w:t>
      </w:r>
    </w:p>
    <w:bookmarkEnd w:id="46"/>
    <w:bookmarkStart w:id="47" w:name="v0.4b-yousign-natif-p1"/>
    <w:p>
      <w:pPr>
        <w:pStyle w:val="Heading4"/>
      </w:pPr>
      <w:r>
        <w:t xml:space="preserve">v0.4b — Yousign natif (P1 🟡)</w:t>
      </w:r>
    </w:p>
    <w:p>
      <w:pPr>
        <w:pStyle w:val="FirstParagraph"/>
      </w:pPr>
      <w:r>
        <w:t xml:space="preserve">Leader français signature électronique (eIDAS). REST v3, OAuth2, webhooks. Templates : CCAP (construction), CDD (gros oeuvre), bon de commande. Flow : AO gagné → create sign request → webhook tracking (signed/declined/expired) → mise à jour projet.</w:t>
      </w:r>
      <w:r>
        <w:t xml:space="preserve"> </w:t>
      </w:r>
      <w:r>
        <w:rPr>
          <w:bCs/>
          <w:b/>
        </w:rPr>
        <w:t xml:space="preserve">8 jours</w:t>
      </w:r>
      <w:r>
        <w:t xml:space="preserve">.</w:t>
      </w:r>
    </w:p>
    <w:bookmarkEnd w:id="47"/>
    <w:bookmarkStart w:id="48" w:name="v0.5-v1.1-via-chift-p2"/>
    <w:p>
      <w:pPr>
        <w:pStyle w:val="Heading4"/>
      </w:pPr>
      <w:r>
        <w:t xml:space="preserve">v0.5-v1.1 — Via Chift (P2 🟢)</w:t>
      </w:r>
    </w:p>
    <w:p>
      <w:pPr>
        <w:pStyle w:val="FirstParagraph"/>
      </w:pPr>
      <w:r>
        <w:t xml:space="preserve">Qonto/Agicap/Pleo (trésorerie, dépenses), Shopify/WooCommerce (e-commerce), Zelty/Popina/L’Addition/Planity (caisse, restauration). Avantage : réutilisation du connecteur Chift existant avec mapping spécifique.</w:t>
      </w:r>
      <w:r>
        <w:t xml:space="preserve"> </w:t>
      </w:r>
      <w:r>
        <w:rPr>
          <w:bCs/>
          <w:b/>
        </w:rPr>
        <w:t xml:space="preserve">16 jours total</w:t>
      </w:r>
      <w:r>
        <w:t xml:space="preserve">.</w:t>
      </w:r>
    </w:p>
    <w:bookmarkEnd w:id="48"/>
    <w:bookmarkStart w:id="49" w:name="v1.2-sage-100-natif-cegid-natif-p2"/>
    <w:p>
      <w:pPr>
        <w:pStyle w:val="Heading4"/>
      </w:pPr>
      <w:r>
        <w:t xml:space="preserve">v1.2 — Sage 100 natif + Cegid natif (P2 🟢)</w:t>
      </w:r>
    </w:p>
    <w:p>
      <w:pPr>
        <w:pStyle w:val="FirstParagraph"/>
      </w:pPr>
      <w:r>
        <w:t xml:space="preserve">Granularité on-premise : écritures analytiques, plans de tiers, immobilisations. Complexité : middleware on-premise souvent nécessaire, API REST partielle Sage 100, Cegid Quadra via Loop uniquement.</w:t>
      </w:r>
      <w:r>
        <w:t xml:space="preserve"> </w:t>
      </w:r>
      <w:r>
        <w:rPr>
          <w:bCs/>
          <w:b/>
        </w:rPr>
        <w:t xml:space="preserve">25 jours</w:t>
      </w:r>
      <w:r>
        <w:t xml:space="preserve">.</w:t>
      </w:r>
    </w:p>
    <w:bookmarkEnd w:id="49"/>
    <w:bookmarkStart w:id="50" w:name="v1.3-silae-payfit-p2"/>
    <w:p>
      <w:pPr>
        <w:pStyle w:val="Heading4"/>
      </w:pPr>
      <w:r>
        <w:t xml:space="preserve">v1.3 — Silae + Payfit (P2 🟢)</w:t>
      </w:r>
    </w:p>
    <w:p>
      <w:pPr>
        <w:pStyle w:val="FirstParagraph"/>
      </w:pPr>
      <w:r>
        <w:t xml:space="preserve">Paie : effectifs, masse salariale, entrées/sorties pour scoring capacité d’exécution. Si 5 salariés et AO 500K€ → risque sous-effectif reflété dans le score.</w:t>
      </w:r>
      <w:r>
        <w:t xml:space="preserve"> </w:t>
      </w:r>
      <w:r>
        <w:rPr>
          <w:bCs/>
          <w:b/>
        </w:rPr>
        <w:t xml:space="preserve">22 jours</w:t>
      </w:r>
      <w:r>
        <w:t xml:space="preserve">.</w:t>
      </w:r>
    </w:p>
    <w:bookmarkEnd w:id="50"/>
    <w:bookmarkStart w:id="51" w:name="v2.0-international-p2"/>
    <w:p>
      <w:pPr>
        <w:pStyle w:val="Heading4"/>
      </w:pPr>
      <w:r>
        <w:t xml:space="preserve">v2.0 — International (P2 🟢)</w:t>
      </w:r>
    </w:p>
    <w:p>
      <w:pPr>
        <w:pStyle w:val="FirstParagraph"/>
      </w:pPr>
      <w:r>
        <w:t xml:space="preserve">DocuSign (global), Adobe Sign (Adobe ecosystem), QuickBooks natif (UK/US), Xero (UK/AU/NZ), Stripe natif. Préparation expansion européenne.</w:t>
      </w:r>
      <w:r>
        <w:t xml:space="preserve"> </w:t>
      </w:r>
      <w:r>
        <w:rPr>
          <w:bCs/>
          <w:b/>
        </w:rPr>
        <w:t xml:space="preserve">25 jours</w:t>
      </w:r>
      <w:r>
        <w:t xml:space="preserve">.</w:t>
      </w:r>
    </w:p>
    <w:bookmarkEnd w:id="51"/>
    <w:bookmarkEnd w:id="52"/>
    <w:bookmarkStart w:id="53" w:name="synthèse-roadmap"/>
    <w:p>
      <w:pPr>
        <w:pStyle w:val="Heading3"/>
      </w:pPr>
      <w:r>
        <w:t xml:space="preserve">4.3 Synthèse roadmap</w:t>
      </w:r>
    </w:p>
    <w:p>
      <w:pPr>
        <w:pStyle w:val="SourceCode"/>
      </w:pPr>
      <w:r>
        <w:rPr>
          <w:rStyle w:val="VerbatimChar"/>
        </w:rPr>
        <w:t xml:space="preserve">2025 Q1    [v0.1] MVP — aucun connecteur</w:t>
      </w:r>
      <w:r>
        <w:br/>
      </w:r>
      <w:r>
        <w:rPr>
          <w:rStyle w:val="VerbatimChar"/>
        </w:rPr>
        <w:t xml:space="preserve">2025 Q1-Q2 [v0.2] 🔴 HubSpot + Pipedrive — 14 jours</w:t>
      </w:r>
      <w:r>
        <w:br/>
      </w:r>
      <w:r>
        <w:rPr>
          <w:rStyle w:val="VerbatimChar"/>
        </w:rPr>
        <w:t xml:space="preserve">2025 Q2    [v0.2b] 🟡 Salesforce — 15 jours</w:t>
      </w:r>
      <w:r>
        <w:br/>
      </w:r>
      <w:r>
        <w:rPr>
          <w:rStyle w:val="VerbatimChar"/>
        </w:rPr>
        <w:t xml:space="preserve">2025 Q2    [v0.3] 🟡 Odoo + Dynamics + Zoho — 23 jours</w:t>
      </w:r>
      <w:r>
        <w:br/>
      </w:r>
      <w:r>
        <w:rPr>
          <w:rStyle w:val="VerbatimChar"/>
        </w:rPr>
        <w:t xml:space="preserve">2025 Q3    [v0.4] 🔴 CHIFT (15+ comptas) + Pennylane natif — 20 jours</w:t>
      </w:r>
      <w:r>
        <w:br/>
      </w:r>
      <w:r>
        <w:rPr>
          <w:rStyle w:val="VerbatimChar"/>
        </w:rPr>
        <w:t xml:space="preserve">2025 Q3    [v0.4b] 🟡 Yousign — 8 jours</w:t>
      </w:r>
      <w:r>
        <w:br/>
      </w:r>
      <w:r>
        <w:rPr>
          <w:rStyle w:val="VerbatimChar"/>
        </w:rPr>
        <w:t xml:space="preserve">2025 Q4    [v0.5] 🟢 Fintech (Qonto, Agicap, Pleo) — 6 jours</w:t>
      </w:r>
      <w:r>
        <w:br/>
      </w:r>
      <w:r>
        <w:rPr>
          <w:rStyle w:val="VerbatimChar"/>
        </w:rPr>
        <w:t xml:space="preserve">2026 Q1    [v1.0] 🟢 E-commerce (Shopify, WooCommerce) — 4 jours</w:t>
      </w:r>
      <w:r>
        <w:br/>
      </w:r>
      <w:r>
        <w:rPr>
          <w:rStyle w:val="VerbatimChar"/>
        </w:rPr>
        <w:t xml:space="preserve">2026 Q1    [v1.1] 🟢 Caisse (Zelty, Popina, L'Addition) — 6 jours</w:t>
      </w:r>
      <w:r>
        <w:br/>
      </w:r>
      <w:r>
        <w:rPr>
          <w:rStyle w:val="VerbatimChar"/>
        </w:rPr>
        <w:t xml:space="preserve">2026 Q2    [v1.2] 🟢 Legacy (Sage 100 natif, Cegid natif) — 25 jours</w:t>
      </w:r>
      <w:r>
        <w:br/>
      </w:r>
      <w:r>
        <w:rPr>
          <w:rStyle w:val="VerbatimChar"/>
        </w:rPr>
        <w:t xml:space="preserve">2026 Q2    [v1.3] 🟢 Paie (Silae, Payfit) — 22 jours</w:t>
      </w:r>
      <w:r>
        <w:br/>
      </w:r>
      <w:r>
        <w:rPr>
          <w:rStyle w:val="VerbatimChar"/>
        </w:rPr>
        <w:t xml:space="preserve">2026 Q3    [v2.0] 🟢 International (DocuSign, Xero, Stripe natif) — 25 jours</w:t>
      </w:r>
      <w:r>
        <w:br/>
      </w:r>
      <w:r>
        <w:br/>
      </w:r>
      <w:r>
        <w:rPr>
          <w:rStyle w:val="VerbatimChar"/>
        </w:rPr>
        <w:t xml:space="preserve">TOTAL : ~198 jours de développement — 40+ connecteurs — 2M+ entreprises couvertes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artie-5-scoring-enrichi-par-écosystème"/>
    <w:p>
      <w:pPr>
        <w:pStyle w:val="Heading2"/>
      </w:pPr>
      <w:r>
        <w:t xml:space="preserve">Partie 5 — Scoring enrichi par écosystème</w:t>
      </w:r>
    </w:p>
    <w:bookmarkStart w:id="55" w:name="X7e930802dc211fcceab0f246e7bfaf8a7fd96e0"/>
    <w:p>
      <w:pPr>
        <w:pStyle w:val="Heading3"/>
      </w:pPr>
      <w:r>
        <w:t xml:space="preserve">5.1 Vision : du scoring</w:t>
      </w:r>
      <w:r>
        <w:t xml:space="preserve"> </w:t>
      </w:r>
      <w:r>
        <w:t xml:space="preserve">“</w:t>
      </w:r>
      <w:r>
        <w:t xml:space="preserve">AO seul</w:t>
      </w:r>
      <w:r>
        <w:t xml:space="preserve">”</w:t>
      </w:r>
      <w:r>
        <w:t xml:space="preserve"> </w:t>
      </w:r>
      <w:r>
        <w:t xml:space="preserve">au scoring</w:t>
      </w:r>
      <w:r>
        <w:t xml:space="preserve"> </w:t>
      </w:r>
      <w:r>
        <w:t xml:space="preserve">“</w:t>
      </w:r>
      <w:r>
        <w:t xml:space="preserve">entreprise complète</w:t>
      </w:r>
      <w:r>
        <w:t xml:space="preserve">”</w:t>
      </w:r>
    </w:p>
    <w:p>
      <w:pPr>
        <w:pStyle w:val="FirstParagraph"/>
      </w:pPr>
      <w:r>
        <w:t xml:space="preserve">Le scoring composite ajoute</w:t>
      </w:r>
      <w:r>
        <w:t xml:space="preserve"> </w:t>
      </w:r>
      <w:r>
        <w:rPr>
          <w:bCs/>
          <w:b/>
        </w:rPr>
        <w:t xml:space="preserve">6 dimensions</w:t>
      </w:r>
      <w:r>
        <w:t xml:space="preserve"> </w:t>
      </w:r>
      <w:r>
        <w:t xml:space="preserve">issues de l’écosystème connecté :</w:t>
      </w:r>
    </w:p>
    <w:p>
      <w:pPr>
        <w:pStyle w:val="SourceCode"/>
      </w:pPr>
      <w:r>
        <w:rPr>
          <w:rStyle w:val="VerbatimChar"/>
        </w:rPr>
        <w:t xml:space="preserve">Score Final = 0.40×Score_AO + 0.15×Score_CRM + 0.20×Score_Compta</w:t>
      </w:r>
      <w:r>
        <w:br/>
      </w:r>
      <w:r>
        <w:rPr>
          <w:rStyle w:val="VerbatimChar"/>
        </w:rPr>
        <w:t xml:space="preserve">            + 0.05×Score_Signature + 0.10×Score_Fintech + 0.10×Score_Marge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1667"/>
        <w:gridCol w:w="2292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HubSpot/Salesforce/Odoo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 actifs, client existant, historique relationnel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/ 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Chift/Pennylane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Trésorerie, délai paiement acheteur, encours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Santé financière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disponible, vélocité contractuelle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Démarche administrative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Qonto/Agicap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 bancaire vs montant AO, prévision 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financement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 réelle historique par CPV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 réelle</w:t>
            </w:r>
          </w:p>
        </w:tc>
      </w:tr>
    </w:tbl>
    <w:bookmarkEnd w:id="55"/>
    <w:bookmarkStart w:id="56" w:name="implémentation"/>
    <w:p>
      <w:pPr>
        <w:pStyle w:val="Heading3"/>
      </w:pPr>
      <w:r>
        <w:t xml:space="preserve">5.2 Implémentation</w:t>
      </w:r>
    </w:p>
    <w:p>
      <w:pPr>
        <w:pStyle w:val="SourceCode"/>
      </w:pPr>
      <w:r>
        <w:rPr>
          <w:rStyle w:val="CommentTok"/>
        </w:rPr>
        <w:t xml:space="preserve"># app/services/scoring/ecosystem_scoring.py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ConnectorType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EcosystemScore:</w:t>
      </w:r>
      <w:r>
        <w:br/>
      </w:r>
      <w:r>
        <w:rPr>
          <w:rStyle w:val="NormalTok"/>
        </w:rPr>
        <w:t xml:space="preserve">    total_score: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ao_score: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crm_score: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accounting_score: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signature_score: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fintech_score: </w:t>
      </w:r>
      <w:r>
        <w:rPr>
          <w:rStyle w:val="BuiltInTok"/>
        </w:rPr>
        <w:t xml:space="preserve">float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margin_score: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crm_deals_active: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cash_position_eur: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avg_payment_delay_days: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is_existing_client: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last_deal_date: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last_deal_amount: Optional[Decimal]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signature_template_exists: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avg_margin_pct: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buyer_payment_history: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.reasoning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EcosystemScoringService:</w:t>
      </w:r>
      <w:r>
        <w:br/>
      </w:r>
      <w:r>
        <w:rPr>
          <w:rStyle w:val="NormalTok"/>
        </w:rPr>
        <w:t xml:space="preserve">    DEFAULT_WEIGHTS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"accounting"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"signature"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"fintech"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"margin"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db_session):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score_tender(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base_ao_score: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weights: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EcosystemScore: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.DEFAULT_WEIGHTS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crm_data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._get_crm_dimension(tender_id, tenant_id)</w:t>
      </w:r>
      <w:r>
        <w:br/>
      </w:r>
      <w:r>
        <w:rPr>
          <w:rStyle w:val="NormalTok"/>
        </w:rPr>
        <w:t xml:space="preserve">        crm_score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._compute_crm_score(crm_data, reasoning)</w:t>
      </w:r>
      <w:r>
        <w:br/>
      </w:r>
      <w:r>
        <w:rPr>
          <w:rStyle w:val="NormalTok"/>
        </w:rPr>
        <w:t xml:space="preserve">        accounting_data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._get_accounting_dimension(tender_id, tenant_id)</w:t>
      </w:r>
      <w:r>
        <w:br/>
      </w:r>
      <w:r>
        <w:rPr>
          <w:rStyle w:val="NormalTok"/>
        </w:rPr>
        <w:t xml:space="preserve">        accounting_score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._compute_accounting_score(accounting_data, reasoning)</w:t>
      </w:r>
      <w:r>
        <w:br/>
      </w:r>
      <w:r>
        <w:rPr>
          <w:rStyle w:val="NormalTok"/>
        </w:rPr>
        <w:t xml:space="preserve">        signature_data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._get_signature_dimension(tender_id, tenant_id)</w:t>
      </w:r>
      <w:r>
        <w:br/>
      </w:r>
      <w:r>
        <w:rPr>
          <w:rStyle w:val="NormalTok"/>
        </w:rPr>
        <w:t xml:space="preserve">        signature_score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._compute_signature_score(signature_data, reasoning)</w:t>
      </w:r>
      <w:r>
        <w:br/>
      </w:r>
      <w:r>
        <w:rPr>
          <w:rStyle w:val="NormalTok"/>
        </w:rPr>
        <w:t xml:space="preserve">        fintech_data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._get_fintech_dimension(tender_id, tenant_id)</w:t>
      </w:r>
      <w:r>
        <w:br/>
      </w:r>
      <w:r>
        <w:rPr>
          <w:rStyle w:val="NormalTok"/>
        </w:rPr>
        <w:t xml:space="preserve">        fintech_score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._compute_fintech_score(fintech_data, reasoning)</w:t>
      </w:r>
      <w:r>
        <w:br/>
      </w:r>
      <w:r>
        <w:rPr>
          <w:rStyle w:val="NormalTok"/>
        </w:rPr>
        <w:t xml:space="preserve">        margin_data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._get_margin_dimension(tender_id, tenant_id)</w:t>
      </w:r>
      <w:r>
        <w:br/>
      </w:r>
      <w:r>
        <w:rPr>
          <w:rStyle w:val="NormalTok"/>
        </w:rPr>
        <w:t xml:space="preserve">        margin_score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._compute_margin_score(margin_data, reasoning)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"ao"</w:t>
      </w:r>
      <w:r>
        <w:rPr>
          <w:rStyle w:val="NormalTok"/>
        </w:rPr>
        <w:t xml:space="preserve">, base_ao_score), (</w:t>
      </w:r>
      <w:r>
        <w:rPr>
          <w:rStyle w:val="StringTok"/>
        </w:rPr>
        <w:t xml:space="preserve">"crm"</w:t>
      </w:r>
      <w:r>
        <w:rPr>
          <w:rStyle w:val="NormalTok"/>
        </w:rPr>
        <w:t xml:space="preserve">, crm_score), (</w:t>
      </w:r>
      <w:r>
        <w:rPr>
          <w:rStyle w:val="StringTok"/>
        </w:rPr>
        <w:t xml:space="preserve">"accounting"</w:t>
      </w:r>
      <w:r>
        <w:rPr>
          <w:rStyle w:val="NormalTok"/>
        </w:rPr>
        <w:t xml:space="preserve">, accounting_score), (</w:t>
      </w:r>
      <w:r>
        <w:rPr>
          <w:rStyle w:val="StringTok"/>
        </w:rPr>
        <w:t xml:space="preserve">"signature"</w:t>
      </w:r>
      <w:r>
        <w:rPr>
          <w:rStyle w:val="NormalTok"/>
        </w:rPr>
        <w:t xml:space="preserve">, signature_score), (</w:t>
      </w:r>
      <w:r>
        <w:rPr>
          <w:rStyle w:val="StringTok"/>
        </w:rPr>
        <w:t xml:space="preserve">"fintech"</w:t>
      </w:r>
      <w:r>
        <w:rPr>
          <w:rStyle w:val="NormalTok"/>
        </w:rPr>
        <w:t xml:space="preserve">, fintech_score), (</w:t>
      </w:r>
      <w:r>
        <w:rPr>
          <w:rStyle w:val="StringTok"/>
        </w:rPr>
        <w:t xml:space="preserve">"margin"</w:t>
      </w:r>
      <w:r>
        <w:rPr>
          <w:rStyle w:val="NormalTok"/>
        </w:rPr>
        <w:t xml:space="preserve">, margin_score)])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EcosystemScore(</w:t>
      </w:r>
      <w:r>
        <w:br/>
      </w:r>
      <w:r>
        <w:rPr>
          <w:rStyle w:val="NormalTok"/>
        </w:rPr>
        <w:t xml:space="preserve">            total_score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ao_score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(base_ao_score,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crm_score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(crm_score,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accounting_score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(accounting_score,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signature_score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(signature_score,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fintech_score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(fintech_score,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margin_score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(margin_score,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crm_deals_active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crm_data.get(</w:t>
      </w:r>
      <w:r>
        <w:rPr>
          <w:rStyle w:val="StringTok"/>
        </w:rPr>
        <w:t xml:space="preserve">"active_deals_count"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cash_position_eur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accounting_data.get(</w:t>
      </w:r>
      <w:r>
        <w:rPr>
          <w:rStyle w:val="StringTok"/>
        </w:rPr>
        <w:t xml:space="preserve">"cash_position"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avg_payment_delay_days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accounting_data.get(</w:t>
      </w:r>
      <w:r>
        <w:rPr>
          <w:rStyle w:val="StringTok"/>
        </w:rPr>
        <w:t xml:space="preserve">"avg_payment_delay"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is_existing_client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crm_data.get(</w:t>
      </w:r>
      <w:r>
        <w:rPr>
          <w:rStyle w:val="StringTok"/>
        </w:rPr>
        <w:t xml:space="preserve">"is_existing_client"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last_deal_date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crm_data.get(</w:t>
      </w:r>
      <w:r>
        <w:rPr>
          <w:rStyle w:val="StringTok"/>
        </w:rPr>
        <w:t xml:space="preserve">"last_deal_date"</w:t>
      </w:r>
      <w:r>
        <w:rPr>
          <w:rStyle w:val="NormalTok"/>
        </w:rPr>
        <w:t xml:space="preserve">), last_deal_amount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crm_data.get(</w:t>
      </w:r>
      <w:r>
        <w:rPr>
          <w:rStyle w:val="StringTok"/>
        </w:rPr>
        <w:t xml:space="preserve">"last_deal_amount"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signature_template_exists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signature_data.get(</w:t>
      </w:r>
      <w:r>
        <w:rPr>
          <w:rStyle w:val="StringTok"/>
        </w:rPr>
        <w:t xml:space="preserve">"template_exists"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avg_margin_pct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margin_data.get(</w:t>
      </w:r>
      <w:r>
        <w:rPr>
          <w:rStyle w:val="StringTok"/>
        </w:rPr>
        <w:t xml:space="preserve">"avg_margin_pct"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buyer_payment_history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accounting_data.get(</w:t>
      </w:r>
      <w:r>
        <w:rPr>
          <w:rStyle w:val="StringTok"/>
        </w:rPr>
        <w:t xml:space="preserve">"buyer_payment_history"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 reasoning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_get_crm_dimension(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Tender, CRMConnector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.db_session.execute(select(Tender).where(Tender.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tender_id))).scalar_one_or_none()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"Tender not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.db_session.execute(select(CRMConnector).where(CRMConnector.tenant_id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CRMConnector.is_active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._get_crm_tokens(connector.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ConnectorRegistry.get(connector.provider, tenant_id, connector.config, tokens,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provider.authenticate()</w:t>
      </w:r>
      <w:r>
        <w:br/>
      </w:r>
      <w:r>
        <w:rPr>
          <w:rStyle w:val="NormalTok"/>
        </w:rPr>
        <w:t xml:space="preserve">            active_deals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provider.get_active_deals_count()</w:t>
      </w:r>
      <w:r>
        <w:br/>
      </w:r>
      <w:r>
        <w:rPr>
          <w:rStyle w:val="NormalTok"/>
        </w:rPr>
        <w:t xml:space="preserve">            is_existing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last_deal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tender.buyer_email:</w:t>
      </w:r>
      <w:r>
        <w:br/>
      </w:r>
      <w:r>
        <w:rPr>
          <w:rStyle w:val="NormalTok"/>
        </w:rPr>
        <w:t xml:space="preserve">               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provider.find_contact_by_email(tender.buyer_email)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contact:</w:t>
      </w:r>
      <w:r>
        <w:br/>
      </w:r>
      <w:r>
        <w:rPr>
          <w:rStyle w:val="NormalTok"/>
        </w:rPr>
        <w:t xml:space="preserve">                    is_existing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provider.list_deals(modified_since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))).items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deals: last_deal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(deals,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d.updated_at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d.created_at)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connector.provider, </w:t>
      </w:r>
      <w:r>
        <w:rPr>
          <w:rStyle w:val="StringTok"/>
        </w:rPr>
        <w:t xml:space="preserve">"active_deals_count"</w:t>
      </w:r>
      <w:r>
        <w:rPr>
          <w:rStyle w:val="NormalTok"/>
        </w:rPr>
        <w:t xml:space="preserve">: active_deals, </w:t>
      </w:r>
      <w:r>
        <w:rPr>
          <w:rStyle w:val="StringTok"/>
        </w:rPr>
        <w:t xml:space="preserve">"is_existing_client"</w:t>
      </w:r>
      <w:r>
        <w:rPr>
          <w:rStyle w:val="NormalTok"/>
        </w:rPr>
        <w:t xml:space="preserve">: is_existing, </w:t>
      </w:r>
      <w:r>
        <w:rPr>
          <w:rStyle w:val="StringTok"/>
        </w:rPr>
        <w:t xml:space="preserve">"last_deal_date"</w:t>
      </w:r>
      <w:r>
        <w:rPr>
          <w:rStyle w:val="NormalTok"/>
        </w:rPr>
        <w:t xml:space="preserve">: last_deal.updated_at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last_deal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"last_deal_amount"</w:t>
      </w:r>
      <w:r>
        <w:rPr>
          <w:rStyle w:val="NormalTok"/>
        </w:rPr>
        <w:t xml:space="preserve">: last_deal.amount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last_deal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"last_deal_stage"</w:t>
      </w:r>
      <w:r>
        <w:rPr>
          <w:rStyle w:val="NormalTok"/>
        </w:rPr>
        <w:t xml:space="preserve">: last_deal.stage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last_deal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_compute_crm_score(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"CRM non connecté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"active_deals_count"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f"Surcharge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deals — pénalité -20"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f"Charge élevée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deals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f"Capacité dispo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deals — bonus +10"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"is_existing_client"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"Client existant — bonus +15"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last_stage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"last_deal_stage"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"closed_won"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"gagné"</w:t>
      </w:r>
      <w:r>
        <w:rPr>
          <w:rStyle w:val="NormalTok"/>
        </w:rPr>
        <w:t xml:space="preserve">]: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"Dernier deal gagné — bonus +10"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last_stage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"closed_lost"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"perdu"</w:t>
      </w:r>
      <w:r>
        <w:rPr>
          <w:rStyle w:val="NormalTok"/>
        </w:rPr>
        <w:t xml:space="preserve">]: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"Dernier deal perdu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_get_accounting_dimension(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Tender, AccountingConnector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.db_session.execute(select(Tender).where(Tender.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tender_id))).scalar_one_or_none()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"Tender not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.db_session.execute(select(AccountingConnector).where(AccountingConnector.tenant_id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AccountingConnector.is_active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._get_accounting_tokens(connector.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ConnectorRegistry.get(connector.provider, tenant_id, connector.config, tokens,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provider.authenticate()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provider.get_cash_position()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avg_delay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tender.buyer_siret: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avg_delay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provider.get_avg_payment_delay(tender.buyer_siret)</w:t>
      </w:r>
      <w:r>
        <w:br/>
      </w:r>
      <w:r>
        <w:rPr>
          <w:rStyle w:val="NormalTok"/>
        </w:rPr>
        <w:t xml:space="preserve">        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avg_delay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avg_delay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provider.list_invoices(status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"overdue"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total_unpaid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(inv.get(</w:t>
      </w:r>
      <w:r>
        <w:rPr>
          <w:rStyle w:val="StringTok"/>
        </w:rPr>
        <w:t xml:space="preserve">"total_ttc"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unpaid)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total_unpaid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connector.provider, </w:t>
      </w:r>
      <w:r>
        <w:rPr>
          <w:rStyle w:val="StringTok"/>
        </w:rPr>
        <w:t xml:space="preserve">"cash_position"</w:t>
      </w:r>
      <w:r>
        <w:rPr>
          <w:rStyle w:val="NormalTok"/>
        </w:rPr>
        <w:t xml:space="preserve">: cash, </w:t>
      </w:r>
      <w:r>
        <w:rPr>
          <w:rStyle w:val="StringTok"/>
        </w:rPr>
        <w:t xml:space="preserve">"avg_payment_delay"</w:t>
      </w:r>
      <w:r>
        <w:rPr>
          <w:rStyle w:val="NormalTok"/>
        </w:rPr>
        <w:t xml:space="preserve">: avg_delay, </w:t>
      </w:r>
      <w:r>
        <w:rPr>
          <w:rStyle w:val="StringTok"/>
        </w:rPr>
        <w:t xml:space="preserve">"buyer_payment_history"</w:t>
      </w:r>
      <w:r>
        <w:rPr>
          <w:rStyle w:val="NormalTok"/>
        </w:rPr>
        <w:t xml:space="preserve">: history, </w:t>
      </w:r>
      <w:r>
        <w:rPr>
          <w:rStyle w:val="StringTok"/>
        </w:rPr>
        <w:t xml:space="preserve">"total_unpaid_invoices"</w:t>
      </w:r>
      <w:r>
        <w:rPr>
          <w:rStyle w:val="NormalTok"/>
        </w:rPr>
        <w:t xml:space="preserve">: total_unpaid}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_compute_accounting_score(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"Comptabilité non connectée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"cash_position"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"100000"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f"Trésorerie saine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— bonus +15"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f"Trésorerie positive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— bonus +10"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"-10000"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f"Trésorerie négative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— pénalité -20"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f"Trésorerie négative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"buyer_payment_history"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"Acheteur : paiements rapides — bonus +15"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"Acheteur : paiements moyens — bonus +5"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"Acheteur : retards fréquents — pénalité 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unpaid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"total_unpaid_invoices"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unpaid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pecialStringTok"/>
        </w:rPr>
        <w:t xml:space="preserve">f"Encours élevé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unpaid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€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_get_signature_dimension(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Tender, SignatureConnector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.db_session.execute(select(Tender).where(Tender.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tender_id))).scalar_one_or_none()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tender.requires_signature: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"template_exists"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.db_session.execute(select(SignatureConnector).where(SignatureConnector.tenant_id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SignatureConnector.is_active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"template_exists"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contract_type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._resolve_contract_type(tender)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._get_signature_tokens(connector.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ConnectorRegistry.get(connector.provider, tenant_id, connector.config, tokens,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provider.authenticate()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provider.list_templates(contract_type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contract_type)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has_template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(templates)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has_template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connector.provider, </w:t>
      </w:r>
      <w:r>
        <w:rPr>
          <w:rStyle w:val="StringTok"/>
        </w:rPr>
        <w:t xml:space="preserve">"contract_type"</w:t>
      </w:r>
      <w:r>
        <w:rPr>
          <w:rStyle w:val="NormalTok"/>
        </w:rPr>
        <w:t xml:space="preserve">: contract_type, </w:t>
      </w:r>
      <w:r>
        <w:rPr>
          <w:rStyle w:val="StringTok"/>
        </w:rPr>
        <w:t xml:space="preserve">"template_exists"</w:t>
      </w:r>
      <w:r>
        <w:rPr>
          <w:rStyle w:val="NormalTok"/>
        </w:rPr>
        <w:t xml:space="preserve">: has_template}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_resolve_contract_type(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tender.cpv_code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tender.estimated_amount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cpv.startswith(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"ccap_construction"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cpv.startswith(</w:t>
      </w:r>
      <w:r>
        <w:rPr>
          <w:rStyle w:val="StringTok"/>
        </w:rPr>
        <w:t xml:space="preserve">"71"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"ccap_ingenierie"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"cdd_gros_oeuvre"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"bon_de_commande"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_compute_signature_score(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"Signature non requise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"Signature requise, connecteur non configuré — pénalité"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"template_exists"</w:t>
      </w:r>
      <w:r>
        <w:rPr>
          <w:rStyle w:val="NormalTok"/>
        </w:rPr>
        <w:t xml:space="preserve">): reasoning.append(</w:t>
      </w:r>
      <w:r>
        <w:rPr>
          <w:rStyle w:val="SpecialStringTok"/>
        </w:rPr>
        <w:t xml:space="preserve">f"Template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dispo — bonus +20"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f"Template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'contract_type'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manquant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_get_fintech_dimension(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Tender, AccountingConnector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.db_session.execute(select(Tender).where(Tender.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tender_id))).scalar_one_or_none()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.db_session.execute(select(AccountingConnector).where(AccountingConnector.tenant_id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AccountingConnector.provider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, AccountingConnector.is_active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chift_software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connector.config.get(</w:t>
      </w:r>
      <w:r>
        <w:rPr>
          <w:rStyle w:val="StringTok"/>
        </w:rPr>
        <w:t xml:space="preserve">"chift_software_id"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chift_software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"qonto"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"agicap"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._get_accounting_tokens(connector.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</w:t>
      </w:r>
      <w:r>
        <w:rPr>
          <w:rStyle w:val="StringTok"/>
        </w:rPr>
        <w:t xml:space="preserve">"chift"</w:t>
      </w:r>
      <w:r>
        <w:rPr>
          <w:rStyle w:val="NormalTok"/>
        </w:rPr>
        <w:t xml:space="preserve">, tenant_id, connector.config, tokens,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provider.authenticate()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provider.get_account_balance()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cash_forecast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provider.get_cash_flow_forecast(months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min_forecast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(cash_forecast)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cash_forecast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min_forecast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chift_software, </w:t>
      </w:r>
      <w:r>
        <w:rPr>
          <w:rStyle w:val="StringTok"/>
        </w:rPr>
        <w:t xml:space="preserve">"current_balance"</w:t>
      </w:r>
      <w:r>
        <w:rPr>
          <w:rStyle w:val="NormalTok"/>
        </w:rPr>
        <w:t xml:space="preserve">: balance, </w:t>
      </w:r>
      <w:r>
        <w:rPr>
          <w:rStyle w:val="StringTok"/>
        </w:rPr>
        <w:t xml:space="preserve">"min_forecast_3m"</w:t>
      </w:r>
      <w:r>
        <w:rPr>
          <w:rStyle w:val="NormalTok"/>
        </w:rPr>
        <w:t xml:space="preserve">: min_forecast, </w:t>
      </w:r>
      <w:r>
        <w:rPr>
          <w:rStyle w:val="StringTok"/>
        </w:rPr>
        <w:t xml:space="preserve">"tender_amount"</w:t>
      </w:r>
      <w:r>
        <w:rPr>
          <w:rStyle w:val="NormalTok"/>
        </w:rPr>
        <w:t xml:space="preserve">: Decimal(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(tender.estimated_amount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_compute_fintech_score(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"Fintech non connecté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"current_balance"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"tender_amount"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"min_forecast_3m"</w:t>
      </w:r>
      <w:r>
        <w:rPr>
          <w:rStyle w:val="NormalTok"/>
        </w:rPr>
        <w:t xml:space="preserve">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(balance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amount)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"Trésorerie &gt; 50% montant AO — bonus +15"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"Trésorerie &gt; 30% montant AO — bonus +10"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"Trésorerie &lt; 10% montant AO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"Solde bancaire négatif — pénalité -15"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forecast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"-50000"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"Prévision trésorerie négative 3 mois — pénalité 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forecast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"100000"</w:t>
      </w:r>
      <w:r>
        <w:rPr>
          <w:rStyle w:val="NormalTok"/>
        </w:rPr>
        <w:t xml:space="preserve">):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reasoning.append(</w:t>
      </w:r>
      <w:r>
        <w:rPr>
          <w:rStyle w:val="StringTok"/>
        </w:rPr>
        <w:t xml:space="preserve">"Prévision trésorerie positive — bonus +5"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_get_margin_dimension(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Tender, AccountingAnalytics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.db_session.execute(select(Tender).where(Tender.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tender_id))).scalar_one_or_none()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tender.cpv_code: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cpv_prefix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tender.cpv_code[: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.db_session.execute(select(AccountingAnalytics).where(AccountingAnalytics.tenant_id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AccountingAnalytics.cpv_code.like(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cpv_prefix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)).order_by(AccountingAnalytics.period_month.desc()).limit(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tender.cpv_code}</w:t>
      </w:r>
      <w:r>
        <w:br/>
      </w:r>
      <w:r>
        <w:rPr>
          <w:rStyle w:val="NormalTok"/>
        </w:rPr>
        <w:t xml:space="preserve">        avg_margin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(r.margin_pct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r.margin_pct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: tender.cpv_code, </w:t>
      </w:r>
      <w:r>
        <w:rPr>
          <w:rStyle w:val="StringTok"/>
        </w:rPr>
        <w:t xml:space="preserve">"cpv_prefix"</w:t>
      </w:r>
      <w:r>
        <w:rPr>
          <w:rStyle w:val="NormalTok"/>
        </w:rPr>
        <w:t xml:space="preserve">: cpv_prefix, </w:t>
      </w:r>
      <w:r>
        <w:rPr>
          <w:rStyle w:val="StringTok"/>
        </w:rPr>
        <w:t xml:space="preserve">"avg_margin_pct"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(avg_margin,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"periods_count"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"last_period"</w:t>
      </w:r>
      <w:r>
        <w:rPr>
          <w:rStyle w:val="NormalTok"/>
        </w:rPr>
        <w:t xml:space="preserve">: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].period_month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_compute_margin_score(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reasoning: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): reasoning.append(</w:t>
      </w:r>
      <w:r>
        <w:rPr>
          <w:rStyle w:val="StringTok"/>
        </w:rPr>
        <w:t xml:space="preserve">"Marge historique non dispo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"avg_margin_pct"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f"Marge excellente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— bonus +20"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f"Marge bonne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— bonus +10"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f"Marge moyenne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— neutre"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margin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f"Marge faible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— pénalité -10"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reasoning.append(</w:t>
      </w:r>
      <w:r>
        <w:rPr>
          <w:rStyle w:val="SpecialStringTok"/>
        </w:rPr>
        <w:t xml:space="preserve">f"Marge négative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— pénalité -20"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_get_crm_tokens(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_get_accounting_tokens(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_get_signature_tokens(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</w:p>
    <w:bookmarkEnd w:id="56"/>
    <w:bookmarkStart w:id="57" w:name="exemple-de-sortie-json"/>
    <w:p>
      <w:pPr>
        <w:pStyle w:val="Heading3"/>
      </w:pPr>
      <w:r>
        <w:t xml:space="preserve">5.3 Exemple de sortie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"crm_deals_active"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"cash_position_eur"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"avg_payment_delay_days"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"is_existing_client"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"last_deal_date"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"last_deal_amount"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"signature_template_exists"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"avg_margin_pct"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"buyer_payment_history"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"Capacité dispo : 5 deals actifs — bonus +10"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 existant — bonus +15"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"Dernier deal gagné — bonus +10"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"Trésorerie saine : 125000€ — bonus +15"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"Acheteur : paiements rapides — bonus +15"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"Template 'ccap_construction' dispo — bonus +20"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"Trésorerie &gt; 50% montant AO — bonus +15"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"Marge historique bonne : 18.5% — bonus +10"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partie-6-tableaux-comparatifs-exhaustifs"/>
    <w:p>
      <w:pPr>
        <w:pStyle w:val="Heading2"/>
      </w:pPr>
      <w:r>
        <w:t xml:space="preserve">Partie 6 — Tableaux comparatifs exhaustifs</w:t>
      </w:r>
    </w:p>
    <w:bookmarkStart w:id="59" w:name="tableau-maître-tous-les-connecteurs-40"/>
    <w:p>
      <w:pPr>
        <w:pStyle w:val="Heading3"/>
      </w:pPr>
      <w:r>
        <w:t xml:space="preserve">6.1 Tableau maître : tous les connecteurs (40+)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"/>
        <w:gridCol w:w="1049"/>
        <w:gridCol w:w="572"/>
        <w:gridCol w:w="477"/>
        <w:gridCol w:w="572"/>
        <w:gridCol w:w="954"/>
        <w:gridCol w:w="1049"/>
        <w:gridCol w:w="954"/>
        <w:gridCol w:w="954"/>
        <w:gridCol w:w="10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Chift?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OAuth2+Token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v66.0+Pub/Sub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CRM/ERP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Session/OAuth2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Dynamics 365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CRM/ERP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OData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Basic/OAuth2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partielle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Cegid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Cegid Quadra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MyUnisoft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Inqom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SOAP/REST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(EBP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Adobe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Paie/RH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Néobanque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Key/OAuth2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REST+GraphQL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WooCommerce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Basic/OAuth1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OAuth2/API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OAuth2/API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unifiée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*Via Chift — réutilisation du connecteur Chift existant.</w:t>
      </w:r>
    </w:p>
    <w:bookmarkEnd w:id="59"/>
    <w:bookmarkStart w:id="60" w:name="tableau-maturité-api-détaillée"/>
    <w:p>
      <w:pPr>
        <w:pStyle w:val="Heading3"/>
      </w:pPr>
      <w:r>
        <w:t xml:space="preserve">6.2 Tableau : maturité API détaillée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0"/>
        <w:gridCol w:w="450"/>
        <w:gridCol w:w="450"/>
        <w:gridCol w:w="900"/>
        <w:gridCol w:w="1080"/>
        <w:gridCol w:w="810"/>
        <w:gridCol w:w="1530"/>
        <w:gridCol w:w="990"/>
        <w:gridCol w:w="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Étoiles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✅+GraphQL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Cegid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MyUnisoft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⭐☆☆☆☆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valider]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⭐⭐⭐⭐☆</w:t>
            </w:r>
          </w:p>
        </w:tc>
      </w:tr>
    </w:tbl>
    <w:bookmarkEnd w:id="60"/>
    <w:bookmarkStart w:id="61" w:name="tableau-coût-dintégration-jours-de-dev"/>
    <w:p>
      <w:pPr>
        <w:pStyle w:val="Heading3"/>
      </w:pPr>
      <w:r>
        <w:t xml:space="preserve">6.3 Tableau : coût d’intégration (jours de dev)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HubSpot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Pipedrive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Salesforce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 100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Yousign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DocuSign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Chift (comptabilité)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Chift (fintech/e-com/caisse)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Silae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Payfit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odyText"/>
      </w:pPr>
      <w:r>
        <w:t xml:space="preserve">*Par connecteur via Chift (réutilisation ChiftProvider existant).</w:t>
      </w:r>
    </w:p>
    <w:bookmarkEnd w:id="61"/>
    <w:bookmarkStart w:id="62" w:name="couverture-du-marché-par-version"/>
    <w:p>
      <w:pPr>
        <w:pStyle w:val="Heading3"/>
      </w:pPr>
      <w:r>
        <w:t xml:space="preserve">6.4 Couverture du marché par version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8"/>
        <w:gridCol w:w="465"/>
        <w:gridCol w:w="1211"/>
        <w:gridCol w:w="1024"/>
        <w:gridCol w:w="838"/>
        <w:gridCol w:w="1118"/>
        <w:gridCol w:w="745"/>
        <w:gridCol w:w="559"/>
        <w:gridCol w:w="1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(288K) + Pipedrive (100K)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~388K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Salesforce (150K)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~538K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Odoo (2M users) + Dynamics + Zoho (250K)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Chift (1.35M) + Pennylane (500K)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v0.4b-v1.1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Qonto/Agicap/Pleo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Shopify/WooCommerce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Zelty/Popina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(même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v1.2-v1.3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Sage 100 natif + Cegid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Silae + Payfit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(même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QuickBooks + Xero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DocuSign + Adobe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Stripe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marché UK/US/AU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partie-7-gestion-des-tokens-oauth2"/>
    <w:p>
      <w:pPr>
        <w:pStyle w:val="Heading2"/>
      </w:pPr>
      <w:r>
        <w:t xml:space="preserve">Partie 7 — Gestion des tokens OAuth2</w:t>
      </w:r>
    </w:p>
    <w:bookmarkStart w:id="64" w:name="architecture-de-sécurité"/>
    <w:p>
      <w:pPr>
        <w:pStyle w:val="Heading3"/>
      </w:pPr>
      <w:r>
        <w:t xml:space="preserve">7.1 Architecture de sécurité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SÉCURITÉ OAUTH2 TAKA OS — 3 NIVEAUX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Niveau 1 : Application (TokenVault)                                     │</w:t>
      </w:r>
      <w:r>
        <w:br/>
      </w:r>
      <w:r>
        <w:rPr>
          <w:rStyle w:val="VerbatimChar"/>
        </w:rPr>
        <w:t xml:space="preserve">│   • Fernet (AES-128-CBC + HMAC) par token                                   │</w:t>
      </w:r>
      <w:r>
        <w:br/>
      </w:r>
      <w:r>
        <w:rPr>
          <w:rStyle w:val="VerbatimChar"/>
        </w:rPr>
        <w:t xml:space="preserve">│   • Clé maître : AWS Secrets Manager / HashiCorp Vault                       │</w:t>
      </w:r>
      <w:r>
        <w:br/>
      </w:r>
      <w:r>
        <w:rPr>
          <w:rStyle w:val="VerbatimChar"/>
        </w:rPr>
        <w:t xml:space="preserve">│   • Rotation auto clés maîtres (90 jours)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Niveau 2 : Base de données (PostgreSQL)                                   │</w:t>
      </w:r>
      <w:r>
        <w:br/>
      </w:r>
      <w:r>
        <w:rPr>
          <w:rStyle w:val="VerbatimChar"/>
        </w:rPr>
        <w:t xml:space="preserve">│   • Tokens en BYTEA (binaire chiffré), jamais en clair                     │</w:t>
      </w:r>
      <w:r>
        <w:br/>
      </w:r>
      <w:r>
        <w:rPr>
          <w:rStyle w:val="VerbatimChar"/>
        </w:rPr>
        <w:t xml:space="preserve">│   • Row-level security par tenant_id                                        │</w:t>
      </w:r>
      <w:r>
        <w:br/>
      </w:r>
      <w:r>
        <w:rPr>
          <w:rStyle w:val="VerbatimChar"/>
        </w:rPr>
        <w:t xml:space="preserve">│   • Audit log sur toute lecture de token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Niveau 3 : Réseau                                                        │</w:t>
      </w:r>
      <w:r>
        <w:br/>
      </w:r>
      <w:r>
        <w:rPr>
          <w:rStyle w:val="VerbatimChar"/>
        </w:rPr>
        <w:t xml:space="preserve">│   • TLS 1.3 obligatoire                                                     │</w:t>
      </w:r>
      <w:r>
        <w:br/>
      </w:r>
      <w:r>
        <w:rPr>
          <w:rStyle w:val="VerbatimChar"/>
        </w:rPr>
        <w:t xml:space="preserve">│   • IP whitelist webhooks (où possible)                                    │</w:t>
      </w:r>
      <w:r>
        <w:br/>
      </w:r>
      <w:r>
        <w:rPr>
          <w:rStyle w:val="VerbatimChar"/>
        </w:rPr>
        <w:t xml:space="preserve">│   • Rate limiting par tenant_id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4"/>
    <w:bookmarkStart w:id="65" w:name="tokenvault"/>
    <w:p>
      <w:pPr>
        <w:pStyle w:val="Heading3"/>
      </w:pPr>
      <w:r>
        <w:t xml:space="preserve">7.2 TokenVault</w:t>
      </w:r>
    </w:p>
    <w:p>
      <w:pPr>
        <w:pStyle w:val="SourceCode"/>
      </w:pPr>
      <w:r>
        <w:rPr>
          <w:rStyle w:val="CommentTok"/>
        </w:rPr>
        <w:t xml:space="preserve"># app/services/connectors/auth/token_vault.py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base64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cryptography.fernet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Fernet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TokenVault:</w:t>
      </w:r>
      <w:r>
        <w:br/>
      </w:r>
      <w:r>
        <w:rPr>
          <w:rStyle w:val="NormalTok"/>
        </w:rPr>
        <w:t xml:space="preserve">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_fernet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cls._instance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cls._instance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cls._instance._init_vault()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cls._instance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_init_vault(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._get_master_key())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_get_master_key(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"AWS_REGION"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boto3</w:t>
      </w:r>
      <w:r>
        <w:br/>
      </w:r>
      <w:r>
        <w:rPr>
          <w:rStyle w:val="NormalTok"/>
        </w:rPr>
        <w:t xml:space="preserve">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"secretsmanager"</w:t>
      </w:r>
      <w:r>
        <w:rPr>
          <w:rStyle w:val="NormalTok"/>
        </w:rPr>
        <w:t xml:space="preserve">).get_secret_value(SecretId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"TOKEN_VAULT_SECRET_ARN"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base64.urlsafe_b64decode(resp[</w:t>
      </w:r>
      <w:r>
        <w:rPr>
          <w:rStyle w:val="StringTok"/>
        </w:rPr>
        <w:t xml:space="preserve">"SecretString"</w:t>
      </w:r>
      <w:r>
        <w:rPr>
          <w:rStyle w:val="NormalTok"/>
        </w:rPr>
        <w:t xml:space="preserve">].encode())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env_key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"TOKEN_VAULT_MASTER_KEY"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env_key: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base64.urlsafe_b64decode(env_key.encode())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Fernet.generate_key()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"TOKEN_VAULT_MASTER_KEY non configuré"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plaintext: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._fernet.encrypt(plaintext.encode(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ciphertext: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._fernet.decrypt(ciphertext).decode(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Alternative AES-256-GCM (performance volume)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TokenVaultAES256: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AESGCM(os.urandom(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._cipher.encrypt(nonce, plaintext.encode(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._key_id.encode())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._key_id.encode()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ciphertext: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._cipher.decrypt(ciphertext[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 ciphertext[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:], ciphertext[: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].decode().encode()).decode(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bookmarkEnd w:id="65"/>
    <w:bookmarkStart w:id="66" w:name="refresh-automatique-celery-beat"/>
    <w:p>
      <w:pPr>
        <w:pStyle w:val="Heading3"/>
      </w:pPr>
      <w:r>
        <w:t xml:space="preserve">7.3 Refresh automatique (Celery Beat)</w:t>
      </w:r>
    </w:p>
    <w:p>
      <w:pPr>
        <w:pStyle w:val="SourceCode"/>
      </w:pPr>
      <w:r>
        <w:rPr>
          <w:rStyle w:val="CommentTok"/>
        </w:rPr>
        <w:t xml:space="preserve"># app/services/connectors/auth/refresh_scheduler.py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app.celery_app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celery_app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app.services.connectors.auth.token_vault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TokenVault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update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refresh_all_expiring_tokens(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asyncio.run(_refresh_all_tokens())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_refresh_all_tokens():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async_session_factory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async_session_factory()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CRMConnectorOAuthToken, CRMConnector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session.execute(select(CRMConnectorOAuthToken, CRMConnector).join(CRMConnector).where(CRMConnector.is_active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CRMConnectorOAuthToken.expires_at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threshold))).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refreshed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token_row, connector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TokenVault()</w:t>
      </w:r>
      <w:r>
        <w:br/>
      </w:r>
      <w:r>
        <w:rPr>
          <w:rStyle w:val="NormalTok"/>
        </w:rPr>
        <w:t xml:space="preserve">                refresh_token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vault.decrypt(token_row.refresh_token_encrypted)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ConnectorRegistry</w:t>
      </w:r>
      <w:r>
        <w:br/>
      </w:r>
      <w:r>
        <w:rPr>
          <w:rStyle w:val="NormalTok"/>
        </w:rPr>
        <w:t xml:space="preserve">    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ConnectorRegistry.get(connector.provider, connector.tenant_id, connector.config,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vault.decrypt(token_row.access_token_encrypted), 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: refresh_token}, session)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provider: new_access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provider.refresh_access_token()</w:t>
      </w:r>
      <w:r>
        <w:br/>
      </w:r>
      <w:r>
        <w:rPr>
          <w:rStyle w:val="NormalTok"/>
        </w:rPr>
        <w:t xml:space="preserve">                new_expires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session.execute(update(CRMConnectorOAuthToken).where(CRMConnectorOAuthToken.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token_row.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).values(access_token_encrypted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vault.encrypt(new_access),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new_expires,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datetime.utcnow()))</w:t>
      </w:r>
      <w:r>
        <w:br/>
      </w:r>
      <w:r>
        <w:rPr>
          <w:rStyle w:val="NormalTok"/>
        </w:rPr>
        <w:t xml:space="preserve">                refreshed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logging.error(</w:t>
      </w:r>
      <w:r>
        <w:rPr>
          <w:rStyle w:val="SpecialStringTok"/>
        </w:rPr>
        <w:t xml:space="preserve">f"Refresh failed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connector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"invalid_grant"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session.execute(update(CRMConnector).where(CRMConnector.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).values(status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last_error_at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 last_error_message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"Token revoked — reconnection required"</w:t>
      </w:r>
      <w:r>
        <w:rPr>
          <w:rStyle w:val="NormalTok"/>
        </w:rPr>
        <w:t xml:space="preserve">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"refreshed"</w:t>
      </w:r>
      <w:r>
        <w:rPr>
          <w:rStyle w:val="NormalTok"/>
        </w:rPr>
        <w:t xml:space="preserve">: refreshed,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failed}</w:t>
      </w:r>
      <w:r>
        <w:br/>
      </w:r>
      <w:r>
        <w:br/>
      </w:r>
      <w:r>
        <w:rPr>
          <w:rStyle w:val="NormalTok"/>
        </w:rPr>
        <w:t xml:space="preserve">celery_app.conf.beat_schedule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"refresh-oauth-tokens"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"app.services.connectors.auth.refresh_scheduler.refresh_all_expiring_tokens"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43200.0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flow-oauth2-complet"/>
    <w:p>
      <w:pPr>
        <w:pStyle w:val="Heading3"/>
      </w:pPr>
      <w:r>
        <w:t xml:space="preserve">7.4 Flow OAuth2 complet</w:t>
      </w:r>
    </w:p>
    <w:p>
      <w:pPr>
        <w:pStyle w:val="SourceCode"/>
      </w:pPr>
      <w:r>
        <w:rPr>
          <w:rStyle w:val="CommentTok"/>
        </w:rPr>
        <w:t xml:space="preserve"># app/services/connectors/auth/oauth2.py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Request,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RedirectResponse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secrets, urllib.parse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app.services.connectors.auth.token_vault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TokenVault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app.services.connectors.registry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ConnectorRegistry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"/auth/oauth2"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"oauth2"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_oauth_state_cache: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/initiate"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initiate_oauth2(provider: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Request, redirect_after: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"/dashboard/connectors"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_store_oauth_state(state,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provider, </w:t>
      </w:r>
      <w:r>
        <w:rPr>
          <w:rStyle w:val="StringTok"/>
        </w:rPr>
        <w:t xml:space="preserve">"redirect_after"</w:t>
      </w:r>
      <w:r>
        <w:rPr>
          <w:rStyle w:val="NormalTok"/>
        </w:rPr>
        <w:t xml:space="preserve">: redirect_after})</w:t>
      </w:r>
      <w:r>
        <w:br/>
      </w:r>
      <w:r>
        <w:rPr>
          <w:rStyle w:val="NormalTok"/>
        </w:rPr>
        <w:t xml:space="preserve">    redirect_uri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_get_redirect_uri(request, provider)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"HUBSPOT_CLIENT_ID"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</w:t>
      </w:r>
      <w:r>
        <w:rPr>
          <w:rStyle w:val="SpecialCharTok"/>
        </w:rPr>
        <w:t xml:space="preserve">%20c</w:t>
      </w:r>
      <w:r>
        <w:rPr>
          <w:rStyle w:val="StringTok"/>
        </w:rPr>
        <w:t xml:space="preserve">rm.objects.contacts.read</w:t>
      </w:r>
      <w:r>
        <w:rPr>
          <w:rStyle w:val="SpecialCharTok"/>
        </w:rPr>
        <w:t xml:space="preserve">%20c</w:t>
      </w:r>
      <w:r>
        <w:rPr>
          <w:rStyle w:val="StringTok"/>
        </w:rPr>
        <w:t xml:space="preserve">rm.objects.deals.read</w:t>
      </w:r>
      <w:r>
        <w:rPr>
          <w:rStyle w:val="SpecialCharTok"/>
        </w:rPr>
        <w:t xml:space="preserve">%20c</w:t>
      </w:r>
      <w:r>
        <w:rPr>
          <w:rStyle w:val="StringTok"/>
        </w:rPr>
        <w:t xml:space="preserve">rm.objects.companies.read"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f"https://app.hubspot.com/oauth/authorize?client_id=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&amp;redirect_uri=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quote(redirect_uri)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&amp;scope=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&amp;state=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"PENNYLANE_CLIENT_ID"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f"https://app.pennylane.com/oauth/authorize?client_id=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&amp;redirect_uri=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quote(redirect_uri)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&amp;response_type=code&amp;scope=read+write&amp;state=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"yousign"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"YOUSIGN_CLIENT_ID"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f"https://api.yousign.com/v3/oauth/authorize?client_id=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&amp;redirect_uri=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quote(redirect_uri)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&amp;response_type=code&amp;scope=read+write&amp;state=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f"OAuth2 not supported: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/callback"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oauth2_callback(provider: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Request,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error_description: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f"OAuth2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"Missing code or 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_verify_oauth_state(state)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state_data: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or expired 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state_data[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redirect_after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state_data[</w:t>
      </w:r>
      <w:r>
        <w:rPr>
          <w:rStyle w:val="StringTok"/>
        </w:rPr>
        <w:t xml:space="preserve">"redirect_after"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_exchange_code_for_tokens(provider, code, request)</w:t>
      </w:r>
      <w:r>
        <w:br/>
      </w:r>
      <w:r>
        <w:rPr>
          <w:rStyle w:val="NormalTok"/>
        </w:rPr>
        <w:t xml:space="preserve">   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TokenVault()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async_session_factory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CRMConnector, CRMConnectorOAuthToken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async_session_factory()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session.execute(select(CRMConnector).where(CRMConnector.tenant_id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tenant_id, CRMConnector.provider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provider))).scalar_one_or_none()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</w:t>
      </w:r>
      <w:r>
        <w:br/>
      </w:r>
      <w:r>
        <w:rPr>
          <w:rStyle w:val="NormalTok"/>
        </w:rPr>
        <w:t xml:space="preserve">    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CRMConnector(tenant_id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 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provider,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"connected_at"</w:t>
      </w:r>
      <w:r>
        <w:rPr>
          <w:rStyle w:val="NormalTok"/>
        </w:rPr>
        <w:t xml:space="preserve">: datetime.utcnow().isoformat()},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session.add(connector)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session.flush()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connector.status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token_row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session.execute(select(CRMConnectorOAuthToken).where(CRMConnectorOAuthToken.connector_id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))).scalar_one_or_none()</w:t>
      </w:r>
      <w:r>
        <w:br/>
      </w:r>
      <w:r>
        <w:rPr>
          <w:rStyle w:val="NormalTok"/>
        </w:rPr>
        <w:t xml:space="preserve">       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tokens.get(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token_row:</w:t>
      </w:r>
      <w:r>
        <w:br/>
      </w:r>
      <w:r>
        <w:rPr>
          <w:rStyle w:val="NormalTok"/>
        </w:rPr>
        <w:t xml:space="preserve">            session.add(CRMConnectorOAuthToken(connector_id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access_token_encrypted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vault.encrypt(tokens[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]), refresh_token_encrypted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vault.encrypt(tokens.get(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 token_type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tokens.get(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),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expires, 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tokens.get(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token_row.access_token_encrypted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vault.encrypt(tokens[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tokens.get(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): token_row.refresh_token_encrypted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vault.encrypt(tokens[</w:t>
      </w:r>
      <w:r>
        <w:rPr>
          <w:rStyle w:val="StringTok"/>
        </w:rPr>
        <w:t xml:space="preserve">"refresh_token"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token_row.expires_at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token_row.updated_at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RedirectResponse(url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redirect_after)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_exchange_code_for_tokens(provider: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redirect_uri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_get_redirect_uri(request, provider)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s.post(</w:t>
      </w:r>
      <w:r>
        <w:rPr>
          <w:rStyle w:val="StringTok"/>
        </w:rPr>
        <w:t xml:space="preserve">"https://api.hubapi.com/oauth/v1/token"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"authorization_code"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"HUBSPOT_CLIENT_ID"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"HUBSPOT_CLIENT_SECRET"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redirect_uri,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code})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"pennylane"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s.post(</w:t>
      </w:r>
      <w:r>
        <w:rPr>
          <w:rStyle w:val="StringTok"/>
        </w:rPr>
        <w:t xml:space="preserve">"https://app.pennylane.com/oauth/token"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"grant_type"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"authorization_code"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"PENNYLANE_CLIENT_ID"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"client_secret"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"PENNYLANE_CLIENT_SECRET"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"redirect_uri"</w:t>
      </w:r>
      <w:r>
        <w:rPr>
          <w:rStyle w:val="NormalTok"/>
        </w:rPr>
        <w:t xml:space="preserve">: redirect_uri,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code})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 exchange not implemented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_get_redirect_uri(request: Request,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(request.base_url)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/auth/oauth2/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/callback"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_store_oauth_state(state: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_oauth_state_cache[state]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data, 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: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ttl}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_verify_oauth_state(state: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_oauth_state_cache.pop(state,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"expires"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</w:p>
    <w:bookmarkEnd w:id="67"/>
    <w:bookmarkStart w:id="68" w:name="révocation"/>
    <w:p>
      <w:pPr>
        <w:pStyle w:val="Heading3"/>
      </w:pPr>
      <w:r>
        <w:t xml:space="preserve">7.5 Révocation</w:t>
      </w:r>
    </w:p>
    <w:p>
      <w:pPr>
        <w:pStyle w:val="SourceCode"/>
      </w:pPr>
      <w:r>
        <w:rPr>
          <w:rStyle w:val="CommentTok"/>
        </w:rPr>
        <w:t xml:space="preserve"># app/services/connectors/auth/revocation.py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delete, update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"/connectors"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"connectors"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{connector_type}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revoke_connector(connector_type: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_get_connector(db, tenant_id, connector_type, provider)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_get_tokens(db, 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connector_type)</w:t>
      </w:r>
      <w:r>
        <w:br/>
      </w:r>
      <w:r>
        <w:rPr>
          <w:rStyle w:val="NormalTok"/>
        </w:rPr>
        <w:t xml:space="preserve">    provider_instance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ConnectorRegistry.get(provider, tenant_id, connector.config, tokens, 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provider_instance: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provider_instance.revoke_tokens()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provider_instance.supports_webhooks: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[Supprimer webhooks enregistrés]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_delete_tokens(db, 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connector_type)</w:t>
      </w:r>
      <w:r>
        <w:br/>
      </w:r>
      <w:r>
        <w:rPr>
          <w:rStyle w:val="NormalTok"/>
        </w:rPr>
        <w:t xml:space="preserve">    connector.is_active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provider}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{connector_type}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/pause"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pause_connector(connector_type: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_get_connector(db, tenant_id, connector_type, provider)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connector.is_active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{connector_type}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{provider}</w:t>
      </w:r>
      <w:r>
        <w:rPr>
          <w:rStyle w:val="StringTok"/>
        </w:rPr>
        <w:t xml:space="preserve">/resume"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resume_connector(connector_type: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AsyncSession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_get_connector(db, tenant_id, connector_type, provider)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connector: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connector.is_active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connector.updated_at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_get_tokens(db, 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connector_type)</w:t>
      </w:r>
      <w:r>
        <w:br/>
      </w:r>
      <w:r>
        <w:rPr>
          <w:rStyle w:val="NormalTok"/>
        </w:rPr>
        <w:t xml:space="preserve">    provider_instance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ConnectorRegistry.get(provider, tenant_id, connector.config, tokens, 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provider_instance: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provider_instance.health_check()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connector.status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connector.status,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: health}</w:t>
      </w:r>
    </w:p>
    <w:bookmarkEnd w:id="68"/>
    <w:bookmarkStart w:id="69" w:name="multi-tenant-isolation"/>
    <w:p>
      <w:pPr>
        <w:pStyle w:val="Heading3"/>
      </w:pPr>
      <w:r>
        <w:t xml:space="preserve">7.6 Multi-tenant isolation</w:t>
      </w:r>
    </w:p>
    <w:p>
      <w:pPr>
        <w:pStyle w:val="SourceCode"/>
      </w:pPr>
      <w:r>
        <w:rPr>
          <w:rStyle w:val="CommentTok"/>
        </w:rPr>
        <w:t xml:space="preserve">-- Row-level security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crm_connectors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accounting_connectors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signature_connectors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tenant_isolation_crm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crm_connectors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tenant_isolation_accounting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accounting_connectors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idx_crm_connectors_tenant_active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crm_connectors(tenant_id, provider)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idx_accounting_connectors_tenant_active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accounting_connectors(tenant_id, provider)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Audit trail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connector_id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performed_by UUID,</w:t>
      </w:r>
      <w:r>
        <w:br/>
      </w:r>
      <w:r>
        <w:rPr>
          <w:rStyle w:val="NormalTok"/>
        </w:rPr>
        <w:t xml:space="preserve">    ip_address INET, user_agent TEXT, details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connector_audit_log(tenant_id);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idx_audit_log_connector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connector_audit_log(connector_id);</w:t>
      </w:r>
    </w:p>
    <w:bookmarkEnd w:id="69"/>
    <w:bookmarkStart w:id="70" w:name="checklist-de-sécurité"/>
    <w:p>
      <w:pPr>
        <w:pStyle w:val="Heading3"/>
      </w:pPr>
      <w:r>
        <w:t xml:space="preserve">7.7 Checklist de sécurité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chiffrés en DB (jamais en clair)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maître dans vault externe (AWS/HCV)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auto refresh token (12h Celery)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protection OAuth2 (state param)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PKCE pour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Planifié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whitelist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Planifié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signature vérification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Idempotence webhook (event_id + TTL)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sur opérations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par tenant/provider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revocation (logout, suspension)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minimal 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Sandbox/test credentials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erreurs d’auth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résumé-exécutif"/>
    <w:p>
      <w:pPr>
        <w:pStyle w:val="Heading2"/>
      </w:pPr>
      <w:r>
        <w:t xml:space="preserve">Résumé exécutif</w:t>
      </w:r>
    </w:p>
    <w:bookmarkStart w:id="72" w:name="métriques-du-document"/>
    <w:p>
      <w:pPr>
        <w:pStyle w:val="Heading3"/>
      </w:pPr>
      <w:r>
        <w:t xml:space="preserve">Métriques du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Connecteurs couverts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Versions planifiées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(v0.1 à v2.0)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Jours de développement estimés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~198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Entreprises potentiellement couvertes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~2 000 000+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Logiciels comptables couverts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15+</w:t>
            </w:r>
            <w:r>
              <w:t xml:space="preserve"> </w:t>
            </w:r>
            <w:r>
              <w:t xml:space="preserve">(via Chift + natifs)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CRM/ERP couverts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natifs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 SQL spécifiées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 Python spécifiées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15+</w:t>
            </w:r>
          </w:p>
        </w:tc>
      </w:tr>
    </w:tbl>
    <w:bookmarkEnd w:id="72"/>
    <w:bookmarkStart w:id="73" w:name="stratégie-chift-résumée"/>
    <w:p>
      <w:pPr>
        <w:pStyle w:val="Heading3"/>
      </w:pPr>
      <w:r>
        <w:t xml:space="preserve">Stratégie Chift résumée</w:t>
      </w:r>
    </w:p>
    <w:p>
      <w:pPr>
        <w:pStyle w:val="FirstParagraph"/>
      </w:pPr>
      <w:r>
        <w:rPr>
          <w:bCs/>
          <w:b/>
        </w:rPr>
        <w:t xml:space="preserve">Chift est le levier stratégique principal.</w:t>
      </w:r>
      <w:r>
        <w:t xml:space="preserve"> </w:t>
      </w:r>
      <w:r>
        <w:t xml:space="preserve">1 connecteur Chift = 15+ logiciels comptables français + fintech + e-commerce + caisse. Coût ~€0.10/appel. Économie : 143 jours de dev natif évités, remplacés par 28 jours d’intégration Chift. ROI par client Sage 100 via Chift : ~12 jours de dev économisés.</w:t>
      </w:r>
    </w:p>
    <w:p>
      <w:pPr>
        <w:pStyle w:val="BodyText"/>
      </w:pPr>
      <w:r>
        <w:rPr>
          <w:bCs/>
          <w:b/>
        </w:rPr>
        <w:t xml:space="preserve">Limites Chift</w:t>
      </w:r>
      <w:r>
        <w:t xml:space="preserve"> </w:t>
      </w:r>
      <w:r>
        <w:t xml:space="preserve">: latence additionnelle (proxy), webhooks limités pour certains logiciels, modèle normalisé = moins de granularité.</w:t>
      </w:r>
      <w:r>
        <w:t xml:space="preserve"> </w:t>
      </w:r>
      <w:r>
        <w:rPr>
          <w:bCs/>
          <w:b/>
        </w:rPr>
        <w:t xml:space="preserve">Mitigation</w:t>
      </w:r>
      <w:r>
        <w:t xml:space="preserve"> </w:t>
      </w:r>
      <w:r>
        <w:t xml:space="preserve">: connecteurs natifs Pennylane (webhooks temps réel) et Yousign (workflow signature critique).</w:t>
      </w:r>
    </w:p>
    <w:bookmarkEnd w:id="73"/>
    <w:bookmarkStart w:id="74" w:name="prochaines-actions-immédiates"/>
    <w:p>
      <w:pPr>
        <w:pStyle w:val="Heading3"/>
      </w:pPr>
      <w:r>
        <w:t xml:space="preserve">Prochaines actions immédiates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Valider partenariat Chift</w:t>
      </w:r>
      <w:r>
        <w:t xml:space="preserve"> </w:t>
      </w:r>
      <w:r>
        <w:t xml:space="preserve">— accord technique + sandbox 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Implémenter infrastructure OAuth2</w:t>
      </w:r>
      <w:r>
        <w:t xml:space="preserve"> </w:t>
      </w:r>
      <w:r>
        <w:t xml:space="preserve">— TokenVault, tables, endpoint /auth/oauth2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Développer HubSpotProvider</w:t>
      </w:r>
      <w:r>
        <w:t xml:space="preserve"> </w:t>
      </w:r>
      <w:r>
        <w:t xml:space="preserve">— premier connecteur natif (P0, v0.2)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Mettre en place webhook handler</w:t>
      </w:r>
      <w:r>
        <w:t xml:space="preserve"> </w:t>
      </w:r>
      <w:r>
        <w:t xml:space="preserve">— route /webhooks/{provider}/{tenant_id}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Créer environnements de test</w:t>
      </w:r>
      <w:r>
        <w:t xml:space="preserve"> </w:t>
      </w:r>
      <w:r>
        <w:t xml:space="preserve">— sandbox HubSpot, Pennylane, Yousign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Document maître TAKA OS — Écosystème Connecteurs &amp; Roadmap d’Intégration</w:t>
      </w:r>
      <w:r>
        <w:br/>
      </w:r>
      <w:r>
        <w:t xml:space="preserve">Version 1.0 — Spécification technique validée — prêt pour implémentation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��� ��cosyst��me Connecteurs &amp; Roadmap d'Int��gration</dc:title>
  <dc:creator>CTO TAKA OS</dc:creator>
  <cp:keywords/>
  <dcterms:created xsi:type="dcterms:W3CDTF">2026-05-03T16:41:40Z</dcterms:created>
  <dcterms:modified xsi:type="dcterms:W3CDTF">2026-05-03T16:41:40Z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