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Introduction: The Vietnam War remains a contentious and divisive topic in American history, with many questioning the wisdom of direct military intervention in the conflict. If the U.S. had pursued a policy of containment instead of direct military intervention during the Vietnam War, the spread of communism in Southeast Asia would have been slowed, ultimately leading to a more stable and less costly outcome for the United States and its allies. This essay will explore the potential consequences of such a policy shift, examining the implications for regional stability, the human and financial costs of the war, and the broader geopolitical landscape.</w:t>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1: One of the primary consequences of a containment policy during the Vietnam War would have been the slowing of communist expansion in Southeast Asia. By focusing on economic and political support for non-communist governments in the region, the United States could have strengthened these countries' ability to resist communist influence. For example, the U.S. could have provided more substantial aid to countries like Thailand and Malaysia, which were facing their own communist insurgencies. This approach would have been similar to the Marshall Plan in Europe, which helped rebuild Western European economies and prevent the spread of communism after World War II. By bolstering the economies and political stability of non-communist countries in Southeast Asia, the United States could have created a more effective barrier against the spread of communism.</w:t>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2: A containment policy would have allowed the United States to focus on providing economic and military aid to South Vietnam and other countries in the region, rather than committing large numbers of American troops to the conflict. This approach would have been similar to the successful Marshall Plan in Europe, which helped to rebuild Western European economies and prevent the spread of communism after World War II. By investing in the development and stability of Southeast Asian nations, the U.S. could have created a stronger bulwark against communist expansion. Additionally, this strategy would have allowed the U.S. to maintain a more flexible and adaptable foreign policy, as it would not have been as deeply entangled in the conflict as it was with direct military intervention.</w:t>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3: Another possible outcome of the U.S. pursuing a policy of containment during the Vietnam War would have been the increased likelihood of a negotiated settlement between North and South Vietnam. Without direct American military intervention, the conflict may have remained more localized, allowing for diplomatic efforts to take center stage. The U.S. could have worked with regional and international partners to broker a peace agreement that would have maintained the sovereignty of South Vietnam while addressing the concerns of the communist North. This approach could have prevented the devastating consequences of a prolonged and bloody conflict, ultimately saving countless lives and resources.</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Conclusion: In conclusion, had the U.S. chosen a policy of containment over direct military intervention in the Vietnam War, the spread of communism in Southeast Asia would have been slowed, leading to a more stable and less costly outcome for the United States and its allies. This alternative approach would have allowed the U.S. to maintain its global influence while avoiding the devastating human and financial costs of a prolonged war. Ultimately, this counterfactual scenario demonstrates the importance of carefully considering the long-term consequences of foreign policy decisions and the potential benefits of pursuing diplomatic solutions over military force.</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