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KANA AI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40"/>
          <w:szCs w:val="40"/>
        </w:rPr>
        <w:t xml:space="preserve">Technischer Projektbericht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Projekt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KANA AI – KI-Agenten für Unternehmen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Mai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Beta / Pre-Launch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Zielgruppe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Interne Mitarbeiter &amp; Partner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Vertraulich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 – nicht für externe Weitergabe</w:t>
            </w:r>
          </w:p>
        </w:tc>
      </w:tr>
    </w:tbl>
    <w:p>
      <w:r>
        <w:br w:type="page"/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Executive Summary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KANA AI ist eine Software-as-a-Service (SaaS) Plattform, die es Unternehmen ermöglicht, maßgeschneiderte KI-Agenten zu kaufen und direkt in ihrem Arbeitsalltag einzusetzen. Statt einer einmaligen Software-Lizenz zahlen Kunden einen monatlichen Betrag und erhalten dafür einen fertig konfigurierten, spezialisierten KI-Assistenten – vergleichbar mit einem digitalen Mitarbeiter für eine bestimmte Aufgabe.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Die Plattform besteht aus zwei Bereichen: einer öffentlichen Marketing-Website ("Landing Page"), die potenzielle Kunden über das Angebot informiert, sowie einem passwortgeschützten Kundenbereich ("Dashboard"), in dem Kunden ihre gebuchten Agenten steuern und nutzen können.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D0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Kernbotschaft: KANA AI verkauft keine Software – es verkauft Ergebnisse.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Jeder Agent ist auf eine spezifische Geschäftsaufgabe spezialisiert (z. B. Content-Erstellung, Kundenanfragen, Datenanalyse).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Kunden bekommen ihren eigenen, dedizierten Agenten – kein geteilter Bot.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Was ist aktuell fertig?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Vollständige Benutzeranmeldung und -verwaltung (Registrierung, Login, Passwort-Reset)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Öffentliche Landing Page mit Produktdarstellung und Preismodell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Kaufprozess über Stripe (Online-Zahlungsabwicklung)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Automatische Agent-Zuweisung nach Kauf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Kundenbereich mit Agent-Übersicht, Chat-Funktion und Abonnement-Verwaltung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Technisches Backend mit Datenbank, API-Schnittstellen und Sicherheitssystem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Was fehlt noch bis zum Launch?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Erster fertiger Agent (Inhalt, Persönlichkeit, Wissensbasis)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Rechtliche Seiten (Impressum, Datenschutzerklärung, AGB)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Finale Stripe-Produktpreise und -IDs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Festlegung der Administrator-Zugriffsrechte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Technologiestack – Welche Werkzeuge benutzen wir?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der Softwareentwicklung bezeichnet "Tech Stack" die Kombination aller Technologien, die gemeinsam eine Anwendung bilden. Hier ist ein Überblick der bei KANA AI eingesetzten Technologien und warum jede davon gewählt wurde: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Zweck &amp; Nutzen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Next.js 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Frontend-Framework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Baut die Webseite. Ermöglicht sowohl schnelle, SEO-freundliche Seiten als auch interaktive Benutzeroberflächen.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UI-Bibliothek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Standardbibliothek für interaktive Benutzeroberflächen. Next.js baut auf React auf.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Programmiersprache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Erweitert JavaScript um Typsicherheit – verhindert viele häufige Programmierfehler.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Clerk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Authentifizierung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Vollständiges Benutzer-Login-System. Übernimmt Registrierung, Passwörter, Sicherheit – kein eigenes System nötig.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Datenbank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Speichert alle Daten: Agenten-Infos, Kundenzugriffe, Nutzungsstatistiken. Basiert auf PostgreSQL.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Zahlungen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Wickelt alle Zahlungen sicher ab. Kunden können Abo, Rechnungen und Zahlungsmittel selbst verwalten.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Anthropic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KI-Engine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Die eigentliche KI hinter den Agenten. Claude-Modelle von Anthropic liefern die Intelligenz.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Hosting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Stellt die Webseite weltweit zur Verfügung. Automatisches Deployment bei jeder Code-Änderung.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Design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Design-Hilfssystem für konsistentes, schnell entwickeltes UI ohne separate CSS-Dateien.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Systemarchitektur – Wie arbeiten die Teile zusammen?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Die folgende Tabelle beschreibt den Datenfluss für den wichtigsten Geschäftsprozess: Kauf eines Agenten durch einen neuen Kunden.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58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passiert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Browser (Nutzer)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Nutzer besucht kanaai.de und klickt auf "Jetzt kaufen" bei einem Agenten.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Clerk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Falls nicht eingeloggt: Weiterleitung zur Login-Seite. Nach Login: Rückkehr zur Kaufseite.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Next.js API-Route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Der Server erstellt eine Stripe-Checkout-Session mit Preis, Produkt und Kunden-ID.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Stripe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Nutzer gibt Zahlungsdaten ein und bestätigt. Stripe verarbeitet die Zahlung.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Stripe → Webhook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Nach erfolgreicher Zahlung schickt Stripe automatisch eine Benachrichtigung ("Webhook") an KANA AI.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Anthropic API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KANA AI erstellt eine persönliche Kopie des Agenten speziell für diesen Kunden. Jeder Kunde hat seinen eigenen Agent-Datensatz.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Der Zugang wird in der Datenbank eingetragen: Kunden-ID + Agent-ID = freigeschaltet.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Browser (Nutzer)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Nutzer landet auf dem Dashboard mit Erfolgsmeldung. Der neue Agent erscheint sofort.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Warum bekommt jeder Kunde einen eigenen Agenten?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Diese Entscheidung hat drei entscheidende Vorteile: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Kostentransparenz: In der Anthropic-Konsole ist genau ersichtlich, welcher Agent wie viel Compute verbraucht – und damit wie viel Kosten ein einzelner Kunde verursacht.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Datenisolierung: Gespräche eines Kunden sind niemals für andere Kunden sichtbar, selbst wenn beide denselben Agenten-Typ nutzen.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Individuelle Anpassbarkeit: In Zukunft kann jeder Agent für einen spezifischen Kunden feinabgestimmt werden.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Frontend – Was der Nutzer sieht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 Frontend ist alles, was der Benutzer direkt im Browser sieht und bedient. Es ist in zwei Bereiche aufgeteilt: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Öffentlicher Bereich (ohne Login)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Landing Page (/)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Die Hauptseite von KANA AI. Sie dient als primäres Marketing-Instrument.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Hero-Bereich: Großes Intro mit Kernbotschaft und zwei Call-to-Action-Buttons (Produkt ansehen / Kontakt)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Agenten-Showcase: Vergleichstabelle, die zeigt, was KI-Agenten besser machen als manuelle Arbeit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Funktionen-Grid: Erklärt die vier Hauptvorteile der Plattform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Preisübersicht: Zeigt verfügbare Agenten-Pakete mit Monatspreisen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Bundle-Banner: Bewirbt Kombi-Pakete mit Rabatt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Animations: Shimmer-Effekte, Typewriter-Animation, Marquee-Laufband für Social Proof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Agent-Detailseite (/agents/[slug])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Detailseite für jeden einzelnen Agenten. Enthält ausführliche Beschreibung, Features, Preis und Kaufbutton.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Checkout-Weiterleitung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Kein eigenes UI – der Nutzer wird direkt zu Stripe weitergeleitet. Dies ist Absicht: Zahlungsdaten werden ausschließlich bei Stripe eingegeben, nie auf KANA AI-Servern.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Geschützter Bereich (nach Login)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Dashboard (/dashboard)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 Herzstück des Kundenbereichs. Enthält drei Tabs: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Meine Agenten: Zeigt alle gekauften Agenten mit Schnellstart-Button und letzter Aktivität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Verlauf: (geplant) Übersicht vergangener Gespräche und Ergebnisse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Abonnement &amp; Kosten: Aktive Abos aus Stripe, monatlicher Verbrauch mit Fortschrittsanzeige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Weitere Dashboard-Features: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Onboarding-Modal: Erscheint beim ersten Login ohne Agenten – erklärt die drei nächsten Schritte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Kauf-Erfolgsbanner: Erscheint nach Checkout mit personalisierter Bestätigung, verschwindet nach 6 Sekunden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System-Status-Chip: Zeigt in der Seitenleiste ob alle Systeme normal laufen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Kategorie-Navigation: Linke Seitenleiste filtert Agenten nach Kategorie (Marketing, Vertrieb, etc.)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Chat-Interface (/chat/[agentId])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Direktes Gespräch mit dem KI-Agenten. Nutzer stellt Fragen oder gibt Aufgaben ein; der Agent antwortet in Echtzeit. Gespräche werden in der Datenbank gespeichert.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Admin-Bereich (/admin)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Nur für interne KANA-Mitarbeiter zugänglich (via ADMIN_USER_IDS-Umgebungsvariable geschützt). Ermöglicht: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Agenten aus Anthropic Console synchronisieren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Neue Agenten anlegen und konfigurieren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Kundenzugänge manuell verwalten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Backend – Die unsichtbare Logik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 Backend besteht aus API-Routen innerhalb der Next.js-Anwendung. Eine "API-Route" ist ein Server-Endpunkt, der Anfragen aus dem Browser entgegennimmt, Logik ausführt und Ergebnisse zurückgibt. Alle API-Routen sind unter /api/... erreichbar.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4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API-Route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sie tut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/api/chat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Leitet Nutzernachricht an Anthropic weiter; streamt die Antwort des Agenten zurück.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/api/checkout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Erstellt Stripe-Checkout-Session mit Preisinfo und Nutzerdaten.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/api/webhooks/stripe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Empfängt Zahlungsbestätigung von Stripe. Erstellt Kundenkopie des Agenten und schaltet Zugang frei.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/api/billing/info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Lädt aktive Abonnements des Nutzers aus Stripe für die Kostenübersicht.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/api/billing/portal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Erstellt Link zum Stripe Self-Service-Portal (Abo kündigen, Zahlungsmittel ändern).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/api/admin/sync-agents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Synchronisiert Agent-Daten aus Anthropic Console in die Supabase-Datenbank. Nur für Admins.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/api/admin/agents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GET/POST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Agenten auflisten und neue anlegen. Nur für Admins.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Besonderheit: Stripe Webhook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Der Stripe Webhook ist der kritischste Backend-Prozess. Er läuft vollautomatisch ohne Nutzerinteraktion: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Stripe schickt nach jeder erfolgreichen Zahlung eine verschlüsselte Benachrichtigung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KANA AI verifiziert die Echtheit der Nachricht mit einem geheimen Schlüssel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Danach wird automatisch ein neuer Agent in der Anthropic Console erstellt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Der Zugang wird in Supabase eingetragen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Der Nutzer sieht beim nächsten Dashboard-Besuch sofort seinen neuen Agenten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B85C00"/>
                <w:sz w:val="20"/>
                <w:szCs w:val="20"/>
              </w:rPr>
              <w:t xml:space="preserve">Wichtig: Der Webhook muss in Stripe konfiguriert sein, damit der Kaufprozess funktioniert.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B85C00"/>
                <w:sz w:val="20"/>
                <w:szCs w:val="20"/>
              </w:rPr>
              <w:t xml:space="preserve">Für Tests gibt es einen separaten Test-Webhook (Stripe Test Mode).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B85C00"/>
                <w:sz w:val="20"/>
                <w:szCs w:val="20"/>
              </w:rPr>
              <w:t xml:space="preserve">Bei Problemen: Vercel Deployment-Logs prüfen → Function Logs.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Datenbank – Wo Daten gespeichert werden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Die Datenbank (Supabase / PostgreSQL) ist das Gedächtnis der Anwendung. Alle wichtigen Informationen werden dort strukturiert gespeichert. Die Datenbank enthält folgende Tabellen ("Tabelle" = vergleichbar mit einem Excel-Tabellenblatt):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Tabelle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wird gespeichert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Alle verfügbaren Agenten: Name, Beschreibung, Preis, Kategorie, Anthropic-ID, Slug (URL-Name)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agent_access1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Wer darf welchen Agenten nutzen? Verbindet Kunden-ID (aus Clerk) mit Agent-ID. Enthält auch die Kunden-spezifische Anthropic-Agent-ID.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Jedes Gespräch (Session) zwischen Nutzer und Agent: Startzeitpunkt, Agent, Nutzer-ID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Einzelne Austausche innerhalb einer Session. Ermöglicht Gesprächsverläufe zu speichern und Statistiken zu berechnen.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organizations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(Geplant) Firmenkunden mit mehreren Nutzern. Noch nicht vollständig implementiert.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Wie wird Datenmissbrauch verhindert?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Supabase bietet zwei Zugriffsebenen: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Row Level Security (RLS): Jeder Nutzer sieht nur seine eigenen Daten. Ein Nutzer kann niemals auf Agent-Zugänge anderer Nutzer zugreifen.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Service Role Key: Nur der Server (Backend) darf alle Daten lesen und schreiben. Der Browser hat keinen direkten Datenbankzugriff.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Sicherheit – Wie schützen wir Kunden und Daten?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Sicherheitsmaßnahme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Erklärung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 / TLS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Alle Daten zwischen Browser und Server sind verschlüsselt übertragen. Wie beim Online-Banking.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Clerk Auth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Industriestandard-Authentifizierung. Clerk verwaltet Passwörter sicher (gehasht, gesalzen). KANA AI sieht niemals das Klartext-Passwort.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Stripe PCI-DSS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Zahlungsdaten (Kreditkarte etc.) werden ausschließlich bei Stripe eingegeben und gespeichert. KANA AI berührt diese Daten nicht.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Webhook-Signatur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Stripe-Webhooks werden mit einem geheimen Schlüssel signiert. Gefälschte Webhook-Anfragen werden abgelehnt.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Row Level Security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Datenbankregeln stellen sicher, dass jeder Nutzer nur seine eigenen Daten lesen kann.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Admin-Schutz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Admin-Funktionen sind über eine Umgebungsvariable (ADMIN_USER_IDS) auf bestimmte Benutzer-IDs beschränkt.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Umgebungsvariablen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Alle geheimen Schlüssel (API-Keys, Datenbankpasswörter) werden als verschlüsselte Umgebungsvariablen in Vercel gespeichert – niemals im Code.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Konfiguration – Umgebungsvariablen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Umgebungsvariablen sind geheime Konfigurationswerte, die nicht im Code stehen, sondern sicher in Vercel hinterlegt sind. Ohne diese Werte startet die Anwendung nicht oder verhält sich fehlerhaft.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4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Wichtigkeit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Woher bekommen?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Kritisch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Anthropic Console → API Keys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Kritisch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Stripe Dashboard → Developers → API Keys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Kritisch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Stripe Dashboard → Webhooks → Webhook-Signing-Secret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NEXT_PUBLIC_STRIPE_PK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Wichtig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Stripe Dashboard → Publishable Key (beginnt mit pk_)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Kritisch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 Projekt → Settings → API → Project 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Kritisch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 Projekt → Settings → API → Service Role 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NEXT_PUBLIC_CLERK_PK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Kritisch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Clerk Dashboard → API Keys → Publishable 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CLERK_SECRET_KEY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Kritisch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Clerk Dashboard → API Keys → Secret 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NEXT_PUBLIC_BASE_URL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Wichtig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Eigene Domain, z. B. https://kanaai.de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ADMIN_USER_IDS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Empfohlen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Clerk-User-ID des Administrators, z. B. user_3Dc...QwQ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B85C00"/>
                <w:sz w:val="20"/>
                <w:szCs w:val="20"/>
              </w:rPr>
              <w:t xml:space="preserve">Wo einstellen: Vercel Dashboard → Projekt → Settings → Environment Variables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B85C00"/>
                <w:sz w:val="20"/>
                <w:szCs w:val="20"/>
              </w:rPr>
              <w:t xml:space="preserve">Änderungen erfordern ein neues Deployment (in Vercel auf 'Redeploy' klicken).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B85C00"/>
                <w:sz w:val="20"/>
                <w:szCs w:val="20"/>
              </w:rPr>
              <w:t xml:space="preserve">Niemals geheime Keys in E-Mails, Chats oder Code eintragen!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Roadmap – Was als nächstes kommt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9.1 Launch-Blocker (muss fertig sein)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4000"/>
      </w:tblGrid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Verantwortlich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Ersten vollständigen KI-Agenten erstellen und konfigurieren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KANA AI Team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Stripe Produktpreise final einstellen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KANA AI Team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Rechtliche Seiten erstellen (Impressum, Datenschutz, AGB)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Anwalt / KANA AI Team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ADMIN_USER_IDS in Vercel eintragen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Technisch (selbst oder Entwickler)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Stripe Webhook-URL in Stripe-Dashboard eintragen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Technisch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9.2 Bald nach Launch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4000"/>
      </w:tblGrid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Warum wichtig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Gesprächsverlauf im Dashboard anzeigen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Nutzer können alte Gespräche nachlesen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Abo-Kündigung automatisch verarbeiten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Aktuell muss Zugang manuell entzogen werden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E-Mail-Benachrichtigungen einrichten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Kaufbestätigung, Rechnungen, Nutzungswarnung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Weitere Agenten veröffentlichen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Mehr Agenten = mehr Umsatzmöglichkeiten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9.3 Mittelfristig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Team-Accounts: Mehrere Mitarbeiter eines Unternehmens teilen einen Agenten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Analytics-Dashboard: Nutzungsstatistiken für Kunden und intern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Agent-Personalisierung: Kunden können Agenten mit eigenen Dokumenten trainieren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API-Zugang: Agenten direkt in Kundensysteme integrieren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White-Label: Agenten unter Kundenmarke verkaufen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Glossar – Wichtige Begriffe erklärt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Begriff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Erklärung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Application Programming Interface: Eine standardisierte Schnittstelle, über die zwei Systeme miteinander kommunizieren. Wie eine Steckdose – immer gleiche Form, egal welches Gerät.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Der unsichtbare Teil einer Anwendung: Server, Datenbank, Logik. Der Nutzer sieht das Backend nicht.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Der sichtbare Teil einer Anwendung: alles im Browser. Buttons, Texte, Formulare.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Webhook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Automatische Benachrichtigung von einem externen Dienst. Stripe "ruft an" wenn eine Zahlung erfolgreich war.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 Veröffentlichen einer neuen Version der Anwendung. Bei Vercel passiert dies automatisch nach jeder Code-Änderung.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SaaS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Software as a Service: Statt Software zu kaufen, abonniert man sie monatlich und nutzt sie über den Browser.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Cloud-Datenbankdienst auf Basis von PostgreSQL. Verwaltet Tabellen, Zugriffsrechte und bietet eine einfache API.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Clerk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Fertige Login-Lösung. Übernimmt Registrierung, Passwörter, Sessions und Zwei-Faktor-Authentifizierung.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Stripe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Zahlungsdienstleister. Übernimmt Kreditkartenabwicklung, Abonnements und Rechnungsversand sicher und PCI-konform.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Anthropic / Claude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 KI-Unternehmen hinter KANA AI. Claude ist das KI-Modell, das die Agenten antreibt.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Umgebungsvariable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Geheimer Konfigurationswert, der außerhalb des Codes gespeichert wird. Enthält API-Schlüssel und Passwörter.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Slug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URL-freundlicher Name eines Agenten, z. B. 'marketing-agent'. Erscheint in der Web-Adresse.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Row Level Security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Datenbankregel: Jeder Nutzer sieht nur seine eigenen Datensätze. Verhindert, dass Nutzer A die Daten von Nutzer B liest.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Next.js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React-basiertes Web-Framework. Ermöglicht sowohl Server-seitige Logik als auch interaktive Browser-UIs in einem Projekt.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– Ende des Berichts –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6" w:space="1"/>
      </w:pBdr>
      <w:tabs>
        <w:tab w:val="right" w:pos="9026"/>
      </w:tabs>
      <w:spacing w:after="0" w:before="200"/>
    </w:pPr>
    <w:r>
      <w:rPr>
        <w:rFonts w:ascii="Arial" w:cs="Arial" w:eastAsia="Arial" w:hAnsi="Arial"/>
        <w:color w:val="888888"/>
        <w:sz w:val="18"/>
        <w:szCs w:val="18"/>
      </w:rPr>
      <w:t xml:space="preserve">© 2026 KANA AI · Alle Rechte vorbehalten</w:t>
    </w:r>
    <w:r>
      <w:rPr>
        <w:rFonts w:ascii="Arial" w:cs="Arial" w:eastAsia="Arial" w:hAnsi="Arial"/>
        <w:color w:val="888888"/>
        <w:sz w:val="18"/>
        <w:szCs w:val="18"/>
      </w:rPr>
      <w:t xml:space="preserve">	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  <w:tabs>
        <w:tab w:val="right" w:pos="9026"/>
      </w:tabs>
      <w:spacing w:after="200" w:before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KANA AI — Projektbericht</w:t>
    </w:r>
    <w:r>
      <w:rPr>
        <w:rFonts w:ascii="Arial" w:cs="Arial" w:eastAsia="Arial" w:hAnsi="Arial"/>
        <w:color w:val="888888"/>
        <w:sz w:val="18"/>
        <w:szCs w:val="18"/>
      </w:rPr>
      <w:t xml:space="preserve">	Vertraulich · Stand Mai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2026-05-16T09:27:55.582Z</dcterms:created>
  <dcterms:modified xsi:type="dcterms:W3CDTF">2026-05-16T09:27:55.582Z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