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B97" w:rsidRDefault="00F22D4D" w:rsidP="00F22D4D">
      <w:pPr>
        <w:pStyle w:val="NoSpacing"/>
      </w:pPr>
      <w:r>
        <w:t>Medication Reconciliation Hackathon</w:t>
      </w:r>
    </w:p>
    <w:p w:rsidR="00F22D4D" w:rsidRDefault="00F22D4D" w:rsidP="00F22D4D">
      <w:pPr>
        <w:pStyle w:val="NoSpacing"/>
      </w:pPr>
      <w:r>
        <w:t>April 5, 2019</w:t>
      </w:r>
    </w:p>
    <w:p w:rsidR="00F22D4D" w:rsidRDefault="00F22D4D" w:rsidP="00F22D4D">
      <w:pPr>
        <w:pStyle w:val="NoSpacing"/>
      </w:pPr>
    </w:p>
    <w:p w:rsidR="00F22D4D" w:rsidRDefault="00F22D4D" w:rsidP="00F22D4D">
      <w:pPr>
        <w:pStyle w:val="NoSpacing"/>
      </w:pPr>
      <w:r>
        <w:t>Main Idea</w:t>
      </w:r>
    </w:p>
    <w:p w:rsidR="00F22D4D" w:rsidRDefault="00F22D4D" w:rsidP="00F22D4D">
      <w:pPr>
        <w:pStyle w:val="NoSpacing"/>
      </w:pPr>
      <w:r>
        <w:t>Centralized, home med list (in a cloud?) that is easily accessible across the health continuum</w:t>
      </w:r>
    </w:p>
    <w:p w:rsidR="00F22D4D" w:rsidRDefault="00F22D4D" w:rsidP="00F22D4D">
      <w:pPr>
        <w:pStyle w:val="NoSpacing"/>
        <w:numPr>
          <w:ilvl w:val="0"/>
          <w:numId w:val="1"/>
        </w:numPr>
      </w:pPr>
      <w:r>
        <w:t>Patient has opportunity to comment on each medication</w:t>
      </w:r>
    </w:p>
    <w:p w:rsidR="00F22D4D" w:rsidRDefault="00F22D4D" w:rsidP="00F22D4D">
      <w:pPr>
        <w:pStyle w:val="NoSpacing"/>
      </w:pPr>
    </w:p>
    <w:p w:rsidR="00F22D4D" w:rsidRDefault="00F22D4D" w:rsidP="00F22D4D">
      <w:pPr>
        <w:pStyle w:val="NoSpacing"/>
      </w:pPr>
      <w:r>
        <w:t>Prototype</w:t>
      </w:r>
    </w:p>
    <w:p w:rsidR="00F22D4D" w:rsidRDefault="00F22D4D" w:rsidP="00F22D4D">
      <w:pPr>
        <w:pStyle w:val="NoSpacing"/>
        <w:numPr>
          <w:ilvl w:val="0"/>
          <w:numId w:val="2"/>
        </w:numPr>
      </w:pPr>
      <w:r>
        <w:t>What are the data requirements?</w:t>
      </w:r>
    </w:p>
    <w:p w:rsidR="00F22D4D" w:rsidRDefault="00F22D4D" w:rsidP="00F22D4D">
      <w:pPr>
        <w:pStyle w:val="NoSpacing"/>
        <w:numPr>
          <w:ilvl w:val="1"/>
          <w:numId w:val="2"/>
        </w:numPr>
      </w:pPr>
      <w:r>
        <w:t>Who: right patient, right data</w:t>
      </w:r>
    </w:p>
    <w:p w:rsidR="00F22D4D" w:rsidRDefault="00F22D4D" w:rsidP="00F22D4D">
      <w:pPr>
        <w:pStyle w:val="NoSpacing"/>
        <w:numPr>
          <w:ilvl w:val="1"/>
          <w:numId w:val="2"/>
        </w:numPr>
      </w:pPr>
      <w:r>
        <w:t>What: the medication and data involved</w:t>
      </w:r>
    </w:p>
    <w:p w:rsidR="00F22D4D" w:rsidRDefault="00F22D4D" w:rsidP="00F22D4D">
      <w:pPr>
        <w:pStyle w:val="NoSpacing"/>
      </w:pPr>
    </w:p>
    <w:p w:rsidR="00F22D4D" w:rsidRDefault="00F22D4D" w:rsidP="00F22D4D">
      <w:pPr>
        <w:pStyle w:val="NoSpacing"/>
      </w:pPr>
      <w:r>
        <w:t>Medication Utility of CT</w:t>
      </w:r>
    </w:p>
    <w:p w:rsidR="00F22D4D" w:rsidRDefault="00F22D4D" w:rsidP="00F22D4D">
      <w:pPr>
        <w:pStyle w:val="NoSpacing"/>
        <w:numPr>
          <w:ilvl w:val="0"/>
          <w:numId w:val="1"/>
        </w:numPr>
      </w:pPr>
      <w:r>
        <w:t>At any transition of care</w:t>
      </w:r>
    </w:p>
    <w:p w:rsidR="00F22D4D" w:rsidRDefault="00F22D4D" w:rsidP="00F22D4D">
      <w:pPr>
        <w:pStyle w:val="NoSpacing"/>
        <w:numPr>
          <w:ilvl w:val="0"/>
          <w:numId w:val="1"/>
        </w:numPr>
      </w:pPr>
      <w:r>
        <w:t>Trackable changes</w:t>
      </w:r>
    </w:p>
    <w:p w:rsidR="00F22D4D" w:rsidRDefault="00F22D4D" w:rsidP="00F22D4D">
      <w:pPr>
        <w:pStyle w:val="NoSpacing"/>
        <w:numPr>
          <w:ilvl w:val="0"/>
          <w:numId w:val="1"/>
        </w:numPr>
      </w:pPr>
      <w:r>
        <w:t>Across the health continuum</w:t>
      </w:r>
    </w:p>
    <w:p w:rsidR="00F22D4D" w:rsidRDefault="00F22D4D" w:rsidP="00F22D4D">
      <w:pPr>
        <w:pStyle w:val="NoSpacing"/>
      </w:pPr>
    </w:p>
    <w:p w:rsidR="00F22D4D" w:rsidRDefault="00F22D4D" w:rsidP="00F22D4D">
      <w:pPr>
        <w:pStyle w:val="NoSpacing"/>
      </w:pPr>
      <w:r>
        <w:t>The “Pitch”</w:t>
      </w:r>
    </w:p>
    <w:p w:rsidR="00F22D4D" w:rsidRDefault="00F22D4D" w:rsidP="00F22D4D">
      <w:pPr>
        <w:pStyle w:val="NoSpacing"/>
      </w:pPr>
      <w:r>
        <w:t>A living, movable, editable, trackable, viewable home medication list that would be the Medication Utility of CT.</w:t>
      </w:r>
    </w:p>
    <w:p w:rsidR="00F22D4D" w:rsidRDefault="00F22D4D" w:rsidP="00F22D4D">
      <w:pPr>
        <w:pStyle w:val="NoSpacing"/>
        <w:numPr>
          <w:ilvl w:val="0"/>
          <w:numId w:val="1"/>
        </w:numPr>
      </w:pPr>
      <w:r>
        <w:t>Lives in the cloud</w:t>
      </w:r>
    </w:p>
    <w:p w:rsidR="00F22D4D" w:rsidRDefault="00F22D4D" w:rsidP="00F22D4D">
      <w:pPr>
        <w:pStyle w:val="NoSpacing"/>
        <w:numPr>
          <w:ilvl w:val="0"/>
          <w:numId w:val="1"/>
        </w:numPr>
      </w:pPr>
      <w:r>
        <w:t>Available to be retrieved at every point/phase of care across the health continuum and found in various EHRs</w:t>
      </w:r>
    </w:p>
    <w:p w:rsidR="00F22D4D" w:rsidRDefault="00F22D4D" w:rsidP="00F22D4D">
      <w:pPr>
        <w:pStyle w:val="NoSpacing"/>
        <w:numPr>
          <w:ilvl w:val="0"/>
          <w:numId w:val="1"/>
        </w:numPr>
      </w:pPr>
      <w:r>
        <w:t>Because the list lives in the cloud, patients can easily access this at their fingertips</w:t>
      </w:r>
    </w:p>
    <w:p w:rsidR="00F22D4D" w:rsidRDefault="00F22D4D" w:rsidP="00F22D4D">
      <w:pPr>
        <w:pStyle w:val="NoSpacing"/>
        <w:numPr>
          <w:ilvl w:val="1"/>
          <w:numId w:val="1"/>
        </w:numPr>
      </w:pPr>
      <w:r>
        <w:t>Can comment on each med</w:t>
      </w:r>
    </w:p>
    <w:p w:rsidR="00F22D4D" w:rsidRDefault="00F22D4D" w:rsidP="00F22D4D">
      <w:pPr>
        <w:pStyle w:val="NoSpacing"/>
        <w:numPr>
          <w:ilvl w:val="0"/>
          <w:numId w:val="1"/>
        </w:numPr>
      </w:pPr>
      <w:r>
        <w:t>List can be easily organized</w:t>
      </w:r>
    </w:p>
    <w:p w:rsidR="00F22D4D" w:rsidRDefault="00F22D4D" w:rsidP="00F22D4D">
      <w:pPr>
        <w:pStyle w:val="NoSpacing"/>
        <w:numPr>
          <w:ilvl w:val="1"/>
          <w:numId w:val="1"/>
        </w:numPr>
      </w:pPr>
      <w:r>
        <w:t>Alphabetically</w:t>
      </w:r>
    </w:p>
    <w:p w:rsidR="00F22D4D" w:rsidRDefault="00F22D4D" w:rsidP="00F22D4D">
      <w:pPr>
        <w:pStyle w:val="NoSpacing"/>
        <w:numPr>
          <w:ilvl w:val="1"/>
          <w:numId w:val="1"/>
        </w:numPr>
      </w:pPr>
      <w:r>
        <w:t>By specialty</w:t>
      </w:r>
    </w:p>
    <w:p w:rsidR="00F22D4D" w:rsidRDefault="00F22D4D" w:rsidP="00F22D4D">
      <w:pPr>
        <w:pStyle w:val="NoSpacing"/>
        <w:numPr>
          <w:ilvl w:val="1"/>
          <w:numId w:val="1"/>
        </w:numPr>
      </w:pPr>
      <w:r>
        <w:t>By indication – assist with patient understanding</w:t>
      </w:r>
    </w:p>
    <w:p w:rsidR="00F22D4D" w:rsidRDefault="00F22D4D" w:rsidP="00F22D4D">
      <w:pPr>
        <w:pStyle w:val="NoSpacing"/>
        <w:numPr>
          <w:ilvl w:val="1"/>
          <w:numId w:val="1"/>
        </w:numPr>
      </w:pPr>
      <w:r>
        <w:t xml:space="preserve">By medication grouper </w:t>
      </w:r>
    </w:p>
    <w:p w:rsidR="00F22D4D" w:rsidRDefault="00F22D4D" w:rsidP="00F22D4D">
      <w:pPr>
        <w:pStyle w:val="NoSpacing"/>
        <w:numPr>
          <w:ilvl w:val="0"/>
          <w:numId w:val="1"/>
        </w:numPr>
      </w:pPr>
      <w:r>
        <w:t>Medications can be validated at the medication level</w:t>
      </w:r>
    </w:p>
    <w:p w:rsidR="00F22D4D" w:rsidRDefault="00F22D4D" w:rsidP="00F22D4D">
      <w:pPr>
        <w:pStyle w:val="NoSpacing"/>
        <w:numPr>
          <w:ilvl w:val="1"/>
          <w:numId w:val="1"/>
        </w:numPr>
      </w:pPr>
      <w:r>
        <w:t>Specialty validation</w:t>
      </w:r>
    </w:p>
    <w:p w:rsidR="00F22D4D" w:rsidRDefault="00F22D4D" w:rsidP="00F22D4D">
      <w:pPr>
        <w:pStyle w:val="NoSpacing"/>
        <w:numPr>
          <w:ilvl w:val="2"/>
          <w:numId w:val="1"/>
        </w:numPr>
      </w:pPr>
      <w:r>
        <w:t>Data fields “bibliography”</w:t>
      </w:r>
    </w:p>
    <w:p w:rsidR="00F22D4D" w:rsidRDefault="00F22D4D" w:rsidP="00F22D4D">
      <w:pPr>
        <w:pStyle w:val="NoSpacing"/>
        <w:numPr>
          <w:ilvl w:val="2"/>
          <w:numId w:val="1"/>
        </w:numPr>
      </w:pPr>
      <w:r>
        <w:t>Standardized structured data</w:t>
      </w:r>
    </w:p>
    <w:p w:rsidR="00F22D4D" w:rsidRDefault="00F22D4D" w:rsidP="00F22D4D">
      <w:pPr>
        <w:pStyle w:val="NoSpacing"/>
        <w:numPr>
          <w:ilvl w:val="0"/>
          <w:numId w:val="1"/>
        </w:numPr>
      </w:pPr>
      <w:r>
        <w:t>If this list is shared, everyone owns/views the same medication list</w:t>
      </w:r>
    </w:p>
    <w:p w:rsidR="00F22D4D" w:rsidRDefault="00F22D4D" w:rsidP="00F22D4D">
      <w:pPr>
        <w:pStyle w:val="NoSpacing"/>
      </w:pPr>
    </w:p>
    <w:p w:rsidR="00F22D4D" w:rsidRDefault="00F22D4D" w:rsidP="00F22D4D">
      <w:pPr>
        <w:pStyle w:val="NoSpacing"/>
      </w:pPr>
    </w:p>
    <w:p w:rsidR="00F22D4D" w:rsidRDefault="00F22D4D" w:rsidP="00F22D4D">
      <w:pPr>
        <w:pStyle w:val="NoSpacing"/>
      </w:pPr>
      <w:r>
        <w:t>User Interface (UI)</w:t>
      </w:r>
    </w:p>
    <w:p w:rsidR="00F22D4D" w:rsidRDefault="00F22D4D" w:rsidP="00F22D4D">
      <w:pPr>
        <w:pStyle w:val="NoSpacing"/>
      </w:pPr>
      <w:r>
        <w:t>Visual depends on the personnel</w:t>
      </w:r>
    </w:p>
    <w:p w:rsidR="00F22D4D" w:rsidRDefault="00F22D4D" w:rsidP="00F22D4D">
      <w:pPr>
        <w:pStyle w:val="NoSpacing"/>
        <w:numPr>
          <w:ilvl w:val="0"/>
          <w:numId w:val="1"/>
        </w:numPr>
      </w:pPr>
      <w:r>
        <w:t>Provider</w:t>
      </w:r>
    </w:p>
    <w:p w:rsidR="00F22D4D" w:rsidRDefault="00F22D4D" w:rsidP="00F22D4D">
      <w:pPr>
        <w:pStyle w:val="NoSpacing"/>
        <w:numPr>
          <w:ilvl w:val="0"/>
          <w:numId w:val="1"/>
        </w:numPr>
      </w:pPr>
      <w:r>
        <w:t>Pharmacist</w:t>
      </w:r>
    </w:p>
    <w:p w:rsidR="00F22D4D" w:rsidRDefault="00F22D4D" w:rsidP="00F22D4D">
      <w:pPr>
        <w:pStyle w:val="NoSpacing"/>
        <w:numPr>
          <w:ilvl w:val="0"/>
          <w:numId w:val="1"/>
        </w:numPr>
      </w:pPr>
      <w:r>
        <w:t>MA, RN</w:t>
      </w:r>
    </w:p>
    <w:p w:rsidR="00F22D4D" w:rsidRDefault="00F22D4D" w:rsidP="00F22D4D">
      <w:pPr>
        <w:pStyle w:val="NoSpacing"/>
        <w:numPr>
          <w:ilvl w:val="0"/>
          <w:numId w:val="1"/>
        </w:numPr>
      </w:pPr>
      <w:r>
        <w:t>patient</w:t>
      </w:r>
    </w:p>
    <w:sectPr w:rsidR="00F22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123D8"/>
    <w:multiLevelType w:val="hybridMultilevel"/>
    <w:tmpl w:val="9394258A"/>
    <w:lvl w:ilvl="0" w:tplc="550617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8C2402"/>
    <w:multiLevelType w:val="hybridMultilevel"/>
    <w:tmpl w:val="BAD64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D4D"/>
    <w:rsid w:val="00942B97"/>
    <w:rsid w:val="00F2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D1C8D-3836-45A1-87BE-33EC2494B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2D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Yale-New Haven Health System</Company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Cadorette, Andrew</dc:creator>
  <cp:keywords/>
  <dc:description/>
  <cp:lastModifiedBy/>
  <cp:revision>1</cp:revision>
  <dcterms:created xsi:type="dcterms:W3CDTF">2019-04-06T18:20:00Z</dcterms:created>
</cp:coreProperties>
</file>