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E56B" w14:textId="0F7CDF3E" w:rsidR="000E04D4" w:rsidRPr="00104D3C" w:rsidRDefault="002A40B2">
      <w:pPr>
        <w:rPr>
          <w:rFonts w:ascii="Times New Roman" w:hAnsi="Times New Roman" w:cs="Times New Roman"/>
          <w:b/>
          <w:lang w:val="en-US"/>
        </w:rPr>
      </w:pPr>
      <w:r w:rsidRPr="00104D3C">
        <w:rPr>
          <w:rFonts w:ascii="Times New Roman" w:hAnsi="Times New Roman" w:cs="Times New Roman"/>
          <w:b/>
          <w:lang w:val="en-US"/>
        </w:rPr>
        <w:t>Case 7: AI</w:t>
      </w:r>
      <w:r w:rsidR="008E49CA" w:rsidRPr="00104D3C">
        <w:rPr>
          <w:rFonts w:ascii="Times New Roman" w:hAnsi="Times New Roman" w:cs="Times New Roman"/>
          <w:b/>
          <w:lang w:val="en-US"/>
        </w:rPr>
        <w:t>,</w:t>
      </w:r>
      <w:r w:rsidRPr="00104D3C">
        <w:rPr>
          <w:rFonts w:ascii="Times New Roman" w:hAnsi="Times New Roman" w:cs="Times New Roman"/>
          <w:b/>
          <w:lang w:val="en-US"/>
        </w:rPr>
        <w:t xml:space="preserve"> </w:t>
      </w:r>
      <w:r w:rsidR="008E49CA" w:rsidRPr="00104D3C">
        <w:rPr>
          <w:rFonts w:ascii="Times New Roman" w:hAnsi="Times New Roman" w:cs="Times New Roman"/>
          <w:b/>
          <w:lang w:val="en-US"/>
        </w:rPr>
        <w:t>Death, and Mourning</w:t>
      </w:r>
    </w:p>
    <w:p w14:paraId="448D0712" w14:textId="77777777" w:rsidR="008E49CA" w:rsidRPr="00104D3C" w:rsidRDefault="008E49CA">
      <w:pPr>
        <w:rPr>
          <w:rFonts w:ascii="Times New Roman" w:hAnsi="Times New Roman" w:cs="Times New Roman"/>
          <w:lang w:val="en-US"/>
        </w:rPr>
      </w:pPr>
    </w:p>
    <w:p w14:paraId="050B8EF5" w14:textId="7FE1B099" w:rsidR="002A40B2" w:rsidRPr="00B2548B" w:rsidRDefault="002A40B2" w:rsidP="008E49CA">
      <w:pPr>
        <w:spacing w:after="100" w:afterAutospacing="1"/>
        <w:jc w:val="both"/>
        <w:rPr>
          <w:rFonts w:ascii="Times New Roman" w:eastAsia="Times New Roman" w:hAnsi="Times New Roman" w:cs="Times New Roman"/>
          <w:color w:val="000000" w:themeColor="text1"/>
          <w:lang w:val="en-MY"/>
        </w:rPr>
      </w:pPr>
      <w:r w:rsidRPr="00B2548B">
        <w:rPr>
          <w:rFonts w:ascii="Times New Roman" w:eastAsia="Times New Roman" w:hAnsi="Times New Roman" w:cs="Times New Roman"/>
          <w:color w:val="000000" w:themeColor="text1"/>
          <w:lang w:val="en-MY"/>
        </w:rPr>
        <w:t>As technology impacts most aspects of our lives, it also affects the way we respond to death, and mourn. Not too many years ago, for example people grieving after a death didn’t have to worry about memorializing loved ones’ social media accounts, about </w:t>
      </w:r>
      <w:hyperlink r:id="rId5" w:history="1">
        <w:r w:rsidRPr="00B2548B">
          <w:rPr>
            <w:rFonts w:ascii="Times New Roman" w:eastAsia="Times New Roman" w:hAnsi="Times New Roman" w:cs="Times New Roman"/>
            <w:color w:val="000000" w:themeColor="text1"/>
            <w:lang w:val="en-MY"/>
          </w:rPr>
          <w:t>including “digital assets” in a will</w:t>
        </w:r>
      </w:hyperlink>
      <w:r w:rsidRPr="00B2548B">
        <w:rPr>
          <w:rFonts w:ascii="Times New Roman" w:eastAsia="Times New Roman" w:hAnsi="Times New Roman" w:cs="Times New Roman"/>
          <w:color w:val="000000" w:themeColor="text1"/>
          <w:lang w:val="en-MY"/>
        </w:rPr>
        <w:t>, about being painfully reminded of their loss by a company’s well-intended but ill-considered “engagement” efforts, or about potentially losing treasure troves of memories if a photo hosting platform shut down.</w:t>
      </w:r>
    </w:p>
    <w:p w14:paraId="27780D12" w14:textId="216CD215" w:rsidR="002A40B2" w:rsidRPr="00B2548B" w:rsidRDefault="002A40B2" w:rsidP="008E49CA">
      <w:pPr>
        <w:spacing w:after="100" w:afterAutospacing="1"/>
        <w:jc w:val="both"/>
        <w:rPr>
          <w:rFonts w:ascii="Times New Roman" w:eastAsia="Times New Roman" w:hAnsi="Times New Roman" w:cs="Times New Roman"/>
          <w:color w:val="000000" w:themeColor="text1"/>
          <w:lang w:val="en-MY"/>
        </w:rPr>
      </w:pPr>
      <w:r w:rsidRPr="00B2548B">
        <w:rPr>
          <w:rFonts w:ascii="Times New Roman" w:eastAsia="Times New Roman" w:hAnsi="Times New Roman" w:cs="Times New Roman"/>
          <w:color w:val="000000" w:themeColor="text1"/>
          <w:lang w:val="en-MY"/>
        </w:rPr>
        <w:t>The sadness is as old as the world, but people, through technology, respond to it in new ways. One such recent development is the creation of “</w:t>
      </w:r>
      <w:proofErr w:type="spellStart"/>
      <w:r w:rsidRPr="00B2548B">
        <w:rPr>
          <w:rFonts w:ascii="Times New Roman" w:eastAsia="Times New Roman" w:hAnsi="Times New Roman" w:cs="Times New Roman"/>
          <w:color w:val="000000" w:themeColor="text1"/>
          <w:lang w:val="en-MY"/>
        </w:rPr>
        <w:t>griefbots</w:t>
      </w:r>
      <w:proofErr w:type="spellEnd"/>
      <w:r w:rsidRPr="00B2548B">
        <w:rPr>
          <w:rFonts w:ascii="Times New Roman" w:eastAsia="Times New Roman" w:hAnsi="Times New Roman" w:cs="Times New Roman"/>
          <w:color w:val="000000" w:themeColor="text1"/>
          <w:lang w:val="en-MY"/>
        </w:rPr>
        <w:t xml:space="preserve">.” An article titled “The </w:t>
      </w:r>
      <w:proofErr w:type="spellStart"/>
      <w:r w:rsidRPr="00B2548B">
        <w:rPr>
          <w:rFonts w:ascii="Times New Roman" w:eastAsia="Times New Roman" w:hAnsi="Times New Roman" w:cs="Times New Roman"/>
          <w:color w:val="000000" w:themeColor="text1"/>
          <w:lang w:val="en-MY"/>
        </w:rPr>
        <w:t>Griefbot</w:t>
      </w:r>
      <w:proofErr w:type="spellEnd"/>
      <w:r w:rsidRPr="00B2548B">
        <w:rPr>
          <w:rFonts w:ascii="Times New Roman" w:eastAsia="Times New Roman" w:hAnsi="Times New Roman" w:cs="Times New Roman"/>
          <w:color w:val="000000" w:themeColor="text1"/>
          <w:lang w:val="en-MY"/>
        </w:rPr>
        <w:t xml:space="preserve"> that Could Change How We Mourn” details in particular the work of a data scientist, Muhammad Ahmad, who hopes that artificial intelligence will “eventually allow us to craft the data left behind by an individual into convincing text-based simulations of that person. “ Such simulations would “respond when prompted, imitating the deceased’s cadence, tone, and idiosyncrasies.” </w:t>
      </w:r>
    </w:p>
    <w:p w14:paraId="439A2AA1" w14:textId="77777777" w:rsidR="002A40B2" w:rsidRPr="00104D3C" w:rsidRDefault="002A40B2" w:rsidP="008E49CA">
      <w:pPr>
        <w:spacing w:after="100" w:afterAutospacing="1"/>
        <w:jc w:val="both"/>
        <w:rPr>
          <w:rFonts w:ascii="Times New Roman" w:eastAsia="Times New Roman" w:hAnsi="Times New Roman" w:cs="Times New Roman"/>
          <w:color w:val="212529"/>
          <w:lang w:val="en-MY"/>
        </w:rPr>
      </w:pPr>
      <w:r w:rsidRPr="00B2548B">
        <w:rPr>
          <w:rFonts w:ascii="Times New Roman" w:eastAsia="Times New Roman" w:hAnsi="Times New Roman" w:cs="Times New Roman"/>
          <w:color w:val="000000" w:themeColor="text1"/>
          <w:lang w:val="en-MY"/>
        </w:rPr>
        <w:t>Ahmad has been working on his own “</w:t>
      </w:r>
      <w:proofErr w:type="spellStart"/>
      <w:r w:rsidRPr="00B2548B">
        <w:rPr>
          <w:rFonts w:ascii="Times New Roman" w:eastAsia="Times New Roman" w:hAnsi="Times New Roman" w:cs="Times New Roman"/>
          <w:color w:val="000000" w:themeColor="text1"/>
          <w:lang w:val="en-MY"/>
        </w:rPr>
        <w:t>griefbot</w:t>
      </w:r>
      <w:proofErr w:type="spellEnd"/>
      <w:r w:rsidRPr="00B2548B">
        <w:rPr>
          <w:rFonts w:ascii="Times New Roman" w:eastAsia="Times New Roman" w:hAnsi="Times New Roman" w:cs="Times New Roman"/>
          <w:color w:val="000000" w:themeColor="text1"/>
          <w:lang w:val="en-MY"/>
        </w:rPr>
        <w:t xml:space="preserve">.” The project was a response </w:t>
      </w:r>
      <w:r w:rsidRPr="00104D3C">
        <w:rPr>
          <w:rFonts w:ascii="Times New Roman" w:eastAsia="Times New Roman" w:hAnsi="Times New Roman" w:cs="Times New Roman"/>
          <w:color w:val="212529"/>
          <w:lang w:val="en-MY"/>
        </w:rPr>
        <w:t>to a personal loss—the death of his father. It is an effort to reclaim (or continue) interactivity with someone who has died. Beyond the interaction with those who knew the deceased, however, Ahmad also envisions a kind of interactivity that would span generations:</w:t>
      </w:r>
    </w:p>
    <w:p w14:paraId="0C623A15" w14:textId="0F9D1C4D" w:rsidR="002A40B2" w:rsidRPr="00104D3C" w:rsidRDefault="002A40B2" w:rsidP="008E49CA">
      <w:pPr>
        <w:spacing w:after="100" w:afterAutospacing="1"/>
        <w:jc w:val="both"/>
        <w:rPr>
          <w:rFonts w:ascii="Times New Roman" w:eastAsia="Times New Roman" w:hAnsi="Times New Roman" w:cs="Times New Roman"/>
          <w:color w:val="212529"/>
          <w:lang w:val="en-MY"/>
        </w:rPr>
      </w:pPr>
      <w:r w:rsidRPr="00104D3C">
        <w:rPr>
          <w:rFonts w:ascii="Times New Roman" w:eastAsia="Times New Roman" w:hAnsi="Times New Roman" w:cs="Times New Roman"/>
          <w:color w:val="212529"/>
          <w:lang w:val="en-MY"/>
        </w:rPr>
        <w:t>When his father died four years ago, Ahmad lamented the fact that any future children he would have would never be able to bond with their grandfather. He drew on his </w:t>
      </w:r>
      <w:r w:rsidRPr="00104D3C">
        <w:rPr>
          <w:rFonts w:ascii="Times New Roman" w:eastAsia="Times New Roman" w:hAnsi="Times New Roman" w:cs="Times New Roman"/>
          <w:color w:val="B30738"/>
          <w:lang w:val="en-MY"/>
        </w:rPr>
        <w:t>previous research</w:t>
      </w:r>
      <w:r w:rsidRPr="00104D3C">
        <w:rPr>
          <w:rFonts w:ascii="Times New Roman" w:eastAsia="Times New Roman" w:hAnsi="Times New Roman" w:cs="Times New Roman"/>
          <w:color w:val="212529"/>
          <w:lang w:val="en-MY"/>
        </w:rPr>
        <w:t>, …  and spent the last few years collecting data his father had left behind, such as audio or video recordings, text messages, and transcripts of letters. This information has allowed him to create a messenger program that (he claims) can imitate his father. …</w:t>
      </w:r>
    </w:p>
    <w:p w14:paraId="2F5AF812" w14:textId="77777777" w:rsidR="002A40B2" w:rsidRPr="00104D3C" w:rsidRDefault="002A40B2" w:rsidP="008E49CA">
      <w:pPr>
        <w:spacing w:after="100" w:afterAutospacing="1"/>
        <w:jc w:val="both"/>
        <w:rPr>
          <w:rFonts w:ascii="Times New Roman" w:eastAsia="Times New Roman" w:hAnsi="Times New Roman" w:cs="Times New Roman"/>
          <w:color w:val="212529"/>
          <w:lang w:val="en-MY"/>
        </w:rPr>
      </w:pPr>
      <w:r w:rsidRPr="00104D3C">
        <w:rPr>
          <w:rFonts w:ascii="Times New Roman" w:eastAsia="Times New Roman" w:hAnsi="Times New Roman" w:cs="Times New Roman"/>
          <w:color w:val="212529"/>
          <w:lang w:val="en-MY"/>
        </w:rPr>
        <w:t>Ahmad now has a 2-year-old daughter, and as he continues to evolve his simulation (he’s currently exploring how to enable it respond to images and adapt to new contexts), he hopes that one day she’ll form the semblance of a connection with her grandfather.</w:t>
      </w:r>
    </w:p>
    <w:p w14:paraId="4FEB861B" w14:textId="77777777" w:rsidR="002A40B2" w:rsidRPr="00104D3C" w:rsidRDefault="002A40B2" w:rsidP="008E49CA">
      <w:pPr>
        <w:spacing w:after="100" w:afterAutospacing="1"/>
        <w:jc w:val="both"/>
        <w:outlineLvl w:val="2"/>
        <w:rPr>
          <w:rFonts w:ascii="Times New Roman" w:eastAsia="Times New Roman" w:hAnsi="Times New Roman" w:cs="Times New Roman"/>
          <w:color w:val="212529"/>
          <w:lang w:val="en-MY"/>
        </w:rPr>
      </w:pPr>
      <w:r w:rsidRPr="00104D3C">
        <w:rPr>
          <w:rFonts w:ascii="Times New Roman" w:eastAsia="Times New Roman" w:hAnsi="Times New Roman" w:cs="Times New Roman"/>
          <w:color w:val="212529"/>
          <w:lang w:val="en-MY"/>
        </w:rPr>
        <w:t>Questions</w:t>
      </w:r>
      <w:bookmarkStart w:id="0" w:name="_GoBack"/>
      <w:bookmarkEnd w:id="0"/>
    </w:p>
    <w:p w14:paraId="1984A329" w14:textId="26DC5D96" w:rsidR="002A40B2" w:rsidRPr="00104D3C" w:rsidRDefault="002A40B2" w:rsidP="008E49CA">
      <w:pPr>
        <w:numPr>
          <w:ilvl w:val="0"/>
          <w:numId w:val="1"/>
        </w:numPr>
        <w:spacing w:before="100" w:beforeAutospacing="1" w:after="100" w:afterAutospacing="1"/>
        <w:jc w:val="both"/>
        <w:rPr>
          <w:rFonts w:ascii="Times New Roman" w:eastAsia="Times New Roman" w:hAnsi="Times New Roman" w:cs="Times New Roman"/>
          <w:color w:val="212529"/>
          <w:lang w:val="en-MY"/>
        </w:rPr>
      </w:pPr>
      <w:r w:rsidRPr="00104D3C">
        <w:rPr>
          <w:rFonts w:ascii="Times New Roman" w:eastAsia="Times New Roman" w:hAnsi="Times New Roman" w:cs="Times New Roman"/>
          <w:color w:val="212529"/>
          <w:lang w:val="en-MY"/>
        </w:rPr>
        <w:t>Is the development of “grief bots” ethical? How might this action be perceived through the ethical prisms of utilitarianism, rights, justice, virtue, and the common good? For example, is there a violation of moral rights involved in the development of “</w:t>
      </w:r>
      <w:proofErr w:type="spellStart"/>
      <w:r w:rsidRPr="00104D3C">
        <w:rPr>
          <w:rFonts w:ascii="Times New Roman" w:eastAsia="Times New Roman" w:hAnsi="Times New Roman" w:cs="Times New Roman"/>
          <w:color w:val="212529"/>
          <w:lang w:val="en-MY"/>
        </w:rPr>
        <w:t>griefbots</w:t>
      </w:r>
      <w:proofErr w:type="spellEnd"/>
      <w:r w:rsidRPr="00104D3C">
        <w:rPr>
          <w:rFonts w:ascii="Times New Roman" w:eastAsia="Times New Roman" w:hAnsi="Times New Roman" w:cs="Times New Roman"/>
          <w:color w:val="212529"/>
          <w:lang w:val="en-MY"/>
        </w:rPr>
        <w:t xml:space="preserve">”? Do we/should we respect people’s rights even after their death? </w:t>
      </w:r>
    </w:p>
    <w:p w14:paraId="10741E36" w14:textId="77777777" w:rsidR="002A40B2" w:rsidRPr="00B2548B" w:rsidRDefault="002A40B2" w:rsidP="008E49CA">
      <w:pPr>
        <w:numPr>
          <w:ilvl w:val="0"/>
          <w:numId w:val="1"/>
        </w:numPr>
        <w:spacing w:before="100" w:beforeAutospacing="1" w:after="100" w:afterAutospacing="1"/>
        <w:jc w:val="both"/>
        <w:rPr>
          <w:rFonts w:ascii="Times New Roman" w:eastAsia="Times New Roman" w:hAnsi="Times New Roman" w:cs="Times New Roman"/>
          <w:color w:val="000000" w:themeColor="text1"/>
          <w:lang w:val="en-MY"/>
        </w:rPr>
      </w:pPr>
      <w:r w:rsidRPr="00104D3C">
        <w:rPr>
          <w:rFonts w:ascii="Times New Roman" w:eastAsia="Times New Roman" w:hAnsi="Times New Roman" w:cs="Times New Roman"/>
          <w:color w:val="212529"/>
          <w:lang w:val="en-MY"/>
        </w:rPr>
        <w:t xml:space="preserve">Is interacting with such chatbots different from watching a video or looking at </w:t>
      </w:r>
      <w:r w:rsidRPr="00B2548B">
        <w:rPr>
          <w:rFonts w:ascii="Times New Roman" w:eastAsia="Times New Roman" w:hAnsi="Times New Roman" w:cs="Times New Roman"/>
          <w:color w:val="000000" w:themeColor="text1"/>
          <w:lang w:val="en-MY"/>
        </w:rPr>
        <w:t>photographs of a loved one who has died?</w:t>
      </w:r>
    </w:p>
    <w:p w14:paraId="51B7A794" w14:textId="469A56A9" w:rsidR="002A40B2" w:rsidRPr="00B2548B" w:rsidRDefault="002A40B2" w:rsidP="008E49CA">
      <w:pPr>
        <w:numPr>
          <w:ilvl w:val="0"/>
          <w:numId w:val="1"/>
        </w:numPr>
        <w:spacing w:before="100" w:beforeAutospacing="1" w:after="100" w:afterAutospacing="1"/>
        <w:jc w:val="both"/>
        <w:rPr>
          <w:rFonts w:ascii="Times New Roman" w:eastAsia="Times New Roman" w:hAnsi="Times New Roman" w:cs="Times New Roman"/>
          <w:color w:val="000000" w:themeColor="text1"/>
          <w:lang w:val="en-MY"/>
        </w:rPr>
      </w:pPr>
      <w:r w:rsidRPr="00B2548B">
        <w:rPr>
          <w:rFonts w:ascii="Times New Roman" w:eastAsia="Times New Roman" w:hAnsi="Times New Roman" w:cs="Times New Roman"/>
          <w:color w:val="000000" w:themeColor="text1"/>
          <w:lang w:val="en-MY"/>
        </w:rPr>
        <w:t xml:space="preserve">In 1991, in what was dubbed a “virtual duet,” singer Natalie Cole “’resurrected’ her late father [Nat King Cole] to create a new version of his signature song ‘Unforgettable’ featuring them both”; are </w:t>
      </w:r>
      <w:proofErr w:type="spellStart"/>
      <w:r w:rsidRPr="00B2548B">
        <w:rPr>
          <w:rFonts w:ascii="Times New Roman" w:eastAsia="Times New Roman" w:hAnsi="Times New Roman" w:cs="Times New Roman"/>
          <w:color w:val="000000" w:themeColor="text1"/>
          <w:lang w:val="en-MY"/>
        </w:rPr>
        <w:t>griefbots</w:t>
      </w:r>
      <w:proofErr w:type="spellEnd"/>
      <w:r w:rsidRPr="00B2548B">
        <w:rPr>
          <w:rFonts w:ascii="Times New Roman" w:eastAsia="Times New Roman" w:hAnsi="Times New Roman" w:cs="Times New Roman"/>
          <w:color w:val="000000" w:themeColor="text1"/>
          <w:lang w:val="en-MY"/>
        </w:rPr>
        <w:t xml:space="preserve"> different from “virtual duets”? If so, in what way(s)?</w:t>
      </w:r>
    </w:p>
    <w:p w14:paraId="0DA4A7D2" w14:textId="77777777" w:rsidR="002A40B2" w:rsidRPr="00104D3C" w:rsidRDefault="002A40B2" w:rsidP="008E49CA">
      <w:pPr>
        <w:numPr>
          <w:ilvl w:val="0"/>
          <w:numId w:val="1"/>
        </w:numPr>
        <w:spacing w:before="100" w:beforeAutospacing="1" w:after="100" w:afterAutospacing="1"/>
        <w:jc w:val="both"/>
        <w:rPr>
          <w:rFonts w:ascii="Times New Roman" w:eastAsia="Times New Roman" w:hAnsi="Times New Roman" w:cs="Times New Roman"/>
          <w:color w:val="212529"/>
          <w:lang w:val="en-MY"/>
        </w:rPr>
      </w:pPr>
      <w:r w:rsidRPr="00B2548B">
        <w:rPr>
          <w:rFonts w:ascii="Times New Roman" w:eastAsia="Times New Roman" w:hAnsi="Times New Roman" w:cs="Times New Roman"/>
          <w:color w:val="000000" w:themeColor="text1"/>
          <w:lang w:val="en-MY"/>
        </w:rPr>
        <w:t xml:space="preserve">Should consent be required from the people who might be memorialized </w:t>
      </w:r>
      <w:r w:rsidRPr="00104D3C">
        <w:rPr>
          <w:rFonts w:ascii="Times New Roman" w:eastAsia="Times New Roman" w:hAnsi="Times New Roman" w:cs="Times New Roman"/>
          <w:color w:val="212529"/>
          <w:lang w:val="en-MY"/>
        </w:rPr>
        <w:t>in this way?</w:t>
      </w:r>
    </w:p>
    <w:p w14:paraId="64D2DAA7" w14:textId="77777777" w:rsidR="002A40B2" w:rsidRPr="00104D3C" w:rsidRDefault="002A40B2">
      <w:pPr>
        <w:rPr>
          <w:rFonts w:ascii="Times New Roman" w:hAnsi="Times New Roman" w:cs="Times New Roman"/>
          <w:lang w:val="en-US"/>
        </w:rPr>
      </w:pPr>
    </w:p>
    <w:sectPr w:rsidR="002A40B2" w:rsidRPr="00104D3C" w:rsidSect="000D08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5698E"/>
    <w:multiLevelType w:val="multilevel"/>
    <w:tmpl w:val="8B4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B2"/>
    <w:rsid w:val="000D08EE"/>
    <w:rsid w:val="000E04D4"/>
    <w:rsid w:val="00104D3C"/>
    <w:rsid w:val="002A40B2"/>
    <w:rsid w:val="002A7383"/>
    <w:rsid w:val="00316D4D"/>
    <w:rsid w:val="007C6F4B"/>
    <w:rsid w:val="008E49CA"/>
    <w:rsid w:val="00B25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A38EE2"/>
  <w15:chartTrackingRefBased/>
  <w15:docId w15:val="{283F4508-82B6-1D43-BB74-475D60D6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A40B2"/>
    <w:pPr>
      <w:spacing w:before="100" w:beforeAutospacing="1" w:after="100" w:afterAutospacing="1"/>
      <w:outlineLvl w:val="2"/>
    </w:pPr>
    <w:rPr>
      <w:rFonts w:ascii="Times New Roman" w:eastAsia="Times New Roman" w:hAnsi="Times New Roman" w:cs="Times New Roman"/>
      <w:b/>
      <w:bCs/>
      <w:sz w:val="27"/>
      <w:szCs w:val="27"/>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0B2"/>
    <w:rPr>
      <w:rFonts w:ascii="Times New Roman" w:eastAsia="Times New Roman" w:hAnsi="Times New Roman" w:cs="Times New Roman"/>
      <w:b/>
      <w:bCs/>
      <w:sz w:val="27"/>
      <w:szCs w:val="27"/>
      <w:lang w:val="en-MY"/>
    </w:rPr>
  </w:style>
  <w:style w:type="paragraph" w:styleId="NormalWeb">
    <w:name w:val="Normal (Web)"/>
    <w:basedOn w:val="Normal"/>
    <w:uiPriority w:val="99"/>
    <w:semiHidden/>
    <w:unhideWhenUsed/>
    <w:rsid w:val="002A40B2"/>
    <w:pPr>
      <w:spacing w:before="100" w:beforeAutospacing="1" w:after="100" w:afterAutospacing="1"/>
    </w:pPr>
    <w:rPr>
      <w:rFonts w:ascii="Times New Roman" w:eastAsia="Times New Roman" w:hAnsi="Times New Roman" w:cs="Times New Roman"/>
      <w:lang w:val="en-MY"/>
    </w:rPr>
  </w:style>
  <w:style w:type="character" w:customStyle="1" w:styleId="apple-converted-space">
    <w:name w:val="apple-converted-space"/>
    <w:basedOn w:val="DefaultParagraphFont"/>
    <w:rsid w:val="002A40B2"/>
  </w:style>
  <w:style w:type="character" w:styleId="Hyperlink">
    <w:name w:val="Hyperlink"/>
    <w:basedOn w:val="DefaultParagraphFont"/>
    <w:uiPriority w:val="99"/>
    <w:semiHidden/>
    <w:unhideWhenUsed/>
    <w:rsid w:val="002A4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xbusiness.com/features/2018/01/19/should-your-digital-assets-be-included-in-your-wi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2019-03-05T07:14:00Z</dcterms:created>
  <dcterms:modified xsi:type="dcterms:W3CDTF">2020-02-14T05:28:00Z</dcterms:modified>
</cp:coreProperties>
</file>