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ED" w:rsidRDefault="00F809ED" w:rsidP="00F809ED">
      <w:pPr>
        <w:pStyle w:val="Style1"/>
        <w:tabs>
          <w:tab w:val="left" w:pos="7059"/>
        </w:tabs>
        <w:spacing w:line="360" w:lineRule="auto"/>
        <w:outlineLvl w:val="0"/>
      </w:pPr>
      <w:bookmarkStart w:id="0" w:name="_Toc499272578"/>
      <w:bookmarkStart w:id="1" w:name="_Hlk499277790"/>
      <w:bookmarkStart w:id="2" w:name="_GoBack"/>
      <w:r>
        <w:t xml:space="preserve">DAFTAR </w:t>
      </w:r>
      <w:bookmarkEnd w:id="0"/>
      <w:r>
        <w:t>GAMBAR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II.1 Pola huruf dan hasil penipisan……………………………………….7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II.2 Perbandingan algoritma penipisan………………………………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8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II.3 Template algoritma Stentiford………………………………………8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 xml:space="preserve">Gambar II.4 Penomoran nilai k pada </w:t>
      </w:r>
      <w:proofErr w:type="gramStart"/>
      <w:r>
        <w:rPr>
          <w:b w:val="0"/>
          <w:bCs/>
        </w:rPr>
        <w:t>algoritma  Stentiford</w:t>
      </w:r>
      <w:proofErr w:type="gramEnd"/>
      <w:r>
        <w:rPr>
          <w:b w:val="0"/>
          <w:bCs/>
        </w:rPr>
        <w:t>………………………9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II.5 Jumlah konektivitas algoritma Stentiford………………………….10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II.6 Hasil segmentasi huruf dengan algoritma Zidouri…………………11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II.7 Arah mata angina chain code………………………………………12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II.8 Fitur jumlah titik……………………………………………………14</w:t>
      </w:r>
    </w:p>
    <w:p w:rsidR="00F809ED" w:rsidRDefault="00F809ED" w:rsidP="00F809ED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Gambar II.9 Cara menentukan posisi titik………………………………….…….15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II.10</w:t>
      </w:r>
      <w:r w:rsidRPr="00736AEF">
        <w:rPr>
          <w:rFonts w:asciiTheme="majorBidi" w:hAnsiTheme="majorBidi" w:cstheme="majorBidi"/>
          <w:sz w:val="24"/>
          <w:szCs w:val="24"/>
        </w:rPr>
        <w:t xml:space="preserve"> Susunan syara</w:t>
      </w:r>
      <w:r>
        <w:rPr>
          <w:rFonts w:asciiTheme="majorBidi" w:hAnsiTheme="majorBidi" w:cstheme="majorBidi"/>
          <w:sz w:val="24"/>
          <w:szCs w:val="24"/>
        </w:rPr>
        <w:t>f manusia……………………………………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….…..</w:t>
      </w:r>
      <w:proofErr w:type="gramEnd"/>
      <w:r>
        <w:rPr>
          <w:rFonts w:asciiTheme="majorBidi" w:hAnsiTheme="majorBidi" w:cstheme="majorBidi"/>
          <w:sz w:val="24"/>
          <w:szCs w:val="24"/>
        </w:rPr>
        <w:t>16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II.11 Komponen penting n</w:t>
      </w:r>
      <w:r w:rsidRPr="00736AEF">
        <w:rPr>
          <w:rFonts w:asciiTheme="majorBidi" w:hAnsiTheme="majorBidi" w:cstheme="majorBidi"/>
          <w:sz w:val="24"/>
          <w:szCs w:val="24"/>
        </w:rPr>
        <w:t>euron</w:t>
      </w:r>
      <w:r>
        <w:rPr>
          <w:rFonts w:asciiTheme="majorBidi" w:hAnsiTheme="majorBidi" w:cstheme="majorBidi"/>
          <w:sz w:val="24"/>
          <w:szCs w:val="24"/>
        </w:rPr>
        <w:t>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….…..</w:t>
      </w:r>
      <w:proofErr w:type="gramEnd"/>
      <w:r>
        <w:rPr>
          <w:rFonts w:asciiTheme="majorBidi" w:hAnsiTheme="majorBidi" w:cstheme="majorBidi"/>
          <w:sz w:val="24"/>
          <w:szCs w:val="24"/>
        </w:rPr>
        <w:t>16</w:t>
      </w:r>
    </w:p>
    <w:p w:rsidR="00F809ED" w:rsidRDefault="00F809ED" w:rsidP="00F809ED">
      <w:pPr>
        <w:tabs>
          <w:tab w:val="left" w:pos="36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6AEF">
        <w:rPr>
          <w:rFonts w:asciiTheme="majorBidi" w:hAnsiTheme="majorBidi" w:cstheme="majorBidi"/>
          <w:sz w:val="24"/>
          <w:szCs w:val="24"/>
        </w:rPr>
        <w:t>Gamba</w:t>
      </w:r>
      <w:r>
        <w:rPr>
          <w:rFonts w:asciiTheme="majorBidi" w:hAnsiTheme="majorBidi" w:cstheme="majorBidi"/>
          <w:sz w:val="24"/>
          <w:szCs w:val="24"/>
        </w:rPr>
        <w:t>r II.12</w:t>
      </w:r>
      <w:r w:rsidRPr="00736AEF">
        <w:rPr>
          <w:rFonts w:asciiTheme="majorBidi" w:hAnsiTheme="majorBidi" w:cstheme="majorBidi"/>
          <w:sz w:val="24"/>
          <w:szCs w:val="24"/>
        </w:rPr>
        <w:t xml:space="preserve"> Koneksi antar neuron</w:t>
      </w:r>
      <w:r>
        <w:rPr>
          <w:rFonts w:asciiTheme="majorBidi" w:hAnsiTheme="majorBidi" w:cstheme="majorBidi"/>
          <w:sz w:val="24"/>
          <w:szCs w:val="24"/>
        </w:rPr>
        <w:t>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….…..</w:t>
      </w:r>
      <w:proofErr w:type="gramEnd"/>
      <w:r>
        <w:rPr>
          <w:rFonts w:asciiTheme="majorBidi" w:hAnsiTheme="majorBidi" w:cstheme="majorBidi"/>
          <w:sz w:val="24"/>
          <w:szCs w:val="24"/>
        </w:rPr>
        <w:t>16</w:t>
      </w:r>
    </w:p>
    <w:p w:rsidR="00F809ED" w:rsidRDefault="00F809ED" w:rsidP="00F809ED">
      <w:pPr>
        <w:tabs>
          <w:tab w:val="left" w:pos="36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II.13 Model neuron………………………………………………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….…..</w:t>
      </w:r>
      <w:proofErr w:type="gramEnd"/>
      <w:r>
        <w:rPr>
          <w:rFonts w:asciiTheme="majorBidi" w:hAnsiTheme="majorBidi" w:cstheme="majorBidi"/>
          <w:sz w:val="24"/>
          <w:szCs w:val="24"/>
        </w:rPr>
        <w:t>17</w:t>
      </w:r>
    </w:p>
    <w:p w:rsidR="00F809ED" w:rsidRPr="00736AEF" w:rsidRDefault="00F809ED" w:rsidP="00F809ED">
      <w:pPr>
        <w:tabs>
          <w:tab w:val="left" w:pos="360"/>
        </w:tabs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II.14 Perhitungan bobot dan fungsi aktivasi neuron…………………….18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II.15 Jaringan layer tunggal………………………………………….….19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II.16 Jaringan layer jamak………………………………………………20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II.17 Fungsi aktivasi threshold………………………………………….21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II.18 Fungsi aktivasi sigmoid…………………………………………...22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II.19 Fungsi aktivasi Identitas………………………………………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22</w:t>
      </w:r>
    </w:p>
    <w:p w:rsidR="00F809ED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Gambar II. 20 Hidden markov model……………………………………………23</w:t>
      </w:r>
    </w:p>
    <w:p w:rsidR="00F809ED" w:rsidRPr="00736AEF" w:rsidRDefault="00F809ED" w:rsidP="00F809ED">
      <w:pPr>
        <w:tabs>
          <w:tab w:val="left" w:pos="810"/>
        </w:tabs>
        <w:spacing w:before="240"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III.1 Diagram blok utama dalam sistem pengenalan huruf Arab…………………………………………………………………………...…28</w:t>
      </w:r>
    </w:p>
    <w:p w:rsidR="00F809ED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III.2 Perbandingan citra sebelum binerisasi dan sesudah binerisasi……30</w:t>
      </w:r>
    </w:p>
    <w:p w:rsidR="004C5E1B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III.3 Proses pengenalan huruf Arab dengan metode neural network</w:t>
      </w:r>
      <w:proofErr w:type="gramStart"/>
      <w:r>
        <w:rPr>
          <w:rFonts w:asciiTheme="majorBidi" w:hAnsiTheme="majorBidi" w:cstheme="majorBidi"/>
          <w:sz w:val="24"/>
          <w:szCs w:val="24"/>
        </w:rPr>
        <w:t>…..</w:t>
      </w:r>
      <w:proofErr w:type="gramEnd"/>
      <w:r>
        <w:rPr>
          <w:rFonts w:asciiTheme="majorBidi" w:hAnsiTheme="majorBidi" w:cstheme="majorBidi"/>
          <w:sz w:val="24"/>
          <w:szCs w:val="24"/>
        </w:rPr>
        <w:t>32</w:t>
      </w:r>
    </w:p>
    <w:p w:rsidR="004C5E1B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III.4 Proses pengenalan huruf Arab dengan metode hidden markov model…………………………………………………………………………….33</w:t>
      </w:r>
    </w:p>
    <w:p w:rsidR="004C5E1B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IV.1 Diagram blok utama pengujian…………………………………...34</w:t>
      </w:r>
    </w:p>
    <w:p w:rsidR="004C5E1B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IV.2 Pengujian huruf Arab terisolasi dengan metode neural </w:t>
      </w:r>
      <w:proofErr w:type="gramStart"/>
      <w:r>
        <w:rPr>
          <w:rFonts w:asciiTheme="majorBidi" w:hAnsiTheme="majorBidi" w:cstheme="majorBidi"/>
          <w:sz w:val="24"/>
          <w:szCs w:val="24"/>
        </w:rPr>
        <w:t>network  dan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hidden markov model……………………………………………………………42</w:t>
      </w:r>
    </w:p>
    <w:p w:rsidR="004C5E1B" w:rsidRDefault="004C5E1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IV.3 Pengujian huruf Arab dalam kalimat dengan metode neural network dan hidden markov model……………………………………………………</w:t>
      </w:r>
      <w:proofErr w:type="gramStart"/>
      <w:r>
        <w:rPr>
          <w:rFonts w:asciiTheme="majorBidi" w:hAnsiTheme="majorBidi" w:cstheme="majorBidi"/>
          <w:sz w:val="24"/>
          <w:szCs w:val="24"/>
        </w:rPr>
        <w:t>.....</w:t>
      </w:r>
      <w:proofErr w:type="gramEnd"/>
      <w:r>
        <w:rPr>
          <w:rFonts w:asciiTheme="majorBidi" w:hAnsiTheme="majorBidi" w:cstheme="majorBidi"/>
          <w:sz w:val="24"/>
          <w:szCs w:val="24"/>
        </w:rPr>
        <w:t>43</w:t>
      </w: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>
      <w:pPr>
        <w:rPr>
          <w:rFonts w:asciiTheme="majorBidi" w:hAnsiTheme="majorBidi" w:cstheme="majorBidi"/>
          <w:sz w:val="24"/>
          <w:szCs w:val="24"/>
        </w:rPr>
      </w:pPr>
    </w:p>
    <w:p w:rsidR="00A65B2A" w:rsidRDefault="00A65B2A" w:rsidP="00A65B2A">
      <w:pPr>
        <w:pStyle w:val="Style1"/>
        <w:tabs>
          <w:tab w:val="left" w:pos="7059"/>
        </w:tabs>
        <w:spacing w:line="360" w:lineRule="auto"/>
        <w:outlineLvl w:val="0"/>
      </w:pPr>
      <w:r>
        <w:lastRenderedPageBreak/>
        <w:t>DAFTAR TABEL</w:t>
      </w: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Taebel II.1 Huruf Arab dan empat bentuknya…………………………………….5</w:t>
      </w: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 xml:space="preserve">Tabel IV.1 Data training </w:t>
      </w:r>
      <w:proofErr w:type="gramStart"/>
      <w:r>
        <w:rPr>
          <w:b w:val="0"/>
          <w:bCs/>
        </w:rPr>
        <w:t>huruf  ba</w:t>
      </w:r>
      <w:proofErr w:type="gramEnd"/>
      <w:r>
        <w:rPr>
          <w:b w:val="0"/>
          <w:bCs/>
        </w:rPr>
        <w:t>”……………………………………………...35</w:t>
      </w: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Tabel IV.2 Data hasil pengujian pengenalan huruf Arab terisolasi dengan metode neural network…………………………………………………………………...36</w:t>
      </w: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Tabel IV.3 Data hasil pengujian pengenalan huruf Arab dalam kalimat dengan metode neural network………………………………………………………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38</w:t>
      </w:r>
    </w:p>
    <w:p w:rsidR="00A65B2A" w:rsidRDefault="00A65B2A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 xml:space="preserve">Tabel IV.4 </w:t>
      </w:r>
      <w:r w:rsidR="00AB7481">
        <w:rPr>
          <w:b w:val="0"/>
          <w:bCs/>
        </w:rPr>
        <w:t>Data hasil pengujian pengenalan huruf Arab terisolasi dengan metode hidden markov model…………………………………………………………...39</w:t>
      </w:r>
    </w:p>
    <w:p w:rsidR="00AB7481" w:rsidRDefault="00AB7481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Tabel IV.5 Data hasil pengujian pengenalan huruf Arab dalam kalimat dengan metode hidden markov model………………………………………………</w:t>
      </w:r>
      <w:proofErr w:type="gramStart"/>
      <w:r>
        <w:rPr>
          <w:b w:val="0"/>
          <w:bCs/>
        </w:rPr>
        <w:t>…..</w:t>
      </w:r>
      <w:proofErr w:type="gramEnd"/>
      <w:r>
        <w:rPr>
          <w:b w:val="0"/>
          <w:bCs/>
        </w:rPr>
        <w:t>41</w:t>
      </w:r>
    </w:p>
    <w:p w:rsidR="00AB7481" w:rsidRPr="00A65B2A" w:rsidRDefault="00AB7481" w:rsidP="00A65B2A">
      <w:pPr>
        <w:pStyle w:val="Style1"/>
        <w:spacing w:line="360" w:lineRule="auto"/>
        <w:jc w:val="left"/>
        <w:rPr>
          <w:b w:val="0"/>
          <w:bCs/>
        </w:rPr>
      </w:pPr>
      <w:r>
        <w:rPr>
          <w:b w:val="0"/>
          <w:bCs/>
        </w:rPr>
        <w:t>Tabel IV.6 Perbandingan hasil rekapitulasi akurasi……………………………44</w:t>
      </w:r>
      <w:bookmarkEnd w:id="1"/>
      <w:bookmarkEnd w:id="2"/>
    </w:p>
    <w:sectPr w:rsidR="00AB7481" w:rsidRPr="00A65B2A" w:rsidSect="00F809ED">
      <w:footerReference w:type="default" r:id="rId4"/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5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7481" w:rsidRDefault="00AB7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4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7481" w:rsidRDefault="00AB748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ED"/>
    <w:rsid w:val="000B66EA"/>
    <w:rsid w:val="001703FF"/>
    <w:rsid w:val="00364337"/>
    <w:rsid w:val="003D6589"/>
    <w:rsid w:val="004C5E1B"/>
    <w:rsid w:val="00520C88"/>
    <w:rsid w:val="008735EB"/>
    <w:rsid w:val="00A65B2A"/>
    <w:rsid w:val="00AB7481"/>
    <w:rsid w:val="00CA240A"/>
    <w:rsid w:val="00CC2E4D"/>
    <w:rsid w:val="00E375B2"/>
    <w:rsid w:val="00F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CA67"/>
  <w15:chartTrackingRefBased/>
  <w15:docId w15:val="{8855CC7D-5CFB-4EA3-95E9-84045487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0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ED"/>
  </w:style>
  <w:style w:type="paragraph" w:customStyle="1" w:styleId="Style1">
    <w:name w:val="Style 1"/>
    <w:basedOn w:val="Normal"/>
    <w:link w:val="Style1Char"/>
    <w:qFormat/>
    <w:rsid w:val="00F809ED"/>
    <w:pPr>
      <w:spacing w:line="276" w:lineRule="auto"/>
      <w:jc w:val="center"/>
    </w:pPr>
    <w:rPr>
      <w:rFonts w:asciiTheme="majorBidi" w:hAnsiTheme="majorBidi" w:cstheme="majorBidi"/>
      <w:b/>
      <w:sz w:val="24"/>
      <w:szCs w:val="24"/>
    </w:rPr>
  </w:style>
  <w:style w:type="character" w:customStyle="1" w:styleId="Style1Char">
    <w:name w:val="Style 1 Char"/>
    <w:basedOn w:val="DefaultParagraphFont"/>
    <w:link w:val="Style1"/>
    <w:rsid w:val="00F809ED"/>
    <w:rPr>
      <w:rFonts w:asciiTheme="majorBidi" w:hAnsiTheme="majorBid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2017-11-24T01:42:00Z</dcterms:created>
  <dcterms:modified xsi:type="dcterms:W3CDTF">2017-11-24T02:38:00Z</dcterms:modified>
</cp:coreProperties>
</file>