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4315A9" w14:textId="168E0F2E" w:rsidR="00E96E8A" w:rsidRDefault="002B2E25">
      <w:pPr>
        <w:rPr>
          <w:rFonts w:ascii="Helvetica" w:eastAsia="Times New Roman" w:hAnsi="Helvetica" w:cs="Helvetica"/>
          <w:spacing w:val="-15"/>
          <w:sz w:val="27"/>
          <w:szCs w:val="27"/>
          <w:lang w:val="en-US" w:eastAsia="de-CH"/>
        </w:rPr>
      </w:pPr>
      <w:sdt>
        <w:sdtPr>
          <w:rPr>
            <w:rFonts w:ascii="Helvetica" w:eastAsia="Times New Roman" w:hAnsi="Helvetica" w:cs="Helvetica"/>
            <w:spacing w:val="-15"/>
            <w:sz w:val="27"/>
            <w:szCs w:val="27"/>
            <w:lang w:val="en-US" w:eastAsia="de-CH"/>
          </w:rPr>
          <w:id w:val="-769935287"/>
          <w:docPartObj>
            <w:docPartGallery w:val="Cover Pages"/>
            <w:docPartUnique/>
          </w:docPartObj>
        </w:sdtPr>
        <w:sdtEndPr/>
        <w:sdtContent>
          <w:r w:rsidR="00E32A84" w:rsidRPr="00E32A84">
            <w:rPr>
              <w:rFonts w:ascii="Helvetica" w:eastAsia="Times New Roman" w:hAnsi="Helvetica" w:cs="Helvetica"/>
              <w:noProof/>
              <w:spacing w:val="-15"/>
              <w:sz w:val="27"/>
              <w:szCs w:val="27"/>
              <w:lang w:val="en-US" w:eastAsia="de-CH"/>
            </w:rPr>
            <mc:AlternateContent>
              <mc:Choice Requires="wps">
                <w:drawing>
                  <wp:anchor distT="0" distB="0" distL="114300" distR="114300" simplePos="0" relativeHeight="251659264" behindDoc="0" locked="0" layoutInCell="1" allowOverlap="1" wp14:anchorId="085829D3" wp14:editId="39493E79">
                    <wp:simplePos x="0" y="0"/>
                    <wp:positionH relativeFrom="page">
                      <wp:align>center</wp:align>
                    </wp:positionH>
                    <wp:positionV relativeFrom="page">
                      <wp:align>center</wp:align>
                    </wp:positionV>
                    <wp:extent cx="1712890" cy="3840480"/>
                    <wp:effectExtent l="0" t="0" r="1270" b="0"/>
                    <wp:wrapNone/>
                    <wp:docPr id="138" name="Textfeld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550"/>
                                  <w:gridCol w:w="2096"/>
                                </w:tblGrid>
                                <w:tr w:rsidR="00E32A84" w14:paraId="5A8844E7" w14:textId="77777777">
                                  <w:trPr>
                                    <w:jc w:val="center"/>
                                  </w:trPr>
                                  <w:tc>
                                    <w:tcPr>
                                      <w:tcW w:w="2568" w:type="pct"/>
                                      <w:vAlign w:val="center"/>
                                    </w:tcPr>
                                    <w:p w14:paraId="2A1CC9D8" w14:textId="77777777" w:rsidR="00E32A84" w:rsidRDefault="00E32A84">
                                      <w:pPr>
                                        <w:jc w:val="right"/>
                                      </w:pPr>
                                      <w:r>
                                        <w:rPr>
                                          <w:noProof/>
                                        </w:rPr>
                                        <w:drawing>
                                          <wp:inline distT="0" distB="0" distL="0" distR="0" wp14:anchorId="57045FC6" wp14:editId="5DDB143B">
                                            <wp:extent cx="3065006" cy="3831336"/>
                                            <wp:effectExtent l="0" t="0" r="2540" b="0"/>
                                            <wp:docPr id="139" name="Bild 139" descr="Abbildung einer kurvenreichen Straße mit Bäumen" title="Straß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rPr>
                                        <w:alias w:val="Titel"/>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2D783D3C" w14:textId="6A23A0BB" w:rsidR="00E32A84" w:rsidRDefault="00E32A84">
                                          <w:pPr>
                                            <w:pStyle w:val="KeinLeerraum"/>
                                            <w:spacing w:line="312" w:lineRule="auto"/>
                                            <w:jc w:val="right"/>
                                            <w:rPr>
                                              <w:caps/>
                                              <w:color w:val="191919" w:themeColor="text1" w:themeTint="E6"/>
                                              <w:sz w:val="72"/>
                                              <w:szCs w:val="72"/>
                                            </w:rPr>
                                          </w:pPr>
                                          <w:r>
                                            <w:rPr>
                                              <w:caps/>
                                              <w:color w:val="191919" w:themeColor="text1" w:themeTint="E6"/>
                                              <w:sz w:val="72"/>
                                              <w:szCs w:val="72"/>
                                            </w:rPr>
                                            <w:t>ChessProg</w:t>
                                          </w:r>
                                        </w:p>
                                      </w:sdtContent>
                                    </w:sdt>
                                    <w:sdt>
                                      <w:sdtPr>
                                        <w:rPr>
                                          <w:color w:val="000000" w:themeColor="text1"/>
                                          <w:sz w:val="24"/>
                                          <w:szCs w:val="24"/>
                                        </w:rPr>
                                        <w:alias w:val="Untertitel"/>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78D1F17F" w14:textId="68BE9821" w:rsidR="00E32A84" w:rsidRDefault="007708F5">
                                          <w:pPr>
                                            <w:jc w:val="right"/>
                                            <w:rPr>
                                              <w:sz w:val="24"/>
                                              <w:szCs w:val="24"/>
                                            </w:rPr>
                                          </w:pPr>
                                          <w:r>
                                            <w:rPr>
                                              <w:color w:val="000000" w:themeColor="text1"/>
                                              <w:sz w:val="24"/>
                                              <w:szCs w:val="24"/>
                                            </w:rPr>
                                            <w:t xml:space="preserve">Architecture </w:t>
                                          </w:r>
                                          <w:proofErr w:type="spellStart"/>
                                          <w:r>
                                            <w:rPr>
                                              <w:color w:val="000000" w:themeColor="text1"/>
                                              <w:sz w:val="24"/>
                                              <w:szCs w:val="24"/>
                                            </w:rPr>
                                            <w:t>Documentation</w:t>
                                          </w:r>
                                          <w:proofErr w:type="spellEnd"/>
                                        </w:p>
                                      </w:sdtContent>
                                    </w:sdt>
                                  </w:tc>
                                  <w:tc>
                                    <w:tcPr>
                                      <w:tcW w:w="2432" w:type="pct"/>
                                      <w:vAlign w:val="center"/>
                                    </w:tcPr>
                                    <w:p w14:paraId="292A9903" w14:textId="77777777" w:rsidR="00E32A84" w:rsidRPr="00694727" w:rsidRDefault="00E32A84">
                                      <w:pPr>
                                        <w:pStyle w:val="KeinLeerraum"/>
                                        <w:rPr>
                                          <w:caps/>
                                          <w:color w:val="ED7D31" w:themeColor="accent2"/>
                                          <w:sz w:val="26"/>
                                          <w:szCs w:val="26"/>
                                          <w:lang w:val="en-US"/>
                                        </w:rPr>
                                      </w:pPr>
                                      <w:r w:rsidRPr="00694727">
                                        <w:rPr>
                                          <w:caps/>
                                          <w:color w:val="ED7D31" w:themeColor="accent2"/>
                                          <w:sz w:val="26"/>
                                          <w:szCs w:val="26"/>
                                          <w:lang w:val="en-US"/>
                                        </w:rPr>
                                        <w:t>Exposee</w:t>
                                      </w:r>
                                    </w:p>
                                    <w:bookmarkStart w:id="0" w:name="_Toc199291962" w:displacedByCustomXml="next"/>
                                    <w:bookmarkStart w:id="1" w:name="_Toc199291872" w:displacedByCustomXml="next"/>
                                    <w:sdt>
                                      <w:sdtPr>
                                        <w:rPr>
                                          <w:b/>
                                          <w:bCs/>
                                          <w:i/>
                                          <w:iCs/>
                                          <w:sz w:val="24"/>
                                          <w:szCs w:val="24"/>
                                          <w:lang w:val="en-US"/>
                                        </w:rPr>
                                        <w:alias w:val="Exposee"/>
                                        <w:tag w:val=""/>
                                        <w:id w:val="-171025892"/>
                                        <w:dataBinding w:prefixMappings="xmlns:ns0='http://schemas.microsoft.com/office/2006/coverPageProps' " w:xpath="/ns0:CoverPageProperties[1]/ns0:Abstract[1]" w:storeItemID="{55AF091B-3C7A-41E3-B477-F2FDAA23CFDA}"/>
                                        <w:text/>
                                      </w:sdtPr>
                                      <w:sdtEndPr/>
                                      <w:sdtContent>
                                        <w:p w14:paraId="44558F04" w14:textId="2A65CFA5" w:rsidR="00E32A84" w:rsidRPr="00E96E8A" w:rsidRDefault="007708F5" w:rsidP="00E96E8A">
                                          <w:pPr>
                                            <w:rPr>
                                              <w:lang w:val="en-US"/>
                                            </w:rPr>
                                          </w:pPr>
                                          <w:proofErr w:type="spellStart"/>
                                          <w:r>
                                            <w:rPr>
                                              <w:b/>
                                              <w:bCs/>
                                              <w:i/>
                                              <w:iCs/>
                                              <w:sz w:val="24"/>
                                              <w:szCs w:val="24"/>
                                              <w:lang w:val="en-US"/>
                                            </w:rPr>
                                            <w:t>ChessProg</w:t>
                                          </w:r>
                                          <w:proofErr w:type="spellEnd"/>
                                          <w:r>
                                            <w:rPr>
                                              <w:b/>
                                              <w:bCs/>
                                              <w:i/>
                                              <w:iCs/>
                                              <w:sz w:val="24"/>
                                              <w:szCs w:val="24"/>
                                              <w:lang w:val="en-US"/>
                                            </w:rPr>
                                            <w:t xml:space="preserve"> is a modular chess engine used as a real-world example of software architecture. demonstrates how to design, evaluate, and document complex systems using arc42. </w:t>
                                          </w:r>
                                        </w:p>
                                      </w:sdtContent>
                                    </w:sdt>
                                    <w:sdt>
                                      <w:sdtPr>
                                        <w:rPr>
                                          <w:color w:val="ED7D31" w:themeColor="accent2"/>
                                          <w:sz w:val="26"/>
                                          <w:szCs w:val="26"/>
                                        </w:rPr>
                                        <w:alias w:val="Autor"/>
                                        <w:tag w:val=""/>
                                        <w:id w:val="1154793981"/>
                                        <w:dataBinding w:prefixMappings="xmlns:ns0='http://purl.org/dc/elements/1.1/' xmlns:ns1='http://schemas.openxmlformats.org/package/2006/metadata/core-properties' " w:xpath="/ns1:coreProperties[1]/ns0:creator[1]" w:storeItemID="{6C3C8BC8-F283-45AE-878A-BAB7291924A1}"/>
                                        <w:text/>
                                      </w:sdtPr>
                                      <w:sdtEndPr/>
                                      <w:sdtContent>
                                        <w:p w14:paraId="215C6791" w14:textId="77777777" w:rsidR="00E32A84" w:rsidRDefault="00E32A84">
                                          <w:pPr>
                                            <w:pStyle w:val="KeinLeerraum"/>
                                            <w:rPr>
                                              <w:color w:val="ED7D31" w:themeColor="accent2"/>
                                              <w:sz w:val="26"/>
                                              <w:szCs w:val="26"/>
                                            </w:rPr>
                                          </w:pPr>
                                          <w:r>
                                            <w:rPr>
                                              <w:color w:val="ED7D31" w:themeColor="accent2"/>
                                              <w:sz w:val="26"/>
                                              <w:szCs w:val="26"/>
                                            </w:rPr>
                                            <w:t>Ahmet Inci</w:t>
                                          </w:r>
                                        </w:p>
                                      </w:sdtContent>
                                    </w:sdt>
                                    <w:p w14:paraId="70FDFAB7" w14:textId="38E7D02B" w:rsidR="00E32A84" w:rsidRDefault="002B2E25">
                                      <w:pPr>
                                        <w:pStyle w:val="KeinLeerraum"/>
                                      </w:pPr>
                                      <w:sdt>
                                        <w:sdtPr>
                                          <w:rPr>
                                            <w:color w:val="44546A" w:themeColor="text2"/>
                                          </w:rPr>
                                          <w:alias w:val="Kurs"/>
                                          <w:tag w:val="Kurs"/>
                                          <w:id w:val="1914047220"/>
                                          <w:dataBinding w:prefixMappings="xmlns:ns0='http://purl.org/dc/elements/1.1/' xmlns:ns1='http://schemas.openxmlformats.org/package/2006/metadata/core-properties' " w:xpath="/ns1:coreProperties[1]/ns1:category[1]" w:storeItemID="{6C3C8BC8-F283-45AE-878A-BAB7291924A1}"/>
                                          <w:text/>
                                        </w:sdtPr>
                                        <w:sdtEndPr/>
                                        <w:sdtContent>
                                          <w:r w:rsidR="007708F5">
                                            <w:rPr>
                                              <w:color w:val="44546A" w:themeColor="text2"/>
                                            </w:rPr>
                                            <w:t>Software Architecture</w:t>
                                          </w:r>
                                        </w:sdtContent>
                                      </w:sdt>
                                    </w:p>
                                  </w:tc>
                                </w:tr>
                              </w:tbl>
                              <w:p w14:paraId="38C826AA" w14:textId="77777777" w:rsidR="00E32A84" w:rsidRDefault="00E32A84"/>
                              <w:p w14:paraId="71800BF1" w14:textId="77777777" w:rsidR="00E32A84" w:rsidRDefault="00E32A84"/>
                              <w:p w14:paraId="008033E5" w14:textId="77777777" w:rsidR="00E32A84" w:rsidRDefault="00E32A84"/>
                              <w:p w14:paraId="51538AEB" w14:textId="77777777" w:rsidR="00E32A84" w:rsidRDefault="00E32A84"/>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2702"/>
                                </w:tblGrid>
                                <w:tr w:rsidR="00E32A84" w14:paraId="60969573" w14:textId="77777777">
                                  <w:trPr>
                                    <w:jc w:val="center"/>
                                  </w:trPr>
                                  <w:tc>
                                    <w:tcPr>
                                      <w:tcW w:w="2568" w:type="pct"/>
                                      <w:vAlign w:val="center"/>
                                    </w:tcPr>
                                    <w:bookmarkStart w:id="2" w:name="_Toc199292496" w:displacedByCustomXml="next"/>
                                    <w:bookmarkStart w:id="3" w:name="_Toc199292219" w:displacedByCustomXml="next"/>
                                    <w:sdt>
                                      <w:sdtPr>
                                        <w:rPr>
                                          <w:rStyle w:val="berschrift3Zchn"/>
                                          <w:rFonts w:eastAsiaTheme="minorHAnsi"/>
                                          <w:i/>
                                          <w:iCs/>
                                          <w:lang w:val="en-US"/>
                                        </w:rPr>
                                        <w:alias w:val="Exposee"/>
                                        <w:tag w:val=""/>
                                        <w:id w:val="-1115294584"/>
                                        <w:dataBinding w:prefixMappings="xmlns:ns0='http://schemas.microsoft.com/office/2006/coverPageProps' " w:xpath="/ns0:CoverPageProperties[1]/ns0:Abstract[1]" w:storeItemID="{55AF091B-3C7A-41E3-B477-F2FDAA23CFDA}"/>
                                        <w:text/>
                                      </w:sdtPr>
                                      <w:sdtEndPr>
                                        <w:rPr>
                                          <w:rStyle w:val="berschrift3Zchn"/>
                                        </w:rPr>
                                      </w:sdtEndPr>
                                      <w:sdtContent>
                                        <w:p w14:paraId="0AABBD5D" w14:textId="15B868B4" w:rsidR="00E32A84" w:rsidRPr="00306786" w:rsidRDefault="007708F5">
                                          <w:pPr>
                                            <w:rPr>
                                              <w:color w:val="000000" w:themeColor="text1"/>
                                              <w:lang w:val="en-US"/>
                                            </w:rPr>
                                          </w:pPr>
                                          <w:proofErr w:type="spellStart"/>
                                          <w:r>
                                            <w:rPr>
                                              <w:rStyle w:val="berschrift3Zchn"/>
                                              <w:rFonts w:eastAsiaTheme="minorHAnsi"/>
                                              <w:i/>
                                              <w:iCs/>
                                              <w:lang w:val="en-US"/>
                                            </w:rPr>
                                            <w:t>ChessProg</w:t>
                                          </w:r>
                                          <w:proofErr w:type="spellEnd"/>
                                          <w:r>
                                            <w:rPr>
                                              <w:rStyle w:val="berschrift3Zchn"/>
                                              <w:rFonts w:eastAsiaTheme="minorHAnsi"/>
                                              <w:i/>
                                              <w:iCs/>
                                              <w:lang w:val="en-US"/>
                                            </w:rPr>
                                            <w:t xml:space="preserve"> is a modular chess engine used as a real-world example of software architecture. demonstrates how to design, evaluate, and document complex systems using arc42. </w:t>
                                          </w:r>
                                        </w:p>
                                      </w:sdtContent>
                                    </w:sdt>
                                    <w:bookmarkEnd w:id="2" w:displacedByCustomXml="prev"/>
                                    <w:bookmarkEnd w:id="3" w:displacedByCustomXml="prev"/>
                                    <w:bookmarkEnd w:id="0" w:displacedByCustomXml="prev"/>
                                    <w:sdt>
                                      <w:sdtPr>
                                        <w:rPr>
                                          <w:color w:val="ED7D31" w:themeColor="accent2"/>
                                          <w:sz w:val="26"/>
                                          <w:szCs w:val="26"/>
                                        </w:rPr>
                                        <w:alias w:val="Autor"/>
                                        <w:tag w:val=""/>
                                        <w:id w:val="2047256054"/>
                                        <w:dataBinding w:prefixMappings="xmlns:ns0='http://purl.org/dc/elements/1.1/' xmlns:ns1='http://schemas.openxmlformats.org/package/2006/metadata/core-properties' " w:xpath="/ns1:coreProperties[1]/ns0:creator[1]" w:storeItemID="{6C3C8BC8-F283-45AE-878A-BAB7291924A1}"/>
                                        <w:text/>
                                      </w:sdtPr>
                                      <w:sdtEndPr/>
                                      <w:sdtContent>
                                        <w:p w14:paraId="798C5C24" w14:textId="77777777" w:rsidR="00E32A84" w:rsidRDefault="00E32A84">
                                          <w:pPr>
                                            <w:pStyle w:val="KeinLeerraum"/>
                                            <w:rPr>
                                              <w:color w:val="ED7D31" w:themeColor="accent2"/>
                                              <w:sz w:val="26"/>
                                              <w:szCs w:val="26"/>
                                            </w:rPr>
                                          </w:pPr>
                                          <w:r>
                                            <w:rPr>
                                              <w:color w:val="ED7D31" w:themeColor="accent2"/>
                                              <w:sz w:val="26"/>
                                              <w:szCs w:val="26"/>
                                            </w:rPr>
                                            <w:t>Ahmet Inci</w:t>
                                          </w:r>
                                        </w:p>
                                      </w:sdtContent>
                                    </w:sdt>
                                    <w:p w14:paraId="18B7DC99" w14:textId="3842225A" w:rsidR="00E32A84" w:rsidRDefault="002B2E25">
                                      <w:pPr>
                                        <w:pStyle w:val="KeinLeerraum"/>
                                      </w:pPr>
                                      <w:sdt>
                                        <w:sdtPr>
                                          <w:rPr>
                                            <w:color w:val="44546A" w:themeColor="text2"/>
                                          </w:rPr>
                                          <w:alias w:val="Kurs"/>
                                          <w:tag w:val="Kurs"/>
                                          <w:id w:val="1131370474"/>
                                          <w:dataBinding w:prefixMappings="xmlns:ns0='http://purl.org/dc/elements/1.1/' xmlns:ns1='http://schemas.openxmlformats.org/package/2006/metadata/core-properties' " w:xpath="/ns1:coreProperties[1]/ns1:category[1]" w:storeItemID="{6C3C8BC8-F283-45AE-878A-BAB7291924A1}"/>
                                          <w:text/>
                                        </w:sdtPr>
                                        <w:sdtEndPr/>
                                        <w:sdtContent>
                                          <w:r w:rsidR="007708F5">
                                            <w:rPr>
                                              <w:color w:val="44546A" w:themeColor="text2"/>
                                            </w:rPr>
                                            <w:t>Software Architecture</w:t>
                                          </w:r>
                                        </w:sdtContent>
                                      </w:sdt>
                                    </w:p>
                                  </w:tc>
                                </w:tr>
                              </w:tbl>
                              <w:p w14:paraId="0BF03BA4" w14:textId="77777777" w:rsidR="00E32A84" w:rsidRDefault="00E32A84"/>
                              <w:p w14:paraId="1A2CB468" w14:textId="77777777" w:rsidR="00E32A84" w:rsidRDefault="00E32A84"/>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2702"/>
                                </w:tblGrid>
                                <w:tr w:rsidR="00E32A84" w14:paraId="215774CF" w14:textId="77777777">
                                  <w:trPr>
                                    <w:jc w:val="center"/>
                                  </w:trPr>
                                  <w:tc>
                                    <w:tcPr>
                                      <w:tcW w:w="2568" w:type="pct"/>
                                      <w:vAlign w:val="center"/>
                                    </w:tcPr>
                                    <w:bookmarkStart w:id="4" w:name="_Toc199292497" w:displacedByCustomXml="next"/>
                                    <w:bookmarkStart w:id="5" w:name="_Toc199292220" w:displacedByCustomXml="next"/>
                                    <w:bookmarkStart w:id="6" w:name="_Toc199291963" w:displacedByCustomXml="next"/>
                                    <w:sdt>
                                      <w:sdtPr>
                                        <w:rPr>
                                          <w:rStyle w:val="berschrift3Zchn"/>
                                          <w:rFonts w:eastAsiaTheme="minorHAnsi"/>
                                          <w:i/>
                                          <w:iCs/>
                                          <w:lang w:val="en-US"/>
                                        </w:rPr>
                                        <w:alias w:val="Exposee"/>
                                        <w:tag w:val=""/>
                                        <w:id w:val="-2036181933"/>
                                        <w:dataBinding w:prefixMappings="xmlns:ns0='http://schemas.microsoft.com/office/2006/coverPageProps' " w:xpath="/ns0:CoverPageProperties[1]/ns0:Abstract[1]" w:storeItemID="{55AF091B-3C7A-41E3-B477-F2FDAA23CFDA}"/>
                                        <w:text/>
                                      </w:sdtPr>
                                      <w:sdtEndPr>
                                        <w:rPr>
                                          <w:rStyle w:val="berschrift3Zchn"/>
                                        </w:rPr>
                                      </w:sdtEndPr>
                                      <w:sdtContent>
                                        <w:p w14:paraId="623CD5F0" w14:textId="4E626BBB" w:rsidR="00E32A84" w:rsidRPr="00306786" w:rsidRDefault="007708F5">
                                          <w:pPr>
                                            <w:rPr>
                                              <w:color w:val="000000" w:themeColor="text1"/>
                                              <w:lang w:val="en-US"/>
                                            </w:rPr>
                                          </w:pPr>
                                          <w:proofErr w:type="spellStart"/>
                                          <w:r>
                                            <w:rPr>
                                              <w:rStyle w:val="berschrift3Zchn"/>
                                              <w:rFonts w:eastAsiaTheme="minorHAnsi"/>
                                              <w:i/>
                                              <w:iCs/>
                                              <w:lang w:val="en-US"/>
                                            </w:rPr>
                                            <w:t>ChessProg</w:t>
                                          </w:r>
                                          <w:proofErr w:type="spellEnd"/>
                                          <w:r>
                                            <w:rPr>
                                              <w:rStyle w:val="berschrift3Zchn"/>
                                              <w:rFonts w:eastAsiaTheme="minorHAnsi"/>
                                              <w:i/>
                                              <w:iCs/>
                                              <w:lang w:val="en-US"/>
                                            </w:rPr>
                                            <w:t xml:space="preserve"> is a modular chess engine used as a real-world example of software architecture. demonstrates how to design, evaluate, and document complex systems using arc42. </w:t>
                                          </w:r>
                                        </w:p>
                                      </w:sdtContent>
                                    </w:sdt>
                                    <w:bookmarkEnd w:id="4" w:displacedByCustomXml="prev"/>
                                    <w:bookmarkEnd w:id="5" w:displacedByCustomXml="prev"/>
                                    <w:bookmarkEnd w:id="6" w:displacedByCustomXml="prev"/>
                                    <w:bookmarkEnd w:id="1" w:displacedByCustomXml="prev"/>
                                    <w:sdt>
                                      <w:sdtPr>
                                        <w:rPr>
                                          <w:color w:val="ED7D31" w:themeColor="accent2"/>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52E84DD3" w14:textId="55FDAE90" w:rsidR="00E32A84" w:rsidRDefault="00E32A84">
                                          <w:pPr>
                                            <w:pStyle w:val="KeinLeerraum"/>
                                            <w:rPr>
                                              <w:color w:val="ED7D31" w:themeColor="accent2"/>
                                              <w:sz w:val="26"/>
                                              <w:szCs w:val="26"/>
                                            </w:rPr>
                                          </w:pPr>
                                          <w:r>
                                            <w:rPr>
                                              <w:color w:val="ED7D31" w:themeColor="accent2"/>
                                              <w:sz w:val="26"/>
                                              <w:szCs w:val="26"/>
                                            </w:rPr>
                                            <w:t>Ahmet Inci</w:t>
                                          </w:r>
                                        </w:p>
                                      </w:sdtContent>
                                    </w:sdt>
                                    <w:p w14:paraId="34FE783C" w14:textId="4C682D86" w:rsidR="00E32A84" w:rsidRDefault="002B2E25">
                                      <w:pPr>
                                        <w:pStyle w:val="KeinLeerraum"/>
                                      </w:pPr>
                                      <w:sdt>
                                        <w:sdtPr>
                                          <w:rPr>
                                            <w:color w:val="44546A" w:themeColor="text2"/>
                                          </w:rPr>
                                          <w:alias w:val="Kurs"/>
                                          <w:tag w:val="Kurs"/>
                                          <w:id w:val="-710501431"/>
                                          <w:dataBinding w:prefixMappings="xmlns:ns0='http://purl.org/dc/elements/1.1/' xmlns:ns1='http://schemas.openxmlformats.org/package/2006/metadata/core-properties' " w:xpath="/ns1:coreProperties[1]/ns1:category[1]" w:storeItemID="{6C3C8BC8-F283-45AE-878A-BAB7291924A1}"/>
                                          <w:text/>
                                        </w:sdtPr>
                                        <w:sdtEndPr/>
                                        <w:sdtContent>
                                          <w:r w:rsidR="007708F5">
                                            <w:rPr>
                                              <w:color w:val="44546A" w:themeColor="text2"/>
                                            </w:rPr>
                                            <w:t>Software Architecture</w:t>
                                          </w:r>
                                        </w:sdtContent>
                                      </w:sdt>
                                    </w:p>
                                  </w:tc>
                                </w:tr>
                              </w:tbl>
                              <w:p w14:paraId="3328E8F7" w14:textId="77777777" w:rsidR="00E32A84" w:rsidRDefault="00E32A84"/>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085829D3" id="_x0000_t202" coordsize="21600,21600" o:spt="202" path="m,l,21600r21600,l21600,xe">
                    <v:stroke joinstyle="miter"/>
                    <v:path gradientshapeok="t" o:connecttype="rect"/>
                  </v:shapetype>
                  <v:shape id="Textfeld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550"/>
                            <w:gridCol w:w="2096"/>
                          </w:tblGrid>
                          <w:tr w:rsidR="00E32A84" w14:paraId="5A8844E7" w14:textId="77777777">
                            <w:trPr>
                              <w:jc w:val="center"/>
                            </w:trPr>
                            <w:tc>
                              <w:tcPr>
                                <w:tcW w:w="2568" w:type="pct"/>
                                <w:vAlign w:val="center"/>
                              </w:tcPr>
                              <w:p w14:paraId="2A1CC9D8" w14:textId="77777777" w:rsidR="00E32A84" w:rsidRDefault="00E32A84">
                                <w:pPr>
                                  <w:jc w:val="right"/>
                                </w:pPr>
                                <w:r>
                                  <w:rPr>
                                    <w:noProof/>
                                  </w:rPr>
                                  <w:drawing>
                                    <wp:inline distT="0" distB="0" distL="0" distR="0" wp14:anchorId="57045FC6" wp14:editId="5DDB143B">
                                      <wp:extent cx="3065006" cy="3831336"/>
                                      <wp:effectExtent l="0" t="0" r="2540" b="0"/>
                                      <wp:docPr id="139" name="Bild 139" descr="Abbildung einer kurvenreichen Straße mit Bäumen" title="Straß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rPr>
                                  <w:alias w:val="Titel"/>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2D783D3C" w14:textId="6A23A0BB" w:rsidR="00E32A84" w:rsidRDefault="00E32A84">
                                    <w:pPr>
                                      <w:pStyle w:val="KeinLeerraum"/>
                                      <w:spacing w:line="312" w:lineRule="auto"/>
                                      <w:jc w:val="right"/>
                                      <w:rPr>
                                        <w:caps/>
                                        <w:color w:val="191919" w:themeColor="text1" w:themeTint="E6"/>
                                        <w:sz w:val="72"/>
                                        <w:szCs w:val="72"/>
                                      </w:rPr>
                                    </w:pPr>
                                    <w:r>
                                      <w:rPr>
                                        <w:caps/>
                                        <w:color w:val="191919" w:themeColor="text1" w:themeTint="E6"/>
                                        <w:sz w:val="72"/>
                                        <w:szCs w:val="72"/>
                                      </w:rPr>
                                      <w:t>ChessProg</w:t>
                                    </w:r>
                                  </w:p>
                                </w:sdtContent>
                              </w:sdt>
                              <w:sdt>
                                <w:sdtPr>
                                  <w:rPr>
                                    <w:color w:val="000000" w:themeColor="text1"/>
                                    <w:sz w:val="24"/>
                                    <w:szCs w:val="24"/>
                                  </w:rPr>
                                  <w:alias w:val="Untertitel"/>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78D1F17F" w14:textId="68BE9821" w:rsidR="00E32A84" w:rsidRDefault="007708F5">
                                    <w:pPr>
                                      <w:jc w:val="right"/>
                                      <w:rPr>
                                        <w:sz w:val="24"/>
                                        <w:szCs w:val="24"/>
                                      </w:rPr>
                                    </w:pPr>
                                    <w:r>
                                      <w:rPr>
                                        <w:color w:val="000000" w:themeColor="text1"/>
                                        <w:sz w:val="24"/>
                                        <w:szCs w:val="24"/>
                                      </w:rPr>
                                      <w:t xml:space="preserve">Architecture </w:t>
                                    </w:r>
                                    <w:proofErr w:type="spellStart"/>
                                    <w:r>
                                      <w:rPr>
                                        <w:color w:val="000000" w:themeColor="text1"/>
                                        <w:sz w:val="24"/>
                                        <w:szCs w:val="24"/>
                                      </w:rPr>
                                      <w:t>Documentation</w:t>
                                    </w:r>
                                    <w:proofErr w:type="spellEnd"/>
                                  </w:p>
                                </w:sdtContent>
                              </w:sdt>
                            </w:tc>
                            <w:tc>
                              <w:tcPr>
                                <w:tcW w:w="2432" w:type="pct"/>
                                <w:vAlign w:val="center"/>
                              </w:tcPr>
                              <w:p w14:paraId="292A9903" w14:textId="77777777" w:rsidR="00E32A84" w:rsidRPr="00694727" w:rsidRDefault="00E32A84">
                                <w:pPr>
                                  <w:pStyle w:val="KeinLeerraum"/>
                                  <w:rPr>
                                    <w:caps/>
                                    <w:color w:val="ED7D31" w:themeColor="accent2"/>
                                    <w:sz w:val="26"/>
                                    <w:szCs w:val="26"/>
                                    <w:lang w:val="en-US"/>
                                  </w:rPr>
                                </w:pPr>
                                <w:r w:rsidRPr="00694727">
                                  <w:rPr>
                                    <w:caps/>
                                    <w:color w:val="ED7D31" w:themeColor="accent2"/>
                                    <w:sz w:val="26"/>
                                    <w:szCs w:val="26"/>
                                    <w:lang w:val="en-US"/>
                                  </w:rPr>
                                  <w:t>Exposee</w:t>
                                </w:r>
                              </w:p>
                              <w:bookmarkStart w:id="7" w:name="_Toc199291962" w:displacedByCustomXml="next"/>
                              <w:bookmarkStart w:id="8" w:name="_Toc199291872" w:displacedByCustomXml="next"/>
                              <w:sdt>
                                <w:sdtPr>
                                  <w:rPr>
                                    <w:b/>
                                    <w:bCs/>
                                    <w:i/>
                                    <w:iCs/>
                                    <w:sz w:val="24"/>
                                    <w:szCs w:val="24"/>
                                    <w:lang w:val="en-US"/>
                                  </w:rPr>
                                  <w:alias w:val="Exposee"/>
                                  <w:tag w:val=""/>
                                  <w:id w:val="-171025892"/>
                                  <w:dataBinding w:prefixMappings="xmlns:ns0='http://schemas.microsoft.com/office/2006/coverPageProps' " w:xpath="/ns0:CoverPageProperties[1]/ns0:Abstract[1]" w:storeItemID="{55AF091B-3C7A-41E3-B477-F2FDAA23CFDA}"/>
                                  <w:text/>
                                </w:sdtPr>
                                <w:sdtEndPr/>
                                <w:sdtContent>
                                  <w:p w14:paraId="44558F04" w14:textId="2A65CFA5" w:rsidR="00E32A84" w:rsidRPr="00E96E8A" w:rsidRDefault="007708F5" w:rsidP="00E96E8A">
                                    <w:pPr>
                                      <w:rPr>
                                        <w:lang w:val="en-US"/>
                                      </w:rPr>
                                    </w:pPr>
                                    <w:proofErr w:type="spellStart"/>
                                    <w:r>
                                      <w:rPr>
                                        <w:b/>
                                        <w:bCs/>
                                        <w:i/>
                                        <w:iCs/>
                                        <w:sz w:val="24"/>
                                        <w:szCs w:val="24"/>
                                        <w:lang w:val="en-US"/>
                                      </w:rPr>
                                      <w:t>ChessProg</w:t>
                                    </w:r>
                                    <w:proofErr w:type="spellEnd"/>
                                    <w:r>
                                      <w:rPr>
                                        <w:b/>
                                        <w:bCs/>
                                        <w:i/>
                                        <w:iCs/>
                                        <w:sz w:val="24"/>
                                        <w:szCs w:val="24"/>
                                        <w:lang w:val="en-US"/>
                                      </w:rPr>
                                      <w:t xml:space="preserve"> is a modular chess engine used as a real-world example of software architecture. demonstrates how to design, evaluate, and document complex systems using arc42. </w:t>
                                    </w:r>
                                  </w:p>
                                </w:sdtContent>
                              </w:sdt>
                              <w:sdt>
                                <w:sdtPr>
                                  <w:rPr>
                                    <w:color w:val="ED7D31" w:themeColor="accent2"/>
                                    <w:sz w:val="26"/>
                                    <w:szCs w:val="26"/>
                                  </w:rPr>
                                  <w:alias w:val="Autor"/>
                                  <w:tag w:val=""/>
                                  <w:id w:val="1154793981"/>
                                  <w:dataBinding w:prefixMappings="xmlns:ns0='http://purl.org/dc/elements/1.1/' xmlns:ns1='http://schemas.openxmlformats.org/package/2006/metadata/core-properties' " w:xpath="/ns1:coreProperties[1]/ns0:creator[1]" w:storeItemID="{6C3C8BC8-F283-45AE-878A-BAB7291924A1}"/>
                                  <w:text/>
                                </w:sdtPr>
                                <w:sdtEndPr/>
                                <w:sdtContent>
                                  <w:p w14:paraId="215C6791" w14:textId="77777777" w:rsidR="00E32A84" w:rsidRDefault="00E32A84">
                                    <w:pPr>
                                      <w:pStyle w:val="KeinLeerraum"/>
                                      <w:rPr>
                                        <w:color w:val="ED7D31" w:themeColor="accent2"/>
                                        <w:sz w:val="26"/>
                                        <w:szCs w:val="26"/>
                                      </w:rPr>
                                    </w:pPr>
                                    <w:r>
                                      <w:rPr>
                                        <w:color w:val="ED7D31" w:themeColor="accent2"/>
                                        <w:sz w:val="26"/>
                                        <w:szCs w:val="26"/>
                                      </w:rPr>
                                      <w:t>Ahmet Inci</w:t>
                                    </w:r>
                                  </w:p>
                                </w:sdtContent>
                              </w:sdt>
                              <w:p w14:paraId="70FDFAB7" w14:textId="38E7D02B" w:rsidR="00E32A84" w:rsidRDefault="002B2E25">
                                <w:pPr>
                                  <w:pStyle w:val="KeinLeerraum"/>
                                </w:pPr>
                                <w:sdt>
                                  <w:sdtPr>
                                    <w:rPr>
                                      <w:color w:val="44546A" w:themeColor="text2"/>
                                    </w:rPr>
                                    <w:alias w:val="Kurs"/>
                                    <w:tag w:val="Kurs"/>
                                    <w:id w:val="1914047220"/>
                                    <w:dataBinding w:prefixMappings="xmlns:ns0='http://purl.org/dc/elements/1.1/' xmlns:ns1='http://schemas.openxmlformats.org/package/2006/metadata/core-properties' " w:xpath="/ns1:coreProperties[1]/ns1:category[1]" w:storeItemID="{6C3C8BC8-F283-45AE-878A-BAB7291924A1}"/>
                                    <w:text/>
                                  </w:sdtPr>
                                  <w:sdtEndPr/>
                                  <w:sdtContent>
                                    <w:r w:rsidR="007708F5">
                                      <w:rPr>
                                        <w:color w:val="44546A" w:themeColor="text2"/>
                                      </w:rPr>
                                      <w:t>Software Architecture</w:t>
                                    </w:r>
                                  </w:sdtContent>
                                </w:sdt>
                              </w:p>
                            </w:tc>
                          </w:tr>
                        </w:tbl>
                        <w:p w14:paraId="38C826AA" w14:textId="77777777" w:rsidR="00E32A84" w:rsidRDefault="00E32A84"/>
                        <w:p w14:paraId="71800BF1" w14:textId="77777777" w:rsidR="00E32A84" w:rsidRDefault="00E32A84"/>
                        <w:p w14:paraId="008033E5" w14:textId="77777777" w:rsidR="00E32A84" w:rsidRDefault="00E32A84"/>
                        <w:p w14:paraId="51538AEB" w14:textId="77777777" w:rsidR="00E32A84" w:rsidRDefault="00E32A84"/>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2702"/>
                          </w:tblGrid>
                          <w:tr w:rsidR="00E32A84" w14:paraId="60969573" w14:textId="77777777">
                            <w:trPr>
                              <w:jc w:val="center"/>
                            </w:trPr>
                            <w:tc>
                              <w:tcPr>
                                <w:tcW w:w="2568" w:type="pct"/>
                                <w:vAlign w:val="center"/>
                              </w:tcPr>
                              <w:bookmarkStart w:id="9" w:name="_Toc199292496" w:displacedByCustomXml="next"/>
                              <w:bookmarkStart w:id="10" w:name="_Toc199292219" w:displacedByCustomXml="next"/>
                              <w:sdt>
                                <w:sdtPr>
                                  <w:rPr>
                                    <w:rStyle w:val="berschrift3Zchn"/>
                                    <w:rFonts w:eastAsiaTheme="minorHAnsi"/>
                                    <w:i/>
                                    <w:iCs/>
                                    <w:lang w:val="en-US"/>
                                  </w:rPr>
                                  <w:alias w:val="Exposee"/>
                                  <w:tag w:val=""/>
                                  <w:id w:val="-1115294584"/>
                                  <w:dataBinding w:prefixMappings="xmlns:ns0='http://schemas.microsoft.com/office/2006/coverPageProps' " w:xpath="/ns0:CoverPageProperties[1]/ns0:Abstract[1]" w:storeItemID="{55AF091B-3C7A-41E3-B477-F2FDAA23CFDA}"/>
                                  <w:text/>
                                </w:sdtPr>
                                <w:sdtEndPr>
                                  <w:rPr>
                                    <w:rStyle w:val="berschrift3Zchn"/>
                                  </w:rPr>
                                </w:sdtEndPr>
                                <w:sdtContent>
                                  <w:p w14:paraId="0AABBD5D" w14:textId="15B868B4" w:rsidR="00E32A84" w:rsidRPr="00306786" w:rsidRDefault="007708F5">
                                    <w:pPr>
                                      <w:rPr>
                                        <w:color w:val="000000" w:themeColor="text1"/>
                                        <w:lang w:val="en-US"/>
                                      </w:rPr>
                                    </w:pPr>
                                    <w:proofErr w:type="spellStart"/>
                                    <w:r>
                                      <w:rPr>
                                        <w:rStyle w:val="berschrift3Zchn"/>
                                        <w:rFonts w:eastAsiaTheme="minorHAnsi"/>
                                        <w:i/>
                                        <w:iCs/>
                                        <w:lang w:val="en-US"/>
                                      </w:rPr>
                                      <w:t>ChessProg</w:t>
                                    </w:r>
                                    <w:proofErr w:type="spellEnd"/>
                                    <w:r>
                                      <w:rPr>
                                        <w:rStyle w:val="berschrift3Zchn"/>
                                        <w:rFonts w:eastAsiaTheme="minorHAnsi"/>
                                        <w:i/>
                                        <w:iCs/>
                                        <w:lang w:val="en-US"/>
                                      </w:rPr>
                                      <w:t xml:space="preserve"> is a modular chess engine used as a real-world example of software architecture. demonstrates how to design, evaluate, and document complex systems using arc42. </w:t>
                                    </w:r>
                                  </w:p>
                                </w:sdtContent>
                              </w:sdt>
                              <w:bookmarkEnd w:id="9" w:displacedByCustomXml="prev"/>
                              <w:bookmarkEnd w:id="10" w:displacedByCustomXml="prev"/>
                              <w:bookmarkEnd w:id="7" w:displacedByCustomXml="prev"/>
                              <w:sdt>
                                <w:sdtPr>
                                  <w:rPr>
                                    <w:color w:val="ED7D31" w:themeColor="accent2"/>
                                    <w:sz w:val="26"/>
                                    <w:szCs w:val="26"/>
                                  </w:rPr>
                                  <w:alias w:val="Autor"/>
                                  <w:tag w:val=""/>
                                  <w:id w:val="2047256054"/>
                                  <w:dataBinding w:prefixMappings="xmlns:ns0='http://purl.org/dc/elements/1.1/' xmlns:ns1='http://schemas.openxmlformats.org/package/2006/metadata/core-properties' " w:xpath="/ns1:coreProperties[1]/ns0:creator[1]" w:storeItemID="{6C3C8BC8-F283-45AE-878A-BAB7291924A1}"/>
                                  <w:text/>
                                </w:sdtPr>
                                <w:sdtEndPr/>
                                <w:sdtContent>
                                  <w:p w14:paraId="798C5C24" w14:textId="77777777" w:rsidR="00E32A84" w:rsidRDefault="00E32A84">
                                    <w:pPr>
                                      <w:pStyle w:val="KeinLeerraum"/>
                                      <w:rPr>
                                        <w:color w:val="ED7D31" w:themeColor="accent2"/>
                                        <w:sz w:val="26"/>
                                        <w:szCs w:val="26"/>
                                      </w:rPr>
                                    </w:pPr>
                                    <w:r>
                                      <w:rPr>
                                        <w:color w:val="ED7D31" w:themeColor="accent2"/>
                                        <w:sz w:val="26"/>
                                        <w:szCs w:val="26"/>
                                      </w:rPr>
                                      <w:t>Ahmet Inci</w:t>
                                    </w:r>
                                  </w:p>
                                </w:sdtContent>
                              </w:sdt>
                              <w:p w14:paraId="18B7DC99" w14:textId="3842225A" w:rsidR="00E32A84" w:rsidRDefault="002B2E25">
                                <w:pPr>
                                  <w:pStyle w:val="KeinLeerraum"/>
                                </w:pPr>
                                <w:sdt>
                                  <w:sdtPr>
                                    <w:rPr>
                                      <w:color w:val="44546A" w:themeColor="text2"/>
                                    </w:rPr>
                                    <w:alias w:val="Kurs"/>
                                    <w:tag w:val="Kurs"/>
                                    <w:id w:val="1131370474"/>
                                    <w:dataBinding w:prefixMappings="xmlns:ns0='http://purl.org/dc/elements/1.1/' xmlns:ns1='http://schemas.openxmlformats.org/package/2006/metadata/core-properties' " w:xpath="/ns1:coreProperties[1]/ns1:category[1]" w:storeItemID="{6C3C8BC8-F283-45AE-878A-BAB7291924A1}"/>
                                    <w:text/>
                                  </w:sdtPr>
                                  <w:sdtEndPr/>
                                  <w:sdtContent>
                                    <w:r w:rsidR="007708F5">
                                      <w:rPr>
                                        <w:color w:val="44546A" w:themeColor="text2"/>
                                      </w:rPr>
                                      <w:t>Software Architecture</w:t>
                                    </w:r>
                                  </w:sdtContent>
                                </w:sdt>
                              </w:p>
                            </w:tc>
                          </w:tr>
                        </w:tbl>
                        <w:p w14:paraId="0BF03BA4" w14:textId="77777777" w:rsidR="00E32A84" w:rsidRDefault="00E32A84"/>
                        <w:p w14:paraId="1A2CB468" w14:textId="77777777" w:rsidR="00E32A84" w:rsidRDefault="00E32A84"/>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2702"/>
                          </w:tblGrid>
                          <w:tr w:rsidR="00E32A84" w14:paraId="215774CF" w14:textId="77777777">
                            <w:trPr>
                              <w:jc w:val="center"/>
                            </w:trPr>
                            <w:tc>
                              <w:tcPr>
                                <w:tcW w:w="2568" w:type="pct"/>
                                <w:vAlign w:val="center"/>
                              </w:tcPr>
                              <w:bookmarkStart w:id="11" w:name="_Toc199292497" w:displacedByCustomXml="next"/>
                              <w:bookmarkStart w:id="12" w:name="_Toc199292220" w:displacedByCustomXml="next"/>
                              <w:bookmarkStart w:id="13" w:name="_Toc199291963" w:displacedByCustomXml="next"/>
                              <w:sdt>
                                <w:sdtPr>
                                  <w:rPr>
                                    <w:rStyle w:val="berschrift3Zchn"/>
                                    <w:rFonts w:eastAsiaTheme="minorHAnsi"/>
                                    <w:i/>
                                    <w:iCs/>
                                    <w:lang w:val="en-US"/>
                                  </w:rPr>
                                  <w:alias w:val="Exposee"/>
                                  <w:tag w:val=""/>
                                  <w:id w:val="-2036181933"/>
                                  <w:dataBinding w:prefixMappings="xmlns:ns0='http://schemas.microsoft.com/office/2006/coverPageProps' " w:xpath="/ns0:CoverPageProperties[1]/ns0:Abstract[1]" w:storeItemID="{55AF091B-3C7A-41E3-B477-F2FDAA23CFDA}"/>
                                  <w:text/>
                                </w:sdtPr>
                                <w:sdtEndPr>
                                  <w:rPr>
                                    <w:rStyle w:val="berschrift3Zchn"/>
                                  </w:rPr>
                                </w:sdtEndPr>
                                <w:sdtContent>
                                  <w:p w14:paraId="623CD5F0" w14:textId="4E626BBB" w:rsidR="00E32A84" w:rsidRPr="00306786" w:rsidRDefault="007708F5">
                                    <w:pPr>
                                      <w:rPr>
                                        <w:color w:val="000000" w:themeColor="text1"/>
                                        <w:lang w:val="en-US"/>
                                      </w:rPr>
                                    </w:pPr>
                                    <w:proofErr w:type="spellStart"/>
                                    <w:r>
                                      <w:rPr>
                                        <w:rStyle w:val="berschrift3Zchn"/>
                                        <w:rFonts w:eastAsiaTheme="minorHAnsi"/>
                                        <w:i/>
                                        <w:iCs/>
                                        <w:lang w:val="en-US"/>
                                      </w:rPr>
                                      <w:t>ChessProg</w:t>
                                    </w:r>
                                    <w:proofErr w:type="spellEnd"/>
                                    <w:r>
                                      <w:rPr>
                                        <w:rStyle w:val="berschrift3Zchn"/>
                                        <w:rFonts w:eastAsiaTheme="minorHAnsi"/>
                                        <w:i/>
                                        <w:iCs/>
                                        <w:lang w:val="en-US"/>
                                      </w:rPr>
                                      <w:t xml:space="preserve"> is a modular chess engine used as a real-world example of software architecture. demonstrates how to design, evaluate, and document complex systems using arc42. </w:t>
                                    </w:r>
                                  </w:p>
                                </w:sdtContent>
                              </w:sdt>
                              <w:bookmarkEnd w:id="11" w:displacedByCustomXml="prev"/>
                              <w:bookmarkEnd w:id="12" w:displacedByCustomXml="prev"/>
                              <w:bookmarkEnd w:id="13" w:displacedByCustomXml="prev"/>
                              <w:bookmarkEnd w:id="8" w:displacedByCustomXml="prev"/>
                              <w:sdt>
                                <w:sdtPr>
                                  <w:rPr>
                                    <w:color w:val="ED7D31" w:themeColor="accent2"/>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52E84DD3" w14:textId="55FDAE90" w:rsidR="00E32A84" w:rsidRDefault="00E32A84">
                                    <w:pPr>
                                      <w:pStyle w:val="KeinLeerraum"/>
                                      <w:rPr>
                                        <w:color w:val="ED7D31" w:themeColor="accent2"/>
                                        <w:sz w:val="26"/>
                                        <w:szCs w:val="26"/>
                                      </w:rPr>
                                    </w:pPr>
                                    <w:r>
                                      <w:rPr>
                                        <w:color w:val="ED7D31" w:themeColor="accent2"/>
                                        <w:sz w:val="26"/>
                                        <w:szCs w:val="26"/>
                                      </w:rPr>
                                      <w:t>Ahmet Inci</w:t>
                                    </w:r>
                                  </w:p>
                                </w:sdtContent>
                              </w:sdt>
                              <w:p w14:paraId="34FE783C" w14:textId="4C682D86" w:rsidR="00E32A84" w:rsidRDefault="002B2E25">
                                <w:pPr>
                                  <w:pStyle w:val="KeinLeerraum"/>
                                </w:pPr>
                                <w:sdt>
                                  <w:sdtPr>
                                    <w:rPr>
                                      <w:color w:val="44546A" w:themeColor="text2"/>
                                    </w:rPr>
                                    <w:alias w:val="Kurs"/>
                                    <w:tag w:val="Kurs"/>
                                    <w:id w:val="-710501431"/>
                                    <w:dataBinding w:prefixMappings="xmlns:ns0='http://purl.org/dc/elements/1.1/' xmlns:ns1='http://schemas.openxmlformats.org/package/2006/metadata/core-properties' " w:xpath="/ns1:coreProperties[1]/ns1:category[1]" w:storeItemID="{6C3C8BC8-F283-45AE-878A-BAB7291924A1}"/>
                                    <w:text/>
                                  </w:sdtPr>
                                  <w:sdtEndPr/>
                                  <w:sdtContent>
                                    <w:r w:rsidR="007708F5">
                                      <w:rPr>
                                        <w:color w:val="44546A" w:themeColor="text2"/>
                                      </w:rPr>
                                      <w:t>Software Architecture</w:t>
                                    </w:r>
                                  </w:sdtContent>
                                </w:sdt>
                              </w:p>
                            </w:tc>
                          </w:tr>
                        </w:tbl>
                        <w:p w14:paraId="3328E8F7" w14:textId="77777777" w:rsidR="00E32A84" w:rsidRDefault="00E32A84"/>
                      </w:txbxContent>
                    </v:textbox>
                    <w10:wrap anchorx="page" anchory="page"/>
                  </v:shape>
                </w:pict>
              </mc:Fallback>
            </mc:AlternateContent>
          </w:r>
        </w:sdtContent>
      </w:sdt>
      <w:bookmarkStart w:id="14" w:name="_Toc199292221"/>
      <w:r w:rsidR="00E96E8A">
        <w:rPr>
          <w:rFonts w:ascii="Helvetica" w:eastAsia="Times New Roman" w:hAnsi="Helvetica" w:cs="Helvetica"/>
          <w:spacing w:val="-15"/>
          <w:sz w:val="27"/>
          <w:szCs w:val="27"/>
          <w:lang w:val="en-US" w:eastAsia="de-CH"/>
        </w:rPr>
        <w:br w:type="page"/>
      </w:r>
    </w:p>
    <w:sdt>
      <w:sdtPr>
        <w:rPr>
          <w:rFonts w:asciiTheme="minorHAnsi" w:eastAsiaTheme="minorHAnsi" w:hAnsiTheme="minorHAnsi" w:cstheme="minorBidi"/>
          <w:color w:val="auto"/>
          <w:sz w:val="22"/>
          <w:szCs w:val="22"/>
          <w:lang w:val="de-DE" w:eastAsia="en-US"/>
        </w:rPr>
        <w:id w:val="-809248601"/>
        <w:docPartObj>
          <w:docPartGallery w:val="Table of Contents"/>
          <w:docPartUnique/>
        </w:docPartObj>
      </w:sdtPr>
      <w:sdtEndPr>
        <w:rPr>
          <w:b/>
          <w:bCs/>
        </w:rPr>
      </w:sdtEndPr>
      <w:sdtContent>
        <w:p w14:paraId="38124ED1" w14:textId="63E52545" w:rsidR="00694727" w:rsidRDefault="00694727">
          <w:pPr>
            <w:pStyle w:val="Inhaltsverzeichnisberschrift"/>
          </w:pPr>
          <w:r>
            <w:rPr>
              <w:lang w:val="de-DE"/>
            </w:rPr>
            <w:t>Inhalt</w:t>
          </w:r>
        </w:p>
        <w:p w14:paraId="1C6BA1CD" w14:textId="6B555486" w:rsidR="00694727" w:rsidRDefault="00694727" w:rsidP="00694727">
          <w:pPr>
            <w:pStyle w:val="Verzeichnis3"/>
            <w:tabs>
              <w:tab w:val="right" w:leader="dot" w:pos="9062"/>
            </w:tabs>
            <w:rPr>
              <w:rFonts w:eastAsiaTheme="minorEastAsia"/>
              <w:noProof/>
              <w:lang w:eastAsia="de-CH"/>
            </w:rPr>
          </w:pPr>
          <w:r>
            <w:fldChar w:fldCharType="begin"/>
          </w:r>
          <w:r>
            <w:instrText xml:space="preserve"> TOC \o "1-3" \h \z \u </w:instrText>
          </w:r>
          <w:r>
            <w:fldChar w:fldCharType="separate"/>
          </w:r>
        </w:p>
        <w:p w14:paraId="682AF22A" w14:textId="5D17AD59" w:rsidR="00694727" w:rsidRDefault="002B2E25">
          <w:pPr>
            <w:pStyle w:val="Verzeichnis2"/>
            <w:tabs>
              <w:tab w:val="right" w:leader="dot" w:pos="9062"/>
            </w:tabs>
            <w:rPr>
              <w:rFonts w:eastAsiaTheme="minorEastAsia"/>
              <w:noProof/>
              <w:lang w:eastAsia="de-CH"/>
            </w:rPr>
          </w:pPr>
          <w:hyperlink w:anchor="_Toc199292498" w:history="1">
            <w:r w:rsidR="00694727" w:rsidRPr="00642E2A">
              <w:rPr>
                <w:rStyle w:val="Hyperlink"/>
                <w:rFonts w:ascii="Helvetica" w:hAnsi="Helvetica" w:cs="Helvetica"/>
                <w:b/>
                <w:bCs/>
                <w:noProof/>
                <w:spacing w:val="-15"/>
                <w:lang w:val="en-US"/>
              </w:rPr>
              <w:t>ChessProg</w:t>
            </w:r>
            <w:r w:rsidR="00694727">
              <w:rPr>
                <w:noProof/>
                <w:webHidden/>
              </w:rPr>
              <w:tab/>
            </w:r>
            <w:r w:rsidR="00694727">
              <w:rPr>
                <w:noProof/>
                <w:webHidden/>
              </w:rPr>
              <w:fldChar w:fldCharType="begin"/>
            </w:r>
            <w:r w:rsidR="00694727">
              <w:rPr>
                <w:noProof/>
                <w:webHidden/>
              </w:rPr>
              <w:instrText xml:space="preserve"> PAGEREF _Toc199292498 \h </w:instrText>
            </w:r>
            <w:r w:rsidR="00694727">
              <w:rPr>
                <w:noProof/>
                <w:webHidden/>
              </w:rPr>
            </w:r>
            <w:r w:rsidR="00694727">
              <w:rPr>
                <w:noProof/>
                <w:webHidden/>
              </w:rPr>
              <w:fldChar w:fldCharType="separate"/>
            </w:r>
            <w:r w:rsidR="00694727">
              <w:rPr>
                <w:noProof/>
                <w:webHidden/>
              </w:rPr>
              <w:t>1</w:t>
            </w:r>
            <w:r w:rsidR="00694727">
              <w:rPr>
                <w:noProof/>
                <w:webHidden/>
              </w:rPr>
              <w:fldChar w:fldCharType="end"/>
            </w:r>
          </w:hyperlink>
        </w:p>
        <w:p w14:paraId="5299140B" w14:textId="7F4F70EC" w:rsidR="00694727" w:rsidRDefault="002B2E25">
          <w:pPr>
            <w:pStyle w:val="Verzeichnis1"/>
            <w:tabs>
              <w:tab w:val="right" w:leader="dot" w:pos="9062"/>
            </w:tabs>
            <w:rPr>
              <w:rFonts w:eastAsiaTheme="minorEastAsia"/>
              <w:noProof/>
              <w:lang w:eastAsia="de-CH"/>
            </w:rPr>
          </w:pPr>
          <w:hyperlink w:anchor="_Toc199292499" w:history="1">
            <w:r w:rsidR="00694727" w:rsidRPr="00642E2A">
              <w:rPr>
                <w:rStyle w:val="Hyperlink"/>
                <w:rFonts w:ascii="Helvetica" w:hAnsi="Helvetica" w:cs="Helvetica"/>
                <w:b/>
                <w:bCs/>
                <w:caps/>
                <w:noProof/>
                <w:lang w:val="en-US"/>
              </w:rPr>
              <w:t>1. Einführung und Ziele</w:t>
            </w:r>
            <w:r w:rsidR="00694727">
              <w:rPr>
                <w:noProof/>
                <w:webHidden/>
              </w:rPr>
              <w:tab/>
            </w:r>
            <w:r w:rsidR="00694727">
              <w:rPr>
                <w:noProof/>
                <w:webHidden/>
              </w:rPr>
              <w:fldChar w:fldCharType="begin"/>
            </w:r>
            <w:r w:rsidR="00694727">
              <w:rPr>
                <w:noProof/>
                <w:webHidden/>
              </w:rPr>
              <w:instrText xml:space="preserve"> PAGEREF _Toc199292499 \h </w:instrText>
            </w:r>
            <w:r w:rsidR="00694727">
              <w:rPr>
                <w:noProof/>
                <w:webHidden/>
              </w:rPr>
            </w:r>
            <w:r w:rsidR="00694727">
              <w:rPr>
                <w:noProof/>
                <w:webHidden/>
              </w:rPr>
              <w:fldChar w:fldCharType="separate"/>
            </w:r>
            <w:r w:rsidR="00694727">
              <w:rPr>
                <w:noProof/>
                <w:webHidden/>
              </w:rPr>
              <w:t>1</w:t>
            </w:r>
            <w:r w:rsidR="00694727">
              <w:rPr>
                <w:noProof/>
                <w:webHidden/>
              </w:rPr>
              <w:fldChar w:fldCharType="end"/>
            </w:r>
          </w:hyperlink>
        </w:p>
        <w:p w14:paraId="55A2BB38" w14:textId="20FF3718" w:rsidR="00694727" w:rsidRDefault="002B2E25">
          <w:pPr>
            <w:pStyle w:val="Verzeichnis2"/>
            <w:tabs>
              <w:tab w:val="right" w:leader="dot" w:pos="9062"/>
            </w:tabs>
            <w:rPr>
              <w:rFonts w:eastAsiaTheme="minorEastAsia"/>
              <w:noProof/>
              <w:lang w:eastAsia="de-CH"/>
            </w:rPr>
          </w:pPr>
          <w:hyperlink w:anchor="_Toc199292500" w:history="1">
            <w:r w:rsidR="00694727" w:rsidRPr="00642E2A">
              <w:rPr>
                <w:rStyle w:val="Hyperlink"/>
                <w:rFonts w:ascii="Helvetica" w:hAnsi="Helvetica" w:cs="Helvetica"/>
                <w:b/>
                <w:bCs/>
                <w:noProof/>
                <w:spacing w:val="-15"/>
                <w:lang w:val="en-US"/>
              </w:rPr>
              <w:t>1.1 Überblick über die Anforderungen</w:t>
            </w:r>
            <w:r w:rsidR="00694727">
              <w:rPr>
                <w:noProof/>
                <w:webHidden/>
              </w:rPr>
              <w:tab/>
            </w:r>
            <w:r w:rsidR="00694727">
              <w:rPr>
                <w:noProof/>
                <w:webHidden/>
              </w:rPr>
              <w:fldChar w:fldCharType="begin"/>
            </w:r>
            <w:r w:rsidR="00694727">
              <w:rPr>
                <w:noProof/>
                <w:webHidden/>
              </w:rPr>
              <w:instrText xml:space="preserve"> PAGEREF _Toc199292500 \h </w:instrText>
            </w:r>
            <w:r w:rsidR="00694727">
              <w:rPr>
                <w:noProof/>
                <w:webHidden/>
              </w:rPr>
            </w:r>
            <w:r w:rsidR="00694727">
              <w:rPr>
                <w:noProof/>
                <w:webHidden/>
              </w:rPr>
              <w:fldChar w:fldCharType="separate"/>
            </w:r>
            <w:r w:rsidR="00694727">
              <w:rPr>
                <w:noProof/>
                <w:webHidden/>
              </w:rPr>
              <w:t>1</w:t>
            </w:r>
            <w:r w:rsidR="00694727">
              <w:rPr>
                <w:noProof/>
                <w:webHidden/>
              </w:rPr>
              <w:fldChar w:fldCharType="end"/>
            </w:r>
          </w:hyperlink>
        </w:p>
        <w:p w14:paraId="5EF52949" w14:textId="119B1F95" w:rsidR="00694727" w:rsidRDefault="002B2E25">
          <w:pPr>
            <w:pStyle w:val="Verzeichnis3"/>
            <w:tabs>
              <w:tab w:val="right" w:leader="dot" w:pos="9062"/>
            </w:tabs>
            <w:rPr>
              <w:rFonts w:eastAsiaTheme="minorEastAsia"/>
              <w:noProof/>
              <w:lang w:eastAsia="de-CH"/>
            </w:rPr>
          </w:pPr>
          <w:hyperlink w:anchor="_Toc199292501" w:history="1">
            <w:r w:rsidR="00694727" w:rsidRPr="00642E2A">
              <w:rPr>
                <w:rStyle w:val="Hyperlink"/>
                <w:rFonts w:ascii="Helvetica" w:hAnsi="Helvetica" w:cs="Helvetica"/>
                <w:noProof/>
                <w:spacing w:val="-15"/>
                <w:lang w:val="en-US"/>
              </w:rPr>
              <w:t>Was ist ChessProg?</w:t>
            </w:r>
            <w:r w:rsidR="00694727">
              <w:rPr>
                <w:noProof/>
                <w:webHidden/>
              </w:rPr>
              <w:tab/>
            </w:r>
            <w:r w:rsidR="00694727">
              <w:rPr>
                <w:noProof/>
                <w:webHidden/>
              </w:rPr>
              <w:fldChar w:fldCharType="begin"/>
            </w:r>
            <w:r w:rsidR="00694727">
              <w:rPr>
                <w:noProof/>
                <w:webHidden/>
              </w:rPr>
              <w:instrText xml:space="preserve"> PAGEREF _Toc199292501 \h </w:instrText>
            </w:r>
            <w:r w:rsidR="00694727">
              <w:rPr>
                <w:noProof/>
                <w:webHidden/>
              </w:rPr>
            </w:r>
            <w:r w:rsidR="00694727">
              <w:rPr>
                <w:noProof/>
                <w:webHidden/>
              </w:rPr>
              <w:fldChar w:fldCharType="separate"/>
            </w:r>
            <w:r w:rsidR="00694727">
              <w:rPr>
                <w:noProof/>
                <w:webHidden/>
              </w:rPr>
              <w:t>1</w:t>
            </w:r>
            <w:r w:rsidR="00694727">
              <w:rPr>
                <w:noProof/>
                <w:webHidden/>
              </w:rPr>
              <w:fldChar w:fldCharType="end"/>
            </w:r>
          </w:hyperlink>
        </w:p>
        <w:p w14:paraId="7E3DBC78" w14:textId="4DD9EE4C" w:rsidR="00694727" w:rsidRDefault="002B2E25">
          <w:pPr>
            <w:pStyle w:val="Verzeichnis3"/>
            <w:tabs>
              <w:tab w:val="right" w:leader="dot" w:pos="9062"/>
            </w:tabs>
            <w:rPr>
              <w:rFonts w:eastAsiaTheme="minorEastAsia"/>
              <w:noProof/>
              <w:lang w:eastAsia="de-CH"/>
            </w:rPr>
          </w:pPr>
          <w:hyperlink w:anchor="_Toc199292502" w:history="1">
            <w:r w:rsidR="00694727" w:rsidRPr="00642E2A">
              <w:rPr>
                <w:rStyle w:val="Hyperlink"/>
                <w:rFonts w:ascii="Helvetica" w:hAnsi="Helvetica" w:cs="Helvetica"/>
                <w:noProof/>
                <w:spacing w:val="-15"/>
              </w:rPr>
              <w:t>Wesentliche Funktionen</w:t>
            </w:r>
            <w:r w:rsidR="00694727">
              <w:rPr>
                <w:noProof/>
                <w:webHidden/>
              </w:rPr>
              <w:tab/>
            </w:r>
            <w:r w:rsidR="00694727">
              <w:rPr>
                <w:noProof/>
                <w:webHidden/>
              </w:rPr>
              <w:fldChar w:fldCharType="begin"/>
            </w:r>
            <w:r w:rsidR="00694727">
              <w:rPr>
                <w:noProof/>
                <w:webHidden/>
              </w:rPr>
              <w:instrText xml:space="preserve"> PAGEREF _Toc199292502 \h </w:instrText>
            </w:r>
            <w:r w:rsidR="00694727">
              <w:rPr>
                <w:noProof/>
                <w:webHidden/>
              </w:rPr>
            </w:r>
            <w:r w:rsidR="00694727">
              <w:rPr>
                <w:noProof/>
                <w:webHidden/>
              </w:rPr>
              <w:fldChar w:fldCharType="separate"/>
            </w:r>
            <w:r w:rsidR="00694727">
              <w:rPr>
                <w:noProof/>
                <w:webHidden/>
              </w:rPr>
              <w:t>1</w:t>
            </w:r>
            <w:r w:rsidR="00694727">
              <w:rPr>
                <w:noProof/>
                <w:webHidden/>
              </w:rPr>
              <w:fldChar w:fldCharType="end"/>
            </w:r>
          </w:hyperlink>
        </w:p>
        <w:p w14:paraId="21743777" w14:textId="4C07102D" w:rsidR="00694727" w:rsidRDefault="002B2E25">
          <w:pPr>
            <w:pStyle w:val="Verzeichnis2"/>
            <w:tabs>
              <w:tab w:val="right" w:leader="dot" w:pos="9062"/>
            </w:tabs>
            <w:rPr>
              <w:rFonts w:eastAsiaTheme="minorEastAsia"/>
              <w:noProof/>
              <w:lang w:eastAsia="de-CH"/>
            </w:rPr>
          </w:pPr>
          <w:hyperlink w:anchor="_Toc199292503" w:history="1">
            <w:r w:rsidR="00694727" w:rsidRPr="00642E2A">
              <w:rPr>
                <w:rStyle w:val="Hyperlink"/>
                <w:rFonts w:ascii="Helvetica" w:hAnsi="Helvetica" w:cs="Helvetica"/>
                <w:b/>
                <w:bCs/>
                <w:noProof/>
                <w:spacing w:val="-15"/>
                <w:lang w:val="en-US"/>
              </w:rPr>
              <w:t>1.2 Qualitätsziele</w:t>
            </w:r>
            <w:r w:rsidR="00694727">
              <w:rPr>
                <w:noProof/>
                <w:webHidden/>
              </w:rPr>
              <w:tab/>
            </w:r>
            <w:r w:rsidR="00694727">
              <w:rPr>
                <w:noProof/>
                <w:webHidden/>
              </w:rPr>
              <w:fldChar w:fldCharType="begin"/>
            </w:r>
            <w:r w:rsidR="00694727">
              <w:rPr>
                <w:noProof/>
                <w:webHidden/>
              </w:rPr>
              <w:instrText xml:space="preserve"> PAGEREF _Toc199292503 \h </w:instrText>
            </w:r>
            <w:r w:rsidR="00694727">
              <w:rPr>
                <w:noProof/>
                <w:webHidden/>
              </w:rPr>
            </w:r>
            <w:r w:rsidR="00694727">
              <w:rPr>
                <w:noProof/>
                <w:webHidden/>
              </w:rPr>
              <w:fldChar w:fldCharType="separate"/>
            </w:r>
            <w:r w:rsidR="00694727">
              <w:rPr>
                <w:noProof/>
                <w:webHidden/>
              </w:rPr>
              <w:t>2</w:t>
            </w:r>
            <w:r w:rsidR="00694727">
              <w:rPr>
                <w:noProof/>
                <w:webHidden/>
              </w:rPr>
              <w:fldChar w:fldCharType="end"/>
            </w:r>
          </w:hyperlink>
        </w:p>
        <w:p w14:paraId="02808B0E" w14:textId="1016DF3D" w:rsidR="00694727" w:rsidRDefault="002B2E25">
          <w:pPr>
            <w:pStyle w:val="Verzeichnis2"/>
            <w:tabs>
              <w:tab w:val="right" w:leader="dot" w:pos="9062"/>
            </w:tabs>
            <w:rPr>
              <w:rFonts w:eastAsiaTheme="minorEastAsia"/>
              <w:noProof/>
              <w:lang w:eastAsia="de-CH"/>
            </w:rPr>
          </w:pPr>
          <w:hyperlink w:anchor="_Toc199292504" w:history="1">
            <w:r w:rsidR="00694727" w:rsidRPr="00642E2A">
              <w:rPr>
                <w:rStyle w:val="Hyperlink"/>
                <w:rFonts w:ascii="Helvetica" w:hAnsi="Helvetica" w:cs="Helvetica"/>
                <w:b/>
                <w:bCs/>
                <w:noProof/>
                <w:spacing w:val="-15"/>
                <w:lang w:val="en-US"/>
              </w:rPr>
              <w:t>1.3 Interessengruppen</w:t>
            </w:r>
            <w:r w:rsidR="00694727">
              <w:rPr>
                <w:noProof/>
                <w:webHidden/>
              </w:rPr>
              <w:tab/>
            </w:r>
            <w:r w:rsidR="00694727">
              <w:rPr>
                <w:noProof/>
                <w:webHidden/>
              </w:rPr>
              <w:fldChar w:fldCharType="begin"/>
            </w:r>
            <w:r w:rsidR="00694727">
              <w:rPr>
                <w:noProof/>
                <w:webHidden/>
              </w:rPr>
              <w:instrText xml:space="preserve"> PAGEREF _Toc199292504 \h </w:instrText>
            </w:r>
            <w:r w:rsidR="00694727">
              <w:rPr>
                <w:noProof/>
                <w:webHidden/>
              </w:rPr>
            </w:r>
            <w:r w:rsidR="00694727">
              <w:rPr>
                <w:noProof/>
                <w:webHidden/>
              </w:rPr>
              <w:fldChar w:fldCharType="separate"/>
            </w:r>
            <w:r w:rsidR="00694727">
              <w:rPr>
                <w:noProof/>
                <w:webHidden/>
              </w:rPr>
              <w:t>2</w:t>
            </w:r>
            <w:r w:rsidR="00694727">
              <w:rPr>
                <w:noProof/>
                <w:webHidden/>
              </w:rPr>
              <w:fldChar w:fldCharType="end"/>
            </w:r>
          </w:hyperlink>
        </w:p>
        <w:p w14:paraId="18633BC1" w14:textId="4CFB836D" w:rsidR="00694727" w:rsidRDefault="002B2E25">
          <w:pPr>
            <w:pStyle w:val="Verzeichnis1"/>
            <w:tabs>
              <w:tab w:val="right" w:leader="dot" w:pos="9062"/>
            </w:tabs>
            <w:rPr>
              <w:rFonts w:eastAsiaTheme="minorEastAsia"/>
              <w:noProof/>
              <w:lang w:eastAsia="de-CH"/>
            </w:rPr>
          </w:pPr>
          <w:hyperlink w:anchor="_Toc199292505" w:history="1">
            <w:r w:rsidR="00694727" w:rsidRPr="00642E2A">
              <w:rPr>
                <w:rStyle w:val="Hyperlink"/>
                <w:rFonts w:ascii="Helvetica" w:hAnsi="Helvetica" w:cs="Helvetica"/>
                <w:noProof/>
                <w:lang w:val="en-US"/>
              </w:rPr>
              <w:t xml:space="preserve">2. </w:t>
            </w:r>
            <w:r w:rsidR="00694727" w:rsidRPr="00642E2A">
              <w:rPr>
                <w:rStyle w:val="Hyperlink"/>
                <w:rFonts w:ascii="Helvetica" w:hAnsi="Helvetica" w:cs="Helvetica"/>
                <w:b/>
                <w:bCs/>
                <w:caps/>
                <w:noProof/>
              </w:rPr>
              <w:t>Einschränkungen</w:t>
            </w:r>
            <w:r w:rsidR="00694727">
              <w:rPr>
                <w:noProof/>
                <w:webHidden/>
              </w:rPr>
              <w:tab/>
            </w:r>
            <w:r w:rsidR="00694727">
              <w:rPr>
                <w:noProof/>
                <w:webHidden/>
              </w:rPr>
              <w:fldChar w:fldCharType="begin"/>
            </w:r>
            <w:r w:rsidR="00694727">
              <w:rPr>
                <w:noProof/>
                <w:webHidden/>
              </w:rPr>
              <w:instrText xml:space="preserve"> PAGEREF _Toc199292505 \h </w:instrText>
            </w:r>
            <w:r w:rsidR="00694727">
              <w:rPr>
                <w:noProof/>
                <w:webHidden/>
              </w:rPr>
            </w:r>
            <w:r w:rsidR="00694727">
              <w:rPr>
                <w:noProof/>
                <w:webHidden/>
              </w:rPr>
              <w:fldChar w:fldCharType="separate"/>
            </w:r>
            <w:r w:rsidR="00694727">
              <w:rPr>
                <w:noProof/>
                <w:webHidden/>
              </w:rPr>
              <w:t>3</w:t>
            </w:r>
            <w:r w:rsidR="00694727">
              <w:rPr>
                <w:noProof/>
                <w:webHidden/>
              </w:rPr>
              <w:fldChar w:fldCharType="end"/>
            </w:r>
          </w:hyperlink>
        </w:p>
        <w:p w14:paraId="31F82047" w14:textId="0EE56BDC" w:rsidR="00694727" w:rsidRDefault="002B2E25">
          <w:pPr>
            <w:pStyle w:val="Verzeichnis2"/>
            <w:tabs>
              <w:tab w:val="right" w:leader="dot" w:pos="9062"/>
            </w:tabs>
            <w:rPr>
              <w:rFonts w:eastAsiaTheme="minorEastAsia"/>
              <w:noProof/>
              <w:lang w:eastAsia="de-CH"/>
            </w:rPr>
          </w:pPr>
          <w:hyperlink w:anchor="_Toc199292506" w:history="1">
            <w:r w:rsidR="00694727" w:rsidRPr="00642E2A">
              <w:rPr>
                <w:rStyle w:val="Hyperlink"/>
                <w:rFonts w:ascii="Helvetica" w:hAnsi="Helvetica" w:cs="Helvetica"/>
                <w:b/>
                <w:bCs/>
                <w:noProof/>
                <w:spacing w:val="-15"/>
                <w:lang w:val="en-US"/>
              </w:rPr>
              <w:t>2.1 Technische Einschränkungen</w:t>
            </w:r>
            <w:r w:rsidR="00694727">
              <w:rPr>
                <w:noProof/>
                <w:webHidden/>
              </w:rPr>
              <w:tab/>
            </w:r>
            <w:r w:rsidR="00694727">
              <w:rPr>
                <w:noProof/>
                <w:webHidden/>
              </w:rPr>
              <w:fldChar w:fldCharType="begin"/>
            </w:r>
            <w:r w:rsidR="00694727">
              <w:rPr>
                <w:noProof/>
                <w:webHidden/>
              </w:rPr>
              <w:instrText xml:space="preserve"> PAGEREF _Toc199292506 \h </w:instrText>
            </w:r>
            <w:r w:rsidR="00694727">
              <w:rPr>
                <w:noProof/>
                <w:webHidden/>
              </w:rPr>
            </w:r>
            <w:r w:rsidR="00694727">
              <w:rPr>
                <w:noProof/>
                <w:webHidden/>
              </w:rPr>
              <w:fldChar w:fldCharType="separate"/>
            </w:r>
            <w:r w:rsidR="00694727">
              <w:rPr>
                <w:noProof/>
                <w:webHidden/>
              </w:rPr>
              <w:t>3</w:t>
            </w:r>
            <w:r w:rsidR="00694727">
              <w:rPr>
                <w:noProof/>
                <w:webHidden/>
              </w:rPr>
              <w:fldChar w:fldCharType="end"/>
            </w:r>
          </w:hyperlink>
        </w:p>
        <w:p w14:paraId="16FB0103" w14:textId="16D2E051" w:rsidR="00694727" w:rsidRDefault="002B2E25">
          <w:pPr>
            <w:pStyle w:val="Verzeichnis2"/>
            <w:tabs>
              <w:tab w:val="right" w:leader="dot" w:pos="9062"/>
            </w:tabs>
            <w:rPr>
              <w:rFonts w:eastAsiaTheme="minorEastAsia"/>
              <w:noProof/>
              <w:lang w:eastAsia="de-CH"/>
            </w:rPr>
          </w:pPr>
          <w:hyperlink w:anchor="_Toc199292507" w:history="1">
            <w:r w:rsidR="00694727" w:rsidRPr="00642E2A">
              <w:rPr>
                <w:rStyle w:val="Hyperlink"/>
                <w:rFonts w:ascii="Helvetica" w:hAnsi="Helvetica" w:cs="Helvetica"/>
                <w:b/>
                <w:bCs/>
                <w:noProof/>
                <w:spacing w:val="-15"/>
                <w:lang w:val="en-US"/>
              </w:rPr>
              <w:t>2.2 Organisatorische Einschränkungen</w:t>
            </w:r>
            <w:r w:rsidR="00694727">
              <w:rPr>
                <w:noProof/>
                <w:webHidden/>
              </w:rPr>
              <w:tab/>
            </w:r>
            <w:r w:rsidR="00694727">
              <w:rPr>
                <w:noProof/>
                <w:webHidden/>
              </w:rPr>
              <w:fldChar w:fldCharType="begin"/>
            </w:r>
            <w:r w:rsidR="00694727">
              <w:rPr>
                <w:noProof/>
                <w:webHidden/>
              </w:rPr>
              <w:instrText xml:space="preserve"> PAGEREF _Toc199292507 \h </w:instrText>
            </w:r>
            <w:r w:rsidR="00694727">
              <w:rPr>
                <w:noProof/>
                <w:webHidden/>
              </w:rPr>
            </w:r>
            <w:r w:rsidR="00694727">
              <w:rPr>
                <w:noProof/>
                <w:webHidden/>
              </w:rPr>
              <w:fldChar w:fldCharType="separate"/>
            </w:r>
            <w:r w:rsidR="00694727">
              <w:rPr>
                <w:noProof/>
                <w:webHidden/>
              </w:rPr>
              <w:t>3</w:t>
            </w:r>
            <w:r w:rsidR="00694727">
              <w:rPr>
                <w:noProof/>
                <w:webHidden/>
              </w:rPr>
              <w:fldChar w:fldCharType="end"/>
            </w:r>
          </w:hyperlink>
        </w:p>
        <w:p w14:paraId="366292ED" w14:textId="2F1602D3" w:rsidR="00694727" w:rsidRDefault="002B2E25">
          <w:pPr>
            <w:pStyle w:val="Verzeichnis2"/>
            <w:tabs>
              <w:tab w:val="right" w:leader="dot" w:pos="9062"/>
            </w:tabs>
            <w:rPr>
              <w:rFonts w:eastAsiaTheme="minorEastAsia"/>
              <w:noProof/>
              <w:lang w:eastAsia="de-CH"/>
            </w:rPr>
          </w:pPr>
          <w:hyperlink w:anchor="_Toc199292508" w:history="1">
            <w:r w:rsidR="00694727" w:rsidRPr="00642E2A">
              <w:rPr>
                <w:rStyle w:val="Hyperlink"/>
                <w:rFonts w:ascii="Helvetica" w:hAnsi="Helvetica" w:cs="Helvetica"/>
                <w:b/>
                <w:bCs/>
                <w:noProof/>
                <w:spacing w:val="-15"/>
                <w:lang w:val="en-US"/>
              </w:rPr>
              <w:t>2.3 Konventionen</w:t>
            </w:r>
            <w:r w:rsidR="00694727">
              <w:rPr>
                <w:noProof/>
                <w:webHidden/>
              </w:rPr>
              <w:tab/>
            </w:r>
            <w:r w:rsidR="00694727">
              <w:rPr>
                <w:noProof/>
                <w:webHidden/>
              </w:rPr>
              <w:fldChar w:fldCharType="begin"/>
            </w:r>
            <w:r w:rsidR="00694727">
              <w:rPr>
                <w:noProof/>
                <w:webHidden/>
              </w:rPr>
              <w:instrText xml:space="preserve"> PAGEREF _Toc199292508 \h </w:instrText>
            </w:r>
            <w:r w:rsidR="00694727">
              <w:rPr>
                <w:noProof/>
                <w:webHidden/>
              </w:rPr>
            </w:r>
            <w:r w:rsidR="00694727">
              <w:rPr>
                <w:noProof/>
                <w:webHidden/>
              </w:rPr>
              <w:fldChar w:fldCharType="separate"/>
            </w:r>
            <w:r w:rsidR="00694727">
              <w:rPr>
                <w:noProof/>
                <w:webHidden/>
              </w:rPr>
              <w:t>4</w:t>
            </w:r>
            <w:r w:rsidR="00694727">
              <w:rPr>
                <w:noProof/>
                <w:webHidden/>
              </w:rPr>
              <w:fldChar w:fldCharType="end"/>
            </w:r>
          </w:hyperlink>
        </w:p>
        <w:p w14:paraId="7EAB68D5" w14:textId="41D90D64" w:rsidR="00694727" w:rsidRDefault="002B2E25">
          <w:pPr>
            <w:pStyle w:val="Verzeichnis1"/>
            <w:tabs>
              <w:tab w:val="right" w:leader="dot" w:pos="9062"/>
            </w:tabs>
            <w:rPr>
              <w:rFonts w:eastAsiaTheme="minorEastAsia"/>
              <w:noProof/>
              <w:lang w:eastAsia="de-CH"/>
            </w:rPr>
          </w:pPr>
          <w:hyperlink w:anchor="_Toc199292509" w:history="1">
            <w:r w:rsidR="00694727" w:rsidRPr="00642E2A">
              <w:rPr>
                <w:rStyle w:val="Hyperlink"/>
                <w:rFonts w:ascii="Helvetica" w:hAnsi="Helvetica" w:cs="Helvetica"/>
                <w:b/>
                <w:bCs/>
                <w:caps/>
                <w:noProof/>
              </w:rPr>
              <w:t>3. Kontext</w:t>
            </w:r>
            <w:r w:rsidR="00694727">
              <w:rPr>
                <w:noProof/>
                <w:webHidden/>
              </w:rPr>
              <w:tab/>
            </w:r>
            <w:r w:rsidR="00694727">
              <w:rPr>
                <w:noProof/>
                <w:webHidden/>
              </w:rPr>
              <w:fldChar w:fldCharType="begin"/>
            </w:r>
            <w:r w:rsidR="00694727">
              <w:rPr>
                <w:noProof/>
                <w:webHidden/>
              </w:rPr>
              <w:instrText xml:space="preserve"> PAGEREF _Toc199292509 \h </w:instrText>
            </w:r>
            <w:r w:rsidR="00694727">
              <w:rPr>
                <w:noProof/>
                <w:webHidden/>
              </w:rPr>
            </w:r>
            <w:r w:rsidR="00694727">
              <w:rPr>
                <w:noProof/>
                <w:webHidden/>
              </w:rPr>
              <w:fldChar w:fldCharType="separate"/>
            </w:r>
            <w:r w:rsidR="00694727">
              <w:rPr>
                <w:noProof/>
                <w:webHidden/>
              </w:rPr>
              <w:t>5</w:t>
            </w:r>
            <w:r w:rsidR="00694727">
              <w:rPr>
                <w:noProof/>
                <w:webHidden/>
              </w:rPr>
              <w:fldChar w:fldCharType="end"/>
            </w:r>
          </w:hyperlink>
        </w:p>
        <w:p w14:paraId="10E1B250" w14:textId="5CF3C7D3" w:rsidR="00694727" w:rsidRDefault="002B2E25">
          <w:pPr>
            <w:pStyle w:val="Verzeichnis2"/>
            <w:tabs>
              <w:tab w:val="right" w:leader="dot" w:pos="9062"/>
            </w:tabs>
            <w:rPr>
              <w:rFonts w:eastAsiaTheme="minorEastAsia"/>
              <w:noProof/>
              <w:lang w:eastAsia="de-CH"/>
            </w:rPr>
          </w:pPr>
          <w:hyperlink w:anchor="_Toc199292510" w:history="1">
            <w:r w:rsidR="00694727" w:rsidRPr="00642E2A">
              <w:rPr>
                <w:rStyle w:val="Hyperlink"/>
                <w:rFonts w:ascii="Helvetica" w:hAnsi="Helvetica" w:cs="Helvetica"/>
                <w:b/>
                <w:bCs/>
                <w:noProof/>
                <w:spacing w:val="-15"/>
                <w:lang w:val="en-US"/>
              </w:rPr>
              <w:t>3.1 Geschäftlicher Kontext</w:t>
            </w:r>
            <w:r w:rsidR="00694727">
              <w:rPr>
                <w:noProof/>
                <w:webHidden/>
              </w:rPr>
              <w:tab/>
            </w:r>
            <w:r w:rsidR="00694727">
              <w:rPr>
                <w:noProof/>
                <w:webHidden/>
              </w:rPr>
              <w:fldChar w:fldCharType="begin"/>
            </w:r>
            <w:r w:rsidR="00694727">
              <w:rPr>
                <w:noProof/>
                <w:webHidden/>
              </w:rPr>
              <w:instrText xml:space="preserve"> PAGEREF _Toc199292510 \h </w:instrText>
            </w:r>
            <w:r w:rsidR="00694727">
              <w:rPr>
                <w:noProof/>
                <w:webHidden/>
              </w:rPr>
            </w:r>
            <w:r w:rsidR="00694727">
              <w:rPr>
                <w:noProof/>
                <w:webHidden/>
              </w:rPr>
              <w:fldChar w:fldCharType="separate"/>
            </w:r>
            <w:r w:rsidR="00694727">
              <w:rPr>
                <w:noProof/>
                <w:webHidden/>
              </w:rPr>
              <w:t>5</w:t>
            </w:r>
            <w:r w:rsidR="00694727">
              <w:rPr>
                <w:noProof/>
                <w:webHidden/>
              </w:rPr>
              <w:fldChar w:fldCharType="end"/>
            </w:r>
          </w:hyperlink>
        </w:p>
        <w:p w14:paraId="3D824F26" w14:textId="1E847BA4" w:rsidR="00694727" w:rsidRDefault="002B2E25">
          <w:pPr>
            <w:pStyle w:val="Verzeichnis2"/>
            <w:tabs>
              <w:tab w:val="right" w:leader="dot" w:pos="9062"/>
            </w:tabs>
            <w:rPr>
              <w:rFonts w:eastAsiaTheme="minorEastAsia"/>
              <w:noProof/>
              <w:lang w:eastAsia="de-CH"/>
            </w:rPr>
          </w:pPr>
          <w:hyperlink w:anchor="_Toc199292511" w:history="1">
            <w:r w:rsidR="00694727" w:rsidRPr="00642E2A">
              <w:rPr>
                <w:rStyle w:val="Hyperlink"/>
                <w:rFonts w:ascii="Helvetica" w:hAnsi="Helvetica" w:cs="Helvetica"/>
                <w:b/>
                <w:bCs/>
                <w:noProof/>
                <w:spacing w:val="-15"/>
                <w:lang w:val="en-US"/>
              </w:rPr>
              <w:t>3.2 Einsatzkontext</w:t>
            </w:r>
            <w:r w:rsidR="00694727">
              <w:rPr>
                <w:noProof/>
                <w:webHidden/>
              </w:rPr>
              <w:tab/>
            </w:r>
            <w:r w:rsidR="00694727">
              <w:rPr>
                <w:noProof/>
                <w:webHidden/>
              </w:rPr>
              <w:fldChar w:fldCharType="begin"/>
            </w:r>
            <w:r w:rsidR="00694727">
              <w:rPr>
                <w:noProof/>
                <w:webHidden/>
              </w:rPr>
              <w:instrText xml:space="preserve"> PAGEREF _Toc199292511 \h </w:instrText>
            </w:r>
            <w:r w:rsidR="00694727">
              <w:rPr>
                <w:noProof/>
                <w:webHidden/>
              </w:rPr>
            </w:r>
            <w:r w:rsidR="00694727">
              <w:rPr>
                <w:noProof/>
                <w:webHidden/>
              </w:rPr>
              <w:fldChar w:fldCharType="separate"/>
            </w:r>
            <w:r w:rsidR="00694727">
              <w:rPr>
                <w:noProof/>
                <w:webHidden/>
              </w:rPr>
              <w:t>6</w:t>
            </w:r>
            <w:r w:rsidR="00694727">
              <w:rPr>
                <w:noProof/>
                <w:webHidden/>
              </w:rPr>
              <w:fldChar w:fldCharType="end"/>
            </w:r>
          </w:hyperlink>
        </w:p>
        <w:p w14:paraId="4B234576" w14:textId="390A4944" w:rsidR="00694727" w:rsidRDefault="002B2E25">
          <w:pPr>
            <w:pStyle w:val="Verzeichnis1"/>
            <w:tabs>
              <w:tab w:val="right" w:leader="dot" w:pos="9062"/>
            </w:tabs>
            <w:rPr>
              <w:rFonts w:eastAsiaTheme="minorEastAsia"/>
              <w:noProof/>
              <w:lang w:eastAsia="de-CH"/>
            </w:rPr>
          </w:pPr>
          <w:hyperlink w:anchor="_Toc199292512" w:history="1">
            <w:r w:rsidR="00694727" w:rsidRPr="00642E2A">
              <w:rPr>
                <w:rStyle w:val="Hyperlink"/>
                <w:rFonts w:ascii="Helvetica" w:hAnsi="Helvetica" w:cs="Helvetica"/>
                <w:b/>
                <w:bCs/>
                <w:caps/>
                <w:noProof/>
                <w:lang w:val="en-US"/>
              </w:rPr>
              <w:t>4. Lösungsstrategie</w:t>
            </w:r>
            <w:r w:rsidR="00694727">
              <w:rPr>
                <w:noProof/>
                <w:webHidden/>
              </w:rPr>
              <w:tab/>
            </w:r>
            <w:r w:rsidR="00694727">
              <w:rPr>
                <w:noProof/>
                <w:webHidden/>
              </w:rPr>
              <w:fldChar w:fldCharType="begin"/>
            </w:r>
            <w:r w:rsidR="00694727">
              <w:rPr>
                <w:noProof/>
                <w:webHidden/>
              </w:rPr>
              <w:instrText xml:space="preserve"> PAGEREF _Toc199292512 \h </w:instrText>
            </w:r>
            <w:r w:rsidR="00694727">
              <w:rPr>
                <w:noProof/>
                <w:webHidden/>
              </w:rPr>
            </w:r>
            <w:r w:rsidR="00694727">
              <w:rPr>
                <w:noProof/>
                <w:webHidden/>
              </w:rPr>
              <w:fldChar w:fldCharType="separate"/>
            </w:r>
            <w:r w:rsidR="00694727">
              <w:rPr>
                <w:noProof/>
                <w:webHidden/>
              </w:rPr>
              <w:t>7</w:t>
            </w:r>
            <w:r w:rsidR="00694727">
              <w:rPr>
                <w:noProof/>
                <w:webHidden/>
              </w:rPr>
              <w:fldChar w:fldCharType="end"/>
            </w:r>
          </w:hyperlink>
        </w:p>
        <w:p w14:paraId="232CA5D9" w14:textId="31E52AE0" w:rsidR="00694727" w:rsidRDefault="002B2E25">
          <w:pPr>
            <w:pStyle w:val="Verzeichnis2"/>
            <w:tabs>
              <w:tab w:val="right" w:leader="dot" w:pos="9062"/>
            </w:tabs>
            <w:rPr>
              <w:rFonts w:eastAsiaTheme="minorEastAsia"/>
              <w:noProof/>
              <w:lang w:eastAsia="de-CH"/>
            </w:rPr>
          </w:pPr>
          <w:hyperlink w:anchor="_Toc199292513" w:history="1">
            <w:r w:rsidR="00694727" w:rsidRPr="00642E2A">
              <w:rPr>
                <w:rStyle w:val="Hyperlink"/>
                <w:rFonts w:ascii="Helvetica" w:hAnsi="Helvetica" w:cs="Helvetica"/>
                <w:b/>
                <w:bCs/>
                <w:noProof/>
                <w:spacing w:val="-15"/>
                <w:lang w:val="en-US"/>
              </w:rPr>
              <w:t>4.1 Einführung in die Strategie</w:t>
            </w:r>
            <w:r w:rsidR="00694727">
              <w:rPr>
                <w:noProof/>
                <w:webHidden/>
              </w:rPr>
              <w:tab/>
            </w:r>
            <w:r w:rsidR="00694727">
              <w:rPr>
                <w:noProof/>
                <w:webHidden/>
              </w:rPr>
              <w:fldChar w:fldCharType="begin"/>
            </w:r>
            <w:r w:rsidR="00694727">
              <w:rPr>
                <w:noProof/>
                <w:webHidden/>
              </w:rPr>
              <w:instrText xml:space="preserve"> PAGEREF _Toc199292513 \h </w:instrText>
            </w:r>
            <w:r w:rsidR="00694727">
              <w:rPr>
                <w:noProof/>
                <w:webHidden/>
              </w:rPr>
            </w:r>
            <w:r w:rsidR="00694727">
              <w:rPr>
                <w:noProof/>
                <w:webHidden/>
              </w:rPr>
              <w:fldChar w:fldCharType="separate"/>
            </w:r>
            <w:r w:rsidR="00694727">
              <w:rPr>
                <w:noProof/>
                <w:webHidden/>
              </w:rPr>
              <w:t>7</w:t>
            </w:r>
            <w:r w:rsidR="00694727">
              <w:rPr>
                <w:noProof/>
                <w:webHidden/>
              </w:rPr>
              <w:fldChar w:fldCharType="end"/>
            </w:r>
          </w:hyperlink>
        </w:p>
        <w:p w14:paraId="02E3317B" w14:textId="0F74AFBD" w:rsidR="00694727" w:rsidRDefault="002B2E25">
          <w:pPr>
            <w:pStyle w:val="Verzeichnis2"/>
            <w:tabs>
              <w:tab w:val="right" w:leader="dot" w:pos="9062"/>
            </w:tabs>
            <w:rPr>
              <w:rFonts w:eastAsiaTheme="minorEastAsia"/>
              <w:noProof/>
              <w:lang w:eastAsia="de-CH"/>
            </w:rPr>
          </w:pPr>
          <w:hyperlink w:anchor="_Toc199292514" w:history="1">
            <w:r w:rsidR="00694727" w:rsidRPr="00642E2A">
              <w:rPr>
                <w:rStyle w:val="Hyperlink"/>
                <w:rFonts w:ascii="Helvetica" w:hAnsi="Helvetica" w:cs="Helvetica"/>
                <w:b/>
                <w:bCs/>
                <w:noProof/>
                <w:spacing w:val="-15"/>
                <w:lang w:val="en-US"/>
              </w:rPr>
              <w:t>4.2 Struktur von ChessProg</w:t>
            </w:r>
            <w:r w:rsidR="00694727">
              <w:rPr>
                <w:noProof/>
                <w:webHidden/>
              </w:rPr>
              <w:tab/>
            </w:r>
            <w:r w:rsidR="00694727">
              <w:rPr>
                <w:noProof/>
                <w:webHidden/>
              </w:rPr>
              <w:fldChar w:fldCharType="begin"/>
            </w:r>
            <w:r w:rsidR="00694727">
              <w:rPr>
                <w:noProof/>
                <w:webHidden/>
              </w:rPr>
              <w:instrText xml:space="preserve"> PAGEREF _Toc199292514 \h </w:instrText>
            </w:r>
            <w:r w:rsidR="00694727">
              <w:rPr>
                <w:noProof/>
                <w:webHidden/>
              </w:rPr>
            </w:r>
            <w:r w:rsidR="00694727">
              <w:rPr>
                <w:noProof/>
                <w:webHidden/>
              </w:rPr>
              <w:fldChar w:fldCharType="separate"/>
            </w:r>
            <w:r w:rsidR="00694727">
              <w:rPr>
                <w:noProof/>
                <w:webHidden/>
              </w:rPr>
              <w:t>8</w:t>
            </w:r>
            <w:r w:rsidR="00694727">
              <w:rPr>
                <w:noProof/>
                <w:webHidden/>
              </w:rPr>
              <w:fldChar w:fldCharType="end"/>
            </w:r>
          </w:hyperlink>
        </w:p>
        <w:p w14:paraId="60EDDF46" w14:textId="3951C341" w:rsidR="00694727" w:rsidRDefault="002B2E25">
          <w:pPr>
            <w:pStyle w:val="Verzeichnis2"/>
            <w:tabs>
              <w:tab w:val="right" w:leader="dot" w:pos="9062"/>
            </w:tabs>
            <w:rPr>
              <w:rFonts w:eastAsiaTheme="minorEastAsia"/>
              <w:noProof/>
              <w:lang w:eastAsia="de-CH"/>
            </w:rPr>
          </w:pPr>
          <w:hyperlink w:anchor="_Toc199292515" w:history="1">
            <w:r w:rsidR="00694727" w:rsidRPr="00642E2A">
              <w:rPr>
                <w:rStyle w:val="Hyperlink"/>
                <w:rFonts w:ascii="Helvetica" w:hAnsi="Helvetica" w:cs="Helvetica"/>
                <w:b/>
                <w:bCs/>
                <w:noProof/>
                <w:spacing w:val="-15"/>
                <w:lang w:val="en-US"/>
              </w:rPr>
              <w:t>4.4 Die Verbindung der Engine</w:t>
            </w:r>
            <w:r w:rsidR="00694727">
              <w:rPr>
                <w:noProof/>
                <w:webHidden/>
              </w:rPr>
              <w:tab/>
            </w:r>
            <w:r w:rsidR="00694727">
              <w:rPr>
                <w:noProof/>
                <w:webHidden/>
              </w:rPr>
              <w:fldChar w:fldCharType="begin"/>
            </w:r>
            <w:r w:rsidR="00694727">
              <w:rPr>
                <w:noProof/>
                <w:webHidden/>
              </w:rPr>
              <w:instrText xml:space="preserve"> PAGEREF _Toc199292515 \h </w:instrText>
            </w:r>
            <w:r w:rsidR="00694727">
              <w:rPr>
                <w:noProof/>
                <w:webHidden/>
              </w:rPr>
            </w:r>
            <w:r w:rsidR="00694727">
              <w:rPr>
                <w:noProof/>
                <w:webHidden/>
              </w:rPr>
              <w:fldChar w:fldCharType="separate"/>
            </w:r>
            <w:r w:rsidR="00694727">
              <w:rPr>
                <w:noProof/>
                <w:webHidden/>
              </w:rPr>
              <w:t>9</w:t>
            </w:r>
            <w:r w:rsidR="00694727">
              <w:rPr>
                <w:noProof/>
                <w:webHidden/>
              </w:rPr>
              <w:fldChar w:fldCharType="end"/>
            </w:r>
          </w:hyperlink>
        </w:p>
        <w:p w14:paraId="209B64FD" w14:textId="5572E59A" w:rsidR="00694727" w:rsidRDefault="002B2E25">
          <w:pPr>
            <w:pStyle w:val="Verzeichnis1"/>
            <w:tabs>
              <w:tab w:val="right" w:leader="dot" w:pos="9062"/>
            </w:tabs>
            <w:rPr>
              <w:rFonts w:eastAsiaTheme="minorEastAsia"/>
              <w:noProof/>
              <w:lang w:eastAsia="de-CH"/>
            </w:rPr>
          </w:pPr>
          <w:hyperlink w:anchor="_Toc199292516" w:history="1">
            <w:r w:rsidR="00694727" w:rsidRPr="00642E2A">
              <w:rPr>
                <w:rStyle w:val="Hyperlink"/>
                <w:rFonts w:ascii="Helvetica" w:hAnsi="Helvetica" w:cs="Helvetica"/>
                <w:b/>
                <w:bCs/>
                <w:caps/>
                <w:noProof/>
                <w:lang w:val="en-US"/>
              </w:rPr>
              <w:t>5 Bausteinansicht</w:t>
            </w:r>
            <w:r w:rsidR="00694727">
              <w:rPr>
                <w:noProof/>
                <w:webHidden/>
              </w:rPr>
              <w:tab/>
            </w:r>
            <w:r w:rsidR="00694727">
              <w:rPr>
                <w:noProof/>
                <w:webHidden/>
              </w:rPr>
              <w:fldChar w:fldCharType="begin"/>
            </w:r>
            <w:r w:rsidR="00694727">
              <w:rPr>
                <w:noProof/>
                <w:webHidden/>
              </w:rPr>
              <w:instrText xml:space="preserve"> PAGEREF _Toc199292516 \h </w:instrText>
            </w:r>
            <w:r w:rsidR="00694727">
              <w:rPr>
                <w:noProof/>
                <w:webHidden/>
              </w:rPr>
            </w:r>
            <w:r w:rsidR="00694727">
              <w:rPr>
                <w:noProof/>
                <w:webHidden/>
              </w:rPr>
              <w:fldChar w:fldCharType="separate"/>
            </w:r>
            <w:r w:rsidR="00694727">
              <w:rPr>
                <w:noProof/>
                <w:webHidden/>
              </w:rPr>
              <w:t>10</w:t>
            </w:r>
            <w:r w:rsidR="00694727">
              <w:rPr>
                <w:noProof/>
                <w:webHidden/>
              </w:rPr>
              <w:fldChar w:fldCharType="end"/>
            </w:r>
          </w:hyperlink>
        </w:p>
        <w:p w14:paraId="047DFF40" w14:textId="21F9643D" w:rsidR="00694727" w:rsidRDefault="002B2E25">
          <w:pPr>
            <w:pStyle w:val="Verzeichnis2"/>
            <w:tabs>
              <w:tab w:val="right" w:leader="dot" w:pos="9062"/>
            </w:tabs>
            <w:rPr>
              <w:rFonts w:eastAsiaTheme="minorEastAsia"/>
              <w:noProof/>
              <w:lang w:eastAsia="de-CH"/>
            </w:rPr>
          </w:pPr>
          <w:hyperlink w:anchor="_Toc199292517" w:history="1">
            <w:r w:rsidR="00694727" w:rsidRPr="00642E2A">
              <w:rPr>
                <w:rStyle w:val="Hyperlink"/>
                <w:rFonts w:ascii="Helvetica" w:hAnsi="Helvetica" w:cs="Helvetica"/>
                <w:b/>
                <w:bCs/>
                <w:noProof/>
                <w:spacing w:val="-15"/>
                <w:lang w:val="en-US"/>
              </w:rPr>
              <w:t>5.1 Bausteinansicht, Ebene 1</w:t>
            </w:r>
            <w:r w:rsidR="00694727">
              <w:rPr>
                <w:noProof/>
                <w:webHidden/>
              </w:rPr>
              <w:tab/>
            </w:r>
            <w:r w:rsidR="00694727">
              <w:rPr>
                <w:noProof/>
                <w:webHidden/>
              </w:rPr>
              <w:fldChar w:fldCharType="begin"/>
            </w:r>
            <w:r w:rsidR="00694727">
              <w:rPr>
                <w:noProof/>
                <w:webHidden/>
              </w:rPr>
              <w:instrText xml:space="preserve"> PAGEREF _Toc199292517 \h </w:instrText>
            </w:r>
            <w:r w:rsidR="00694727">
              <w:rPr>
                <w:noProof/>
                <w:webHidden/>
              </w:rPr>
            </w:r>
            <w:r w:rsidR="00694727">
              <w:rPr>
                <w:noProof/>
                <w:webHidden/>
              </w:rPr>
              <w:fldChar w:fldCharType="separate"/>
            </w:r>
            <w:r w:rsidR="00694727">
              <w:rPr>
                <w:noProof/>
                <w:webHidden/>
              </w:rPr>
              <w:t>10</w:t>
            </w:r>
            <w:r w:rsidR="00694727">
              <w:rPr>
                <w:noProof/>
                <w:webHidden/>
              </w:rPr>
              <w:fldChar w:fldCharType="end"/>
            </w:r>
          </w:hyperlink>
        </w:p>
        <w:p w14:paraId="70B5FCB5" w14:textId="7E58778E" w:rsidR="00694727" w:rsidRDefault="002B2E25">
          <w:pPr>
            <w:pStyle w:val="Verzeichnis2"/>
            <w:tabs>
              <w:tab w:val="right" w:leader="dot" w:pos="9062"/>
            </w:tabs>
            <w:rPr>
              <w:rFonts w:eastAsiaTheme="minorEastAsia"/>
              <w:noProof/>
              <w:lang w:eastAsia="de-CH"/>
            </w:rPr>
          </w:pPr>
          <w:hyperlink w:anchor="_Toc199292518" w:history="1">
            <w:r w:rsidR="00694727" w:rsidRPr="00642E2A">
              <w:rPr>
                <w:rStyle w:val="Hyperlink"/>
                <w:rFonts w:ascii="Helvetica" w:hAnsi="Helvetica" w:cs="Helvetica"/>
                <w:b/>
                <w:bCs/>
                <w:noProof/>
                <w:spacing w:val="-15"/>
                <w:lang w:val="en-US"/>
              </w:rPr>
              <w:t>5.2 Subsystem Text UI</w:t>
            </w:r>
            <w:r w:rsidR="00694727">
              <w:rPr>
                <w:noProof/>
                <w:webHidden/>
              </w:rPr>
              <w:tab/>
            </w:r>
            <w:r w:rsidR="00694727">
              <w:rPr>
                <w:noProof/>
                <w:webHidden/>
              </w:rPr>
              <w:fldChar w:fldCharType="begin"/>
            </w:r>
            <w:r w:rsidR="00694727">
              <w:rPr>
                <w:noProof/>
                <w:webHidden/>
              </w:rPr>
              <w:instrText xml:space="preserve"> PAGEREF _Toc199292518 \h </w:instrText>
            </w:r>
            <w:r w:rsidR="00694727">
              <w:rPr>
                <w:noProof/>
                <w:webHidden/>
              </w:rPr>
            </w:r>
            <w:r w:rsidR="00694727">
              <w:rPr>
                <w:noProof/>
                <w:webHidden/>
              </w:rPr>
              <w:fldChar w:fldCharType="separate"/>
            </w:r>
            <w:r w:rsidR="00694727">
              <w:rPr>
                <w:noProof/>
                <w:webHidden/>
              </w:rPr>
              <w:t>10</w:t>
            </w:r>
            <w:r w:rsidR="00694727">
              <w:rPr>
                <w:noProof/>
                <w:webHidden/>
              </w:rPr>
              <w:fldChar w:fldCharType="end"/>
            </w:r>
          </w:hyperlink>
        </w:p>
        <w:p w14:paraId="10ACB061" w14:textId="5B21A069" w:rsidR="00694727" w:rsidRDefault="002B2E25">
          <w:pPr>
            <w:pStyle w:val="Verzeichnis3"/>
            <w:tabs>
              <w:tab w:val="right" w:leader="dot" w:pos="9062"/>
            </w:tabs>
            <w:rPr>
              <w:rFonts w:eastAsiaTheme="minorEastAsia"/>
              <w:noProof/>
              <w:lang w:eastAsia="de-CH"/>
            </w:rPr>
          </w:pPr>
          <w:hyperlink w:anchor="_Toc199292519" w:history="1">
            <w:r w:rsidR="00694727" w:rsidRPr="00642E2A">
              <w:rPr>
                <w:rStyle w:val="Hyperlink"/>
                <w:rFonts w:ascii="Work Sans" w:hAnsi="Work Sans"/>
                <w:noProof/>
                <w:spacing w:val="-15"/>
                <w:lang w:val="en-US"/>
              </w:rPr>
              <w:t>Absicht/Verantwortung</w:t>
            </w:r>
            <w:r w:rsidR="00694727">
              <w:rPr>
                <w:noProof/>
                <w:webHidden/>
              </w:rPr>
              <w:tab/>
            </w:r>
            <w:r w:rsidR="00694727">
              <w:rPr>
                <w:noProof/>
                <w:webHidden/>
              </w:rPr>
              <w:fldChar w:fldCharType="begin"/>
            </w:r>
            <w:r w:rsidR="00694727">
              <w:rPr>
                <w:noProof/>
                <w:webHidden/>
              </w:rPr>
              <w:instrText xml:space="preserve"> PAGEREF _Toc199292519 \h </w:instrText>
            </w:r>
            <w:r w:rsidR="00694727">
              <w:rPr>
                <w:noProof/>
                <w:webHidden/>
              </w:rPr>
            </w:r>
            <w:r w:rsidR="00694727">
              <w:rPr>
                <w:noProof/>
                <w:webHidden/>
              </w:rPr>
              <w:fldChar w:fldCharType="separate"/>
            </w:r>
            <w:r w:rsidR="00694727">
              <w:rPr>
                <w:noProof/>
                <w:webHidden/>
              </w:rPr>
              <w:t>10</w:t>
            </w:r>
            <w:r w:rsidR="00694727">
              <w:rPr>
                <w:noProof/>
                <w:webHidden/>
              </w:rPr>
              <w:fldChar w:fldCharType="end"/>
            </w:r>
          </w:hyperlink>
        </w:p>
        <w:p w14:paraId="4BF74032" w14:textId="30F44B6D" w:rsidR="00694727" w:rsidRDefault="002B2E25">
          <w:pPr>
            <w:pStyle w:val="Verzeichnis3"/>
            <w:tabs>
              <w:tab w:val="right" w:leader="dot" w:pos="9062"/>
            </w:tabs>
            <w:rPr>
              <w:rFonts w:eastAsiaTheme="minorEastAsia"/>
              <w:noProof/>
              <w:lang w:eastAsia="de-CH"/>
            </w:rPr>
          </w:pPr>
          <w:hyperlink w:anchor="_Toc199292520" w:history="1">
            <w:r w:rsidR="00694727" w:rsidRPr="00642E2A">
              <w:rPr>
                <w:rStyle w:val="Hyperlink"/>
                <w:rFonts w:ascii="Work Sans" w:hAnsi="Work Sans"/>
                <w:noProof/>
                <w:spacing w:val="-15"/>
                <w:lang w:val="en-US"/>
              </w:rPr>
              <w:t>Schnittstellen</w:t>
            </w:r>
            <w:r w:rsidR="00694727">
              <w:rPr>
                <w:noProof/>
                <w:webHidden/>
              </w:rPr>
              <w:tab/>
            </w:r>
            <w:r w:rsidR="00694727">
              <w:rPr>
                <w:noProof/>
                <w:webHidden/>
              </w:rPr>
              <w:fldChar w:fldCharType="begin"/>
            </w:r>
            <w:r w:rsidR="00694727">
              <w:rPr>
                <w:noProof/>
                <w:webHidden/>
              </w:rPr>
              <w:instrText xml:space="preserve"> PAGEREF _Toc199292520 \h </w:instrText>
            </w:r>
            <w:r w:rsidR="00694727">
              <w:rPr>
                <w:noProof/>
                <w:webHidden/>
              </w:rPr>
            </w:r>
            <w:r w:rsidR="00694727">
              <w:rPr>
                <w:noProof/>
                <w:webHidden/>
              </w:rPr>
              <w:fldChar w:fldCharType="separate"/>
            </w:r>
            <w:r w:rsidR="00694727">
              <w:rPr>
                <w:noProof/>
                <w:webHidden/>
              </w:rPr>
              <w:t>11</w:t>
            </w:r>
            <w:r w:rsidR="00694727">
              <w:rPr>
                <w:noProof/>
                <w:webHidden/>
              </w:rPr>
              <w:fldChar w:fldCharType="end"/>
            </w:r>
          </w:hyperlink>
        </w:p>
        <w:p w14:paraId="67669887" w14:textId="2DB4DD24" w:rsidR="00694727" w:rsidRDefault="002B2E25">
          <w:pPr>
            <w:pStyle w:val="Verzeichnis2"/>
            <w:tabs>
              <w:tab w:val="right" w:leader="dot" w:pos="9062"/>
            </w:tabs>
            <w:rPr>
              <w:rFonts w:eastAsiaTheme="minorEastAsia"/>
              <w:noProof/>
              <w:lang w:eastAsia="de-CH"/>
            </w:rPr>
          </w:pPr>
          <w:hyperlink w:anchor="_Toc199292521" w:history="1">
            <w:r w:rsidR="00694727" w:rsidRPr="00642E2A">
              <w:rPr>
                <w:rStyle w:val="Hyperlink"/>
                <w:rFonts w:ascii="Helvetica" w:hAnsi="Helvetica" w:cs="Helvetica"/>
                <w:b/>
                <w:bCs/>
                <w:noProof/>
                <w:spacing w:val="-15"/>
                <w:lang w:val="en-US"/>
              </w:rPr>
              <w:t>5.3 Regeln für Subsysteme</w:t>
            </w:r>
            <w:r w:rsidR="00694727">
              <w:rPr>
                <w:noProof/>
                <w:webHidden/>
              </w:rPr>
              <w:tab/>
            </w:r>
            <w:r w:rsidR="00694727">
              <w:rPr>
                <w:noProof/>
                <w:webHidden/>
              </w:rPr>
              <w:fldChar w:fldCharType="begin"/>
            </w:r>
            <w:r w:rsidR="00694727">
              <w:rPr>
                <w:noProof/>
                <w:webHidden/>
              </w:rPr>
              <w:instrText xml:space="preserve"> PAGEREF _Toc199292521 \h </w:instrText>
            </w:r>
            <w:r w:rsidR="00694727">
              <w:rPr>
                <w:noProof/>
                <w:webHidden/>
              </w:rPr>
            </w:r>
            <w:r w:rsidR="00694727">
              <w:rPr>
                <w:noProof/>
                <w:webHidden/>
              </w:rPr>
              <w:fldChar w:fldCharType="separate"/>
            </w:r>
            <w:r w:rsidR="00694727">
              <w:rPr>
                <w:noProof/>
                <w:webHidden/>
              </w:rPr>
              <w:t>11</w:t>
            </w:r>
            <w:r w:rsidR="00694727">
              <w:rPr>
                <w:noProof/>
                <w:webHidden/>
              </w:rPr>
              <w:fldChar w:fldCharType="end"/>
            </w:r>
          </w:hyperlink>
        </w:p>
        <w:p w14:paraId="65F64F21" w14:textId="089DA96F" w:rsidR="00694727" w:rsidRDefault="002B2E25">
          <w:pPr>
            <w:pStyle w:val="Verzeichnis3"/>
            <w:tabs>
              <w:tab w:val="right" w:leader="dot" w:pos="9062"/>
            </w:tabs>
            <w:rPr>
              <w:rFonts w:eastAsiaTheme="minorEastAsia"/>
              <w:noProof/>
              <w:lang w:eastAsia="de-CH"/>
            </w:rPr>
          </w:pPr>
          <w:hyperlink w:anchor="_Toc199292522" w:history="1">
            <w:r w:rsidR="00694727" w:rsidRPr="00642E2A">
              <w:rPr>
                <w:rStyle w:val="Hyperlink"/>
                <w:rFonts w:ascii="Work Sans" w:hAnsi="Work Sans"/>
                <w:noProof/>
                <w:spacing w:val="-15"/>
                <w:lang w:val="en-US"/>
              </w:rPr>
              <w:t>Absicht/Verantwortung</w:t>
            </w:r>
            <w:r w:rsidR="00694727">
              <w:rPr>
                <w:noProof/>
                <w:webHidden/>
              </w:rPr>
              <w:tab/>
            </w:r>
            <w:r w:rsidR="00694727">
              <w:rPr>
                <w:noProof/>
                <w:webHidden/>
              </w:rPr>
              <w:fldChar w:fldCharType="begin"/>
            </w:r>
            <w:r w:rsidR="00694727">
              <w:rPr>
                <w:noProof/>
                <w:webHidden/>
              </w:rPr>
              <w:instrText xml:space="preserve"> PAGEREF _Toc199292522 \h </w:instrText>
            </w:r>
            <w:r w:rsidR="00694727">
              <w:rPr>
                <w:noProof/>
                <w:webHidden/>
              </w:rPr>
            </w:r>
            <w:r w:rsidR="00694727">
              <w:rPr>
                <w:noProof/>
                <w:webHidden/>
              </w:rPr>
              <w:fldChar w:fldCharType="separate"/>
            </w:r>
            <w:r w:rsidR="00694727">
              <w:rPr>
                <w:noProof/>
                <w:webHidden/>
              </w:rPr>
              <w:t>11</w:t>
            </w:r>
            <w:r w:rsidR="00694727">
              <w:rPr>
                <w:noProof/>
                <w:webHidden/>
              </w:rPr>
              <w:fldChar w:fldCharType="end"/>
            </w:r>
          </w:hyperlink>
        </w:p>
        <w:p w14:paraId="354687E5" w14:textId="155E6300" w:rsidR="00694727" w:rsidRDefault="002B2E25">
          <w:pPr>
            <w:pStyle w:val="Verzeichnis3"/>
            <w:tabs>
              <w:tab w:val="right" w:leader="dot" w:pos="9062"/>
            </w:tabs>
            <w:rPr>
              <w:rFonts w:eastAsiaTheme="minorEastAsia"/>
              <w:noProof/>
              <w:lang w:eastAsia="de-CH"/>
            </w:rPr>
          </w:pPr>
          <w:hyperlink w:anchor="_Toc199292523" w:history="1">
            <w:r w:rsidR="00694727" w:rsidRPr="00642E2A">
              <w:rPr>
                <w:rStyle w:val="Hyperlink"/>
                <w:rFonts w:ascii="Work Sans" w:hAnsi="Work Sans"/>
                <w:noProof/>
                <w:spacing w:val="-15"/>
                <w:lang w:val="en-US"/>
              </w:rPr>
              <w:t>Schnittstellen</w:t>
            </w:r>
            <w:r w:rsidR="00694727">
              <w:rPr>
                <w:noProof/>
                <w:webHidden/>
              </w:rPr>
              <w:tab/>
            </w:r>
            <w:r w:rsidR="00694727">
              <w:rPr>
                <w:noProof/>
                <w:webHidden/>
              </w:rPr>
              <w:fldChar w:fldCharType="begin"/>
            </w:r>
            <w:r w:rsidR="00694727">
              <w:rPr>
                <w:noProof/>
                <w:webHidden/>
              </w:rPr>
              <w:instrText xml:space="preserve"> PAGEREF _Toc199292523 \h </w:instrText>
            </w:r>
            <w:r w:rsidR="00694727">
              <w:rPr>
                <w:noProof/>
                <w:webHidden/>
              </w:rPr>
            </w:r>
            <w:r w:rsidR="00694727">
              <w:rPr>
                <w:noProof/>
                <w:webHidden/>
              </w:rPr>
              <w:fldChar w:fldCharType="separate"/>
            </w:r>
            <w:r w:rsidR="00694727">
              <w:rPr>
                <w:noProof/>
                <w:webHidden/>
              </w:rPr>
              <w:t>11</w:t>
            </w:r>
            <w:r w:rsidR="00694727">
              <w:rPr>
                <w:noProof/>
                <w:webHidden/>
              </w:rPr>
              <w:fldChar w:fldCharType="end"/>
            </w:r>
          </w:hyperlink>
        </w:p>
        <w:p w14:paraId="6DD82D09" w14:textId="15263494" w:rsidR="00694727" w:rsidRDefault="002B2E25">
          <w:pPr>
            <w:pStyle w:val="Verzeichnis2"/>
            <w:tabs>
              <w:tab w:val="right" w:leader="dot" w:pos="9062"/>
            </w:tabs>
            <w:rPr>
              <w:rFonts w:eastAsiaTheme="minorEastAsia"/>
              <w:noProof/>
              <w:lang w:eastAsia="de-CH"/>
            </w:rPr>
          </w:pPr>
          <w:hyperlink w:anchor="_Toc199292524" w:history="1">
            <w:r w:rsidR="00694727" w:rsidRPr="00642E2A">
              <w:rPr>
                <w:rStyle w:val="Hyperlink"/>
                <w:rFonts w:ascii="Helvetica" w:hAnsi="Helvetica" w:cs="Helvetica"/>
                <w:b/>
                <w:bCs/>
                <w:noProof/>
                <w:spacing w:val="-15"/>
                <w:lang w:val="en-US"/>
              </w:rPr>
              <w:t>5.4 Motor (Blackbox)</w:t>
            </w:r>
            <w:r w:rsidR="00694727">
              <w:rPr>
                <w:noProof/>
                <w:webHidden/>
              </w:rPr>
              <w:tab/>
            </w:r>
            <w:r w:rsidR="00694727">
              <w:rPr>
                <w:noProof/>
                <w:webHidden/>
              </w:rPr>
              <w:fldChar w:fldCharType="begin"/>
            </w:r>
            <w:r w:rsidR="00694727">
              <w:rPr>
                <w:noProof/>
                <w:webHidden/>
              </w:rPr>
              <w:instrText xml:space="preserve"> PAGEREF _Toc199292524 \h </w:instrText>
            </w:r>
            <w:r w:rsidR="00694727">
              <w:rPr>
                <w:noProof/>
                <w:webHidden/>
              </w:rPr>
            </w:r>
            <w:r w:rsidR="00694727">
              <w:rPr>
                <w:noProof/>
                <w:webHidden/>
              </w:rPr>
              <w:fldChar w:fldCharType="separate"/>
            </w:r>
            <w:r w:rsidR="00694727">
              <w:rPr>
                <w:noProof/>
                <w:webHidden/>
              </w:rPr>
              <w:t>12</w:t>
            </w:r>
            <w:r w:rsidR="00694727">
              <w:rPr>
                <w:noProof/>
                <w:webHidden/>
              </w:rPr>
              <w:fldChar w:fldCharType="end"/>
            </w:r>
          </w:hyperlink>
        </w:p>
        <w:p w14:paraId="1944B21A" w14:textId="0756522E" w:rsidR="00694727" w:rsidRDefault="002B2E25">
          <w:pPr>
            <w:pStyle w:val="Verzeichnis3"/>
            <w:tabs>
              <w:tab w:val="right" w:leader="dot" w:pos="9062"/>
            </w:tabs>
            <w:rPr>
              <w:rFonts w:eastAsiaTheme="minorEastAsia"/>
              <w:noProof/>
              <w:lang w:eastAsia="de-CH"/>
            </w:rPr>
          </w:pPr>
          <w:hyperlink w:anchor="_Toc199292525" w:history="1">
            <w:r w:rsidR="00694727" w:rsidRPr="00642E2A">
              <w:rPr>
                <w:rStyle w:val="Hyperlink"/>
                <w:rFonts w:ascii="Work Sans" w:hAnsi="Work Sans"/>
                <w:noProof/>
                <w:spacing w:val="-15"/>
                <w:lang w:val="en-US"/>
              </w:rPr>
              <w:t>Absicht/Verantwortung</w:t>
            </w:r>
            <w:r w:rsidR="00694727">
              <w:rPr>
                <w:noProof/>
                <w:webHidden/>
              </w:rPr>
              <w:tab/>
            </w:r>
            <w:r w:rsidR="00694727">
              <w:rPr>
                <w:noProof/>
                <w:webHidden/>
              </w:rPr>
              <w:fldChar w:fldCharType="begin"/>
            </w:r>
            <w:r w:rsidR="00694727">
              <w:rPr>
                <w:noProof/>
                <w:webHidden/>
              </w:rPr>
              <w:instrText xml:space="preserve"> PAGEREF _Toc199292525 \h </w:instrText>
            </w:r>
            <w:r w:rsidR="00694727">
              <w:rPr>
                <w:noProof/>
                <w:webHidden/>
              </w:rPr>
            </w:r>
            <w:r w:rsidR="00694727">
              <w:rPr>
                <w:noProof/>
                <w:webHidden/>
              </w:rPr>
              <w:fldChar w:fldCharType="separate"/>
            </w:r>
            <w:r w:rsidR="00694727">
              <w:rPr>
                <w:noProof/>
                <w:webHidden/>
              </w:rPr>
              <w:t>12</w:t>
            </w:r>
            <w:r w:rsidR="00694727">
              <w:rPr>
                <w:noProof/>
                <w:webHidden/>
              </w:rPr>
              <w:fldChar w:fldCharType="end"/>
            </w:r>
          </w:hyperlink>
        </w:p>
        <w:p w14:paraId="7B713E6C" w14:textId="4D943D4C" w:rsidR="00694727" w:rsidRDefault="002B2E25">
          <w:pPr>
            <w:pStyle w:val="Verzeichnis3"/>
            <w:tabs>
              <w:tab w:val="right" w:leader="dot" w:pos="9062"/>
            </w:tabs>
            <w:rPr>
              <w:rFonts w:eastAsiaTheme="minorEastAsia"/>
              <w:noProof/>
              <w:lang w:eastAsia="de-CH"/>
            </w:rPr>
          </w:pPr>
          <w:hyperlink w:anchor="_Toc199292526" w:history="1">
            <w:r w:rsidR="00694727" w:rsidRPr="00642E2A">
              <w:rPr>
                <w:rStyle w:val="Hyperlink"/>
                <w:rFonts w:ascii="Work Sans" w:hAnsi="Work Sans"/>
                <w:noProof/>
                <w:spacing w:val="-15"/>
                <w:lang w:val="en-US"/>
              </w:rPr>
              <w:t>Schnittstellen</w:t>
            </w:r>
            <w:r w:rsidR="00694727">
              <w:rPr>
                <w:noProof/>
                <w:webHidden/>
              </w:rPr>
              <w:tab/>
            </w:r>
            <w:r w:rsidR="00694727">
              <w:rPr>
                <w:noProof/>
                <w:webHidden/>
              </w:rPr>
              <w:fldChar w:fldCharType="begin"/>
            </w:r>
            <w:r w:rsidR="00694727">
              <w:rPr>
                <w:noProof/>
                <w:webHidden/>
              </w:rPr>
              <w:instrText xml:space="preserve"> PAGEREF _Toc199292526 \h </w:instrText>
            </w:r>
            <w:r w:rsidR="00694727">
              <w:rPr>
                <w:noProof/>
                <w:webHidden/>
              </w:rPr>
            </w:r>
            <w:r w:rsidR="00694727">
              <w:rPr>
                <w:noProof/>
                <w:webHidden/>
              </w:rPr>
              <w:fldChar w:fldCharType="separate"/>
            </w:r>
            <w:r w:rsidR="00694727">
              <w:rPr>
                <w:noProof/>
                <w:webHidden/>
              </w:rPr>
              <w:t>12</w:t>
            </w:r>
            <w:r w:rsidR="00694727">
              <w:rPr>
                <w:noProof/>
                <w:webHidden/>
              </w:rPr>
              <w:fldChar w:fldCharType="end"/>
            </w:r>
          </w:hyperlink>
        </w:p>
        <w:p w14:paraId="4274B12A" w14:textId="20E7E9D2" w:rsidR="00694727" w:rsidRDefault="002B2E25">
          <w:pPr>
            <w:pStyle w:val="Verzeichnis2"/>
            <w:tabs>
              <w:tab w:val="right" w:leader="dot" w:pos="9062"/>
            </w:tabs>
            <w:rPr>
              <w:rFonts w:eastAsiaTheme="minorEastAsia"/>
              <w:noProof/>
              <w:lang w:eastAsia="de-CH"/>
            </w:rPr>
          </w:pPr>
          <w:hyperlink w:anchor="_Toc199292527" w:history="1">
            <w:r w:rsidR="00694727" w:rsidRPr="00642E2A">
              <w:rPr>
                <w:rStyle w:val="Hyperlink"/>
                <w:rFonts w:ascii="Helvetica" w:hAnsi="Helvetica" w:cs="Helvetica"/>
                <w:b/>
                <w:bCs/>
                <w:noProof/>
                <w:spacing w:val="-15"/>
                <w:lang w:val="en-US"/>
              </w:rPr>
              <w:t>5.5 Öffnen des Subsystems (Blackbox)</w:t>
            </w:r>
            <w:r w:rsidR="00694727">
              <w:rPr>
                <w:noProof/>
                <w:webHidden/>
              </w:rPr>
              <w:tab/>
            </w:r>
            <w:r w:rsidR="00694727">
              <w:rPr>
                <w:noProof/>
                <w:webHidden/>
              </w:rPr>
              <w:fldChar w:fldCharType="begin"/>
            </w:r>
            <w:r w:rsidR="00694727">
              <w:rPr>
                <w:noProof/>
                <w:webHidden/>
              </w:rPr>
              <w:instrText xml:space="preserve"> PAGEREF _Toc199292527 \h </w:instrText>
            </w:r>
            <w:r w:rsidR="00694727">
              <w:rPr>
                <w:noProof/>
                <w:webHidden/>
              </w:rPr>
            </w:r>
            <w:r w:rsidR="00694727">
              <w:rPr>
                <w:noProof/>
                <w:webHidden/>
              </w:rPr>
              <w:fldChar w:fldCharType="separate"/>
            </w:r>
            <w:r w:rsidR="00694727">
              <w:rPr>
                <w:noProof/>
                <w:webHidden/>
              </w:rPr>
              <w:t>13</w:t>
            </w:r>
            <w:r w:rsidR="00694727">
              <w:rPr>
                <w:noProof/>
                <w:webHidden/>
              </w:rPr>
              <w:fldChar w:fldCharType="end"/>
            </w:r>
          </w:hyperlink>
        </w:p>
        <w:p w14:paraId="11BD82E2" w14:textId="371E1E7F" w:rsidR="00694727" w:rsidRDefault="002B2E25">
          <w:pPr>
            <w:pStyle w:val="Verzeichnis3"/>
            <w:tabs>
              <w:tab w:val="right" w:leader="dot" w:pos="9062"/>
            </w:tabs>
            <w:rPr>
              <w:rFonts w:eastAsiaTheme="minorEastAsia"/>
              <w:noProof/>
              <w:lang w:eastAsia="de-CH"/>
            </w:rPr>
          </w:pPr>
          <w:hyperlink w:anchor="_Toc199292528" w:history="1">
            <w:r w:rsidR="00694727" w:rsidRPr="00642E2A">
              <w:rPr>
                <w:rStyle w:val="Hyperlink"/>
                <w:rFonts w:ascii="Work Sans" w:hAnsi="Work Sans"/>
                <w:noProof/>
                <w:spacing w:val="-15"/>
                <w:lang w:val="en-US"/>
              </w:rPr>
              <w:t>Absicht/Verantwortung</w:t>
            </w:r>
            <w:r w:rsidR="00694727">
              <w:rPr>
                <w:noProof/>
                <w:webHidden/>
              </w:rPr>
              <w:tab/>
            </w:r>
            <w:r w:rsidR="00694727">
              <w:rPr>
                <w:noProof/>
                <w:webHidden/>
              </w:rPr>
              <w:fldChar w:fldCharType="begin"/>
            </w:r>
            <w:r w:rsidR="00694727">
              <w:rPr>
                <w:noProof/>
                <w:webHidden/>
              </w:rPr>
              <w:instrText xml:space="preserve"> PAGEREF _Toc199292528 \h </w:instrText>
            </w:r>
            <w:r w:rsidR="00694727">
              <w:rPr>
                <w:noProof/>
                <w:webHidden/>
              </w:rPr>
            </w:r>
            <w:r w:rsidR="00694727">
              <w:rPr>
                <w:noProof/>
                <w:webHidden/>
              </w:rPr>
              <w:fldChar w:fldCharType="separate"/>
            </w:r>
            <w:r w:rsidR="00694727">
              <w:rPr>
                <w:noProof/>
                <w:webHidden/>
              </w:rPr>
              <w:t>13</w:t>
            </w:r>
            <w:r w:rsidR="00694727">
              <w:rPr>
                <w:noProof/>
                <w:webHidden/>
              </w:rPr>
              <w:fldChar w:fldCharType="end"/>
            </w:r>
          </w:hyperlink>
        </w:p>
        <w:p w14:paraId="2E52DDC9" w14:textId="7F57DAC5" w:rsidR="00694727" w:rsidRDefault="002B2E25">
          <w:pPr>
            <w:pStyle w:val="Verzeichnis3"/>
            <w:tabs>
              <w:tab w:val="right" w:leader="dot" w:pos="9062"/>
            </w:tabs>
            <w:rPr>
              <w:rFonts w:eastAsiaTheme="minorEastAsia"/>
              <w:noProof/>
              <w:lang w:eastAsia="de-CH"/>
            </w:rPr>
          </w:pPr>
          <w:hyperlink w:anchor="_Toc199292529" w:history="1">
            <w:r w:rsidR="00694727" w:rsidRPr="00642E2A">
              <w:rPr>
                <w:rStyle w:val="Hyperlink"/>
                <w:rFonts w:ascii="Work Sans" w:hAnsi="Work Sans"/>
                <w:noProof/>
                <w:spacing w:val="-15"/>
                <w:lang w:val="en-US"/>
              </w:rPr>
              <w:t>Schnittstellen</w:t>
            </w:r>
            <w:r w:rsidR="00694727">
              <w:rPr>
                <w:noProof/>
                <w:webHidden/>
              </w:rPr>
              <w:tab/>
            </w:r>
            <w:r w:rsidR="00694727">
              <w:rPr>
                <w:noProof/>
                <w:webHidden/>
              </w:rPr>
              <w:fldChar w:fldCharType="begin"/>
            </w:r>
            <w:r w:rsidR="00694727">
              <w:rPr>
                <w:noProof/>
                <w:webHidden/>
              </w:rPr>
              <w:instrText xml:space="preserve"> PAGEREF _Toc199292529 \h </w:instrText>
            </w:r>
            <w:r w:rsidR="00694727">
              <w:rPr>
                <w:noProof/>
                <w:webHidden/>
              </w:rPr>
            </w:r>
            <w:r w:rsidR="00694727">
              <w:rPr>
                <w:noProof/>
                <w:webHidden/>
              </w:rPr>
              <w:fldChar w:fldCharType="separate"/>
            </w:r>
            <w:r w:rsidR="00694727">
              <w:rPr>
                <w:noProof/>
                <w:webHidden/>
              </w:rPr>
              <w:t>13</w:t>
            </w:r>
            <w:r w:rsidR="00694727">
              <w:rPr>
                <w:noProof/>
                <w:webHidden/>
              </w:rPr>
              <w:fldChar w:fldCharType="end"/>
            </w:r>
          </w:hyperlink>
        </w:p>
        <w:p w14:paraId="3C133F03" w14:textId="296D27B1" w:rsidR="00694727" w:rsidRDefault="002B2E25">
          <w:pPr>
            <w:pStyle w:val="Verzeichnis3"/>
            <w:tabs>
              <w:tab w:val="right" w:leader="dot" w:pos="9062"/>
            </w:tabs>
            <w:rPr>
              <w:rFonts w:eastAsiaTheme="minorEastAsia"/>
              <w:noProof/>
              <w:lang w:eastAsia="de-CH"/>
            </w:rPr>
          </w:pPr>
          <w:hyperlink w:anchor="_Toc199292530" w:history="1">
            <w:r w:rsidR="00694727" w:rsidRPr="00642E2A">
              <w:rPr>
                <w:rStyle w:val="Hyperlink"/>
                <w:rFonts w:ascii="Work Sans" w:hAnsi="Work Sans"/>
                <w:noProof/>
                <w:spacing w:val="-15"/>
                <w:lang w:val="en-US"/>
              </w:rPr>
              <w:t>PolyglotOpeningBook</w:t>
            </w:r>
            <w:r w:rsidR="00694727">
              <w:rPr>
                <w:noProof/>
                <w:webHidden/>
              </w:rPr>
              <w:tab/>
            </w:r>
            <w:r w:rsidR="00694727">
              <w:rPr>
                <w:noProof/>
                <w:webHidden/>
              </w:rPr>
              <w:fldChar w:fldCharType="begin"/>
            </w:r>
            <w:r w:rsidR="00694727">
              <w:rPr>
                <w:noProof/>
                <w:webHidden/>
              </w:rPr>
              <w:instrText xml:space="preserve"> PAGEREF _Toc199292530 \h </w:instrText>
            </w:r>
            <w:r w:rsidR="00694727">
              <w:rPr>
                <w:noProof/>
                <w:webHidden/>
              </w:rPr>
            </w:r>
            <w:r w:rsidR="00694727">
              <w:rPr>
                <w:noProof/>
                <w:webHidden/>
              </w:rPr>
              <w:fldChar w:fldCharType="separate"/>
            </w:r>
            <w:r w:rsidR="00694727">
              <w:rPr>
                <w:noProof/>
                <w:webHidden/>
              </w:rPr>
              <w:t>14</w:t>
            </w:r>
            <w:r w:rsidR="00694727">
              <w:rPr>
                <w:noProof/>
                <w:webHidden/>
              </w:rPr>
              <w:fldChar w:fldCharType="end"/>
            </w:r>
          </w:hyperlink>
        </w:p>
        <w:p w14:paraId="49652B82" w14:textId="11D55623" w:rsidR="00694727" w:rsidRDefault="002B2E25">
          <w:pPr>
            <w:pStyle w:val="Verzeichnis2"/>
            <w:tabs>
              <w:tab w:val="right" w:leader="dot" w:pos="9062"/>
            </w:tabs>
            <w:rPr>
              <w:rFonts w:eastAsiaTheme="minorEastAsia"/>
              <w:noProof/>
              <w:lang w:eastAsia="de-CH"/>
            </w:rPr>
          </w:pPr>
          <w:hyperlink w:anchor="_Toc199292531" w:history="1">
            <w:r w:rsidR="00694727" w:rsidRPr="00642E2A">
              <w:rPr>
                <w:rStyle w:val="Hyperlink"/>
                <w:rFonts w:ascii="Helvetica" w:hAnsi="Helvetica" w:cs="Helvetica"/>
                <w:b/>
                <w:bCs/>
                <w:noProof/>
                <w:spacing w:val="-15"/>
                <w:lang w:val="en-US"/>
              </w:rPr>
              <w:t>5.6 Ebene 2: Engine (Whitebox)</w:t>
            </w:r>
            <w:r w:rsidR="00694727">
              <w:rPr>
                <w:noProof/>
                <w:webHidden/>
              </w:rPr>
              <w:tab/>
            </w:r>
            <w:r w:rsidR="00694727">
              <w:rPr>
                <w:noProof/>
                <w:webHidden/>
              </w:rPr>
              <w:fldChar w:fldCharType="begin"/>
            </w:r>
            <w:r w:rsidR="00694727">
              <w:rPr>
                <w:noProof/>
                <w:webHidden/>
              </w:rPr>
              <w:instrText xml:space="preserve"> PAGEREF _Toc199292531 \h </w:instrText>
            </w:r>
            <w:r w:rsidR="00694727">
              <w:rPr>
                <w:noProof/>
                <w:webHidden/>
              </w:rPr>
            </w:r>
            <w:r w:rsidR="00694727">
              <w:rPr>
                <w:noProof/>
                <w:webHidden/>
              </w:rPr>
              <w:fldChar w:fldCharType="separate"/>
            </w:r>
            <w:r w:rsidR="00694727">
              <w:rPr>
                <w:noProof/>
                <w:webHidden/>
              </w:rPr>
              <w:t>14</w:t>
            </w:r>
            <w:r w:rsidR="00694727">
              <w:rPr>
                <w:noProof/>
                <w:webHidden/>
              </w:rPr>
              <w:fldChar w:fldCharType="end"/>
            </w:r>
          </w:hyperlink>
        </w:p>
        <w:p w14:paraId="4942F6C3" w14:textId="0356E48E" w:rsidR="00694727" w:rsidRDefault="002B2E25">
          <w:pPr>
            <w:pStyle w:val="Verzeichnis2"/>
            <w:tabs>
              <w:tab w:val="right" w:leader="dot" w:pos="9062"/>
            </w:tabs>
            <w:rPr>
              <w:rFonts w:eastAsiaTheme="minorEastAsia"/>
              <w:noProof/>
              <w:lang w:eastAsia="de-CH"/>
            </w:rPr>
          </w:pPr>
          <w:hyperlink w:anchor="_Toc199292532" w:history="1">
            <w:r w:rsidR="00694727" w:rsidRPr="00642E2A">
              <w:rPr>
                <w:rStyle w:val="Hyperlink"/>
                <w:rFonts w:ascii="Helvetica" w:hAnsi="Helvetica" w:cs="Helvetica"/>
                <w:b/>
                <w:bCs/>
                <w:noProof/>
                <w:spacing w:val="-15"/>
                <w:lang w:val="en-US"/>
              </w:rPr>
              <w:t>5.7 Suche (Blackbox)</w:t>
            </w:r>
            <w:r w:rsidR="00694727">
              <w:rPr>
                <w:noProof/>
                <w:webHidden/>
              </w:rPr>
              <w:tab/>
            </w:r>
            <w:r w:rsidR="00694727">
              <w:rPr>
                <w:noProof/>
                <w:webHidden/>
              </w:rPr>
              <w:fldChar w:fldCharType="begin"/>
            </w:r>
            <w:r w:rsidR="00694727">
              <w:rPr>
                <w:noProof/>
                <w:webHidden/>
              </w:rPr>
              <w:instrText xml:space="preserve"> PAGEREF _Toc199292532 \h </w:instrText>
            </w:r>
            <w:r w:rsidR="00694727">
              <w:rPr>
                <w:noProof/>
                <w:webHidden/>
              </w:rPr>
            </w:r>
            <w:r w:rsidR="00694727">
              <w:rPr>
                <w:noProof/>
                <w:webHidden/>
              </w:rPr>
              <w:fldChar w:fldCharType="separate"/>
            </w:r>
            <w:r w:rsidR="00694727">
              <w:rPr>
                <w:noProof/>
                <w:webHidden/>
              </w:rPr>
              <w:t>15</w:t>
            </w:r>
            <w:r w:rsidR="00694727">
              <w:rPr>
                <w:noProof/>
                <w:webHidden/>
              </w:rPr>
              <w:fldChar w:fldCharType="end"/>
            </w:r>
          </w:hyperlink>
        </w:p>
        <w:p w14:paraId="29017D32" w14:textId="50262740" w:rsidR="00694727" w:rsidRDefault="002B2E25">
          <w:pPr>
            <w:pStyle w:val="Verzeichnis3"/>
            <w:tabs>
              <w:tab w:val="right" w:leader="dot" w:pos="9062"/>
            </w:tabs>
            <w:rPr>
              <w:rFonts w:eastAsiaTheme="minorEastAsia"/>
              <w:noProof/>
              <w:lang w:eastAsia="de-CH"/>
            </w:rPr>
          </w:pPr>
          <w:hyperlink w:anchor="_Toc199292533" w:history="1">
            <w:r w:rsidR="00694727" w:rsidRPr="00642E2A">
              <w:rPr>
                <w:rStyle w:val="Hyperlink"/>
                <w:rFonts w:ascii="Work Sans" w:hAnsi="Work Sans"/>
                <w:noProof/>
                <w:spacing w:val="-15"/>
                <w:lang w:val="en-US"/>
              </w:rPr>
              <w:t>Absicht/Verantwortung</w:t>
            </w:r>
            <w:r w:rsidR="00694727">
              <w:rPr>
                <w:noProof/>
                <w:webHidden/>
              </w:rPr>
              <w:tab/>
            </w:r>
            <w:r w:rsidR="00694727">
              <w:rPr>
                <w:noProof/>
                <w:webHidden/>
              </w:rPr>
              <w:fldChar w:fldCharType="begin"/>
            </w:r>
            <w:r w:rsidR="00694727">
              <w:rPr>
                <w:noProof/>
                <w:webHidden/>
              </w:rPr>
              <w:instrText xml:space="preserve"> PAGEREF _Toc199292533 \h </w:instrText>
            </w:r>
            <w:r w:rsidR="00694727">
              <w:rPr>
                <w:noProof/>
                <w:webHidden/>
              </w:rPr>
            </w:r>
            <w:r w:rsidR="00694727">
              <w:rPr>
                <w:noProof/>
                <w:webHidden/>
              </w:rPr>
              <w:fldChar w:fldCharType="separate"/>
            </w:r>
            <w:r w:rsidR="00694727">
              <w:rPr>
                <w:noProof/>
                <w:webHidden/>
              </w:rPr>
              <w:t>15</w:t>
            </w:r>
            <w:r w:rsidR="00694727">
              <w:rPr>
                <w:noProof/>
                <w:webHidden/>
              </w:rPr>
              <w:fldChar w:fldCharType="end"/>
            </w:r>
          </w:hyperlink>
        </w:p>
        <w:p w14:paraId="392C9F49" w14:textId="3C98D996" w:rsidR="00694727" w:rsidRDefault="002B2E25">
          <w:pPr>
            <w:pStyle w:val="Verzeichnis3"/>
            <w:tabs>
              <w:tab w:val="right" w:leader="dot" w:pos="9062"/>
            </w:tabs>
            <w:rPr>
              <w:rFonts w:eastAsiaTheme="minorEastAsia"/>
              <w:noProof/>
              <w:lang w:eastAsia="de-CH"/>
            </w:rPr>
          </w:pPr>
          <w:hyperlink w:anchor="_Toc199292534" w:history="1">
            <w:r w:rsidR="00694727" w:rsidRPr="00642E2A">
              <w:rPr>
                <w:rStyle w:val="Hyperlink"/>
                <w:rFonts w:ascii="Work Sans" w:hAnsi="Work Sans"/>
                <w:noProof/>
                <w:spacing w:val="-15"/>
                <w:lang w:val="en-US"/>
              </w:rPr>
              <w:t>Schnittstellen</w:t>
            </w:r>
            <w:r w:rsidR="00694727">
              <w:rPr>
                <w:noProof/>
                <w:webHidden/>
              </w:rPr>
              <w:tab/>
            </w:r>
            <w:r w:rsidR="00694727">
              <w:rPr>
                <w:noProof/>
                <w:webHidden/>
              </w:rPr>
              <w:fldChar w:fldCharType="begin"/>
            </w:r>
            <w:r w:rsidR="00694727">
              <w:rPr>
                <w:noProof/>
                <w:webHidden/>
              </w:rPr>
              <w:instrText xml:space="preserve"> PAGEREF _Toc199292534 \h </w:instrText>
            </w:r>
            <w:r w:rsidR="00694727">
              <w:rPr>
                <w:noProof/>
                <w:webHidden/>
              </w:rPr>
            </w:r>
            <w:r w:rsidR="00694727">
              <w:rPr>
                <w:noProof/>
                <w:webHidden/>
              </w:rPr>
              <w:fldChar w:fldCharType="separate"/>
            </w:r>
            <w:r w:rsidR="00694727">
              <w:rPr>
                <w:noProof/>
                <w:webHidden/>
              </w:rPr>
              <w:t>15</w:t>
            </w:r>
            <w:r w:rsidR="00694727">
              <w:rPr>
                <w:noProof/>
                <w:webHidden/>
              </w:rPr>
              <w:fldChar w:fldCharType="end"/>
            </w:r>
          </w:hyperlink>
        </w:p>
        <w:p w14:paraId="7FE78F3A" w14:textId="6D958165" w:rsidR="00694727" w:rsidRDefault="002B2E25">
          <w:pPr>
            <w:pStyle w:val="Verzeichnis2"/>
            <w:tabs>
              <w:tab w:val="right" w:leader="dot" w:pos="9062"/>
            </w:tabs>
            <w:rPr>
              <w:rFonts w:eastAsiaTheme="minorEastAsia"/>
              <w:noProof/>
              <w:lang w:eastAsia="de-CH"/>
            </w:rPr>
          </w:pPr>
          <w:hyperlink w:anchor="_Toc199292535" w:history="1">
            <w:r w:rsidR="00694727" w:rsidRPr="00642E2A">
              <w:rPr>
                <w:rStyle w:val="Hyperlink"/>
                <w:rFonts w:ascii="Helvetica" w:hAnsi="Helvetica" w:cs="Helvetica"/>
                <w:b/>
                <w:bCs/>
                <w:noProof/>
                <w:spacing w:val="-15"/>
                <w:lang w:val="en-US"/>
              </w:rPr>
              <w:t>5.8 Bewertung (Blackbox)</w:t>
            </w:r>
            <w:r w:rsidR="00694727">
              <w:rPr>
                <w:noProof/>
                <w:webHidden/>
              </w:rPr>
              <w:tab/>
            </w:r>
            <w:r w:rsidR="00694727">
              <w:rPr>
                <w:noProof/>
                <w:webHidden/>
              </w:rPr>
              <w:fldChar w:fldCharType="begin"/>
            </w:r>
            <w:r w:rsidR="00694727">
              <w:rPr>
                <w:noProof/>
                <w:webHidden/>
              </w:rPr>
              <w:instrText xml:space="preserve"> PAGEREF _Toc199292535 \h </w:instrText>
            </w:r>
            <w:r w:rsidR="00694727">
              <w:rPr>
                <w:noProof/>
                <w:webHidden/>
              </w:rPr>
            </w:r>
            <w:r w:rsidR="00694727">
              <w:rPr>
                <w:noProof/>
                <w:webHidden/>
              </w:rPr>
              <w:fldChar w:fldCharType="separate"/>
            </w:r>
            <w:r w:rsidR="00694727">
              <w:rPr>
                <w:noProof/>
                <w:webHidden/>
              </w:rPr>
              <w:t>16</w:t>
            </w:r>
            <w:r w:rsidR="00694727">
              <w:rPr>
                <w:noProof/>
                <w:webHidden/>
              </w:rPr>
              <w:fldChar w:fldCharType="end"/>
            </w:r>
          </w:hyperlink>
        </w:p>
        <w:p w14:paraId="716EB0DC" w14:textId="52DD94E3" w:rsidR="00694727" w:rsidRDefault="002B2E25">
          <w:pPr>
            <w:pStyle w:val="Verzeichnis3"/>
            <w:tabs>
              <w:tab w:val="right" w:leader="dot" w:pos="9062"/>
            </w:tabs>
            <w:rPr>
              <w:rFonts w:eastAsiaTheme="minorEastAsia"/>
              <w:noProof/>
              <w:lang w:eastAsia="de-CH"/>
            </w:rPr>
          </w:pPr>
          <w:hyperlink w:anchor="_Toc199292536" w:history="1">
            <w:r w:rsidR="00694727" w:rsidRPr="00642E2A">
              <w:rPr>
                <w:rStyle w:val="Hyperlink"/>
                <w:rFonts w:ascii="Work Sans" w:hAnsi="Work Sans"/>
                <w:noProof/>
                <w:spacing w:val="-15"/>
              </w:rPr>
              <w:t>Absicht/Verantwortung</w:t>
            </w:r>
            <w:r w:rsidR="00694727">
              <w:rPr>
                <w:noProof/>
                <w:webHidden/>
              </w:rPr>
              <w:tab/>
            </w:r>
            <w:r w:rsidR="00694727">
              <w:rPr>
                <w:noProof/>
                <w:webHidden/>
              </w:rPr>
              <w:fldChar w:fldCharType="begin"/>
            </w:r>
            <w:r w:rsidR="00694727">
              <w:rPr>
                <w:noProof/>
                <w:webHidden/>
              </w:rPr>
              <w:instrText xml:space="preserve"> PAGEREF _Toc199292536 \h </w:instrText>
            </w:r>
            <w:r w:rsidR="00694727">
              <w:rPr>
                <w:noProof/>
                <w:webHidden/>
              </w:rPr>
            </w:r>
            <w:r w:rsidR="00694727">
              <w:rPr>
                <w:noProof/>
                <w:webHidden/>
              </w:rPr>
              <w:fldChar w:fldCharType="separate"/>
            </w:r>
            <w:r w:rsidR="00694727">
              <w:rPr>
                <w:noProof/>
                <w:webHidden/>
              </w:rPr>
              <w:t>16</w:t>
            </w:r>
            <w:r w:rsidR="00694727">
              <w:rPr>
                <w:noProof/>
                <w:webHidden/>
              </w:rPr>
              <w:fldChar w:fldCharType="end"/>
            </w:r>
          </w:hyperlink>
        </w:p>
        <w:p w14:paraId="3E83CD73" w14:textId="1FE124FD" w:rsidR="00694727" w:rsidRDefault="002B2E25">
          <w:pPr>
            <w:pStyle w:val="Verzeichnis3"/>
            <w:tabs>
              <w:tab w:val="right" w:leader="dot" w:pos="9062"/>
            </w:tabs>
            <w:rPr>
              <w:rFonts w:eastAsiaTheme="minorEastAsia"/>
              <w:noProof/>
              <w:lang w:eastAsia="de-CH"/>
            </w:rPr>
          </w:pPr>
          <w:hyperlink w:anchor="_Toc199292537" w:history="1">
            <w:r w:rsidR="00694727" w:rsidRPr="00642E2A">
              <w:rPr>
                <w:rStyle w:val="Hyperlink"/>
                <w:rFonts w:ascii="Work Sans" w:hAnsi="Work Sans"/>
                <w:noProof/>
                <w:spacing w:val="-15"/>
                <w:lang w:val="en-US"/>
              </w:rPr>
              <w:t>Schnittstellen</w:t>
            </w:r>
            <w:r w:rsidR="00694727">
              <w:rPr>
                <w:noProof/>
                <w:webHidden/>
              </w:rPr>
              <w:tab/>
            </w:r>
            <w:r w:rsidR="00694727">
              <w:rPr>
                <w:noProof/>
                <w:webHidden/>
              </w:rPr>
              <w:fldChar w:fldCharType="begin"/>
            </w:r>
            <w:r w:rsidR="00694727">
              <w:rPr>
                <w:noProof/>
                <w:webHidden/>
              </w:rPr>
              <w:instrText xml:space="preserve"> PAGEREF _Toc199292537 \h </w:instrText>
            </w:r>
            <w:r w:rsidR="00694727">
              <w:rPr>
                <w:noProof/>
                <w:webHidden/>
              </w:rPr>
            </w:r>
            <w:r w:rsidR="00694727">
              <w:rPr>
                <w:noProof/>
                <w:webHidden/>
              </w:rPr>
              <w:fldChar w:fldCharType="separate"/>
            </w:r>
            <w:r w:rsidR="00694727">
              <w:rPr>
                <w:noProof/>
                <w:webHidden/>
              </w:rPr>
              <w:t>16</w:t>
            </w:r>
            <w:r w:rsidR="00694727">
              <w:rPr>
                <w:noProof/>
                <w:webHidden/>
              </w:rPr>
              <w:fldChar w:fldCharType="end"/>
            </w:r>
          </w:hyperlink>
        </w:p>
        <w:p w14:paraId="616D9369" w14:textId="3E7C126F" w:rsidR="00694727" w:rsidRDefault="002B2E25">
          <w:pPr>
            <w:pStyle w:val="Verzeichnis1"/>
            <w:tabs>
              <w:tab w:val="right" w:leader="dot" w:pos="9062"/>
            </w:tabs>
            <w:rPr>
              <w:rFonts w:eastAsiaTheme="minorEastAsia"/>
              <w:noProof/>
              <w:lang w:eastAsia="de-CH"/>
            </w:rPr>
          </w:pPr>
          <w:hyperlink w:anchor="_Toc199292538" w:history="1">
            <w:r w:rsidR="00694727" w:rsidRPr="00642E2A">
              <w:rPr>
                <w:rStyle w:val="Hyperlink"/>
                <w:rFonts w:ascii="Helvetica" w:hAnsi="Helvetica" w:cs="Helvetica"/>
                <w:b/>
                <w:bCs/>
                <w:caps/>
                <w:noProof/>
                <w:lang w:val="en-US"/>
              </w:rPr>
              <w:t>6. Laufzeitansicht</w:t>
            </w:r>
            <w:r w:rsidR="00694727">
              <w:rPr>
                <w:noProof/>
                <w:webHidden/>
              </w:rPr>
              <w:tab/>
            </w:r>
            <w:r w:rsidR="00694727">
              <w:rPr>
                <w:noProof/>
                <w:webHidden/>
              </w:rPr>
              <w:fldChar w:fldCharType="begin"/>
            </w:r>
            <w:r w:rsidR="00694727">
              <w:rPr>
                <w:noProof/>
                <w:webHidden/>
              </w:rPr>
              <w:instrText xml:space="preserve"> PAGEREF _Toc199292538 \h </w:instrText>
            </w:r>
            <w:r w:rsidR="00694727">
              <w:rPr>
                <w:noProof/>
                <w:webHidden/>
              </w:rPr>
            </w:r>
            <w:r w:rsidR="00694727">
              <w:rPr>
                <w:noProof/>
                <w:webHidden/>
              </w:rPr>
              <w:fldChar w:fldCharType="separate"/>
            </w:r>
            <w:r w:rsidR="00694727">
              <w:rPr>
                <w:noProof/>
                <w:webHidden/>
              </w:rPr>
              <w:t>17</w:t>
            </w:r>
            <w:r w:rsidR="00694727">
              <w:rPr>
                <w:noProof/>
                <w:webHidden/>
              </w:rPr>
              <w:fldChar w:fldCharType="end"/>
            </w:r>
          </w:hyperlink>
        </w:p>
        <w:p w14:paraId="43BD0CCB" w14:textId="2F78C697" w:rsidR="00694727" w:rsidRDefault="002B2E25">
          <w:pPr>
            <w:pStyle w:val="Verzeichnis2"/>
            <w:tabs>
              <w:tab w:val="right" w:leader="dot" w:pos="9062"/>
            </w:tabs>
            <w:rPr>
              <w:rFonts w:eastAsiaTheme="minorEastAsia"/>
              <w:noProof/>
              <w:lang w:eastAsia="de-CH"/>
            </w:rPr>
          </w:pPr>
          <w:hyperlink w:anchor="_Toc199292539" w:history="1">
            <w:r w:rsidR="00694727" w:rsidRPr="00642E2A">
              <w:rPr>
                <w:rStyle w:val="Hyperlink"/>
                <w:rFonts w:ascii="Helvetica" w:hAnsi="Helvetica" w:cs="Helvetica"/>
                <w:b/>
                <w:bCs/>
                <w:noProof/>
                <w:spacing w:val="-15"/>
                <w:lang w:val="en-US"/>
              </w:rPr>
              <w:t>6.1 Durchlaufen der Bewegungsbestimmung</w:t>
            </w:r>
            <w:r w:rsidR="00694727">
              <w:rPr>
                <w:noProof/>
                <w:webHidden/>
              </w:rPr>
              <w:tab/>
            </w:r>
            <w:r w:rsidR="00694727">
              <w:rPr>
                <w:noProof/>
                <w:webHidden/>
              </w:rPr>
              <w:fldChar w:fldCharType="begin"/>
            </w:r>
            <w:r w:rsidR="00694727">
              <w:rPr>
                <w:noProof/>
                <w:webHidden/>
              </w:rPr>
              <w:instrText xml:space="preserve"> PAGEREF _Toc199292539 \h </w:instrText>
            </w:r>
            <w:r w:rsidR="00694727">
              <w:rPr>
                <w:noProof/>
                <w:webHidden/>
              </w:rPr>
            </w:r>
            <w:r w:rsidR="00694727">
              <w:rPr>
                <w:noProof/>
                <w:webHidden/>
              </w:rPr>
              <w:fldChar w:fldCharType="separate"/>
            </w:r>
            <w:r w:rsidR="00694727">
              <w:rPr>
                <w:noProof/>
                <w:webHidden/>
              </w:rPr>
              <w:t>17</w:t>
            </w:r>
            <w:r w:rsidR="00694727">
              <w:rPr>
                <w:noProof/>
                <w:webHidden/>
              </w:rPr>
              <w:fldChar w:fldCharType="end"/>
            </w:r>
          </w:hyperlink>
        </w:p>
        <w:p w14:paraId="46A0A5EE" w14:textId="6E98DBAC" w:rsidR="00694727" w:rsidRDefault="002B2E25">
          <w:pPr>
            <w:pStyle w:val="Verzeichnis1"/>
            <w:tabs>
              <w:tab w:val="right" w:leader="dot" w:pos="9062"/>
            </w:tabs>
            <w:rPr>
              <w:rFonts w:eastAsiaTheme="minorEastAsia"/>
              <w:noProof/>
              <w:lang w:eastAsia="de-CH"/>
            </w:rPr>
          </w:pPr>
          <w:hyperlink w:anchor="_Toc199292540" w:history="1">
            <w:r w:rsidR="00694727" w:rsidRPr="00642E2A">
              <w:rPr>
                <w:rStyle w:val="Hyperlink"/>
                <w:rFonts w:ascii="Helvetica" w:hAnsi="Helvetica" w:cs="Helvetica"/>
                <w:b/>
                <w:bCs/>
                <w:caps/>
                <w:noProof/>
                <w:lang w:val="en-US"/>
              </w:rPr>
              <w:t>7. Bereitstellungsansicht</w:t>
            </w:r>
            <w:r w:rsidR="00694727">
              <w:rPr>
                <w:noProof/>
                <w:webHidden/>
              </w:rPr>
              <w:tab/>
            </w:r>
            <w:r w:rsidR="00694727">
              <w:rPr>
                <w:noProof/>
                <w:webHidden/>
              </w:rPr>
              <w:fldChar w:fldCharType="begin"/>
            </w:r>
            <w:r w:rsidR="00694727">
              <w:rPr>
                <w:noProof/>
                <w:webHidden/>
              </w:rPr>
              <w:instrText xml:space="preserve"> PAGEREF _Toc199292540 \h </w:instrText>
            </w:r>
            <w:r w:rsidR="00694727">
              <w:rPr>
                <w:noProof/>
                <w:webHidden/>
              </w:rPr>
            </w:r>
            <w:r w:rsidR="00694727">
              <w:rPr>
                <w:noProof/>
                <w:webHidden/>
              </w:rPr>
              <w:fldChar w:fldCharType="separate"/>
            </w:r>
            <w:r w:rsidR="00694727">
              <w:rPr>
                <w:noProof/>
                <w:webHidden/>
              </w:rPr>
              <w:t>19</w:t>
            </w:r>
            <w:r w:rsidR="00694727">
              <w:rPr>
                <w:noProof/>
                <w:webHidden/>
              </w:rPr>
              <w:fldChar w:fldCharType="end"/>
            </w:r>
          </w:hyperlink>
        </w:p>
        <w:p w14:paraId="1C0A81AA" w14:textId="75245356" w:rsidR="00694727" w:rsidRDefault="002B2E25">
          <w:pPr>
            <w:pStyle w:val="Verzeichnis2"/>
            <w:tabs>
              <w:tab w:val="right" w:leader="dot" w:pos="9062"/>
            </w:tabs>
            <w:rPr>
              <w:rFonts w:eastAsiaTheme="minorEastAsia"/>
              <w:noProof/>
              <w:lang w:eastAsia="de-CH"/>
            </w:rPr>
          </w:pPr>
          <w:hyperlink w:anchor="_Toc199292541" w:history="1">
            <w:r w:rsidR="00694727" w:rsidRPr="00642E2A">
              <w:rPr>
                <w:rStyle w:val="Hyperlink"/>
                <w:rFonts w:ascii="Helvetica" w:hAnsi="Helvetica" w:cs="Helvetica"/>
                <w:b/>
                <w:bCs/>
                <w:noProof/>
                <w:spacing w:val="-15"/>
                <w:lang w:val="en-US"/>
              </w:rPr>
              <w:t>7.1 Windows-Infrastruktur</w:t>
            </w:r>
            <w:r w:rsidR="00694727">
              <w:rPr>
                <w:noProof/>
                <w:webHidden/>
              </w:rPr>
              <w:tab/>
            </w:r>
            <w:r w:rsidR="00694727">
              <w:rPr>
                <w:noProof/>
                <w:webHidden/>
              </w:rPr>
              <w:fldChar w:fldCharType="begin"/>
            </w:r>
            <w:r w:rsidR="00694727">
              <w:rPr>
                <w:noProof/>
                <w:webHidden/>
              </w:rPr>
              <w:instrText xml:space="preserve"> PAGEREF _Toc199292541 \h </w:instrText>
            </w:r>
            <w:r w:rsidR="00694727">
              <w:rPr>
                <w:noProof/>
                <w:webHidden/>
              </w:rPr>
            </w:r>
            <w:r w:rsidR="00694727">
              <w:rPr>
                <w:noProof/>
                <w:webHidden/>
              </w:rPr>
              <w:fldChar w:fldCharType="separate"/>
            </w:r>
            <w:r w:rsidR="00694727">
              <w:rPr>
                <w:noProof/>
                <w:webHidden/>
              </w:rPr>
              <w:t>19</w:t>
            </w:r>
            <w:r w:rsidR="00694727">
              <w:rPr>
                <w:noProof/>
                <w:webHidden/>
              </w:rPr>
              <w:fldChar w:fldCharType="end"/>
            </w:r>
          </w:hyperlink>
        </w:p>
        <w:p w14:paraId="5A1D274E" w14:textId="35FE9063" w:rsidR="00694727" w:rsidRDefault="002B2E25">
          <w:pPr>
            <w:pStyle w:val="Verzeichnis1"/>
            <w:tabs>
              <w:tab w:val="right" w:leader="dot" w:pos="9062"/>
            </w:tabs>
            <w:rPr>
              <w:rFonts w:eastAsiaTheme="minorEastAsia"/>
              <w:noProof/>
              <w:lang w:eastAsia="de-CH"/>
            </w:rPr>
          </w:pPr>
          <w:hyperlink w:anchor="_Toc199292542" w:history="1">
            <w:r w:rsidR="00694727" w:rsidRPr="00642E2A">
              <w:rPr>
                <w:rStyle w:val="Hyperlink"/>
                <w:rFonts w:ascii="Helvetica" w:hAnsi="Helvetica" w:cs="Helvetica"/>
                <w:b/>
                <w:bCs/>
                <w:caps/>
                <w:noProof/>
                <w:lang w:val="en-US"/>
              </w:rPr>
              <w:t>8 Technische und übergreifende Konzepte</w:t>
            </w:r>
            <w:r w:rsidR="00694727">
              <w:rPr>
                <w:noProof/>
                <w:webHidden/>
              </w:rPr>
              <w:tab/>
            </w:r>
            <w:r w:rsidR="00694727">
              <w:rPr>
                <w:noProof/>
                <w:webHidden/>
              </w:rPr>
              <w:fldChar w:fldCharType="begin"/>
            </w:r>
            <w:r w:rsidR="00694727">
              <w:rPr>
                <w:noProof/>
                <w:webHidden/>
              </w:rPr>
              <w:instrText xml:space="preserve"> PAGEREF _Toc199292542 \h </w:instrText>
            </w:r>
            <w:r w:rsidR="00694727">
              <w:rPr>
                <w:noProof/>
                <w:webHidden/>
              </w:rPr>
            </w:r>
            <w:r w:rsidR="00694727">
              <w:rPr>
                <w:noProof/>
                <w:webHidden/>
              </w:rPr>
              <w:fldChar w:fldCharType="separate"/>
            </w:r>
            <w:r w:rsidR="00694727">
              <w:rPr>
                <w:noProof/>
                <w:webHidden/>
              </w:rPr>
              <w:t>20</w:t>
            </w:r>
            <w:r w:rsidR="00694727">
              <w:rPr>
                <w:noProof/>
                <w:webHidden/>
              </w:rPr>
              <w:fldChar w:fldCharType="end"/>
            </w:r>
          </w:hyperlink>
        </w:p>
        <w:p w14:paraId="2B79BF4B" w14:textId="5AE2DC6A" w:rsidR="00694727" w:rsidRDefault="002B2E25">
          <w:pPr>
            <w:pStyle w:val="Verzeichnis2"/>
            <w:tabs>
              <w:tab w:val="right" w:leader="dot" w:pos="9062"/>
            </w:tabs>
            <w:rPr>
              <w:rFonts w:eastAsiaTheme="minorEastAsia"/>
              <w:noProof/>
              <w:lang w:eastAsia="de-CH"/>
            </w:rPr>
          </w:pPr>
          <w:hyperlink w:anchor="_Toc199292543" w:history="1">
            <w:r w:rsidR="00694727" w:rsidRPr="00642E2A">
              <w:rPr>
                <w:rStyle w:val="Hyperlink"/>
                <w:rFonts w:ascii="Helvetica" w:hAnsi="Helvetica" w:cs="Helvetica"/>
                <w:b/>
                <w:bCs/>
                <w:noProof/>
                <w:spacing w:val="-15"/>
                <w:lang w:val="en-US"/>
              </w:rPr>
              <w:t>8.1 Abhängigkeiten zwischen Modulen</w:t>
            </w:r>
            <w:r w:rsidR="00694727">
              <w:rPr>
                <w:noProof/>
                <w:webHidden/>
              </w:rPr>
              <w:tab/>
            </w:r>
            <w:r w:rsidR="00694727">
              <w:rPr>
                <w:noProof/>
                <w:webHidden/>
              </w:rPr>
              <w:fldChar w:fldCharType="begin"/>
            </w:r>
            <w:r w:rsidR="00694727">
              <w:rPr>
                <w:noProof/>
                <w:webHidden/>
              </w:rPr>
              <w:instrText xml:space="preserve"> PAGEREF _Toc199292543 \h </w:instrText>
            </w:r>
            <w:r w:rsidR="00694727">
              <w:rPr>
                <w:noProof/>
                <w:webHidden/>
              </w:rPr>
            </w:r>
            <w:r w:rsidR="00694727">
              <w:rPr>
                <w:noProof/>
                <w:webHidden/>
              </w:rPr>
              <w:fldChar w:fldCharType="separate"/>
            </w:r>
            <w:r w:rsidR="00694727">
              <w:rPr>
                <w:noProof/>
                <w:webHidden/>
              </w:rPr>
              <w:t>20</w:t>
            </w:r>
            <w:r w:rsidR="00694727">
              <w:rPr>
                <w:noProof/>
                <w:webHidden/>
              </w:rPr>
              <w:fldChar w:fldCharType="end"/>
            </w:r>
          </w:hyperlink>
        </w:p>
        <w:p w14:paraId="78AC5F8F" w14:textId="735593D3" w:rsidR="00694727" w:rsidRDefault="002B2E25">
          <w:pPr>
            <w:pStyle w:val="Verzeichnis2"/>
            <w:tabs>
              <w:tab w:val="right" w:leader="dot" w:pos="9062"/>
            </w:tabs>
            <w:rPr>
              <w:rFonts w:eastAsiaTheme="minorEastAsia"/>
              <w:noProof/>
              <w:lang w:eastAsia="de-CH"/>
            </w:rPr>
          </w:pPr>
          <w:hyperlink w:anchor="_Toc199292544" w:history="1">
            <w:r w:rsidR="00694727" w:rsidRPr="00642E2A">
              <w:rPr>
                <w:rStyle w:val="Hyperlink"/>
                <w:rFonts w:ascii="Helvetica" w:hAnsi="Helvetica" w:cs="Helvetica"/>
                <w:b/>
                <w:bCs/>
                <w:noProof/>
                <w:spacing w:val="-15"/>
                <w:lang w:val="en-US"/>
              </w:rPr>
              <w:t>8.2 Schach-Domänenmodell</w:t>
            </w:r>
            <w:r w:rsidR="00694727">
              <w:rPr>
                <w:noProof/>
                <w:webHidden/>
              </w:rPr>
              <w:tab/>
            </w:r>
            <w:r w:rsidR="00694727">
              <w:rPr>
                <w:noProof/>
                <w:webHidden/>
              </w:rPr>
              <w:fldChar w:fldCharType="begin"/>
            </w:r>
            <w:r w:rsidR="00694727">
              <w:rPr>
                <w:noProof/>
                <w:webHidden/>
              </w:rPr>
              <w:instrText xml:space="preserve"> PAGEREF _Toc199292544 \h </w:instrText>
            </w:r>
            <w:r w:rsidR="00694727">
              <w:rPr>
                <w:noProof/>
                <w:webHidden/>
              </w:rPr>
            </w:r>
            <w:r w:rsidR="00694727">
              <w:rPr>
                <w:noProof/>
                <w:webHidden/>
              </w:rPr>
              <w:fldChar w:fldCharType="separate"/>
            </w:r>
            <w:r w:rsidR="00694727">
              <w:rPr>
                <w:noProof/>
                <w:webHidden/>
              </w:rPr>
              <w:t>20</w:t>
            </w:r>
            <w:r w:rsidR="00694727">
              <w:rPr>
                <w:noProof/>
                <w:webHidden/>
              </w:rPr>
              <w:fldChar w:fldCharType="end"/>
            </w:r>
          </w:hyperlink>
        </w:p>
        <w:p w14:paraId="07DADD73" w14:textId="30F67A83" w:rsidR="00694727" w:rsidRDefault="002B2E25">
          <w:pPr>
            <w:pStyle w:val="Verzeichnis2"/>
            <w:tabs>
              <w:tab w:val="right" w:leader="dot" w:pos="9062"/>
            </w:tabs>
            <w:rPr>
              <w:rFonts w:eastAsiaTheme="minorEastAsia"/>
              <w:noProof/>
              <w:lang w:eastAsia="de-CH"/>
            </w:rPr>
          </w:pPr>
          <w:hyperlink w:anchor="_Toc199292545" w:history="1">
            <w:r w:rsidR="00694727" w:rsidRPr="00642E2A">
              <w:rPr>
                <w:rStyle w:val="Hyperlink"/>
                <w:rFonts w:ascii="Helvetica" w:hAnsi="Helvetica" w:cs="Helvetica"/>
                <w:b/>
                <w:bCs/>
                <w:noProof/>
                <w:spacing w:val="-15"/>
                <w:lang w:val="en-US"/>
              </w:rPr>
              <w:t>8.3 Benutzeroberfläche</w:t>
            </w:r>
            <w:r w:rsidR="00694727">
              <w:rPr>
                <w:noProof/>
                <w:webHidden/>
              </w:rPr>
              <w:tab/>
            </w:r>
            <w:r w:rsidR="00694727">
              <w:rPr>
                <w:noProof/>
                <w:webHidden/>
              </w:rPr>
              <w:fldChar w:fldCharType="begin"/>
            </w:r>
            <w:r w:rsidR="00694727">
              <w:rPr>
                <w:noProof/>
                <w:webHidden/>
              </w:rPr>
              <w:instrText xml:space="preserve"> PAGEREF _Toc199292545 \h </w:instrText>
            </w:r>
            <w:r w:rsidR="00694727">
              <w:rPr>
                <w:noProof/>
                <w:webHidden/>
              </w:rPr>
            </w:r>
            <w:r w:rsidR="00694727">
              <w:rPr>
                <w:noProof/>
                <w:webHidden/>
              </w:rPr>
              <w:fldChar w:fldCharType="separate"/>
            </w:r>
            <w:r w:rsidR="00694727">
              <w:rPr>
                <w:noProof/>
                <w:webHidden/>
              </w:rPr>
              <w:t>22</w:t>
            </w:r>
            <w:r w:rsidR="00694727">
              <w:rPr>
                <w:noProof/>
                <w:webHidden/>
              </w:rPr>
              <w:fldChar w:fldCharType="end"/>
            </w:r>
          </w:hyperlink>
        </w:p>
        <w:p w14:paraId="726E38DA" w14:textId="0AA15CCE" w:rsidR="00694727" w:rsidRDefault="002B2E25">
          <w:pPr>
            <w:pStyle w:val="Verzeichnis2"/>
            <w:tabs>
              <w:tab w:val="right" w:leader="dot" w:pos="9062"/>
            </w:tabs>
            <w:rPr>
              <w:rFonts w:eastAsiaTheme="minorEastAsia"/>
              <w:noProof/>
              <w:lang w:eastAsia="de-CH"/>
            </w:rPr>
          </w:pPr>
          <w:hyperlink w:anchor="_Toc199292546" w:history="1">
            <w:r w:rsidR="00694727" w:rsidRPr="00642E2A">
              <w:rPr>
                <w:rStyle w:val="Hyperlink"/>
                <w:rFonts w:ascii="Helvetica" w:hAnsi="Helvetica" w:cs="Helvetica"/>
                <w:b/>
                <w:bCs/>
                <w:noProof/>
                <w:spacing w:val="-15"/>
                <w:lang w:val="en-US"/>
              </w:rPr>
              <w:t>8.4 Plausibilitätsprüfungen und Validierung</w:t>
            </w:r>
            <w:r w:rsidR="00694727">
              <w:rPr>
                <w:noProof/>
                <w:webHidden/>
              </w:rPr>
              <w:tab/>
            </w:r>
            <w:r w:rsidR="00694727">
              <w:rPr>
                <w:noProof/>
                <w:webHidden/>
              </w:rPr>
              <w:fldChar w:fldCharType="begin"/>
            </w:r>
            <w:r w:rsidR="00694727">
              <w:rPr>
                <w:noProof/>
                <w:webHidden/>
              </w:rPr>
              <w:instrText xml:space="preserve"> PAGEREF _Toc199292546 \h </w:instrText>
            </w:r>
            <w:r w:rsidR="00694727">
              <w:rPr>
                <w:noProof/>
                <w:webHidden/>
              </w:rPr>
            </w:r>
            <w:r w:rsidR="00694727">
              <w:rPr>
                <w:noProof/>
                <w:webHidden/>
              </w:rPr>
              <w:fldChar w:fldCharType="separate"/>
            </w:r>
            <w:r w:rsidR="00694727">
              <w:rPr>
                <w:noProof/>
                <w:webHidden/>
              </w:rPr>
              <w:t>23</w:t>
            </w:r>
            <w:r w:rsidR="00694727">
              <w:rPr>
                <w:noProof/>
                <w:webHidden/>
              </w:rPr>
              <w:fldChar w:fldCharType="end"/>
            </w:r>
          </w:hyperlink>
        </w:p>
        <w:p w14:paraId="0987E641" w14:textId="6BC2B54E" w:rsidR="00694727" w:rsidRDefault="002B2E25">
          <w:pPr>
            <w:pStyle w:val="Verzeichnis2"/>
            <w:tabs>
              <w:tab w:val="right" w:leader="dot" w:pos="9062"/>
            </w:tabs>
            <w:rPr>
              <w:rFonts w:eastAsiaTheme="minorEastAsia"/>
              <w:noProof/>
              <w:lang w:eastAsia="de-CH"/>
            </w:rPr>
          </w:pPr>
          <w:hyperlink w:anchor="_Toc199292547" w:history="1">
            <w:r w:rsidR="00694727" w:rsidRPr="00642E2A">
              <w:rPr>
                <w:rStyle w:val="Hyperlink"/>
                <w:rFonts w:ascii="Helvetica" w:hAnsi="Helvetica" w:cs="Helvetica"/>
                <w:b/>
                <w:bCs/>
                <w:noProof/>
                <w:spacing w:val="-15"/>
                <w:lang w:val="en-US"/>
              </w:rPr>
              <w:t>8.6 Protokollierung und Nachverfolgung</w:t>
            </w:r>
            <w:r w:rsidR="00694727">
              <w:rPr>
                <w:noProof/>
                <w:webHidden/>
              </w:rPr>
              <w:tab/>
            </w:r>
            <w:r w:rsidR="00694727">
              <w:rPr>
                <w:noProof/>
                <w:webHidden/>
              </w:rPr>
              <w:fldChar w:fldCharType="begin"/>
            </w:r>
            <w:r w:rsidR="00694727">
              <w:rPr>
                <w:noProof/>
                <w:webHidden/>
              </w:rPr>
              <w:instrText xml:space="preserve"> PAGEREF _Toc199292547 \h </w:instrText>
            </w:r>
            <w:r w:rsidR="00694727">
              <w:rPr>
                <w:noProof/>
                <w:webHidden/>
              </w:rPr>
            </w:r>
            <w:r w:rsidR="00694727">
              <w:rPr>
                <w:noProof/>
                <w:webHidden/>
              </w:rPr>
              <w:fldChar w:fldCharType="separate"/>
            </w:r>
            <w:r w:rsidR="00694727">
              <w:rPr>
                <w:noProof/>
                <w:webHidden/>
              </w:rPr>
              <w:t>24</w:t>
            </w:r>
            <w:r w:rsidR="00694727">
              <w:rPr>
                <w:noProof/>
                <w:webHidden/>
              </w:rPr>
              <w:fldChar w:fldCharType="end"/>
            </w:r>
          </w:hyperlink>
        </w:p>
        <w:p w14:paraId="3D99042F" w14:textId="3CEB8B5D" w:rsidR="00694727" w:rsidRDefault="002B2E25">
          <w:pPr>
            <w:pStyle w:val="Verzeichnis2"/>
            <w:tabs>
              <w:tab w:val="right" w:leader="dot" w:pos="9062"/>
            </w:tabs>
            <w:rPr>
              <w:rFonts w:eastAsiaTheme="minorEastAsia"/>
              <w:noProof/>
              <w:lang w:eastAsia="de-CH"/>
            </w:rPr>
          </w:pPr>
          <w:hyperlink w:anchor="_Toc199292548" w:history="1">
            <w:r w:rsidR="00694727" w:rsidRPr="00642E2A">
              <w:rPr>
                <w:rStyle w:val="Hyperlink"/>
                <w:rFonts w:ascii="Helvetica" w:hAnsi="Helvetica" w:cs="Helvetica"/>
                <w:b/>
                <w:bCs/>
                <w:noProof/>
                <w:spacing w:val="-15"/>
                <w:lang w:val="en-US"/>
              </w:rPr>
              <w:t>8.7 Testbarkeit</w:t>
            </w:r>
            <w:r w:rsidR="00694727">
              <w:rPr>
                <w:noProof/>
                <w:webHidden/>
              </w:rPr>
              <w:tab/>
            </w:r>
            <w:r w:rsidR="00694727">
              <w:rPr>
                <w:noProof/>
                <w:webHidden/>
              </w:rPr>
              <w:fldChar w:fldCharType="begin"/>
            </w:r>
            <w:r w:rsidR="00694727">
              <w:rPr>
                <w:noProof/>
                <w:webHidden/>
              </w:rPr>
              <w:instrText xml:space="preserve"> PAGEREF _Toc199292548 \h </w:instrText>
            </w:r>
            <w:r w:rsidR="00694727">
              <w:rPr>
                <w:noProof/>
                <w:webHidden/>
              </w:rPr>
            </w:r>
            <w:r w:rsidR="00694727">
              <w:rPr>
                <w:noProof/>
                <w:webHidden/>
              </w:rPr>
              <w:fldChar w:fldCharType="separate"/>
            </w:r>
            <w:r w:rsidR="00694727">
              <w:rPr>
                <w:noProof/>
                <w:webHidden/>
              </w:rPr>
              <w:t>25</w:t>
            </w:r>
            <w:r w:rsidR="00694727">
              <w:rPr>
                <w:noProof/>
                <w:webHidden/>
              </w:rPr>
              <w:fldChar w:fldCharType="end"/>
            </w:r>
          </w:hyperlink>
        </w:p>
        <w:p w14:paraId="32425E3C" w14:textId="51B1DC7D" w:rsidR="00694727" w:rsidRDefault="002B2E25">
          <w:pPr>
            <w:pStyle w:val="Verzeichnis1"/>
            <w:tabs>
              <w:tab w:val="right" w:leader="dot" w:pos="9062"/>
            </w:tabs>
            <w:rPr>
              <w:rFonts w:eastAsiaTheme="minorEastAsia"/>
              <w:noProof/>
              <w:lang w:eastAsia="de-CH"/>
            </w:rPr>
          </w:pPr>
          <w:hyperlink w:anchor="_Toc199292549" w:history="1">
            <w:r w:rsidR="00694727" w:rsidRPr="00642E2A">
              <w:rPr>
                <w:rStyle w:val="Hyperlink"/>
                <w:rFonts w:ascii="Helvetica" w:hAnsi="Helvetica" w:cs="Helvetica"/>
                <w:b/>
                <w:bCs/>
                <w:caps/>
                <w:noProof/>
                <w:lang w:val="en-US"/>
              </w:rPr>
              <w:t>9. Designentscheidungen</w:t>
            </w:r>
            <w:r w:rsidR="00694727">
              <w:rPr>
                <w:noProof/>
                <w:webHidden/>
              </w:rPr>
              <w:tab/>
            </w:r>
            <w:r w:rsidR="00694727">
              <w:rPr>
                <w:noProof/>
                <w:webHidden/>
              </w:rPr>
              <w:fldChar w:fldCharType="begin"/>
            </w:r>
            <w:r w:rsidR="00694727">
              <w:rPr>
                <w:noProof/>
                <w:webHidden/>
              </w:rPr>
              <w:instrText xml:space="preserve"> PAGEREF _Toc199292549 \h </w:instrText>
            </w:r>
            <w:r w:rsidR="00694727">
              <w:rPr>
                <w:noProof/>
                <w:webHidden/>
              </w:rPr>
            </w:r>
            <w:r w:rsidR="00694727">
              <w:rPr>
                <w:noProof/>
                <w:webHidden/>
              </w:rPr>
              <w:fldChar w:fldCharType="separate"/>
            </w:r>
            <w:r w:rsidR="00694727">
              <w:rPr>
                <w:noProof/>
                <w:webHidden/>
              </w:rPr>
              <w:t>26</w:t>
            </w:r>
            <w:r w:rsidR="00694727">
              <w:rPr>
                <w:noProof/>
                <w:webHidden/>
              </w:rPr>
              <w:fldChar w:fldCharType="end"/>
            </w:r>
          </w:hyperlink>
        </w:p>
        <w:p w14:paraId="3725F180" w14:textId="0A910123" w:rsidR="00694727" w:rsidRDefault="002B2E25">
          <w:pPr>
            <w:pStyle w:val="Verzeichnis2"/>
            <w:tabs>
              <w:tab w:val="right" w:leader="dot" w:pos="9062"/>
            </w:tabs>
            <w:rPr>
              <w:rFonts w:eastAsiaTheme="minorEastAsia"/>
              <w:noProof/>
              <w:lang w:eastAsia="de-CH"/>
            </w:rPr>
          </w:pPr>
          <w:hyperlink w:anchor="_Toc199292550" w:history="1">
            <w:r w:rsidR="00694727" w:rsidRPr="00642E2A">
              <w:rPr>
                <w:rStyle w:val="Hyperlink"/>
                <w:rFonts w:ascii="Helvetica" w:hAnsi="Helvetica" w:cs="Helvetica"/>
                <w:b/>
                <w:bCs/>
                <w:noProof/>
                <w:spacing w:val="-15"/>
                <w:lang w:val="en-US"/>
              </w:rPr>
              <w:t>9.1 Wie kommuniziert die Engine mit der Außenwelt?</w:t>
            </w:r>
            <w:r w:rsidR="00694727">
              <w:rPr>
                <w:noProof/>
                <w:webHidden/>
              </w:rPr>
              <w:tab/>
            </w:r>
            <w:r w:rsidR="00694727">
              <w:rPr>
                <w:noProof/>
                <w:webHidden/>
              </w:rPr>
              <w:fldChar w:fldCharType="begin"/>
            </w:r>
            <w:r w:rsidR="00694727">
              <w:rPr>
                <w:noProof/>
                <w:webHidden/>
              </w:rPr>
              <w:instrText xml:space="preserve"> PAGEREF _Toc199292550 \h </w:instrText>
            </w:r>
            <w:r w:rsidR="00694727">
              <w:rPr>
                <w:noProof/>
                <w:webHidden/>
              </w:rPr>
            </w:r>
            <w:r w:rsidR="00694727">
              <w:rPr>
                <w:noProof/>
                <w:webHidden/>
              </w:rPr>
              <w:fldChar w:fldCharType="separate"/>
            </w:r>
            <w:r w:rsidR="00694727">
              <w:rPr>
                <w:noProof/>
                <w:webHidden/>
              </w:rPr>
              <w:t>26</w:t>
            </w:r>
            <w:r w:rsidR="00694727">
              <w:rPr>
                <w:noProof/>
                <w:webHidden/>
              </w:rPr>
              <w:fldChar w:fldCharType="end"/>
            </w:r>
          </w:hyperlink>
        </w:p>
        <w:p w14:paraId="45AE7CD6" w14:textId="30537087" w:rsidR="00694727" w:rsidRDefault="002B2E25">
          <w:pPr>
            <w:pStyle w:val="Verzeichnis3"/>
            <w:tabs>
              <w:tab w:val="right" w:leader="dot" w:pos="9062"/>
            </w:tabs>
            <w:rPr>
              <w:rFonts w:eastAsiaTheme="minorEastAsia"/>
              <w:noProof/>
              <w:lang w:eastAsia="de-CH"/>
            </w:rPr>
          </w:pPr>
          <w:hyperlink w:anchor="_Toc199292551" w:history="1">
            <w:r w:rsidR="00694727" w:rsidRPr="00642E2A">
              <w:rPr>
                <w:rStyle w:val="Hyperlink"/>
                <w:rFonts w:ascii="Work Sans" w:hAnsi="Work Sans"/>
                <w:noProof/>
                <w:spacing w:val="-15"/>
                <w:lang w:val="en-US"/>
              </w:rPr>
              <w:t>Hintergrund des Problems</w:t>
            </w:r>
            <w:r w:rsidR="00694727">
              <w:rPr>
                <w:noProof/>
                <w:webHidden/>
              </w:rPr>
              <w:tab/>
            </w:r>
            <w:r w:rsidR="00694727">
              <w:rPr>
                <w:noProof/>
                <w:webHidden/>
              </w:rPr>
              <w:fldChar w:fldCharType="begin"/>
            </w:r>
            <w:r w:rsidR="00694727">
              <w:rPr>
                <w:noProof/>
                <w:webHidden/>
              </w:rPr>
              <w:instrText xml:space="preserve"> PAGEREF _Toc199292551 \h </w:instrText>
            </w:r>
            <w:r w:rsidR="00694727">
              <w:rPr>
                <w:noProof/>
                <w:webHidden/>
              </w:rPr>
            </w:r>
            <w:r w:rsidR="00694727">
              <w:rPr>
                <w:noProof/>
                <w:webHidden/>
              </w:rPr>
              <w:fldChar w:fldCharType="separate"/>
            </w:r>
            <w:r w:rsidR="00694727">
              <w:rPr>
                <w:noProof/>
                <w:webHidden/>
              </w:rPr>
              <w:t>26</w:t>
            </w:r>
            <w:r w:rsidR="00694727">
              <w:rPr>
                <w:noProof/>
                <w:webHidden/>
              </w:rPr>
              <w:fldChar w:fldCharType="end"/>
            </w:r>
          </w:hyperlink>
        </w:p>
        <w:p w14:paraId="51F80691" w14:textId="505BE552" w:rsidR="00694727" w:rsidRDefault="002B2E25">
          <w:pPr>
            <w:pStyle w:val="Verzeichnis3"/>
            <w:tabs>
              <w:tab w:val="right" w:leader="dot" w:pos="9062"/>
            </w:tabs>
            <w:rPr>
              <w:rFonts w:eastAsiaTheme="minorEastAsia"/>
              <w:noProof/>
              <w:lang w:eastAsia="de-CH"/>
            </w:rPr>
          </w:pPr>
          <w:hyperlink w:anchor="_Toc199292552" w:history="1">
            <w:r w:rsidR="00694727" w:rsidRPr="00642E2A">
              <w:rPr>
                <w:rStyle w:val="Hyperlink"/>
                <w:rFonts w:ascii="Work Sans" w:hAnsi="Work Sans"/>
                <w:noProof/>
                <w:spacing w:val="-15"/>
              </w:rPr>
              <w:t>Einflüsse auf die Entscheidung</w:t>
            </w:r>
            <w:r w:rsidR="00694727">
              <w:rPr>
                <w:noProof/>
                <w:webHidden/>
              </w:rPr>
              <w:tab/>
            </w:r>
            <w:r w:rsidR="00694727">
              <w:rPr>
                <w:noProof/>
                <w:webHidden/>
              </w:rPr>
              <w:fldChar w:fldCharType="begin"/>
            </w:r>
            <w:r w:rsidR="00694727">
              <w:rPr>
                <w:noProof/>
                <w:webHidden/>
              </w:rPr>
              <w:instrText xml:space="preserve"> PAGEREF _Toc199292552 \h </w:instrText>
            </w:r>
            <w:r w:rsidR="00694727">
              <w:rPr>
                <w:noProof/>
                <w:webHidden/>
              </w:rPr>
            </w:r>
            <w:r w:rsidR="00694727">
              <w:rPr>
                <w:noProof/>
                <w:webHidden/>
              </w:rPr>
              <w:fldChar w:fldCharType="separate"/>
            </w:r>
            <w:r w:rsidR="00694727">
              <w:rPr>
                <w:noProof/>
                <w:webHidden/>
              </w:rPr>
              <w:t>26</w:t>
            </w:r>
            <w:r w:rsidR="00694727">
              <w:rPr>
                <w:noProof/>
                <w:webHidden/>
              </w:rPr>
              <w:fldChar w:fldCharType="end"/>
            </w:r>
          </w:hyperlink>
        </w:p>
        <w:p w14:paraId="3320C6F0" w14:textId="38223E45" w:rsidR="00694727" w:rsidRDefault="002B2E25">
          <w:pPr>
            <w:pStyle w:val="Verzeichnis3"/>
            <w:tabs>
              <w:tab w:val="right" w:leader="dot" w:pos="9062"/>
            </w:tabs>
            <w:rPr>
              <w:rFonts w:eastAsiaTheme="minorEastAsia"/>
              <w:noProof/>
              <w:lang w:eastAsia="de-CH"/>
            </w:rPr>
          </w:pPr>
          <w:hyperlink w:anchor="_Toc199292553" w:history="1">
            <w:r w:rsidR="00694727" w:rsidRPr="00642E2A">
              <w:rPr>
                <w:rStyle w:val="Hyperlink"/>
                <w:rFonts w:ascii="Work Sans" w:hAnsi="Work Sans"/>
                <w:noProof/>
                <w:spacing w:val="-15"/>
              </w:rPr>
              <w:t>Annahmen</w:t>
            </w:r>
            <w:r w:rsidR="00694727">
              <w:rPr>
                <w:noProof/>
                <w:webHidden/>
              </w:rPr>
              <w:tab/>
            </w:r>
            <w:r w:rsidR="00694727">
              <w:rPr>
                <w:noProof/>
                <w:webHidden/>
              </w:rPr>
              <w:fldChar w:fldCharType="begin"/>
            </w:r>
            <w:r w:rsidR="00694727">
              <w:rPr>
                <w:noProof/>
                <w:webHidden/>
              </w:rPr>
              <w:instrText xml:space="preserve"> PAGEREF _Toc199292553 \h </w:instrText>
            </w:r>
            <w:r w:rsidR="00694727">
              <w:rPr>
                <w:noProof/>
                <w:webHidden/>
              </w:rPr>
            </w:r>
            <w:r w:rsidR="00694727">
              <w:rPr>
                <w:noProof/>
                <w:webHidden/>
              </w:rPr>
              <w:fldChar w:fldCharType="separate"/>
            </w:r>
            <w:r w:rsidR="00694727">
              <w:rPr>
                <w:noProof/>
                <w:webHidden/>
              </w:rPr>
              <w:t>26</w:t>
            </w:r>
            <w:r w:rsidR="00694727">
              <w:rPr>
                <w:noProof/>
                <w:webHidden/>
              </w:rPr>
              <w:fldChar w:fldCharType="end"/>
            </w:r>
          </w:hyperlink>
        </w:p>
        <w:p w14:paraId="0B7CAC00" w14:textId="38ED6B10" w:rsidR="00694727" w:rsidRDefault="002B2E25">
          <w:pPr>
            <w:pStyle w:val="Verzeichnis3"/>
            <w:tabs>
              <w:tab w:val="right" w:leader="dot" w:pos="9062"/>
            </w:tabs>
            <w:rPr>
              <w:rFonts w:eastAsiaTheme="minorEastAsia"/>
              <w:noProof/>
              <w:lang w:eastAsia="de-CH"/>
            </w:rPr>
          </w:pPr>
          <w:hyperlink w:anchor="_Toc199292554" w:history="1">
            <w:r w:rsidR="00694727" w:rsidRPr="00642E2A">
              <w:rPr>
                <w:rStyle w:val="Hyperlink"/>
                <w:rFonts w:ascii="Work Sans" w:hAnsi="Work Sans"/>
                <w:noProof/>
                <w:spacing w:val="-15"/>
                <w:lang w:val="en-US"/>
              </w:rPr>
              <w:t>Berücksichtigte Alternativen</w:t>
            </w:r>
            <w:r w:rsidR="00694727">
              <w:rPr>
                <w:noProof/>
                <w:webHidden/>
              </w:rPr>
              <w:tab/>
            </w:r>
            <w:r w:rsidR="00694727">
              <w:rPr>
                <w:noProof/>
                <w:webHidden/>
              </w:rPr>
              <w:fldChar w:fldCharType="begin"/>
            </w:r>
            <w:r w:rsidR="00694727">
              <w:rPr>
                <w:noProof/>
                <w:webHidden/>
              </w:rPr>
              <w:instrText xml:space="preserve"> PAGEREF _Toc199292554 \h </w:instrText>
            </w:r>
            <w:r w:rsidR="00694727">
              <w:rPr>
                <w:noProof/>
                <w:webHidden/>
              </w:rPr>
            </w:r>
            <w:r w:rsidR="00694727">
              <w:rPr>
                <w:noProof/>
                <w:webHidden/>
              </w:rPr>
              <w:fldChar w:fldCharType="separate"/>
            </w:r>
            <w:r w:rsidR="00694727">
              <w:rPr>
                <w:noProof/>
                <w:webHidden/>
              </w:rPr>
              <w:t>26</w:t>
            </w:r>
            <w:r w:rsidR="00694727">
              <w:rPr>
                <w:noProof/>
                <w:webHidden/>
              </w:rPr>
              <w:fldChar w:fldCharType="end"/>
            </w:r>
          </w:hyperlink>
        </w:p>
        <w:p w14:paraId="48DF2210" w14:textId="12B2D1A4" w:rsidR="00694727" w:rsidRDefault="002B2E25">
          <w:pPr>
            <w:pStyle w:val="Verzeichnis3"/>
            <w:tabs>
              <w:tab w:val="right" w:leader="dot" w:pos="9062"/>
            </w:tabs>
            <w:rPr>
              <w:rFonts w:eastAsiaTheme="minorEastAsia"/>
              <w:noProof/>
              <w:lang w:eastAsia="de-CH"/>
            </w:rPr>
          </w:pPr>
          <w:hyperlink w:anchor="_Toc199292555" w:history="1">
            <w:r w:rsidR="00694727" w:rsidRPr="00642E2A">
              <w:rPr>
                <w:rStyle w:val="Hyperlink"/>
                <w:rFonts w:ascii="Work Sans" w:hAnsi="Work Sans"/>
                <w:noProof/>
                <w:spacing w:val="-15"/>
              </w:rPr>
              <w:t>Entscheidung</w:t>
            </w:r>
            <w:r w:rsidR="00694727">
              <w:rPr>
                <w:noProof/>
                <w:webHidden/>
              </w:rPr>
              <w:tab/>
            </w:r>
            <w:r w:rsidR="00694727">
              <w:rPr>
                <w:noProof/>
                <w:webHidden/>
              </w:rPr>
              <w:fldChar w:fldCharType="begin"/>
            </w:r>
            <w:r w:rsidR="00694727">
              <w:rPr>
                <w:noProof/>
                <w:webHidden/>
              </w:rPr>
              <w:instrText xml:space="preserve"> PAGEREF _Toc199292555 \h </w:instrText>
            </w:r>
            <w:r w:rsidR="00694727">
              <w:rPr>
                <w:noProof/>
                <w:webHidden/>
              </w:rPr>
            </w:r>
            <w:r w:rsidR="00694727">
              <w:rPr>
                <w:noProof/>
                <w:webHidden/>
              </w:rPr>
              <w:fldChar w:fldCharType="separate"/>
            </w:r>
            <w:r w:rsidR="00694727">
              <w:rPr>
                <w:noProof/>
                <w:webHidden/>
              </w:rPr>
              <w:t>27</w:t>
            </w:r>
            <w:r w:rsidR="00694727">
              <w:rPr>
                <w:noProof/>
                <w:webHidden/>
              </w:rPr>
              <w:fldChar w:fldCharType="end"/>
            </w:r>
          </w:hyperlink>
        </w:p>
        <w:p w14:paraId="332AA425" w14:textId="681D30B4" w:rsidR="00694727" w:rsidRDefault="002B2E25">
          <w:pPr>
            <w:pStyle w:val="Verzeichnis2"/>
            <w:tabs>
              <w:tab w:val="right" w:leader="dot" w:pos="9062"/>
            </w:tabs>
            <w:rPr>
              <w:rFonts w:eastAsiaTheme="minorEastAsia"/>
              <w:noProof/>
              <w:lang w:eastAsia="de-CH"/>
            </w:rPr>
          </w:pPr>
          <w:hyperlink w:anchor="_Toc199292556" w:history="1">
            <w:r w:rsidR="00694727" w:rsidRPr="00642E2A">
              <w:rPr>
                <w:rStyle w:val="Hyperlink"/>
                <w:rFonts w:ascii="Helvetica" w:hAnsi="Helvetica" w:cs="Helvetica"/>
                <w:b/>
                <w:bCs/>
                <w:noProof/>
                <w:spacing w:val="-15"/>
                <w:lang w:val="en-US"/>
              </w:rPr>
              <w:t>9.2 Sind Positionsobjekte veränderbar oder nicht?</w:t>
            </w:r>
            <w:r w:rsidR="00694727">
              <w:rPr>
                <w:noProof/>
                <w:webHidden/>
              </w:rPr>
              <w:tab/>
            </w:r>
            <w:r w:rsidR="00694727">
              <w:rPr>
                <w:noProof/>
                <w:webHidden/>
              </w:rPr>
              <w:fldChar w:fldCharType="begin"/>
            </w:r>
            <w:r w:rsidR="00694727">
              <w:rPr>
                <w:noProof/>
                <w:webHidden/>
              </w:rPr>
              <w:instrText xml:space="preserve"> PAGEREF _Toc199292556 \h </w:instrText>
            </w:r>
            <w:r w:rsidR="00694727">
              <w:rPr>
                <w:noProof/>
                <w:webHidden/>
              </w:rPr>
            </w:r>
            <w:r w:rsidR="00694727">
              <w:rPr>
                <w:noProof/>
                <w:webHidden/>
              </w:rPr>
              <w:fldChar w:fldCharType="separate"/>
            </w:r>
            <w:r w:rsidR="00694727">
              <w:rPr>
                <w:noProof/>
                <w:webHidden/>
              </w:rPr>
              <w:t>28</w:t>
            </w:r>
            <w:r w:rsidR="00694727">
              <w:rPr>
                <w:noProof/>
                <w:webHidden/>
              </w:rPr>
              <w:fldChar w:fldCharType="end"/>
            </w:r>
          </w:hyperlink>
        </w:p>
        <w:p w14:paraId="05E7DB3D" w14:textId="65530030" w:rsidR="00694727" w:rsidRDefault="002B2E25">
          <w:pPr>
            <w:pStyle w:val="Verzeichnis3"/>
            <w:tabs>
              <w:tab w:val="right" w:leader="dot" w:pos="9062"/>
            </w:tabs>
            <w:rPr>
              <w:rFonts w:eastAsiaTheme="minorEastAsia"/>
              <w:noProof/>
              <w:lang w:eastAsia="de-CH"/>
            </w:rPr>
          </w:pPr>
          <w:hyperlink w:anchor="_Toc199292557" w:history="1">
            <w:r w:rsidR="00694727" w:rsidRPr="00642E2A">
              <w:rPr>
                <w:rStyle w:val="Hyperlink"/>
                <w:rFonts w:ascii="Work Sans" w:hAnsi="Work Sans"/>
                <w:noProof/>
                <w:spacing w:val="-15"/>
                <w:lang w:val="en-US"/>
              </w:rPr>
              <w:t>Hintergrund des Problems</w:t>
            </w:r>
            <w:r w:rsidR="00694727">
              <w:rPr>
                <w:noProof/>
                <w:webHidden/>
              </w:rPr>
              <w:tab/>
            </w:r>
            <w:r w:rsidR="00694727">
              <w:rPr>
                <w:noProof/>
                <w:webHidden/>
              </w:rPr>
              <w:fldChar w:fldCharType="begin"/>
            </w:r>
            <w:r w:rsidR="00694727">
              <w:rPr>
                <w:noProof/>
                <w:webHidden/>
              </w:rPr>
              <w:instrText xml:space="preserve"> PAGEREF _Toc199292557 \h </w:instrText>
            </w:r>
            <w:r w:rsidR="00694727">
              <w:rPr>
                <w:noProof/>
                <w:webHidden/>
              </w:rPr>
            </w:r>
            <w:r w:rsidR="00694727">
              <w:rPr>
                <w:noProof/>
                <w:webHidden/>
              </w:rPr>
              <w:fldChar w:fldCharType="separate"/>
            </w:r>
            <w:r w:rsidR="00694727">
              <w:rPr>
                <w:noProof/>
                <w:webHidden/>
              </w:rPr>
              <w:t>28</w:t>
            </w:r>
            <w:r w:rsidR="00694727">
              <w:rPr>
                <w:noProof/>
                <w:webHidden/>
              </w:rPr>
              <w:fldChar w:fldCharType="end"/>
            </w:r>
          </w:hyperlink>
        </w:p>
        <w:p w14:paraId="2AD264B0" w14:textId="6B3CACB3" w:rsidR="00694727" w:rsidRDefault="002B2E25">
          <w:pPr>
            <w:pStyle w:val="Verzeichnis3"/>
            <w:tabs>
              <w:tab w:val="right" w:leader="dot" w:pos="9062"/>
            </w:tabs>
            <w:rPr>
              <w:rFonts w:eastAsiaTheme="minorEastAsia"/>
              <w:noProof/>
              <w:lang w:eastAsia="de-CH"/>
            </w:rPr>
          </w:pPr>
          <w:hyperlink w:anchor="_Toc199292558" w:history="1">
            <w:r w:rsidR="00694727" w:rsidRPr="00642E2A">
              <w:rPr>
                <w:rStyle w:val="Hyperlink"/>
                <w:rFonts w:ascii="Work Sans" w:hAnsi="Work Sans"/>
                <w:noProof/>
                <w:spacing w:val="-15"/>
              </w:rPr>
              <w:t>Einflüsse auf die Entscheidung</w:t>
            </w:r>
            <w:r w:rsidR="00694727">
              <w:rPr>
                <w:noProof/>
                <w:webHidden/>
              </w:rPr>
              <w:tab/>
            </w:r>
            <w:r w:rsidR="00694727">
              <w:rPr>
                <w:noProof/>
                <w:webHidden/>
              </w:rPr>
              <w:fldChar w:fldCharType="begin"/>
            </w:r>
            <w:r w:rsidR="00694727">
              <w:rPr>
                <w:noProof/>
                <w:webHidden/>
              </w:rPr>
              <w:instrText xml:space="preserve"> PAGEREF _Toc199292558 \h </w:instrText>
            </w:r>
            <w:r w:rsidR="00694727">
              <w:rPr>
                <w:noProof/>
                <w:webHidden/>
              </w:rPr>
            </w:r>
            <w:r w:rsidR="00694727">
              <w:rPr>
                <w:noProof/>
                <w:webHidden/>
              </w:rPr>
              <w:fldChar w:fldCharType="separate"/>
            </w:r>
            <w:r w:rsidR="00694727">
              <w:rPr>
                <w:noProof/>
                <w:webHidden/>
              </w:rPr>
              <w:t>28</w:t>
            </w:r>
            <w:r w:rsidR="00694727">
              <w:rPr>
                <w:noProof/>
                <w:webHidden/>
              </w:rPr>
              <w:fldChar w:fldCharType="end"/>
            </w:r>
          </w:hyperlink>
        </w:p>
        <w:p w14:paraId="646D903F" w14:textId="484B8F73" w:rsidR="00694727" w:rsidRDefault="002B2E25">
          <w:pPr>
            <w:pStyle w:val="Verzeichnis3"/>
            <w:tabs>
              <w:tab w:val="right" w:leader="dot" w:pos="9062"/>
            </w:tabs>
            <w:rPr>
              <w:rFonts w:eastAsiaTheme="minorEastAsia"/>
              <w:noProof/>
              <w:lang w:eastAsia="de-CH"/>
            </w:rPr>
          </w:pPr>
          <w:hyperlink w:anchor="_Toc199292559" w:history="1">
            <w:r w:rsidR="00694727" w:rsidRPr="00642E2A">
              <w:rPr>
                <w:rStyle w:val="Hyperlink"/>
                <w:rFonts w:ascii="Work Sans" w:hAnsi="Work Sans"/>
                <w:noProof/>
                <w:spacing w:val="-15"/>
              </w:rPr>
              <w:t>Annahmen</w:t>
            </w:r>
            <w:r w:rsidR="00694727">
              <w:rPr>
                <w:noProof/>
                <w:webHidden/>
              </w:rPr>
              <w:tab/>
            </w:r>
            <w:r w:rsidR="00694727">
              <w:rPr>
                <w:noProof/>
                <w:webHidden/>
              </w:rPr>
              <w:fldChar w:fldCharType="begin"/>
            </w:r>
            <w:r w:rsidR="00694727">
              <w:rPr>
                <w:noProof/>
                <w:webHidden/>
              </w:rPr>
              <w:instrText xml:space="preserve"> PAGEREF _Toc199292559 \h </w:instrText>
            </w:r>
            <w:r w:rsidR="00694727">
              <w:rPr>
                <w:noProof/>
                <w:webHidden/>
              </w:rPr>
            </w:r>
            <w:r w:rsidR="00694727">
              <w:rPr>
                <w:noProof/>
                <w:webHidden/>
              </w:rPr>
              <w:fldChar w:fldCharType="separate"/>
            </w:r>
            <w:r w:rsidR="00694727">
              <w:rPr>
                <w:noProof/>
                <w:webHidden/>
              </w:rPr>
              <w:t>28</w:t>
            </w:r>
            <w:r w:rsidR="00694727">
              <w:rPr>
                <w:noProof/>
                <w:webHidden/>
              </w:rPr>
              <w:fldChar w:fldCharType="end"/>
            </w:r>
          </w:hyperlink>
        </w:p>
        <w:p w14:paraId="5A43B8B2" w14:textId="2A381A34" w:rsidR="00694727" w:rsidRDefault="002B2E25">
          <w:pPr>
            <w:pStyle w:val="Verzeichnis3"/>
            <w:tabs>
              <w:tab w:val="right" w:leader="dot" w:pos="9062"/>
            </w:tabs>
            <w:rPr>
              <w:rFonts w:eastAsiaTheme="minorEastAsia"/>
              <w:noProof/>
              <w:lang w:eastAsia="de-CH"/>
            </w:rPr>
          </w:pPr>
          <w:hyperlink w:anchor="_Toc199292560" w:history="1">
            <w:r w:rsidR="00694727" w:rsidRPr="00642E2A">
              <w:rPr>
                <w:rStyle w:val="Hyperlink"/>
                <w:rFonts w:ascii="Work Sans" w:hAnsi="Work Sans"/>
                <w:noProof/>
                <w:spacing w:val="-15"/>
                <w:lang w:val="en-US"/>
              </w:rPr>
              <w:t>In Betracht gezogene Alternativen</w:t>
            </w:r>
            <w:r w:rsidR="00694727">
              <w:rPr>
                <w:noProof/>
                <w:webHidden/>
              </w:rPr>
              <w:tab/>
            </w:r>
            <w:r w:rsidR="00694727">
              <w:rPr>
                <w:noProof/>
                <w:webHidden/>
              </w:rPr>
              <w:fldChar w:fldCharType="begin"/>
            </w:r>
            <w:r w:rsidR="00694727">
              <w:rPr>
                <w:noProof/>
                <w:webHidden/>
              </w:rPr>
              <w:instrText xml:space="preserve"> PAGEREF _Toc199292560 \h </w:instrText>
            </w:r>
            <w:r w:rsidR="00694727">
              <w:rPr>
                <w:noProof/>
                <w:webHidden/>
              </w:rPr>
            </w:r>
            <w:r w:rsidR="00694727">
              <w:rPr>
                <w:noProof/>
                <w:webHidden/>
              </w:rPr>
              <w:fldChar w:fldCharType="separate"/>
            </w:r>
            <w:r w:rsidR="00694727">
              <w:rPr>
                <w:noProof/>
                <w:webHidden/>
              </w:rPr>
              <w:t>29</w:t>
            </w:r>
            <w:r w:rsidR="00694727">
              <w:rPr>
                <w:noProof/>
                <w:webHidden/>
              </w:rPr>
              <w:fldChar w:fldCharType="end"/>
            </w:r>
          </w:hyperlink>
        </w:p>
        <w:p w14:paraId="73116F82" w14:textId="29E26726" w:rsidR="00694727" w:rsidRDefault="002B2E25">
          <w:pPr>
            <w:pStyle w:val="Verzeichnis3"/>
            <w:tabs>
              <w:tab w:val="right" w:leader="dot" w:pos="9062"/>
            </w:tabs>
            <w:rPr>
              <w:rFonts w:eastAsiaTheme="minorEastAsia"/>
              <w:noProof/>
              <w:lang w:eastAsia="de-CH"/>
            </w:rPr>
          </w:pPr>
          <w:hyperlink w:anchor="_Toc199292561" w:history="1">
            <w:r w:rsidR="00694727" w:rsidRPr="00642E2A">
              <w:rPr>
                <w:rStyle w:val="Hyperlink"/>
                <w:rFonts w:ascii="Work Sans" w:hAnsi="Work Sans"/>
                <w:noProof/>
                <w:spacing w:val="-15"/>
                <w:lang w:val="en-US"/>
              </w:rPr>
              <w:t>Entscheidung</w:t>
            </w:r>
            <w:r w:rsidR="00694727">
              <w:rPr>
                <w:noProof/>
                <w:webHidden/>
              </w:rPr>
              <w:tab/>
            </w:r>
            <w:r w:rsidR="00694727">
              <w:rPr>
                <w:noProof/>
                <w:webHidden/>
              </w:rPr>
              <w:fldChar w:fldCharType="begin"/>
            </w:r>
            <w:r w:rsidR="00694727">
              <w:rPr>
                <w:noProof/>
                <w:webHidden/>
              </w:rPr>
              <w:instrText xml:space="preserve"> PAGEREF _Toc199292561 \h </w:instrText>
            </w:r>
            <w:r w:rsidR="00694727">
              <w:rPr>
                <w:noProof/>
                <w:webHidden/>
              </w:rPr>
            </w:r>
            <w:r w:rsidR="00694727">
              <w:rPr>
                <w:noProof/>
                <w:webHidden/>
              </w:rPr>
              <w:fldChar w:fldCharType="separate"/>
            </w:r>
            <w:r w:rsidR="00694727">
              <w:rPr>
                <w:noProof/>
                <w:webHidden/>
              </w:rPr>
              <w:t>30</w:t>
            </w:r>
            <w:r w:rsidR="00694727">
              <w:rPr>
                <w:noProof/>
                <w:webHidden/>
              </w:rPr>
              <w:fldChar w:fldCharType="end"/>
            </w:r>
          </w:hyperlink>
        </w:p>
        <w:p w14:paraId="7EEFCF2D" w14:textId="1333E8B0" w:rsidR="00694727" w:rsidRDefault="002B2E25">
          <w:pPr>
            <w:pStyle w:val="Verzeichnis1"/>
            <w:tabs>
              <w:tab w:val="right" w:leader="dot" w:pos="9062"/>
            </w:tabs>
            <w:rPr>
              <w:rFonts w:eastAsiaTheme="minorEastAsia"/>
              <w:noProof/>
              <w:lang w:eastAsia="de-CH"/>
            </w:rPr>
          </w:pPr>
          <w:hyperlink w:anchor="_Toc199292562" w:history="1">
            <w:r w:rsidR="00694727" w:rsidRPr="00642E2A">
              <w:rPr>
                <w:rStyle w:val="Hyperlink"/>
                <w:rFonts w:ascii="Helvetica" w:hAnsi="Helvetica" w:cs="Helvetica"/>
                <w:b/>
                <w:bCs/>
                <w:caps/>
                <w:noProof/>
                <w:lang w:val="en-US"/>
              </w:rPr>
              <w:t>10 Qualitätsanforderungen</w:t>
            </w:r>
            <w:r w:rsidR="00694727">
              <w:rPr>
                <w:noProof/>
                <w:webHidden/>
              </w:rPr>
              <w:tab/>
            </w:r>
            <w:r w:rsidR="00694727">
              <w:rPr>
                <w:noProof/>
                <w:webHidden/>
              </w:rPr>
              <w:fldChar w:fldCharType="begin"/>
            </w:r>
            <w:r w:rsidR="00694727">
              <w:rPr>
                <w:noProof/>
                <w:webHidden/>
              </w:rPr>
              <w:instrText xml:space="preserve"> PAGEREF _Toc199292562 \h </w:instrText>
            </w:r>
            <w:r w:rsidR="00694727">
              <w:rPr>
                <w:noProof/>
                <w:webHidden/>
              </w:rPr>
            </w:r>
            <w:r w:rsidR="00694727">
              <w:rPr>
                <w:noProof/>
                <w:webHidden/>
              </w:rPr>
              <w:fldChar w:fldCharType="separate"/>
            </w:r>
            <w:r w:rsidR="00694727">
              <w:rPr>
                <w:noProof/>
                <w:webHidden/>
              </w:rPr>
              <w:t>31</w:t>
            </w:r>
            <w:r w:rsidR="00694727">
              <w:rPr>
                <w:noProof/>
                <w:webHidden/>
              </w:rPr>
              <w:fldChar w:fldCharType="end"/>
            </w:r>
          </w:hyperlink>
        </w:p>
        <w:p w14:paraId="50EBE26A" w14:textId="7722A6AF" w:rsidR="00694727" w:rsidRDefault="002B2E25">
          <w:pPr>
            <w:pStyle w:val="Verzeichnis2"/>
            <w:tabs>
              <w:tab w:val="right" w:leader="dot" w:pos="9062"/>
            </w:tabs>
            <w:rPr>
              <w:rFonts w:eastAsiaTheme="minorEastAsia"/>
              <w:noProof/>
              <w:lang w:eastAsia="de-CH"/>
            </w:rPr>
          </w:pPr>
          <w:hyperlink w:anchor="_Toc199292563" w:history="1">
            <w:r w:rsidR="00694727" w:rsidRPr="00642E2A">
              <w:rPr>
                <w:rStyle w:val="Hyperlink"/>
                <w:rFonts w:ascii="Helvetica" w:hAnsi="Helvetica" w:cs="Helvetica"/>
                <w:b/>
                <w:bCs/>
                <w:noProof/>
                <w:spacing w:val="-15"/>
                <w:lang w:val="en-US"/>
              </w:rPr>
              <w:t>10.1 Nutzenbaum</w:t>
            </w:r>
            <w:r w:rsidR="00694727">
              <w:rPr>
                <w:noProof/>
                <w:webHidden/>
              </w:rPr>
              <w:tab/>
            </w:r>
            <w:r w:rsidR="00694727">
              <w:rPr>
                <w:noProof/>
                <w:webHidden/>
              </w:rPr>
              <w:fldChar w:fldCharType="begin"/>
            </w:r>
            <w:r w:rsidR="00694727">
              <w:rPr>
                <w:noProof/>
                <w:webHidden/>
              </w:rPr>
              <w:instrText xml:space="preserve"> PAGEREF _Toc199292563 \h </w:instrText>
            </w:r>
            <w:r w:rsidR="00694727">
              <w:rPr>
                <w:noProof/>
                <w:webHidden/>
              </w:rPr>
            </w:r>
            <w:r w:rsidR="00694727">
              <w:rPr>
                <w:noProof/>
                <w:webHidden/>
              </w:rPr>
              <w:fldChar w:fldCharType="separate"/>
            </w:r>
            <w:r w:rsidR="00694727">
              <w:rPr>
                <w:noProof/>
                <w:webHidden/>
              </w:rPr>
              <w:t>31</w:t>
            </w:r>
            <w:r w:rsidR="00694727">
              <w:rPr>
                <w:noProof/>
                <w:webHidden/>
              </w:rPr>
              <w:fldChar w:fldCharType="end"/>
            </w:r>
          </w:hyperlink>
        </w:p>
        <w:p w14:paraId="0459DA19" w14:textId="0937D736" w:rsidR="00694727" w:rsidRDefault="002B2E25">
          <w:pPr>
            <w:pStyle w:val="Verzeichnis2"/>
            <w:tabs>
              <w:tab w:val="right" w:leader="dot" w:pos="9062"/>
            </w:tabs>
            <w:rPr>
              <w:rFonts w:eastAsiaTheme="minorEastAsia"/>
              <w:noProof/>
              <w:lang w:eastAsia="de-CH"/>
            </w:rPr>
          </w:pPr>
          <w:hyperlink w:anchor="_Toc199292564" w:history="1">
            <w:r w:rsidR="00694727" w:rsidRPr="00642E2A">
              <w:rPr>
                <w:rStyle w:val="Hyperlink"/>
                <w:rFonts w:ascii="Helvetica" w:hAnsi="Helvetica" w:cs="Helvetica"/>
                <w:b/>
                <w:bCs/>
                <w:noProof/>
                <w:spacing w:val="-15"/>
                <w:lang w:val="en-US"/>
              </w:rPr>
              <w:t>10.2 Qualitätsszenarien</w:t>
            </w:r>
            <w:r w:rsidR="00694727">
              <w:rPr>
                <w:noProof/>
                <w:webHidden/>
              </w:rPr>
              <w:tab/>
            </w:r>
            <w:r w:rsidR="00694727">
              <w:rPr>
                <w:noProof/>
                <w:webHidden/>
              </w:rPr>
              <w:fldChar w:fldCharType="begin"/>
            </w:r>
            <w:r w:rsidR="00694727">
              <w:rPr>
                <w:noProof/>
                <w:webHidden/>
              </w:rPr>
              <w:instrText xml:space="preserve"> PAGEREF _Toc199292564 \h </w:instrText>
            </w:r>
            <w:r w:rsidR="00694727">
              <w:rPr>
                <w:noProof/>
                <w:webHidden/>
              </w:rPr>
            </w:r>
            <w:r w:rsidR="00694727">
              <w:rPr>
                <w:noProof/>
                <w:webHidden/>
              </w:rPr>
              <w:fldChar w:fldCharType="separate"/>
            </w:r>
            <w:r w:rsidR="00694727">
              <w:rPr>
                <w:noProof/>
                <w:webHidden/>
              </w:rPr>
              <w:t>32</w:t>
            </w:r>
            <w:r w:rsidR="00694727">
              <w:rPr>
                <w:noProof/>
                <w:webHidden/>
              </w:rPr>
              <w:fldChar w:fldCharType="end"/>
            </w:r>
          </w:hyperlink>
        </w:p>
        <w:p w14:paraId="06109F8B" w14:textId="185E3DBA" w:rsidR="00694727" w:rsidRDefault="002B2E25">
          <w:pPr>
            <w:pStyle w:val="Verzeichnis1"/>
            <w:tabs>
              <w:tab w:val="right" w:leader="dot" w:pos="9062"/>
            </w:tabs>
            <w:rPr>
              <w:rFonts w:eastAsiaTheme="minorEastAsia"/>
              <w:noProof/>
              <w:lang w:eastAsia="de-CH"/>
            </w:rPr>
          </w:pPr>
          <w:hyperlink w:anchor="_Toc199292565" w:history="1">
            <w:r w:rsidR="00694727" w:rsidRPr="00642E2A">
              <w:rPr>
                <w:rStyle w:val="Hyperlink"/>
                <w:rFonts w:ascii="Helvetica" w:hAnsi="Helvetica" w:cs="Helvetica"/>
                <w:b/>
                <w:bCs/>
                <w:caps/>
                <w:noProof/>
                <w:lang w:val="en-US"/>
              </w:rPr>
              <w:t>11 Risiken</w:t>
            </w:r>
            <w:r w:rsidR="00694727">
              <w:rPr>
                <w:noProof/>
                <w:webHidden/>
              </w:rPr>
              <w:tab/>
            </w:r>
            <w:r w:rsidR="00694727">
              <w:rPr>
                <w:noProof/>
                <w:webHidden/>
              </w:rPr>
              <w:fldChar w:fldCharType="begin"/>
            </w:r>
            <w:r w:rsidR="00694727">
              <w:rPr>
                <w:noProof/>
                <w:webHidden/>
              </w:rPr>
              <w:instrText xml:space="preserve"> PAGEREF _Toc199292565 \h </w:instrText>
            </w:r>
            <w:r w:rsidR="00694727">
              <w:rPr>
                <w:noProof/>
                <w:webHidden/>
              </w:rPr>
            </w:r>
            <w:r w:rsidR="00694727">
              <w:rPr>
                <w:noProof/>
                <w:webHidden/>
              </w:rPr>
              <w:fldChar w:fldCharType="separate"/>
            </w:r>
            <w:r w:rsidR="00694727">
              <w:rPr>
                <w:noProof/>
                <w:webHidden/>
              </w:rPr>
              <w:t>33</w:t>
            </w:r>
            <w:r w:rsidR="00694727">
              <w:rPr>
                <w:noProof/>
                <w:webHidden/>
              </w:rPr>
              <w:fldChar w:fldCharType="end"/>
            </w:r>
          </w:hyperlink>
        </w:p>
        <w:p w14:paraId="46C53C49" w14:textId="6D54D60E" w:rsidR="00694727" w:rsidRDefault="002B2E25">
          <w:pPr>
            <w:pStyle w:val="Verzeichnis2"/>
            <w:tabs>
              <w:tab w:val="right" w:leader="dot" w:pos="9062"/>
            </w:tabs>
            <w:rPr>
              <w:rFonts w:eastAsiaTheme="minorEastAsia"/>
              <w:noProof/>
              <w:lang w:eastAsia="de-CH"/>
            </w:rPr>
          </w:pPr>
          <w:hyperlink w:anchor="_Toc199292566" w:history="1">
            <w:r w:rsidR="00694727" w:rsidRPr="00642E2A">
              <w:rPr>
                <w:rStyle w:val="Hyperlink"/>
                <w:rFonts w:ascii="Helvetica" w:hAnsi="Helvetica" w:cs="Helvetica"/>
                <w:b/>
                <w:bCs/>
                <w:noProof/>
                <w:spacing w:val="-15"/>
                <w:lang w:val="en-US"/>
              </w:rPr>
              <w:t>11.1 Risiko: Verbindung zum Frontend schlägt fehl</w:t>
            </w:r>
            <w:r w:rsidR="00694727">
              <w:rPr>
                <w:noProof/>
                <w:webHidden/>
              </w:rPr>
              <w:tab/>
            </w:r>
            <w:r w:rsidR="00694727">
              <w:rPr>
                <w:noProof/>
                <w:webHidden/>
              </w:rPr>
              <w:fldChar w:fldCharType="begin"/>
            </w:r>
            <w:r w:rsidR="00694727">
              <w:rPr>
                <w:noProof/>
                <w:webHidden/>
              </w:rPr>
              <w:instrText xml:space="preserve"> PAGEREF _Toc199292566 \h </w:instrText>
            </w:r>
            <w:r w:rsidR="00694727">
              <w:rPr>
                <w:noProof/>
                <w:webHidden/>
              </w:rPr>
            </w:r>
            <w:r w:rsidR="00694727">
              <w:rPr>
                <w:noProof/>
                <w:webHidden/>
              </w:rPr>
              <w:fldChar w:fldCharType="separate"/>
            </w:r>
            <w:r w:rsidR="00694727">
              <w:rPr>
                <w:noProof/>
                <w:webHidden/>
              </w:rPr>
              <w:t>33</w:t>
            </w:r>
            <w:r w:rsidR="00694727">
              <w:rPr>
                <w:noProof/>
                <w:webHidden/>
              </w:rPr>
              <w:fldChar w:fldCharType="end"/>
            </w:r>
          </w:hyperlink>
        </w:p>
        <w:p w14:paraId="17A69D7B" w14:textId="107B9388" w:rsidR="00694727" w:rsidRDefault="002B2E25">
          <w:pPr>
            <w:pStyle w:val="Verzeichnis3"/>
            <w:tabs>
              <w:tab w:val="right" w:leader="dot" w:pos="9062"/>
            </w:tabs>
            <w:rPr>
              <w:rFonts w:eastAsiaTheme="minorEastAsia"/>
              <w:noProof/>
              <w:lang w:eastAsia="de-CH"/>
            </w:rPr>
          </w:pPr>
          <w:hyperlink w:anchor="_Toc199292567" w:history="1">
            <w:r w:rsidR="00694727" w:rsidRPr="00642E2A">
              <w:rPr>
                <w:rStyle w:val="Hyperlink"/>
                <w:rFonts w:ascii="Work Sans" w:hAnsi="Work Sans"/>
                <w:noProof/>
                <w:spacing w:val="-15"/>
                <w:lang w:val="en-US"/>
              </w:rPr>
              <w:t>Notfallplanung</w:t>
            </w:r>
            <w:r w:rsidR="00694727">
              <w:rPr>
                <w:noProof/>
                <w:webHidden/>
              </w:rPr>
              <w:tab/>
            </w:r>
            <w:r w:rsidR="00694727">
              <w:rPr>
                <w:noProof/>
                <w:webHidden/>
              </w:rPr>
              <w:fldChar w:fldCharType="begin"/>
            </w:r>
            <w:r w:rsidR="00694727">
              <w:rPr>
                <w:noProof/>
                <w:webHidden/>
              </w:rPr>
              <w:instrText xml:space="preserve"> PAGEREF _Toc199292567 \h </w:instrText>
            </w:r>
            <w:r w:rsidR="00694727">
              <w:rPr>
                <w:noProof/>
                <w:webHidden/>
              </w:rPr>
            </w:r>
            <w:r w:rsidR="00694727">
              <w:rPr>
                <w:noProof/>
                <w:webHidden/>
              </w:rPr>
              <w:fldChar w:fldCharType="separate"/>
            </w:r>
            <w:r w:rsidR="00694727">
              <w:rPr>
                <w:noProof/>
                <w:webHidden/>
              </w:rPr>
              <w:t>33</w:t>
            </w:r>
            <w:r w:rsidR="00694727">
              <w:rPr>
                <w:noProof/>
                <w:webHidden/>
              </w:rPr>
              <w:fldChar w:fldCharType="end"/>
            </w:r>
          </w:hyperlink>
        </w:p>
        <w:p w14:paraId="6DF42CCE" w14:textId="4BF5592B" w:rsidR="00694727" w:rsidRDefault="002B2E25">
          <w:pPr>
            <w:pStyle w:val="Verzeichnis3"/>
            <w:tabs>
              <w:tab w:val="right" w:leader="dot" w:pos="9062"/>
            </w:tabs>
            <w:rPr>
              <w:rFonts w:eastAsiaTheme="minorEastAsia"/>
              <w:noProof/>
              <w:lang w:eastAsia="de-CH"/>
            </w:rPr>
          </w:pPr>
          <w:hyperlink w:anchor="_Toc199292568" w:history="1">
            <w:r w:rsidR="00694727" w:rsidRPr="00642E2A">
              <w:rPr>
                <w:rStyle w:val="Hyperlink"/>
                <w:rFonts w:ascii="Work Sans" w:hAnsi="Work Sans"/>
                <w:noProof/>
                <w:spacing w:val="-15"/>
                <w:lang w:val="en-US"/>
              </w:rPr>
              <w:t>Risikominderung</w:t>
            </w:r>
            <w:r w:rsidR="00694727">
              <w:rPr>
                <w:noProof/>
                <w:webHidden/>
              </w:rPr>
              <w:tab/>
            </w:r>
            <w:r w:rsidR="00694727">
              <w:rPr>
                <w:noProof/>
                <w:webHidden/>
              </w:rPr>
              <w:fldChar w:fldCharType="begin"/>
            </w:r>
            <w:r w:rsidR="00694727">
              <w:rPr>
                <w:noProof/>
                <w:webHidden/>
              </w:rPr>
              <w:instrText xml:space="preserve"> PAGEREF _Toc199292568 \h </w:instrText>
            </w:r>
            <w:r w:rsidR="00694727">
              <w:rPr>
                <w:noProof/>
                <w:webHidden/>
              </w:rPr>
            </w:r>
            <w:r w:rsidR="00694727">
              <w:rPr>
                <w:noProof/>
                <w:webHidden/>
              </w:rPr>
              <w:fldChar w:fldCharType="separate"/>
            </w:r>
            <w:r w:rsidR="00694727">
              <w:rPr>
                <w:noProof/>
                <w:webHidden/>
              </w:rPr>
              <w:t>33</w:t>
            </w:r>
            <w:r w:rsidR="00694727">
              <w:rPr>
                <w:noProof/>
                <w:webHidden/>
              </w:rPr>
              <w:fldChar w:fldCharType="end"/>
            </w:r>
          </w:hyperlink>
        </w:p>
        <w:p w14:paraId="4B67D2B9" w14:textId="7A7FC1DA" w:rsidR="00694727" w:rsidRDefault="002B2E25">
          <w:pPr>
            <w:pStyle w:val="Verzeichnis2"/>
            <w:tabs>
              <w:tab w:val="right" w:leader="dot" w:pos="9062"/>
            </w:tabs>
            <w:rPr>
              <w:rFonts w:eastAsiaTheme="minorEastAsia"/>
              <w:noProof/>
              <w:lang w:eastAsia="de-CH"/>
            </w:rPr>
          </w:pPr>
          <w:hyperlink w:anchor="_Toc199292569" w:history="1">
            <w:r w:rsidR="00694727" w:rsidRPr="00642E2A">
              <w:rPr>
                <w:rStyle w:val="Hyperlink"/>
                <w:rFonts w:ascii="Helvetica" w:hAnsi="Helvetica" w:cs="Helvetica"/>
                <w:b/>
                <w:bCs/>
                <w:noProof/>
                <w:spacing w:val="-15"/>
                <w:lang w:val="en-US"/>
              </w:rPr>
              <w:t>11.2 Risiko: Zu hoher Implementierungsaufwand</w:t>
            </w:r>
            <w:r w:rsidR="00694727">
              <w:rPr>
                <w:noProof/>
                <w:webHidden/>
              </w:rPr>
              <w:tab/>
            </w:r>
            <w:r w:rsidR="00694727">
              <w:rPr>
                <w:noProof/>
                <w:webHidden/>
              </w:rPr>
              <w:fldChar w:fldCharType="begin"/>
            </w:r>
            <w:r w:rsidR="00694727">
              <w:rPr>
                <w:noProof/>
                <w:webHidden/>
              </w:rPr>
              <w:instrText xml:space="preserve"> PAGEREF _Toc199292569 \h </w:instrText>
            </w:r>
            <w:r w:rsidR="00694727">
              <w:rPr>
                <w:noProof/>
                <w:webHidden/>
              </w:rPr>
            </w:r>
            <w:r w:rsidR="00694727">
              <w:rPr>
                <w:noProof/>
                <w:webHidden/>
              </w:rPr>
              <w:fldChar w:fldCharType="separate"/>
            </w:r>
            <w:r w:rsidR="00694727">
              <w:rPr>
                <w:noProof/>
                <w:webHidden/>
              </w:rPr>
              <w:t>34</w:t>
            </w:r>
            <w:r w:rsidR="00694727">
              <w:rPr>
                <w:noProof/>
                <w:webHidden/>
              </w:rPr>
              <w:fldChar w:fldCharType="end"/>
            </w:r>
          </w:hyperlink>
        </w:p>
        <w:p w14:paraId="690BCEA8" w14:textId="318EB21A" w:rsidR="00694727" w:rsidRDefault="002B2E25">
          <w:pPr>
            <w:pStyle w:val="Verzeichnis3"/>
            <w:tabs>
              <w:tab w:val="right" w:leader="dot" w:pos="9062"/>
            </w:tabs>
            <w:rPr>
              <w:rFonts w:eastAsiaTheme="minorEastAsia"/>
              <w:noProof/>
              <w:lang w:eastAsia="de-CH"/>
            </w:rPr>
          </w:pPr>
          <w:hyperlink w:anchor="_Toc199292570" w:history="1">
            <w:r w:rsidR="00694727" w:rsidRPr="00642E2A">
              <w:rPr>
                <w:rStyle w:val="Hyperlink"/>
                <w:rFonts w:ascii="Work Sans" w:hAnsi="Work Sans"/>
                <w:noProof/>
                <w:spacing w:val="-15"/>
                <w:lang w:val="en-US"/>
              </w:rPr>
              <w:t>Notfallplanung</w:t>
            </w:r>
            <w:r w:rsidR="00694727">
              <w:rPr>
                <w:noProof/>
                <w:webHidden/>
              </w:rPr>
              <w:tab/>
            </w:r>
            <w:r w:rsidR="00694727">
              <w:rPr>
                <w:noProof/>
                <w:webHidden/>
              </w:rPr>
              <w:fldChar w:fldCharType="begin"/>
            </w:r>
            <w:r w:rsidR="00694727">
              <w:rPr>
                <w:noProof/>
                <w:webHidden/>
              </w:rPr>
              <w:instrText xml:space="preserve"> PAGEREF _Toc199292570 \h </w:instrText>
            </w:r>
            <w:r w:rsidR="00694727">
              <w:rPr>
                <w:noProof/>
                <w:webHidden/>
              </w:rPr>
            </w:r>
            <w:r w:rsidR="00694727">
              <w:rPr>
                <w:noProof/>
                <w:webHidden/>
              </w:rPr>
              <w:fldChar w:fldCharType="separate"/>
            </w:r>
            <w:r w:rsidR="00694727">
              <w:rPr>
                <w:noProof/>
                <w:webHidden/>
              </w:rPr>
              <w:t>34</w:t>
            </w:r>
            <w:r w:rsidR="00694727">
              <w:rPr>
                <w:noProof/>
                <w:webHidden/>
              </w:rPr>
              <w:fldChar w:fldCharType="end"/>
            </w:r>
          </w:hyperlink>
        </w:p>
        <w:p w14:paraId="0503FFDE" w14:textId="7467A5E5" w:rsidR="00694727" w:rsidRDefault="002B2E25">
          <w:pPr>
            <w:pStyle w:val="Verzeichnis3"/>
            <w:tabs>
              <w:tab w:val="right" w:leader="dot" w:pos="9062"/>
            </w:tabs>
            <w:rPr>
              <w:rFonts w:eastAsiaTheme="minorEastAsia"/>
              <w:noProof/>
              <w:lang w:eastAsia="de-CH"/>
            </w:rPr>
          </w:pPr>
          <w:hyperlink w:anchor="_Toc199292571" w:history="1">
            <w:r w:rsidR="00694727" w:rsidRPr="00642E2A">
              <w:rPr>
                <w:rStyle w:val="Hyperlink"/>
                <w:rFonts w:ascii="Work Sans" w:hAnsi="Work Sans"/>
                <w:noProof/>
                <w:spacing w:val="-15"/>
                <w:lang w:val="en-US"/>
              </w:rPr>
              <w:t>Risikominderung</w:t>
            </w:r>
            <w:r w:rsidR="00694727">
              <w:rPr>
                <w:noProof/>
                <w:webHidden/>
              </w:rPr>
              <w:tab/>
            </w:r>
            <w:r w:rsidR="00694727">
              <w:rPr>
                <w:noProof/>
                <w:webHidden/>
              </w:rPr>
              <w:fldChar w:fldCharType="begin"/>
            </w:r>
            <w:r w:rsidR="00694727">
              <w:rPr>
                <w:noProof/>
                <w:webHidden/>
              </w:rPr>
              <w:instrText xml:space="preserve"> PAGEREF _Toc199292571 \h </w:instrText>
            </w:r>
            <w:r w:rsidR="00694727">
              <w:rPr>
                <w:noProof/>
                <w:webHidden/>
              </w:rPr>
            </w:r>
            <w:r w:rsidR="00694727">
              <w:rPr>
                <w:noProof/>
                <w:webHidden/>
              </w:rPr>
              <w:fldChar w:fldCharType="separate"/>
            </w:r>
            <w:r w:rsidR="00694727">
              <w:rPr>
                <w:noProof/>
                <w:webHidden/>
              </w:rPr>
              <w:t>34</w:t>
            </w:r>
            <w:r w:rsidR="00694727">
              <w:rPr>
                <w:noProof/>
                <w:webHidden/>
              </w:rPr>
              <w:fldChar w:fldCharType="end"/>
            </w:r>
          </w:hyperlink>
        </w:p>
        <w:p w14:paraId="057B8C4B" w14:textId="4069E88B" w:rsidR="00694727" w:rsidRDefault="002B2E25">
          <w:pPr>
            <w:pStyle w:val="Verzeichnis2"/>
            <w:tabs>
              <w:tab w:val="right" w:leader="dot" w:pos="9062"/>
            </w:tabs>
            <w:rPr>
              <w:rFonts w:eastAsiaTheme="minorEastAsia"/>
              <w:noProof/>
              <w:lang w:eastAsia="de-CH"/>
            </w:rPr>
          </w:pPr>
          <w:hyperlink w:anchor="_Toc199292572" w:history="1">
            <w:r w:rsidR="00694727" w:rsidRPr="00642E2A">
              <w:rPr>
                <w:rStyle w:val="Hyperlink"/>
                <w:rFonts w:ascii="Helvetica" w:hAnsi="Helvetica" w:cs="Helvetica"/>
                <w:b/>
                <w:bCs/>
                <w:noProof/>
                <w:spacing w:val="-15"/>
                <w:lang w:val="en-US"/>
              </w:rPr>
              <w:t>11.3 Risiko: Erreichen der Spielstärke scheitert</w:t>
            </w:r>
            <w:r w:rsidR="00694727">
              <w:rPr>
                <w:noProof/>
                <w:webHidden/>
              </w:rPr>
              <w:tab/>
            </w:r>
            <w:r w:rsidR="00694727">
              <w:rPr>
                <w:noProof/>
                <w:webHidden/>
              </w:rPr>
              <w:fldChar w:fldCharType="begin"/>
            </w:r>
            <w:r w:rsidR="00694727">
              <w:rPr>
                <w:noProof/>
                <w:webHidden/>
              </w:rPr>
              <w:instrText xml:space="preserve"> PAGEREF _Toc199292572 \h </w:instrText>
            </w:r>
            <w:r w:rsidR="00694727">
              <w:rPr>
                <w:noProof/>
                <w:webHidden/>
              </w:rPr>
            </w:r>
            <w:r w:rsidR="00694727">
              <w:rPr>
                <w:noProof/>
                <w:webHidden/>
              </w:rPr>
              <w:fldChar w:fldCharType="separate"/>
            </w:r>
            <w:r w:rsidR="00694727">
              <w:rPr>
                <w:noProof/>
                <w:webHidden/>
              </w:rPr>
              <w:t>34</w:t>
            </w:r>
            <w:r w:rsidR="00694727">
              <w:rPr>
                <w:noProof/>
                <w:webHidden/>
              </w:rPr>
              <w:fldChar w:fldCharType="end"/>
            </w:r>
          </w:hyperlink>
        </w:p>
        <w:p w14:paraId="6FC1C5E7" w14:textId="67D3F0F6" w:rsidR="00694727" w:rsidRDefault="002B2E25">
          <w:pPr>
            <w:pStyle w:val="Verzeichnis3"/>
            <w:tabs>
              <w:tab w:val="right" w:leader="dot" w:pos="9062"/>
            </w:tabs>
            <w:rPr>
              <w:rFonts w:eastAsiaTheme="minorEastAsia"/>
              <w:noProof/>
              <w:lang w:eastAsia="de-CH"/>
            </w:rPr>
          </w:pPr>
          <w:hyperlink w:anchor="_Toc199292573" w:history="1">
            <w:r w:rsidR="00694727" w:rsidRPr="00642E2A">
              <w:rPr>
                <w:rStyle w:val="Hyperlink"/>
                <w:rFonts w:ascii="Work Sans" w:hAnsi="Work Sans"/>
                <w:noProof/>
                <w:spacing w:val="-15"/>
                <w:lang w:val="en-US"/>
              </w:rPr>
              <w:t>Notfallplanung</w:t>
            </w:r>
            <w:r w:rsidR="00694727">
              <w:rPr>
                <w:noProof/>
                <w:webHidden/>
              </w:rPr>
              <w:tab/>
            </w:r>
            <w:r w:rsidR="00694727">
              <w:rPr>
                <w:noProof/>
                <w:webHidden/>
              </w:rPr>
              <w:fldChar w:fldCharType="begin"/>
            </w:r>
            <w:r w:rsidR="00694727">
              <w:rPr>
                <w:noProof/>
                <w:webHidden/>
              </w:rPr>
              <w:instrText xml:space="preserve"> PAGEREF _Toc199292573 \h </w:instrText>
            </w:r>
            <w:r w:rsidR="00694727">
              <w:rPr>
                <w:noProof/>
                <w:webHidden/>
              </w:rPr>
            </w:r>
            <w:r w:rsidR="00694727">
              <w:rPr>
                <w:noProof/>
                <w:webHidden/>
              </w:rPr>
              <w:fldChar w:fldCharType="separate"/>
            </w:r>
            <w:r w:rsidR="00694727">
              <w:rPr>
                <w:noProof/>
                <w:webHidden/>
              </w:rPr>
              <w:t>35</w:t>
            </w:r>
            <w:r w:rsidR="00694727">
              <w:rPr>
                <w:noProof/>
                <w:webHidden/>
              </w:rPr>
              <w:fldChar w:fldCharType="end"/>
            </w:r>
          </w:hyperlink>
        </w:p>
        <w:p w14:paraId="77D212A5" w14:textId="52816DB4" w:rsidR="00694727" w:rsidRDefault="002B2E25">
          <w:pPr>
            <w:pStyle w:val="Verzeichnis3"/>
            <w:tabs>
              <w:tab w:val="right" w:leader="dot" w:pos="9062"/>
            </w:tabs>
            <w:rPr>
              <w:rFonts w:eastAsiaTheme="minorEastAsia"/>
              <w:noProof/>
              <w:lang w:eastAsia="de-CH"/>
            </w:rPr>
          </w:pPr>
          <w:hyperlink w:anchor="_Toc199292574" w:history="1">
            <w:r w:rsidR="00694727" w:rsidRPr="00642E2A">
              <w:rPr>
                <w:rStyle w:val="Hyperlink"/>
                <w:rFonts w:ascii="Work Sans" w:hAnsi="Work Sans"/>
                <w:noProof/>
                <w:spacing w:val="-15"/>
                <w:lang w:val="en-US"/>
              </w:rPr>
              <w:t>Risikominderung</w:t>
            </w:r>
            <w:r w:rsidR="00694727">
              <w:rPr>
                <w:noProof/>
                <w:webHidden/>
              </w:rPr>
              <w:tab/>
            </w:r>
            <w:r w:rsidR="00694727">
              <w:rPr>
                <w:noProof/>
                <w:webHidden/>
              </w:rPr>
              <w:fldChar w:fldCharType="begin"/>
            </w:r>
            <w:r w:rsidR="00694727">
              <w:rPr>
                <w:noProof/>
                <w:webHidden/>
              </w:rPr>
              <w:instrText xml:space="preserve"> PAGEREF _Toc199292574 \h </w:instrText>
            </w:r>
            <w:r w:rsidR="00694727">
              <w:rPr>
                <w:noProof/>
                <w:webHidden/>
              </w:rPr>
            </w:r>
            <w:r w:rsidR="00694727">
              <w:rPr>
                <w:noProof/>
                <w:webHidden/>
              </w:rPr>
              <w:fldChar w:fldCharType="separate"/>
            </w:r>
            <w:r w:rsidR="00694727">
              <w:rPr>
                <w:noProof/>
                <w:webHidden/>
              </w:rPr>
              <w:t>35</w:t>
            </w:r>
            <w:r w:rsidR="00694727">
              <w:rPr>
                <w:noProof/>
                <w:webHidden/>
              </w:rPr>
              <w:fldChar w:fldCharType="end"/>
            </w:r>
          </w:hyperlink>
        </w:p>
        <w:p w14:paraId="51223B27" w14:textId="479E3EFD" w:rsidR="00694727" w:rsidRDefault="002B2E25">
          <w:pPr>
            <w:pStyle w:val="Verzeichnis1"/>
            <w:tabs>
              <w:tab w:val="right" w:leader="dot" w:pos="9062"/>
            </w:tabs>
            <w:rPr>
              <w:rFonts w:eastAsiaTheme="minorEastAsia"/>
              <w:noProof/>
              <w:lang w:eastAsia="de-CH"/>
            </w:rPr>
          </w:pPr>
          <w:hyperlink w:anchor="_Toc199292575" w:history="1">
            <w:r w:rsidR="00694727" w:rsidRPr="00642E2A">
              <w:rPr>
                <w:rStyle w:val="Hyperlink"/>
                <w:rFonts w:ascii="Helvetica" w:hAnsi="Helvetica" w:cs="Helvetica"/>
                <w:b/>
                <w:bCs/>
                <w:caps/>
                <w:noProof/>
                <w:lang w:val="en-US"/>
              </w:rPr>
              <w:t>12 Glossar</w:t>
            </w:r>
            <w:r w:rsidR="00694727">
              <w:rPr>
                <w:noProof/>
                <w:webHidden/>
              </w:rPr>
              <w:tab/>
            </w:r>
            <w:r w:rsidR="00694727">
              <w:rPr>
                <w:noProof/>
                <w:webHidden/>
              </w:rPr>
              <w:fldChar w:fldCharType="begin"/>
            </w:r>
            <w:r w:rsidR="00694727">
              <w:rPr>
                <w:noProof/>
                <w:webHidden/>
              </w:rPr>
              <w:instrText xml:space="preserve"> PAGEREF _Toc199292575 \h </w:instrText>
            </w:r>
            <w:r w:rsidR="00694727">
              <w:rPr>
                <w:noProof/>
                <w:webHidden/>
              </w:rPr>
            </w:r>
            <w:r w:rsidR="00694727">
              <w:rPr>
                <w:noProof/>
                <w:webHidden/>
              </w:rPr>
              <w:fldChar w:fldCharType="separate"/>
            </w:r>
            <w:r w:rsidR="00694727">
              <w:rPr>
                <w:noProof/>
                <w:webHidden/>
              </w:rPr>
              <w:t>35</w:t>
            </w:r>
            <w:r w:rsidR="00694727">
              <w:rPr>
                <w:noProof/>
                <w:webHidden/>
              </w:rPr>
              <w:fldChar w:fldCharType="end"/>
            </w:r>
          </w:hyperlink>
        </w:p>
        <w:p w14:paraId="294420B6" w14:textId="7315B002" w:rsidR="00694727" w:rsidRDefault="002B2E25">
          <w:pPr>
            <w:pStyle w:val="Verzeichnis1"/>
            <w:tabs>
              <w:tab w:val="right" w:leader="dot" w:pos="9062"/>
            </w:tabs>
            <w:rPr>
              <w:rFonts w:eastAsiaTheme="minorEastAsia"/>
              <w:noProof/>
              <w:lang w:eastAsia="de-CH"/>
            </w:rPr>
          </w:pPr>
          <w:hyperlink w:anchor="_Toc199292576" w:history="1">
            <w:r w:rsidR="00694727" w:rsidRPr="00642E2A">
              <w:rPr>
                <w:rStyle w:val="Hyperlink"/>
                <w:rFonts w:ascii="Helvetica" w:hAnsi="Helvetica" w:cs="Helvetica"/>
                <w:b/>
                <w:bCs/>
                <w:caps/>
                <w:noProof/>
                <w:lang w:val="en-US"/>
              </w:rPr>
              <w:t>Einführung</w:t>
            </w:r>
            <w:r w:rsidR="00694727">
              <w:rPr>
                <w:noProof/>
                <w:webHidden/>
              </w:rPr>
              <w:tab/>
            </w:r>
            <w:r w:rsidR="00694727">
              <w:rPr>
                <w:noProof/>
                <w:webHidden/>
              </w:rPr>
              <w:fldChar w:fldCharType="begin"/>
            </w:r>
            <w:r w:rsidR="00694727">
              <w:rPr>
                <w:noProof/>
                <w:webHidden/>
              </w:rPr>
              <w:instrText xml:space="preserve"> PAGEREF _Toc199292576 \h </w:instrText>
            </w:r>
            <w:r w:rsidR="00694727">
              <w:rPr>
                <w:noProof/>
                <w:webHidden/>
              </w:rPr>
            </w:r>
            <w:r w:rsidR="00694727">
              <w:rPr>
                <w:noProof/>
                <w:webHidden/>
              </w:rPr>
              <w:fldChar w:fldCharType="separate"/>
            </w:r>
            <w:r w:rsidR="00694727">
              <w:rPr>
                <w:noProof/>
                <w:webHidden/>
              </w:rPr>
              <w:t>35</w:t>
            </w:r>
            <w:r w:rsidR="00694727">
              <w:rPr>
                <w:noProof/>
                <w:webHidden/>
              </w:rPr>
              <w:fldChar w:fldCharType="end"/>
            </w:r>
          </w:hyperlink>
        </w:p>
        <w:p w14:paraId="35A79BEB" w14:textId="23D1E4E5" w:rsidR="00694727" w:rsidRDefault="002B2E25">
          <w:pPr>
            <w:pStyle w:val="Verzeichnis3"/>
            <w:tabs>
              <w:tab w:val="right" w:leader="dot" w:pos="9062"/>
            </w:tabs>
            <w:rPr>
              <w:rFonts w:eastAsiaTheme="minorEastAsia"/>
              <w:noProof/>
              <w:lang w:eastAsia="de-CH"/>
            </w:rPr>
          </w:pPr>
          <w:hyperlink w:anchor="_Toc199292577" w:history="1">
            <w:r w:rsidR="00694727" w:rsidRPr="00642E2A">
              <w:rPr>
                <w:rStyle w:val="Hyperlink"/>
                <w:rFonts w:ascii="Work Sans" w:hAnsi="Work Sans"/>
                <w:noProof/>
                <w:spacing w:val="-15"/>
                <w:lang w:val="en-US"/>
              </w:rPr>
              <w:t>Schachbrettgeometrie</w:t>
            </w:r>
            <w:r w:rsidR="00694727">
              <w:rPr>
                <w:noProof/>
                <w:webHidden/>
              </w:rPr>
              <w:tab/>
            </w:r>
            <w:r w:rsidR="00694727">
              <w:rPr>
                <w:noProof/>
                <w:webHidden/>
              </w:rPr>
              <w:fldChar w:fldCharType="begin"/>
            </w:r>
            <w:r w:rsidR="00694727">
              <w:rPr>
                <w:noProof/>
                <w:webHidden/>
              </w:rPr>
              <w:instrText xml:space="preserve"> PAGEREF _Toc199292577 \h </w:instrText>
            </w:r>
            <w:r w:rsidR="00694727">
              <w:rPr>
                <w:noProof/>
                <w:webHidden/>
              </w:rPr>
            </w:r>
            <w:r w:rsidR="00694727">
              <w:rPr>
                <w:noProof/>
                <w:webHidden/>
              </w:rPr>
              <w:fldChar w:fldCharType="separate"/>
            </w:r>
            <w:r w:rsidR="00694727">
              <w:rPr>
                <w:noProof/>
                <w:webHidden/>
              </w:rPr>
              <w:t>36</w:t>
            </w:r>
            <w:r w:rsidR="00694727">
              <w:rPr>
                <w:noProof/>
                <w:webHidden/>
              </w:rPr>
              <w:fldChar w:fldCharType="end"/>
            </w:r>
          </w:hyperlink>
        </w:p>
        <w:p w14:paraId="7A1549E1" w14:textId="2DCF8DA3" w:rsidR="00694727" w:rsidRDefault="002B2E25">
          <w:pPr>
            <w:pStyle w:val="Verzeichnis1"/>
            <w:tabs>
              <w:tab w:val="right" w:leader="dot" w:pos="9062"/>
            </w:tabs>
            <w:rPr>
              <w:rFonts w:eastAsiaTheme="minorEastAsia"/>
              <w:noProof/>
              <w:lang w:eastAsia="de-CH"/>
            </w:rPr>
          </w:pPr>
          <w:hyperlink w:anchor="_Toc199292578" w:history="1">
            <w:r w:rsidR="00694727" w:rsidRPr="00642E2A">
              <w:rPr>
                <w:rStyle w:val="Hyperlink"/>
                <w:rFonts w:ascii="Helvetica" w:hAnsi="Helvetica" w:cs="Helvetica"/>
                <w:b/>
                <w:bCs/>
                <w:caps/>
                <w:noProof/>
              </w:rPr>
              <w:t>Begriffe</w:t>
            </w:r>
            <w:r w:rsidR="00694727">
              <w:rPr>
                <w:noProof/>
                <w:webHidden/>
              </w:rPr>
              <w:tab/>
            </w:r>
            <w:r w:rsidR="00694727">
              <w:rPr>
                <w:noProof/>
                <w:webHidden/>
              </w:rPr>
              <w:fldChar w:fldCharType="begin"/>
            </w:r>
            <w:r w:rsidR="00694727">
              <w:rPr>
                <w:noProof/>
                <w:webHidden/>
              </w:rPr>
              <w:instrText xml:space="preserve"> PAGEREF _Toc199292578 \h </w:instrText>
            </w:r>
            <w:r w:rsidR="00694727">
              <w:rPr>
                <w:noProof/>
                <w:webHidden/>
              </w:rPr>
            </w:r>
            <w:r w:rsidR="00694727">
              <w:rPr>
                <w:noProof/>
                <w:webHidden/>
              </w:rPr>
              <w:fldChar w:fldCharType="separate"/>
            </w:r>
            <w:r w:rsidR="00694727">
              <w:rPr>
                <w:noProof/>
                <w:webHidden/>
              </w:rPr>
              <w:t>36</w:t>
            </w:r>
            <w:r w:rsidR="00694727">
              <w:rPr>
                <w:noProof/>
                <w:webHidden/>
              </w:rPr>
              <w:fldChar w:fldCharType="end"/>
            </w:r>
          </w:hyperlink>
        </w:p>
        <w:p w14:paraId="3166861D" w14:textId="0E7970B2" w:rsidR="00694727" w:rsidRDefault="00694727">
          <w:r>
            <w:rPr>
              <w:b/>
              <w:bCs/>
              <w:lang w:val="de-DE"/>
            </w:rPr>
            <w:fldChar w:fldCharType="end"/>
          </w:r>
        </w:p>
      </w:sdtContent>
    </w:sdt>
    <w:p w14:paraId="07A2D8DB" w14:textId="77777777" w:rsidR="00694727" w:rsidRDefault="00694727" w:rsidP="005633E3">
      <w:pPr>
        <w:rPr>
          <w:sz w:val="48"/>
          <w:szCs w:val="48"/>
          <w:lang w:val="en-US" w:eastAsia="de-CH"/>
        </w:rPr>
      </w:pPr>
    </w:p>
    <w:p w14:paraId="13199BE9" w14:textId="39D6FC89" w:rsidR="00256E71" w:rsidRPr="007708F5" w:rsidRDefault="005633E3" w:rsidP="005633E3">
      <w:pPr>
        <w:rPr>
          <w:sz w:val="48"/>
          <w:szCs w:val="48"/>
          <w:lang w:eastAsia="de-CH"/>
        </w:rPr>
      </w:pPr>
      <w:r w:rsidRPr="007708F5">
        <w:rPr>
          <w:sz w:val="48"/>
          <w:szCs w:val="48"/>
          <w:lang w:eastAsia="de-CH"/>
        </w:rPr>
        <w:t>Schach-</w:t>
      </w:r>
      <w:bookmarkEnd w:id="14"/>
      <w:r w:rsidRPr="007708F5">
        <w:rPr>
          <w:sz w:val="48"/>
          <w:szCs w:val="48"/>
          <w:lang w:eastAsia="de-CH"/>
        </w:rPr>
        <w:t xml:space="preserve"> -Engine</w:t>
      </w:r>
    </w:p>
    <w:p w14:paraId="587F046C" w14:textId="15C4B5E1" w:rsidR="00256E71" w:rsidRPr="007708F5" w:rsidRDefault="00256E71" w:rsidP="005633E3">
      <w:pPr>
        <w:rPr>
          <w:color w:val="323232"/>
          <w:sz w:val="24"/>
          <w:szCs w:val="24"/>
          <w:lang w:eastAsia="de-CH"/>
        </w:rPr>
      </w:pPr>
      <w:r w:rsidRPr="007708F5">
        <w:rPr>
          <w:color w:val="323232"/>
          <w:sz w:val="24"/>
          <w:szCs w:val="24"/>
          <w:lang w:eastAsia="de-CH"/>
        </w:rPr>
        <w:t xml:space="preserve">Wie zerlegt man das Problem auf clevere Weise? Welche wichtigen Entscheidungen müssen bei der Umsetzung getroffen werden? Mit </w:t>
      </w:r>
      <w:proofErr w:type="spellStart"/>
      <w:r w:rsidRPr="007708F5">
        <w:rPr>
          <w:color w:val="323232"/>
          <w:sz w:val="24"/>
          <w:szCs w:val="24"/>
          <w:lang w:eastAsia="de-CH"/>
        </w:rPr>
        <w:t>ChessProg</w:t>
      </w:r>
      <w:proofErr w:type="spellEnd"/>
      <w:r w:rsidRPr="007708F5">
        <w:rPr>
          <w:color w:val="323232"/>
          <w:sz w:val="24"/>
          <w:szCs w:val="24"/>
          <w:lang w:eastAsia="de-CH"/>
        </w:rPr>
        <w:t xml:space="preserve"> lernen Sie die Grundlagen, um Ihr eigenes Schachprogramm zu erstellen. Und Sie entdecken auf unterhaltsame Weise, wie Sie eine verständliche, angemessene Softwarearchitektur entwerfen, bewerten und dokumentieren können.</w:t>
      </w:r>
    </w:p>
    <w:p w14:paraId="66B9F656" w14:textId="68F3C252" w:rsidR="00256E71" w:rsidRPr="007708F5" w:rsidRDefault="00CD7740" w:rsidP="00CD7740">
      <w:pPr>
        <w:pStyle w:val="berschrift2"/>
        <w:shd w:val="clear" w:color="auto" w:fill="FFFFFF"/>
        <w:tabs>
          <w:tab w:val="left" w:pos="1670"/>
        </w:tabs>
        <w:spacing w:before="0" w:line="660" w:lineRule="atLeast"/>
        <w:rPr>
          <w:rFonts w:ascii="Helvetica" w:hAnsi="Helvetica" w:cs="Helvetica"/>
          <w:spacing w:val="-15"/>
        </w:rPr>
      </w:pPr>
      <w:bookmarkStart w:id="15" w:name="_Toc199292222"/>
      <w:bookmarkStart w:id="16" w:name="_Toc199292498"/>
      <w:proofErr w:type="spellStart"/>
      <w:r w:rsidRPr="007708F5">
        <w:rPr>
          <w:rFonts w:ascii="Helvetica" w:hAnsi="Helvetica" w:cs="Helvetica"/>
          <w:b/>
          <w:bCs/>
          <w:spacing w:val="-15"/>
        </w:rPr>
        <w:t>ChessProg</w:t>
      </w:r>
      <w:bookmarkEnd w:id="15"/>
      <w:bookmarkEnd w:id="16"/>
      <w:proofErr w:type="spellEnd"/>
    </w:p>
    <w:p w14:paraId="072C2ECB" w14:textId="252F4127" w:rsidR="00256E71" w:rsidRPr="007708F5" w:rsidRDefault="00B6191B" w:rsidP="00256E71">
      <w:pPr>
        <w:pStyle w:val="StandardWeb"/>
        <w:shd w:val="clear" w:color="auto" w:fill="FFFFFF"/>
        <w:rPr>
          <w:rFonts w:ascii="Helvetica" w:hAnsi="Helvetica" w:cs="Helvetica"/>
          <w:color w:val="323232"/>
        </w:rPr>
      </w:pPr>
      <w:proofErr w:type="spellStart"/>
      <w:r w:rsidRPr="007708F5">
        <w:rPr>
          <w:rFonts w:ascii="Helvetica" w:hAnsi="Helvetica" w:cs="Helvetica"/>
          <w:color w:val="323232"/>
        </w:rPr>
        <w:t>ChessProg</w:t>
      </w:r>
      <w:proofErr w:type="spellEnd"/>
      <w:r w:rsidRPr="007708F5">
        <w:rPr>
          <w:rFonts w:ascii="Helvetica" w:hAnsi="Helvetica" w:cs="Helvetica"/>
          <w:color w:val="323232"/>
        </w:rPr>
        <w:t xml:space="preserve"> </w:t>
      </w:r>
      <w:r w:rsidR="00256E71" w:rsidRPr="007708F5">
        <w:rPr>
          <w:rFonts w:ascii="Helvetica" w:hAnsi="Helvetica" w:cs="Helvetica"/>
          <w:color w:val="323232"/>
        </w:rPr>
        <w:t>ist eine voll funktionsfähige Schach-Engine.</w:t>
      </w:r>
    </w:p>
    <w:p w14:paraId="450BC44A" w14:textId="12CAF9CB" w:rsidR="00256E71" w:rsidRPr="007708F5" w:rsidRDefault="00256E71" w:rsidP="00256E71">
      <w:pPr>
        <w:pStyle w:val="StandardWeb"/>
        <w:shd w:val="clear" w:color="auto" w:fill="FFFFFF"/>
        <w:rPr>
          <w:rFonts w:ascii="Helvetica" w:hAnsi="Helvetica" w:cs="Helvetica"/>
          <w:color w:val="323232"/>
        </w:rPr>
      </w:pPr>
      <w:r w:rsidRPr="007708F5">
        <w:rPr>
          <w:rFonts w:ascii="Helvetica" w:hAnsi="Helvetica" w:cs="Helvetica"/>
          <w:color w:val="323232"/>
        </w:rPr>
        <w:t xml:space="preserve">Mit der folgenden Architekturübersicht können Sie die wichtigen Designentscheidungen von </w:t>
      </w:r>
      <w:proofErr w:type="spellStart"/>
      <w:r w:rsidR="00CD7740" w:rsidRPr="007708F5">
        <w:rPr>
          <w:rFonts w:ascii="Helvetica" w:hAnsi="Helvetica" w:cs="Helvetica"/>
          <w:color w:val="323232"/>
        </w:rPr>
        <w:t>ChessProg</w:t>
      </w:r>
      <w:proofErr w:type="spellEnd"/>
      <w:r w:rsidRPr="007708F5">
        <w:rPr>
          <w:rFonts w:ascii="Helvetica" w:hAnsi="Helvetica" w:cs="Helvetica"/>
          <w:color w:val="323232"/>
        </w:rPr>
        <w:t xml:space="preserve"> nachvollziehen. Sie zeigt die für Struktur und Design relevanten Anforderungen, grundlegende Problemlösungen, den Aufbau der Software und das Zusammenspiel der Schlüsselelemente. </w:t>
      </w:r>
    </w:p>
    <w:p w14:paraId="6F761A9B" w14:textId="020DE1E7" w:rsidR="00256E71" w:rsidRPr="007708F5" w:rsidRDefault="00256E71" w:rsidP="00256E71">
      <w:pPr>
        <w:pStyle w:val="StandardWeb"/>
        <w:shd w:val="clear" w:color="auto" w:fill="FFFFFF"/>
        <w:rPr>
          <w:rFonts w:ascii="Helvetica" w:hAnsi="Helvetica" w:cs="Helvetica"/>
          <w:color w:val="323232"/>
        </w:rPr>
      </w:pPr>
      <w:r w:rsidRPr="007708F5">
        <w:rPr>
          <w:rFonts w:ascii="Helvetica" w:hAnsi="Helvetica" w:cs="Helvetica"/>
          <w:color w:val="323232"/>
        </w:rPr>
        <w:t>Die Zielgruppe dieser Architekturübersicht sind in erster Linie Softwarearchitekten, die Rat suchen. Softwareentwickler, die ein eigenes Schachprogramm erstellen möchten, erhalten wertvolle Tipps und lernen ebenfalls etwas über Softwarearchitektur.</w:t>
      </w:r>
    </w:p>
    <w:p w14:paraId="7E0C4B76" w14:textId="0CB8E9A5" w:rsidR="00256E71" w:rsidRPr="007708F5" w:rsidRDefault="00A34C10" w:rsidP="00256E71">
      <w:pPr>
        <w:pStyle w:val="berschrift1"/>
        <w:pBdr>
          <w:bottom w:val="single" w:sz="24" w:space="0" w:color="F0F2F4"/>
        </w:pBdr>
        <w:shd w:val="clear" w:color="auto" w:fill="FFFFFF"/>
        <w:jc w:val="center"/>
        <w:rPr>
          <w:rFonts w:ascii="Helvetica" w:hAnsi="Helvetica" w:cs="Helvetica"/>
          <w:caps/>
          <w:color w:val="222222"/>
        </w:rPr>
      </w:pPr>
      <w:bookmarkStart w:id="17" w:name="_Toc199292223"/>
      <w:bookmarkStart w:id="18" w:name="_Toc199292499"/>
      <w:r w:rsidRPr="007708F5">
        <w:rPr>
          <w:rFonts w:ascii="Helvetica" w:hAnsi="Helvetica" w:cs="Helvetica"/>
          <w:b/>
          <w:bCs/>
          <w:caps/>
          <w:color w:val="222222"/>
        </w:rPr>
        <w:t xml:space="preserve">1. </w:t>
      </w:r>
      <w:r w:rsidR="00256E71" w:rsidRPr="007708F5">
        <w:rPr>
          <w:rFonts w:ascii="Helvetica" w:hAnsi="Helvetica" w:cs="Helvetica"/>
          <w:b/>
          <w:bCs/>
          <w:caps/>
          <w:color w:val="222222"/>
        </w:rPr>
        <w:t>Einleitung und Ziele</w:t>
      </w:r>
      <w:bookmarkEnd w:id="17"/>
      <w:bookmarkEnd w:id="18"/>
    </w:p>
    <w:p w14:paraId="0048E83B" w14:textId="77777777" w:rsidR="00256E71" w:rsidRPr="007708F5" w:rsidRDefault="00256E71" w:rsidP="00256E71">
      <w:pPr>
        <w:pStyle w:val="berschrift2"/>
        <w:shd w:val="clear" w:color="auto" w:fill="FFFFFF"/>
        <w:spacing w:before="0" w:line="660" w:lineRule="atLeast"/>
        <w:rPr>
          <w:rFonts w:ascii="Helvetica" w:hAnsi="Helvetica" w:cs="Helvetica"/>
          <w:color w:val="323232"/>
          <w:spacing w:val="-15"/>
        </w:rPr>
      </w:pPr>
      <w:bookmarkStart w:id="19" w:name="_Toc199292224"/>
      <w:bookmarkStart w:id="20" w:name="_Toc199292500"/>
      <w:r w:rsidRPr="007708F5">
        <w:rPr>
          <w:rFonts w:ascii="Helvetica" w:hAnsi="Helvetica" w:cs="Helvetica"/>
          <w:b/>
          <w:bCs/>
          <w:color w:val="323232"/>
          <w:spacing w:val="-15"/>
        </w:rPr>
        <w:t>1.1 Anforderungen im Überblick</w:t>
      </w:r>
      <w:bookmarkEnd w:id="19"/>
      <w:bookmarkEnd w:id="20"/>
    </w:p>
    <w:p w14:paraId="0801C101" w14:textId="25EEE8C5" w:rsidR="00256E71" w:rsidRPr="00256E71" w:rsidRDefault="00256E71" w:rsidP="00256E71">
      <w:pPr>
        <w:pStyle w:val="berschrift3"/>
        <w:shd w:val="clear" w:color="auto" w:fill="FFFFFF"/>
        <w:spacing w:before="0" w:line="528" w:lineRule="atLeast"/>
        <w:rPr>
          <w:rFonts w:ascii="Helvetica" w:hAnsi="Helvetica" w:cs="Helvetica"/>
          <w:b w:val="0"/>
          <w:bCs w:val="0"/>
          <w:color w:val="323232"/>
          <w:spacing w:val="-15"/>
          <w:lang w:val="en-US"/>
        </w:rPr>
      </w:pPr>
      <w:bookmarkStart w:id="21" w:name="_Toc199292225"/>
      <w:bookmarkStart w:id="22" w:name="_Toc199292501"/>
      <w:r w:rsidRPr="00256E71">
        <w:rPr>
          <w:rFonts w:ascii="Helvetica" w:hAnsi="Helvetica" w:cs="Helvetica"/>
          <w:b w:val="0"/>
          <w:bCs w:val="0"/>
          <w:color w:val="323232"/>
          <w:spacing w:val="-15"/>
          <w:lang w:val="en-US"/>
        </w:rPr>
        <w:t xml:space="preserve">Was </w:t>
      </w:r>
      <w:proofErr w:type="spellStart"/>
      <w:r w:rsidRPr="00256E71">
        <w:rPr>
          <w:rFonts w:ascii="Helvetica" w:hAnsi="Helvetica" w:cs="Helvetica"/>
          <w:b w:val="0"/>
          <w:bCs w:val="0"/>
          <w:color w:val="323232"/>
          <w:spacing w:val="-15"/>
          <w:lang w:val="en-US"/>
        </w:rPr>
        <w:t>ist</w:t>
      </w:r>
      <w:proofErr w:type="spellEnd"/>
      <w:r w:rsidRPr="00256E71">
        <w:rPr>
          <w:rFonts w:ascii="Helvetica" w:hAnsi="Helvetica" w:cs="Helvetica"/>
          <w:b w:val="0"/>
          <w:bCs w:val="0"/>
          <w:color w:val="323232"/>
          <w:spacing w:val="-15"/>
          <w:lang w:val="en-US"/>
        </w:rPr>
        <w:t xml:space="preserve"> </w:t>
      </w:r>
      <w:proofErr w:type="spellStart"/>
      <w:r w:rsidR="00CD7740">
        <w:rPr>
          <w:rFonts w:ascii="Helvetica" w:hAnsi="Helvetica" w:cs="Helvetica"/>
          <w:b w:val="0"/>
          <w:bCs w:val="0"/>
          <w:color w:val="323232"/>
          <w:spacing w:val="-15"/>
          <w:lang w:val="en-US"/>
        </w:rPr>
        <w:t>ChessProg</w:t>
      </w:r>
      <w:proofErr w:type="spellEnd"/>
      <w:r w:rsidRPr="00256E71">
        <w:rPr>
          <w:rFonts w:ascii="Helvetica" w:hAnsi="Helvetica" w:cs="Helvetica"/>
          <w:b w:val="0"/>
          <w:bCs w:val="0"/>
          <w:color w:val="323232"/>
          <w:spacing w:val="-15"/>
          <w:lang w:val="en-US"/>
        </w:rPr>
        <w:t>?</w:t>
      </w:r>
      <w:bookmarkEnd w:id="21"/>
      <w:bookmarkEnd w:id="22"/>
    </w:p>
    <w:p w14:paraId="4656053A" w14:textId="6A00D92E" w:rsidR="00256E71" w:rsidRPr="007708F5" w:rsidRDefault="00CD7740" w:rsidP="00256E71">
      <w:pPr>
        <w:numPr>
          <w:ilvl w:val="0"/>
          <w:numId w:val="1"/>
        </w:numPr>
        <w:shd w:val="clear" w:color="auto" w:fill="FFFFFF"/>
        <w:spacing w:before="100" w:beforeAutospacing="1" w:after="100" w:afterAutospacing="1" w:line="240" w:lineRule="auto"/>
        <w:rPr>
          <w:rFonts w:ascii="Helvetica" w:hAnsi="Helvetica" w:cs="Helvetica"/>
          <w:color w:val="323232"/>
        </w:rPr>
      </w:pPr>
      <w:proofErr w:type="spellStart"/>
      <w:r w:rsidRPr="007708F5">
        <w:rPr>
          <w:rFonts w:ascii="Helvetica" w:hAnsi="Helvetica" w:cs="Helvetica"/>
          <w:color w:val="323232"/>
        </w:rPr>
        <w:lastRenderedPageBreak/>
        <w:t>ChessProg</w:t>
      </w:r>
      <w:proofErr w:type="spellEnd"/>
      <w:r w:rsidRPr="007708F5">
        <w:rPr>
          <w:rFonts w:ascii="Helvetica" w:hAnsi="Helvetica" w:cs="Helvetica"/>
          <w:color w:val="323232"/>
        </w:rPr>
        <w:t xml:space="preserve"> </w:t>
      </w:r>
      <w:r w:rsidR="00256E71" w:rsidRPr="007708F5">
        <w:rPr>
          <w:rFonts w:ascii="Helvetica" w:hAnsi="Helvetica" w:cs="Helvetica"/>
          <w:color w:val="323232"/>
        </w:rPr>
        <w:t>ist eine voll funktionsfähige Schach-Engine.</w:t>
      </w:r>
    </w:p>
    <w:p w14:paraId="6D135D52" w14:textId="77777777" w:rsidR="00256E71" w:rsidRPr="007708F5" w:rsidRDefault="00256E71" w:rsidP="00256E71">
      <w:pPr>
        <w:numPr>
          <w:ilvl w:val="0"/>
          <w:numId w:val="1"/>
        </w:numPr>
        <w:shd w:val="clear" w:color="auto" w:fill="FFFFFF"/>
        <w:spacing w:before="100" w:beforeAutospacing="1" w:after="100" w:afterAutospacing="1" w:line="240" w:lineRule="auto"/>
        <w:rPr>
          <w:rFonts w:ascii="Helvetica" w:hAnsi="Helvetica" w:cs="Helvetica"/>
          <w:color w:val="323232"/>
        </w:rPr>
      </w:pPr>
      <w:r w:rsidRPr="007708F5">
        <w:rPr>
          <w:rFonts w:ascii="Helvetica" w:hAnsi="Helvetica" w:cs="Helvetica"/>
          <w:color w:val="323232"/>
        </w:rPr>
        <w:t>Es dient sowohl als leicht zugängliche als auch als attraktive Fallstudie für Softwarearchitekturdesign, -bewertung und -dokumentation.</w:t>
      </w:r>
    </w:p>
    <w:p w14:paraId="1AF00CDA" w14:textId="77777777" w:rsidR="00256E71" w:rsidRPr="007708F5" w:rsidRDefault="00256E71" w:rsidP="00256E71">
      <w:pPr>
        <w:numPr>
          <w:ilvl w:val="0"/>
          <w:numId w:val="1"/>
        </w:numPr>
        <w:shd w:val="clear" w:color="auto" w:fill="FFFFFF"/>
        <w:spacing w:before="100" w:beforeAutospacing="1" w:after="100" w:afterAutospacing="1" w:line="240" w:lineRule="auto"/>
        <w:rPr>
          <w:rFonts w:ascii="Helvetica" w:hAnsi="Helvetica" w:cs="Helvetica"/>
          <w:color w:val="323232"/>
        </w:rPr>
      </w:pPr>
      <w:r w:rsidRPr="007708F5">
        <w:rPr>
          <w:rFonts w:ascii="Helvetica" w:hAnsi="Helvetica" w:cs="Helvetica"/>
          <w:color w:val="323232"/>
        </w:rPr>
        <w:t>Die verständliche Struktur lädt Entwickler dazu ein, zu experimentieren und die Engine zu erweitern.</w:t>
      </w:r>
    </w:p>
    <w:p w14:paraId="0629B6A1" w14:textId="77777777" w:rsidR="00256E71" w:rsidRPr="007708F5" w:rsidRDefault="00256E71" w:rsidP="00256E71">
      <w:pPr>
        <w:numPr>
          <w:ilvl w:val="0"/>
          <w:numId w:val="1"/>
        </w:numPr>
        <w:shd w:val="clear" w:color="auto" w:fill="FFFFFF"/>
        <w:spacing w:before="100" w:beforeAutospacing="1" w:after="100" w:afterAutospacing="1" w:line="240" w:lineRule="auto"/>
        <w:rPr>
          <w:rFonts w:ascii="Helvetica" w:hAnsi="Helvetica" w:cs="Helvetica"/>
          <w:color w:val="323232"/>
        </w:rPr>
      </w:pPr>
      <w:r w:rsidRPr="007708F5">
        <w:rPr>
          <w:rFonts w:ascii="Helvetica" w:hAnsi="Helvetica" w:cs="Helvetica"/>
          <w:color w:val="323232"/>
        </w:rPr>
        <w:t xml:space="preserve">Ein hohes Schachkönnen ist nicht das Ziel. Dennoch schafft es </w:t>
      </w:r>
      <w:proofErr w:type="spellStart"/>
      <w:r w:rsidRPr="007708F5">
        <w:rPr>
          <w:rFonts w:ascii="Helvetica" w:hAnsi="Helvetica" w:cs="Helvetica"/>
          <w:color w:val="323232"/>
        </w:rPr>
        <w:t>DokChess</w:t>
      </w:r>
      <w:proofErr w:type="spellEnd"/>
      <w:r w:rsidRPr="007708F5">
        <w:rPr>
          <w:rFonts w:ascii="Helvetica" w:hAnsi="Helvetica" w:cs="Helvetica"/>
          <w:color w:val="323232"/>
        </w:rPr>
        <w:t>, Partien zu spielen, die Gelegenheitsspielern Spaß machen.</w:t>
      </w:r>
    </w:p>
    <w:p w14:paraId="094FF125" w14:textId="77777777" w:rsidR="00256E71" w:rsidRDefault="00256E71" w:rsidP="00256E71">
      <w:pPr>
        <w:pStyle w:val="berschrift3"/>
        <w:shd w:val="clear" w:color="auto" w:fill="FFFFFF"/>
        <w:spacing w:before="0" w:line="528" w:lineRule="atLeast"/>
        <w:rPr>
          <w:rFonts w:ascii="Helvetica" w:hAnsi="Helvetica" w:cs="Helvetica"/>
          <w:b w:val="0"/>
          <w:bCs w:val="0"/>
          <w:color w:val="323232"/>
          <w:spacing w:val="-15"/>
        </w:rPr>
      </w:pPr>
      <w:bookmarkStart w:id="23" w:name="_Toc199292226"/>
      <w:bookmarkStart w:id="24" w:name="_Toc199292502"/>
      <w:r>
        <w:rPr>
          <w:rFonts w:ascii="Helvetica" w:hAnsi="Helvetica" w:cs="Helvetica"/>
          <w:b w:val="0"/>
          <w:bCs w:val="0"/>
          <w:color w:val="323232"/>
          <w:spacing w:val="-15"/>
        </w:rPr>
        <w:t>Wesentliche Merkmale</w:t>
      </w:r>
      <w:bookmarkEnd w:id="23"/>
      <w:bookmarkEnd w:id="24"/>
    </w:p>
    <w:p w14:paraId="5AE2C3D3" w14:textId="77777777" w:rsidR="00256E71" w:rsidRPr="007708F5" w:rsidRDefault="00256E71" w:rsidP="00256E71">
      <w:pPr>
        <w:numPr>
          <w:ilvl w:val="0"/>
          <w:numId w:val="2"/>
        </w:numPr>
        <w:shd w:val="clear" w:color="auto" w:fill="FFFFFF"/>
        <w:spacing w:before="100" w:beforeAutospacing="1" w:after="100" w:afterAutospacing="1" w:line="240" w:lineRule="auto"/>
        <w:rPr>
          <w:rFonts w:ascii="Helvetica" w:hAnsi="Helvetica" w:cs="Helvetica"/>
          <w:color w:val="323232"/>
        </w:rPr>
      </w:pPr>
      <w:r w:rsidRPr="007708F5">
        <w:rPr>
          <w:rFonts w:ascii="Helvetica" w:hAnsi="Helvetica" w:cs="Helvetica"/>
          <w:color w:val="323232"/>
        </w:rPr>
        <w:t>Vollständige Übereinstimmung mit den FIDE-Schachregeln</w:t>
      </w:r>
    </w:p>
    <w:p w14:paraId="487F5603" w14:textId="77777777" w:rsidR="00256E71" w:rsidRPr="007708F5" w:rsidRDefault="00256E71" w:rsidP="00256E71">
      <w:pPr>
        <w:numPr>
          <w:ilvl w:val="0"/>
          <w:numId w:val="2"/>
        </w:numPr>
        <w:shd w:val="clear" w:color="auto" w:fill="FFFFFF"/>
        <w:spacing w:before="100" w:beforeAutospacing="1" w:after="100" w:afterAutospacing="1" w:line="240" w:lineRule="auto"/>
        <w:rPr>
          <w:rFonts w:ascii="Helvetica" w:hAnsi="Helvetica" w:cs="Helvetica"/>
          <w:color w:val="323232"/>
        </w:rPr>
      </w:pPr>
      <w:r w:rsidRPr="007708F5">
        <w:rPr>
          <w:rFonts w:ascii="Helvetica" w:hAnsi="Helvetica" w:cs="Helvetica"/>
          <w:color w:val="323232"/>
        </w:rPr>
        <w:t>Unterstützt Partien gegen menschliche Gegner und andere Schachprogramme</w:t>
      </w:r>
    </w:p>
    <w:p w14:paraId="58137B31" w14:textId="77777777" w:rsidR="00256E71" w:rsidRPr="007708F5" w:rsidRDefault="00256E71" w:rsidP="00256E71">
      <w:pPr>
        <w:numPr>
          <w:ilvl w:val="0"/>
          <w:numId w:val="2"/>
        </w:numPr>
        <w:shd w:val="clear" w:color="auto" w:fill="FFFFFF"/>
        <w:spacing w:before="100" w:beforeAutospacing="1" w:after="100" w:afterAutospacing="1" w:line="240" w:lineRule="auto"/>
        <w:rPr>
          <w:rFonts w:ascii="Helvetica" w:hAnsi="Helvetica" w:cs="Helvetica"/>
          <w:color w:val="323232"/>
        </w:rPr>
      </w:pPr>
      <w:r w:rsidRPr="007708F5">
        <w:rPr>
          <w:rFonts w:ascii="Helvetica" w:hAnsi="Helvetica" w:cs="Helvetica"/>
          <w:color w:val="323232"/>
        </w:rPr>
        <w:t>Beherrscht grundlegende Schachtaktiken wie Gabel und Spieß</w:t>
      </w:r>
    </w:p>
    <w:p w14:paraId="7E69F94A" w14:textId="4A4C53F6" w:rsidR="00256E71" w:rsidRPr="007708F5" w:rsidRDefault="00256E71" w:rsidP="00256E71">
      <w:pPr>
        <w:numPr>
          <w:ilvl w:val="0"/>
          <w:numId w:val="2"/>
        </w:numPr>
        <w:shd w:val="clear" w:color="auto" w:fill="FFFFFF"/>
        <w:spacing w:before="100" w:beforeAutospacing="1" w:after="100" w:afterAutospacing="1" w:line="240" w:lineRule="auto"/>
        <w:rPr>
          <w:rFonts w:ascii="Helvetica" w:hAnsi="Helvetica" w:cs="Helvetica"/>
          <w:color w:val="323232"/>
        </w:rPr>
      </w:pPr>
      <w:r w:rsidRPr="007708F5">
        <w:rPr>
          <w:rFonts w:ascii="Helvetica" w:hAnsi="Helvetica" w:cs="Helvetica"/>
          <w:color w:val="323232"/>
        </w:rPr>
        <w:t>Funktioniert mit modernen grafischen Schach-</w:t>
      </w:r>
      <w:proofErr w:type="spellStart"/>
      <w:r w:rsidRPr="007708F5">
        <w:rPr>
          <w:rFonts w:ascii="Helvetica" w:hAnsi="Helvetica" w:cs="Helvetica"/>
          <w:color w:val="323232"/>
        </w:rPr>
        <w:t>Frontends</w:t>
      </w:r>
      <w:proofErr w:type="spellEnd"/>
    </w:p>
    <w:p w14:paraId="6D3DD4EA" w14:textId="77777777" w:rsidR="005633E3" w:rsidRPr="007708F5" w:rsidRDefault="005633E3" w:rsidP="005633E3">
      <w:pPr>
        <w:shd w:val="clear" w:color="auto" w:fill="FFFFFF"/>
        <w:spacing w:before="100" w:beforeAutospacing="1" w:after="100" w:afterAutospacing="1" w:line="240" w:lineRule="auto"/>
        <w:ind w:left="720"/>
        <w:rPr>
          <w:rFonts w:ascii="Helvetica" w:hAnsi="Helvetica" w:cs="Helvetica"/>
          <w:color w:val="323232"/>
        </w:rPr>
      </w:pPr>
    </w:p>
    <w:p w14:paraId="178849E9" w14:textId="77777777" w:rsidR="00CD7740" w:rsidRPr="007708F5" w:rsidRDefault="00CD7740" w:rsidP="00CD7740">
      <w:pPr>
        <w:pStyle w:val="berschrift2"/>
        <w:shd w:val="clear" w:color="auto" w:fill="FFFFFF"/>
        <w:spacing w:before="0" w:line="660" w:lineRule="atLeast"/>
        <w:rPr>
          <w:rFonts w:ascii="Helvetica" w:hAnsi="Helvetica" w:cs="Helvetica"/>
          <w:b/>
          <w:bCs/>
          <w:color w:val="323232"/>
          <w:spacing w:val="-15"/>
        </w:rPr>
      </w:pPr>
      <w:bookmarkStart w:id="25" w:name="_Toc199292227"/>
      <w:bookmarkStart w:id="26" w:name="_Toc199292503"/>
      <w:r w:rsidRPr="007708F5">
        <w:rPr>
          <w:rFonts w:ascii="Helvetica" w:hAnsi="Helvetica" w:cs="Helvetica"/>
          <w:b/>
          <w:bCs/>
          <w:color w:val="323232"/>
          <w:spacing w:val="-15"/>
        </w:rPr>
        <w:t>1.2 Qualitätsziele</w:t>
      </w:r>
      <w:bookmarkEnd w:id="25"/>
      <w:bookmarkEnd w:id="26"/>
    </w:p>
    <w:p w14:paraId="6288212C" w14:textId="0F5F51DC" w:rsidR="00CD7740" w:rsidRPr="007708F5" w:rsidRDefault="00CD7740" w:rsidP="00CD7740">
      <w:pPr>
        <w:pStyle w:val="StandardWeb"/>
        <w:shd w:val="clear" w:color="auto" w:fill="FFFFFF"/>
        <w:rPr>
          <w:rFonts w:ascii="Helvetica" w:hAnsi="Helvetica" w:cs="Helvetica"/>
          <w:color w:val="323232"/>
        </w:rPr>
      </w:pPr>
      <w:r w:rsidRPr="007708F5">
        <w:rPr>
          <w:rFonts w:ascii="Helvetica" w:hAnsi="Helvetica" w:cs="Helvetica"/>
          <w:color w:val="323232"/>
        </w:rPr>
        <w:t>Die folgende Tabelle beschreibt die wichtigsten Qualitätsziele von Chess. Die Reihenfolge der Ziele gibt Ihnen einen groben Überblick über deren Bedeutung.</w:t>
      </w:r>
    </w:p>
    <w:tbl>
      <w:tblPr>
        <w:tblW w:w="7912" w:type="dxa"/>
        <w:tblBorders>
          <w:top w:val="single" w:sz="6" w:space="0" w:color="EAEAEA"/>
          <w:left w:val="single" w:sz="6" w:space="0" w:color="EAEAEA"/>
          <w:bottom w:val="single" w:sz="6" w:space="0" w:color="EAEAEA"/>
          <w:right w:val="single" w:sz="6" w:space="0" w:color="EAEAEA"/>
        </w:tblBorders>
        <w:shd w:val="clear" w:color="auto" w:fill="FFFFFF"/>
        <w:tblCellMar>
          <w:top w:w="15" w:type="dxa"/>
          <w:left w:w="15" w:type="dxa"/>
          <w:bottom w:w="15" w:type="dxa"/>
          <w:right w:w="15" w:type="dxa"/>
        </w:tblCellMar>
        <w:tblLook w:val="04A0" w:firstRow="1" w:lastRow="0" w:firstColumn="1" w:lastColumn="0" w:noHBand="0" w:noVBand="1"/>
      </w:tblPr>
      <w:tblGrid>
        <w:gridCol w:w="1882"/>
        <w:gridCol w:w="6030"/>
      </w:tblGrid>
      <w:tr w:rsidR="00D15F3B" w14:paraId="2F12FDEF" w14:textId="77777777" w:rsidTr="00D15F3B">
        <w:trPr>
          <w:tblHeader/>
        </w:trPr>
        <w:tc>
          <w:tcPr>
            <w:tcW w:w="1882" w:type="dxa"/>
            <w:shd w:val="clear" w:color="auto" w:fill="F7F7F7"/>
            <w:vAlign w:val="center"/>
            <w:hideMark/>
          </w:tcPr>
          <w:p w14:paraId="1B6D714C" w14:textId="77777777" w:rsidR="00CD7740" w:rsidRDefault="00CD7740">
            <w:pPr>
              <w:rPr>
                <w:rFonts w:ascii="Helvetica" w:hAnsi="Helvetica" w:cs="Helvetica"/>
                <w:b/>
                <w:bCs/>
                <w:color w:val="323232"/>
              </w:rPr>
            </w:pPr>
            <w:r>
              <w:rPr>
                <w:rFonts w:ascii="Helvetica" w:hAnsi="Helvetica" w:cs="Helvetica"/>
                <w:b/>
                <w:bCs/>
                <w:color w:val="323232"/>
              </w:rPr>
              <w:t>Qualitätsziel</w:t>
            </w:r>
          </w:p>
        </w:tc>
        <w:tc>
          <w:tcPr>
            <w:tcW w:w="6030" w:type="dxa"/>
            <w:shd w:val="clear" w:color="auto" w:fill="F7F7F7"/>
            <w:vAlign w:val="center"/>
            <w:hideMark/>
          </w:tcPr>
          <w:p w14:paraId="50A0420E" w14:textId="77777777" w:rsidR="00CD7740" w:rsidRDefault="00CD7740">
            <w:pPr>
              <w:rPr>
                <w:rFonts w:ascii="Helvetica" w:hAnsi="Helvetica" w:cs="Helvetica"/>
                <w:b/>
                <w:bCs/>
                <w:color w:val="323232"/>
              </w:rPr>
            </w:pPr>
            <w:r>
              <w:rPr>
                <w:rFonts w:ascii="Helvetica" w:hAnsi="Helvetica" w:cs="Helvetica"/>
                <w:b/>
                <w:bCs/>
                <w:color w:val="323232"/>
              </w:rPr>
              <w:t>Motivation/Beschreibung</w:t>
            </w:r>
          </w:p>
        </w:tc>
      </w:tr>
      <w:tr w:rsidR="00D15F3B" w:rsidRPr="00694727" w14:paraId="5AA72241" w14:textId="77777777" w:rsidTr="00D15F3B">
        <w:tc>
          <w:tcPr>
            <w:tcW w:w="188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6A4946B" w14:textId="77777777" w:rsidR="00CD7740" w:rsidRDefault="00CD7740">
            <w:pPr>
              <w:rPr>
                <w:rFonts w:ascii="Helvetica" w:hAnsi="Helvetica" w:cs="Helvetica"/>
                <w:color w:val="323232"/>
              </w:rPr>
            </w:pPr>
            <w:r>
              <w:rPr>
                <w:rFonts w:ascii="Helvetica" w:hAnsi="Helvetica" w:cs="Helvetica"/>
                <w:color w:val="323232"/>
              </w:rPr>
              <w:t xml:space="preserve">Zugängliches Beispiel (Analysierbarkeit) </w:t>
            </w:r>
          </w:p>
        </w:tc>
        <w:tc>
          <w:tcPr>
            <w:tcW w:w="60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2DE7122" w14:textId="3EA5C7C4" w:rsidR="00CD7740" w:rsidRPr="007708F5" w:rsidRDefault="00CD7740">
            <w:pPr>
              <w:rPr>
                <w:rFonts w:ascii="Helvetica" w:hAnsi="Helvetica" w:cs="Helvetica"/>
                <w:color w:val="323232"/>
              </w:rPr>
            </w:pPr>
            <w:r w:rsidRPr="007708F5">
              <w:rPr>
                <w:rFonts w:ascii="Helvetica" w:hAnsi="Helvetica" w:cs="Helvetica"/>
                <w:color w:val="323232"/>
              </w:rPr>
              <w:t xml:space="preserve">Da </w:t>
            </w:r>
            <w:proofErr w:type="spellStart"/>
            <w:r w:rsidRPr="007708F5">
              <w:rPr>
                <w:rFonts w:ascii="Helvetica" w:hAnsi="Helvetica" w:cs="Helvetica"/>
                <w:color w:val="323232"/>
              </w:rPr>
              <w:t>ChessProg</w:t>
            </w:r>
            <w:proofErr w:type="spellEnd"/>
            <w:r w:rsidRPr="007708F5">
              <w:rPr>
                <w:rFonts w:ascii="Helvetica" w:hAnsi="Helvetica" w:cs="Helvetica"/>
                <w:color w:val="323232"/>
              </w:rPr>
              <w:t xml:space="preserve"> in erster Linie als Fallstudie für Softwarearchitekten und -entwickler dient, können diese sich schnell ein Bild von Design und Implementierung machen.</w:t>
            </w:r>
          </w:p>
        </w:tc>
      </w:tr>
      <w:tr w:rsidR="00D15F3B" w:rsidRPr="00694727" w14:paraId="29FA8858" w14:textId="77777777" w:rsidTr="00D15F3B">
        <w:tc>
          <w:tcPr>
            <w:tcW w:w="188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8DA1006" w14:textId="77777777" w:rsidR="00CD7740" w:rsidRPr="007708F5" w:rsidRDefault="00CD7740">
            <w:pPr>
              <w:rPr>
                <w:rFonts w:ascii="Helvetica" w:hAnsi="Helvetica" w:cs="Helvetica"/>
                <w:color w:val="323232"/>
              </w:rPr>
            </w:pPr>
            <w:r w:rsidRPr="007708F5">
              <w:rPr>
                <w:rFonts w:ascii="Helvetica" w:hAnsi="Helvetica" w:cs="Helvetica"/>
                <w:color w:val="323232"/>
              </w:rPr>
              <w:t xml:space="preserve">Plattform, die zu Experimenten einlädt (Veränderbarkeit) </w:t>
            </w:r>
          </w:p>
        </w:tc>
        <w:tc>
          <w:tcPr>
            <w:tcW w:w="60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0A58C0C" w14:textId="77777777" w:rsidR="00CD7740" w:rsidRPr="007708F5" w:rsidRDefault="00CD7740">
            <w:pPr>
              <w:rPr>
                <w:rFonts w:ascii="Helvetica" w:hAnsi="Helvetica" w:cs="Helvetica"/>
                <w:color w:val="323232"/>
              </w:rPr>
            </w:pPr>
            <w:r w:rsidRPr="007708F5">
              <w:rPr>
                <w:rFonts w:ascii="Helvetica" w:hAnsi="Helvetica" w:cs="Helvetica"/>
                <w:color w:val="323232"/>
              </w:rPr>
              <w:t>Alternative Algorithmen und Strategien, wie beispielsweise die Bewertung einer Schachstellung, lassen sich leicht implementieren und in die Lösung integrieren.</w:t>
            </w:r>
          </w:p>
        </w:tc>
      </w:tr>
      <w:tr w:rsidR="00D15F3B" w:rsidRPr="00694727" w14:paraId="20444F3A" w14:textId="77777777" w:rsidTr="00D15F3B">
        <w:tc>
          <w:tcPr>
            <w:tcW w:w="188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B4D6599" w14:textId="77777777" w:rsidR="00CD7740" w:rsidRDefault="00CD7740">
            <w:pPr>
              <w:rPr>
                <w:rFonts w:ascii="Helvetica" w:hAnsi="Helvetica" w:cs="Helvetica"/>
                <w:color w:val="323232"/>
              </w:rPr>
            </w:pPr>
            <w:r>
              <w:rPr>
                <w:rFonts w:ascii="Helvetica" w:hAnsi="Helvetica" w:cs="Helvetica"/>
                <w:color w:val="323232"/>
              </w:rPr>
              <w:t xml:space="preserve">Verwendung bestehender Frontends (Interoperabilität) </w:t>
            </w:r>
          </w:p>
        </w:tc>
        <w:tc>
          <w:tcPr>
            <w:tcW w:w="60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33F58F4" w14:textId="63925814" w:rsidR="00CD7740" w:rsidRPr="007708F5" w:rsidRDefault="00CD7740">
            <w:pPr>
              <w:rPr>
                <w:rFonts w:ascii="Helvetica" w:hAnsi="Helvetica" w:cs="Helvetica"/>
                <w:color w:val="323232"/>
              </w:rPr>
            </w:pPr>
            <w:proofErr w:type="spellStart"/>
            <w:r w:rsidRPr="007708F5">
              <w:rPr>
                <w:rFonts w:ascii="Helvetica" w:hAnsi="Helvetica" w:cs="Helvetica"/>
                <w:color w:val="323232"/>
              </w:rPr>
              <w:t>ChessProg</w:t>
            </w:r>
            <w:proofErr w:type="spellEnd"/>
            <w:r w:rsidRPr="007708F5">
              <w:rPr>
                <w:rFonts w:ascii="Helvetica" w:hAnsi="Helvetica" w:cs="Helvetica"/>
                <w:color w:val="323232"/>
              </w:rPr>
              <w:t xml:space="preserve"> lässt sich mit vertretbarem Aufwand in bestehende grafische Schach-</w:t>
            </w:r>
            <w:proofErr w:type="spellStart"/>
            <w:r w:rsidRPr="007708F5">
              <w:rPr>
                <w:rFonts w:ascii="Helvetica" w:hAnsi="Helvetica" w:cs="Helvetica"/>
                <w:color w:val="323232"/>
              </w:rPr>
              <w:t>Frontends</w:t>
            </w:r>
            <w:proofErr w:type="spellEnd"/>
            <w:r w:rsidRPr="007708F5">
              <w:rPr>
                <w:rFonts w:ascii="Helvetica" w:hAnsi="Helvetica" w:cs="Helvetica"/>
                <w:color w:val="323232"/>
              </w:rPr>
              <w:t xml:space="preserve"> integrieren.</w:t>
            </w:r>
          </w:p>
        </w:tc>
      </w:tr>
      <w:tr w:rsidR="00D15F3B" w:rsidRPr="00694727" w14:paraId="0437BBE5" w14:textId="77777777" w:rsidTr="00D15F3B">
        <w:tc>
          <w:tcPr>
            <w:tcW w:w="188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7A01B97" w14:textId="77777777" w:rsidR="00CD7740" w:rsidRDefault="00CD7740">
            <w:pPr>
              <w:rPr>
                <w:rFonts w:ascii="Helvetica" w:hAnsi="Helvetica" w:cs="Helvetica"/>
                <w:color w:val="323232"/>
              </w:rPr>
            </w:pPr>
            <w:r>
              <w:rPr>
                <w:rFonts w:ascii="Helvetica" w:hAnsi="Helvetica" w:cs="Helvetica"/>
                <w:color w:val="323232"/>
              </w:rPr>
              <w:t xml:space="preserve">Akzeptable Spielstärke (Angemessenheit) </w:t>
            </w:r>
          </w:p>
        </w:tc>
        <w:tc>
          <w:tcPr>
            <w:tcW w:w="60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44F608C" w14:textId="6E996AD3" w:rsidR="00CD7740" w:rsidRPr="007708F5" w:rsidRDefault="00CD7740">
            <w:pPr>
              <w:rPr>
                <w:rFonts w:ascii="Helvetica" w:hAnsi="Helvetica" w:cs="Helvetica"/>
                <w:color w:val="323232"/>
              </w:rPr>
            </w:pPr>
            <w:proofErr w:type="spellStart"/>
            <w:r w:rsidRPr="007708F5">
              <w:rPr>
                <w:rFonts w:ascii="Helvetica" w:hAnsi="Helvetica" w:cs="Helvetica"/>
                <w:color w:val="323232"/>
              </w:rPr>
              <w:t>ChessProg</w:t>
            </w:r>
            <w:proofErr w:type="spellEnd"/>
            <w:r w:rsidRPr="007708F5">
              <w:rPr>
                <w:rFonts w:ascii="Helvetica" w:hAnsi="Helvetica" w:cs="Helvetica"/>
                <w:color w:val="323232"/>
              </w:rPr>
              <w:t xml:space="preserve"> spielt stark genug, um schwache Gegner sicher zu schlagen und zumindest Gelegenheitsspieler herauszufordern.</w:t>
            </w:r>
          </w:p>
        </w:tc>
      </w:tr>
      <w:tr w:rsidR="00D15F3B" w:rsidRPr="00694727" w14:paraId="0096AE91" w14:textId="77777777" w:rsidTr="00D15F3B">
        <w:tc>
          <w:tcPr>
            <w:tcW w:w="188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92FFC48" w14:textId="77777777" w:rsidR="00CD7740" w:rsidRPr="007708F5" w:rsidRDefault="00CD7740">
            <w:pPr>
              <w:rPr>
                <w:rFonts w:ascii="Helvetica" w:hAnsi="Helvetica" w:cs="Helvetica"/>
                <w:color w:val="323232"/>
              </w:rPr>
            </w:pPr>
            <w:r w:rsidRPr="007708F5">
              <w:rPr>
                <w:rFonts w:ascii="Helvetica" w:hAnsi="Helvetica" w:cs="Helvetica"/>
                <w:color w:val="323232"/>
              </w:rPr>
              <w:t xml:space="preserve">Schnelle Reaktion auf die Züge des Gegners (Effizienz) </w:t>
            </w:r>
          </w:p>
        </w:tc>
        <w:tc>
          <w:tcPr>
            <w:tcW w:w="60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0EE49EB" w14:textId="044441F5" w:rsidR="00CD7740" w:rsidRPr="007708F5" w:rsidRDefault="00CD7740">
            <w:pPr>
              <w:rPr>
                <w:rFonts w:ascii="Helvetica" w:hAnsi="Helvetica" w:cs="Helvetica"/>
                <w:color w:val="323232"/>
              </w:rPr>
            </w:pPr>
            <w:r w:rsidRPr="007708F5">
              <w:rPr>
                <w:rFonts w:ascii="Helvetica" w:hAnsi="Helvetica" w:cs="Helvetica"/>
                <w:color w:val="323232"/>
              </w:rPr>
              <w:t xml:space="preserve">Da </w:t>
            </w:r>
            <w:proofErr w:type="spellStart"/>
            <w:r w:rsidRPr="007708F5">
              <w:rPr>
                <w:rFonts w:ascii="Helvetica" w:hAnsi="Helvetica" w:cs="Helvetica"/>
                <w:color w:val="323232"/>
              </w:rPr>
              <w:t>ChessProg</w:t>
            </w:r>
            <w:proofErr w:type="spellEnd"/>
            <w:r w:rsidRPr="007708F5">
              <w:rPr>
                <w:rFonts w:ascii="Helvetica" w:hAnsi="Helvetica" w:cs="Helvetica"/>
                <w:color w:val="323232"/>
              </w:rPr>
              <w:t xml:space="preserve"> als Live-Demo in Seminaren und Vorlesungen eingesetzt wird, erfolgt die Berechnung der Züge schnell.</w:t>
            </w:r>
          </w:p>
        </w:tc>
      </w:tr>
    </w:tbl>
    <w:p w14:paraId="12D4446A" w14:textId="0B82D988" w:rsidR="00FD182F" w:rsidRPr="00CD7740" w:rsidRDefault="00FD182F" w:rsidP="00FD182F">
      <w:pPr>
        <w:pStyle w:val="berschrift2"/>
        <w:shd w:val="clear" w:color="auto" w:fill="FFFFFF"/>
        <w:tabs>
          <w:tab w:val="left" w:pos="2108"/>
        </w:tabs>
        <w:spacing w:before="0" w:line="660" w:lineRule="atLeast"/>
        <w:rPr>
          <w:rFonts w:ascii="Helvetica" w:hAnsi="Helvetica" w:cs="Helvetica"/>
          <w:b/>
          <w:bCs/>
          <w:color w:val="323232"/>
          <w:spacing w:val="-15"/>
          <w:lang w:val="en-US"/>
        </w:rPr>
      </w:pPr>
      <w:bookmarkStart w:id="27" w:name="_Toc199292228"/>
      <w:bookmarkStart w:id="28" w:name="_Toc199292504"/>
      <w:r w:rsidRPr="00CD7740">
        <w:rPr>
          <w:rFonts w:ascii="Helvetica" w:hAnsi="Helvetica" w:cs="Helvetica"/>
          <w:b/>
          <w:bCs/>
          <w:color w:val="323232"/>
          <w:spacing w:val="-15"/>
          <w:lang w:val="en-US"/>
        </w:rPr>
        <w:t>1.</w:t>
      </w:r>
      <w:r>
        <w:rPr>
          <w:rFonts w:ascii="Helvetica" w:hAnsi="Helvetica" w:cs="Helvetica"/>
          <w:b/>
          <w:bCs/>
          <w:color w:val="323232"/>
          <w:spacing w:val="-15"/>
          <w:lang w:val="en-US"/>
        </w:rPr>
        <w:t>3 Interessengruppen</w:t>
      </w:r>
      <w:bookmarkEnd w:id="27"/>
      <w:bookmarkEnd w:id="28"/>
    </w:p>
    <w:p w14:paraId="27160541" w14:textId="77777777" w:rsidR="00FD182F" w:rsidRDefault="00FD182F" w:rsidP="00256E71">
      <w:pPr>
        <w:pStyle w:val="StandardWeb"/>
        <w:shd w:val="clear" w:color="auto" w:fill="FFFFFF"/>
        <w:rPr>
          <w:rFonts w:ascii="Helvetica" w:hAnsi="Helvetica" w:cs="Helvetica"/>
          <w:color w:val="323232"/>
        </w:rPr>
      </w:pPr>
    </w:p>
    <w:tbl>
      <w:tblPr>
        <w:tblW w:w="8812" w:type="dxa"/>
        <w:tblBorders>
          <w:top w:val="single" w:sz="6" w:space="0" w:color="EAEAEA"/>
          <w:left w:val="single" w:sz="6" w:space="0" w:color="EAEAEA"/>
          <w:bottom w:val="single" w:sz="6" w:space="0" w:color="EAEAEA"/>
          <w:right w:val="single" w:sz="6" w:space="0" w:color="EAEAEA"/>
        </w:tblBorders>
        <w:shd w:val="clear" w:color="auto" w:fill="FFFFFF"/>
        <w:tblCellMar>
          <w:top w:w="15" w:type="dxa"/>
          <w:left w:w="15" w:type="dxa"/>
          <w:bottom w:w="15" w:type="dxa"/>
          <w:right w:w="15" w:type="dxa"/>
        </w:tblCellMar>
        <w:tblLook w:val="04A0" w:firstRow="1" w:lastRow="0" w:firstColumn="1" w:lastColumn="0" w:noHBand="0" w:noVBand="1"/>
      </w:tblPr>
      <w:tblGrid>
        <w:gridCol w:w="2239"/>
        <w:gridCol w:w="6573"/>
      </w:tblGrid>
      <w:tr w:rsidR="00FD182F" w14:paraId="6949E2E9" w14:textId="77777777" w:rsidTr="00FD182F">
        <w:trPr>
          <w:tblHeader/>
        </w:trPr>
        <w:tc>
          <w:tcPr>
            <w:tcW w:w="0" w:type="auto"/>
            <w:shd w:val="clear" w:color="auto" w:fill="F7F7F7"/>
            <w:vAlign w:val="center"/>
            <w:hideMark/>
          </w:tcPr>
          <w:p w14:paraId="1620CA0D" w14:textId="77777777" w:rsidR="00FD182F" w:rsidRDefault="00FD182F">
            <w:pPr>
              <w:rPr>
                <w:rFonts w:ascii="Work Sans" w:hAnsi="Work Sans"/>
                <w:b/>
                <w:bCs/>
                <w:color w:val="323232"/>
              </w:rPr>
            </w:pPr>
            <w:r>
              <w:rPr>
                <w:rFonts w:ascii="Work Sans" w:hAnsi="Work Sans"/>
                <w:b/>
                <w:bCs/>
                <w:color w:val="323232"/>
              </w:rPr>
              <w:lastRenderedPageBreak/>
              <w:t>Wer?</w:t>
            </w:r>
          </w:p>
        </w:tc>
        <w:tc>
          <w:tcPr>
            <w:tcW w:w="6760" w:type="dxa"/>
            <w:shd w:val="clear" w:color="auto" w:fill="F7F7F7"/>
            <w:vAlign w:val="center"/>
            <w:hideMark/>
          </w:tcPr>
          <w:p w14:paraId="02F41803" w14:textId="77777777" w:rsidR="00FD182F" w:rsidRDefault="00FD182F">
            <w:pPr>
              <w:rPr>
                <w:rFonts w:ascii="Work Sans" w:hAnsi="Work Sans"/>
                <w:b/>
                <w:bCs/>
                <w:color w:val="323232"/>
              </w:rPr>
            </w:pPr>
            <w:r>
              <w:rPr>
                <w:rFonts w:ascii="Work Sans" w:hAnsi="Work Sans"/>
                <w:b/>
                <w:bCs/>
                <w:color w:val="323232"/>
              </w:rPr>
              <w:t>Angelegenheiten und Anliegen</w:t>
            </w:r>
          </w:p>
        </w:tc>
      </w:tr>
      <w:tr w:rsidR="00FD182F" w14:paraId="1E5D981F" w14:textId="77777777" w:rsidTr="00FD182F">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292EAD9" w14:textId="77777777" w:rsidR="00FD182F" w:rsidRDefault="00FD182F">
            <w:pPr>
              <w:rPr>
                <w:rFonts w:ascii="Work Sans" w:hAnsi="Work Sans"/>
                <w:color w:val="323232"/>
              </w:rPr>
            </w:pPr>
            <w:r>
              <w:rPr>
                <w:rFonts w:ascii="Work Sans" w:hAnsi="Work Sans"/>
                <w:color w:val="323232"/>
              </w:rPr>
              <w:t>Softwarearchitekten</w:t>
            </w:r>
          </w:p>
        </w:tc>
        <w:tc>
          <w:tcPr>
            <w:tcW w:w="676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9486E61" w14:textId="71C18A02" w:rsidR="00FD182F" w:rsidRPr="007708F5" w:rsidRDefault="00FD182F" w:rsidP="00FD182F">
            <w:pPr>
              <w:numPr>
                <w:ilvl w:val="0"/>
                <w:numId w:val="3"/>
              </w:numPr>
              <w:spacing w:before="100" w:beforeAutospacing="1" w:after="100" w:afterAutospacing="1" w:line="240" w:lineRule="auto"/>
              <w:rPr>
                <w:rFonts w:ascii="Work Sans" w:hAnsi="Work Sans"/>
                <w:color w:val="323232"/>
              </w:rPr>
            </w:pPr>
            <w:r w:rsidRPr="007708F5">
              <w:rPr>
                <w:rFonts w:ascii="Work Sans" w:hAnsi="Work Sans"/>
                <w:color w:val="323232"/>
              </w:rPr>
              <w:t>Verschaffen sich einen Eindruck davon, wie die Architektur für ein bestimmtes System aussehen könnte</w:t>
            </w:r>
          </w:p>
          <w:p w14:paraId="1ABF807E" w14:textId="77777777" w:rsidR="00FD182F" w:rsidRPr="007708F5" w:rsidRDefault="00FD182F" w:rsidP="00FD182F">
            <w:pPr>
              <w:numPr>
                <w:ilvl w:val="0"/>
                <w:numId w:val="3"/>
              </w:numPr>
              <w:spacing w:before="100" w:beforeAutospacing="1" w:after="100" w:afterAutospacing="1" w:line="240" w:lineRule="auto"/>
              <w:rPr>
                <w:rFonts w:ascii="Work Sans" w:hAnsi="Work Sans"/>
                <w:color w:val="323232"/>
              </w:rPr>
            </w:pPr>
            <w:r w:rsidRPr="007708F5">
              <w:rPr>
                <w:rFonts w:ascii="Work Sans" w:hAnsi="Work Sans"/>
                <w:color w:val="323232"/>
              </w:rPr>
              <w:t>Dinge (z. B. Format, Notation) in ihrer täglichen Arbeit reproduzieren</w:t>
            </w:r>
          </w:p>
          <w:p w14:paraId="3FB121EA" w14:textId="28343471" w:rsidR="00FD182F" w:rsidRPr="007708F5" w:rsidRDefault="00FD182F" w:rsidP="00FD182F">
            <w:pPr>
              <w:numPr>
                <w:ilvl w:val="0"/>
                <w:numId w:val="3"/>
              </w:numPr>
              <w:spacing w:before="100" w:beforeAutospacing="1" w:after="100" w:afterAutospacing="1" w:line="240" w:lineRule="auto"/>
              <w:rPr>
                <w:rFonts w:ascii="Work Sans" w:hAnsi="Work Sans"/>
                <w:color w:val="323232"/>
              </w:rPr>
            </w:pPr>
            <w:r w:rsidRPr="007708F5">
              <w:rPr>
                <w:rFonts w:ascii="Work Sans" w:hAnsi="Work Sans"/>
                <w:color w:val="323232"/>
              </w:rPr>
              <w:t>gewinnen Vertrauen für ihre eigenen Aufgaben</w:t>
            </w:r>
          </w:p>
          <w:p w14:paraId="096ED412" w14:textId="77777777" w:rsidR="00FD182F" w:rsidRPr="007708F5" w:rsidRDefault="00FD182F" w:rsidP="00FD182F">
            <w:pPr>
              <w:numPr>
                <w:ilvl w:val="0"/>
                <w:numId w:val="3"/>
              </w:numPr>
              <w:spacing w:before="100" w:beforeAutospacing="1" w:after="100" w:afterAutospacing="1" w:line="240" w:lineRule="auto"/>
              <w:rPr>
                <w:rFonts w:ascii="Work Sans" w:hAnsi="Work Sans"/>
                <w:color w:val="323232"/>
              </w:rPr>
            </w:pPr>
            <w:r w:rsidRPr="007708F5">
              <w:rPr>
                <w:rFonts w:ascii="Work Sans" w:hAnsi="Work Sans"/>
                <w:color w:val="323232"/>
              </w:rPr>
              <w:t>haben in der Regel keine tiefgreifenden Kenntnisse über Schach</w:t>
            </w:r>
          </w:p>
          <w:p w14:paraId="7BCA63A4" w14:textId="77777777" w:rsidR="00FD182F" w:rsidRDefault="00FD182F">
            <w:pPr>
              <w:spacing w:after="0"/>
              <w:rPr>
                <w:rFonts w:ascii="Work Sans" w:hAnsi="Work Sans"/>
                <w:color w:val="323232"/>
              </w:rPr>
            </w:pPr>
            <w:r>
              <w:rPr>
                <w:rFonts w:ascii="Work Sans" w:hAnsi="Work Sans"/>
                <w:color w:val="323232"/>
              </w:rPr>
              <w:t>.</w:t>
            </w:r>
          </w:p>
        </w:tc>
      </w:tr>
      <w:tr w:rsidR="00FD182F" w:rsidRPr="00694727" w14:paraId="258BAD07" w14:textId="77777777" w:rsidTr="00FD182F">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7A19563" w14:textId="77777777" w:rsidR="00FD182F" w:rsidRDefault="00FD182F">
            <w:pPr>
              <w:rPr>
                <w:rFonts w:ascii="Work Sans" w:hAnsi="Work Sans"/>
                <w:color w:val="323232"/>
              </w:rPr>
            </w:pPr>
            <w:r>
              <w:rPr>
                <w:rFonts w:ascii="Work Sans" w:hAnsi="Work Sans"/>
                <w:color w:val="323232"/>
              </w:rPr>
              <w:t>Entwickler</w:t>
            </w:r>
          </w:p>
        </w:tc>
        <w:tc>
          <w:tcPr>
            <w:tcW w:w="676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CECAC50" w14:textId="77777777" w:rsidR="00FD182F" w:rsidRPr="007708F5" w:rsidRDefault="00FD182F" w:rsidP="00FD182F">
            <w:pPr>
              <w:numPr>
                <w:ilvl w:val="0"/>
                <w:numId w:val="4"/>
              </w:numPr>
              <w:spacing w:before="100" w:beforeAutospacing="1" w:after="100" w:afterAutospacing="1" w:line="240" w:lineRule="auto"/>
              <w:rPr>
                <w:rFonts w:ascii="Work Sans" w:hAnsi="Work Sans"/>
                <w:color w:val="323232"/>
              </w:rPr>
            </w:pPr>
            <w:r w:rsidRPr="007708F5">
              <w:rPr>
                <w:rFonts w:ascii="Work Sans" w:hAnsi="Work Sans"/>
                <w:color w:val="323232"/>
              </w:rPr>
              <w:t>übernehmen Verantwortung für architektonische Aufgaben im Team</w:t>
            </w:r>
          </w:p>
          <w:p w14:paraId="7E9B5F7C" w14:textId="44981E94" w:rsidR="00FD182F" w:rsidRPr="007708F5" w:rsidRDefault="00FD182F" w:rsidP="00FD182F">
            <w:pPr>
              <w:numPr>
                <w:ilvl w:val="0"/>
                <w:numId w:val="4"/>
              </w:numPr>
              <w:spacing w:before="100" w:beforeAutospacing="1" w:after="100" w:afterAutospacing="1" w:line="240" w:lineRule="auto"/>
              <w:rPr>
                <w:rFonts w:ascii="Work Sans" w:hAnsi="Work Sans"/>
                <w:color w:val="323232"/>
              </w:rPr>
            </w:pPr>
            <w:r w:rsidRPr="007708F5">
              <w:rPr>
                <w:rFonts w:ascii="Work Sans" w:hAnsi="Work Sans"/>
                <w:color w:val="323232"/>
              </w:rPr>
              <w:t>entwickeln während des Studiums der Schacharchitektur eine Vorliebe für die eigenständige Implementierung einer Schach-Engine</w:t>
            </w:r>
          </w:p>
          <w:p w14:paraId="29AB23DD" w14:textId="77777777" w:rsidR="00FD182F" w:rsidRPr="007708F5" w:rsidRDefault="00FD182F" w:rsidP="00FD182F">
            <w:pPr>
              <w:numPr>
                <w:ilvl w:val="0"/>
                <w:numId w:val="4"/>
              </w:numPr>
              <w:spacing w:before="100" w:beforeAutospacing="1" w:after="100" w:afterAutospacing="1" w:line="240" w:lineRule="auto"/>
              <w:rPr>
                <w:rFonts w:ascii="Work Sans" w:hAnsi="Work Sans"/>
                <w:color w:val="323232"/>
              </w:rPr>
            </w:pPr>
            <w:r w:rsidRPr="007708F5">
              <w:rPr>
                <w:rFonts w:ascii="Work Sans" w:hAnsi="Work Sans"/>
                <w:color w:val="323232"/>
              </w:rPr>
              <w:t>sind neugierig auf konkrete Vorschläge</w:t>
            </w:r>
          </w:p>
        </w:tc>
      </w:tr>
    </w:tbl>
    <w:p w14:paraId="674F3E28" w14:textId="5FBB0D7C" w:rsidR="00015032" w:rsidRDefault="00A34C10" w:rsidP="00015032">
      <w:pPr>
        <w:pStyle w:val="berschrift1"/>
        <w:pBdr>
          <w:bottom w:val="single" w:sz="24" w:space="0" w:color="F0F2F4"/>
        </w:pBdr>
        <w:shd w:val="clear" w:color="auto" w:fill="FFFFFF"/>
        <w:jc w:val="center"/>
        <w:rPr>
          <w:rFonts w:ascii="Helvetica" w:hAnsi="Helvetica" w:cs="Helvetica"/>
          <w:caps/>
          <w:color w:val="222222"/>
        </w:rPr>
      </w:pPr>
      <w:bookmarkStart w:id="29" w:name="_Toc199292229"/>
      <w:bookmarkStart w:id="30" w:name="_Toc199292505"/>
      <w:r>
        <w:rPr>
          <w:rFonts w:ascii="Helvetica" w:hAnsi="Helvetica" w:cs="Helvetica"/>
          <w:color w:val="323232"/>
          <w:lang w:val="en-US"/>
        </w:rPr>
        <w:t xml:space="preserve">2 . </w:t>
      </w:r>
      <w:r w:rsidR="00015032">
        <w:rPr>
          <w:rFonts w:ascii="Helvetica" w:hAnsi="Helvetica" w:cs="Helvetica"/>
          <w:b/>
          <w:bCs/>
          <w:caps/>
          <w:color w:val="222222"/>
        </w:rPr>
        <w:t>Einschränkungen</w:t>
      </w:r>
      <w:bookmarkEnd w:id="29"/>
      <w:bookmarkEnd w:id="30"/>
    </w:p>
    <w:p w14:paraId="2C4FFB87" w14:textId="06C2B7E9" w:rsidR="00311DF6" w:rsidRDefault="00311DF6" w:rsidP="00311DF6">
      <w:pPr>
        <w:pStyle w:val="berschrift2"/>
        <w:shd w:val="clear" w:color="auto" w:fill="FFFFFF"/>
        <w:spacing w:before="0" w:line="660" w:lineRule="atLeast"/>
        <w:rPr>
          <w:rFonts w:ascii="Helvetica" w:hAnsi="Helvetica" w:cs="Helvetica"/>
          <w:b/>
          <w:bCs/>
          <w:color w:val="323232"/>
          <w:spacing w:val="-15"/>
          <w:lang w:val="en-US"/>
        </w:rPr>
      </w:pPr>
      <w:bookmarkStart w:id="31" w:name="_Toc199292230"/>
      <w:bookmarkStart w:id="32" w:name="_Toc199292506"/>
      <w:r w:rsidRPr="00311DF6">
        <w:rPr>
          <w:rFonts w:ascii="Helvetica" w:hAnsi="Helvetica" w:cs="Helvetica"/>
          <w:b/>
          <w:bCs/>
          <w:color w:val="323232"/>
          <w:spacing w:val="-15"/>
          <w:lang w:val="en-US"/>
        </w:rPr>
        <w:t>2.1 Technische Einschränkungen</w:t>
      </w:r>
      <w:bookmarkEnd w:id="31"/>
      <w:bookmarkEnd w:id="32"/>
    </w:p>
    <w:p w14:paraId="77162C86" w14:textId="77777777" w:rsidR="00311DF6" w:rsidRPr="00311DF6" w:rsidRDefault="00311DF6" w:rsidP="00311DF6">
      <w:pPr>
        <w:rPr>
          <w:lang w:val="en-US"/>
        </w:rPr>
      </w:pPr>
    </w:p>
    <w:tbl>
      <w:tblPr>
        <w:tblW w:w="7732" w:type="dxa"/>
        <w:tblBorders>
          <w:top w:val="single" w:sz="6" w:space="0" w:color="EAEAEA"/>
          <w:left w:val="single" w:sz="6" w:space="0" w:color="EAEAEA"/>
          <w:bottom w:val="single" w:sz="6" w:space="0" w:color="EAEAEA"/>
          <w:right w:val="single" w:sz="6" w:space="0" w:color="EAEAEA"/>
        </w:tblBorders>
        <w:shd w:val="clear" w:color="auto" w:fill="FFFFFF"/>
        <w:tblCellMar>
          <w:top w:w="15" w:type="dxa"/>
          <w:left w:w="15" w:type="dxa"/>
          <w:bottom w:w="15" w:type="dxa"/>
          <w:right w:w="15" w:type="dxa"/>
        </w:tblCellMar>
        <w:tblLook w:val="04A0" w:firstRow="1" w:lastRow="0" w:firstColumn="1" w:lastColumn="0" w:noHBand="0" w:noVBand="1"/>
      </w:tblPr>
      <w:tblGrid>
        <w:gridCol w:w="2666"/>
        <w:gridCol w:w="5066"/>
      </w:tblGrid>
      <w:tr w:rsidR="00311DF6" w14:paraId="15770F46" w14:textId="77777777" w:rsidTr="00311DF6">
        <w:trPr>
          <w:tblHeader/>
        </w:trPr>
        <w:tc>
          <w:tcPr>
            <w:tcW w:w="0" w:type="auto"/>
            <w:shd w:val="clear" w:color="auto" w:fill="F7F7F7"/>
            <w:vAlign w:val="center"/>
            <w:hideMark/>
          </w:tcPr>
          <w:p w14:paraId="13713D11" w14:textId="77777777" w:rsidR="00311DF6" w:rsidRDefault="00311DF6">
            <w:pPr>
              <w:rPr>
                <w:rFonts w:ascii="Work Sans" w:hAnsi="Work Sans"/>
                <w:b/>
                <w:bCs/>
                <w:color w:val="323232"/>
              </w:rPr>
            </w:pPr>
            <w:r>
              <w:rPr>
                <w:rFonts w:ascii="Work Sans" w:hAnsi="Work Sans"/>
                <w:b/>
                <w:bCs/>
                <w:color w:val="323232"/>
              </w:rPr>
              <w:t>Einschränkung</w:t>
            </w:r>
          </w:p>
        </w:tc>
        <w:tc>
          <w:tcPr>
            <w:tcW w:w="5066" w:type="dxa"/>
            <w:shd w:val="clear" w:color="auto" w:fill="F7F7F7"/>
            <w:vAlign w:val="center"/>
            <w:hideMark/>
          </w:tcPr>
          <w:p w14:paraId="7A40728A" w14:textId="77777777" w:rsidR="00311DF6" w:rsidRDefault="00311DF6">
            <w:pPr>
              <w:rPr>
                <w:rFonts w:ascii="Work Sans" w:hAnsi="Work Sans"/>
                <w:b/>
                <w:bCs/>
                <w:color w:val="323232"/>
              </w:rPr>
            </w:pPr>
            <w:r>
              <w:rPr>
                <w:rFonts w:ascii="Work Sans" w:hAnsi="Work Sans"/>
                <w:b/>
                <w:bCs/>
                <w:color w:val="323232"/>
              </w:rPr>
              <w:t>Hintergrund und/oder Motivation</w:t>
            </w:r>
          </w:p>
        </w:tc>
      </w:tr>
      <w:tr w:rsidR="00311DF6" w:rsidRPr="00694727" w14:paraId="30E0D087" w14:textId="77777777" w:rsidTr="00311DF6">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3919CB7" w14:textId="77777777" w:rsidR="00311DF6" w:rsidRDefault="00311DF6">
            <w:pPr>
              <w:rPr>
                <w:rFonts w:ascii="Work Sans" w:hAnsi="Work Sans"/>
                <w:color w:val="323232"/>
              </w:rPr>
            </w:pPr>
            <w:r>
              <w:rPr>
                <w:rFonts w:ascii="Work Sans" w:hAnsi="Work Sans"/>
                <w:color w:val="323232"/>
              </w:rPr>
              <w:t>Moderate Hardwareausstattung</w:t>
            </w:r>
          </w:p>
        </w:tc>
        <w:tc>
          <w:tcPr>
            <w:tcW w:w="5066"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435D95E" w14:textId="490074B0" w:rsidR="00311DF6" w:rsidRPr="007708F5" w:rsidRDefault="00311DF6">
            <w:pPr>
              <w:rPr>
                <w:rFonts w:ascii="Work Sans" w:hAnsi="Work Sans"/>
                <w:color w:val="323232"/>
              </w:rPr>
            </w:pPr>
            <w:r w:rsidRPr="007708F5">
              <w:rPr>
                <w:rFonts w:ascii="Work Sans" w:hAnsi="Work Sans"/>
                <w:color w:val="323232"/>
              </w:rPr>
              <w:t xml:space="preserve">Ausführung von </w:t>
            </w:r>
            <w:proofErr w:type="spellStart"/>
            <w:r w:rsidRPr="007708F5">
              <w:rPr>
                <w:rFonts w:ascii="Work Sans" w:hAnsi="Work Sans"/>
                <w:color w:val="323232"/>
              </w:rPr>
              <w:t>ChessProg</w:t>
            </w:r>
            <w:proofErr w:type="spellEnd"/>
            <w:r w:rsidRPr="007708F5">
              <w:rPr>
                <w:rFonts w:ascii="Work Sans" w:hAnsi="Work Sans"/>
                <w:color w:val="323232"/>
              </w:rPr>
              <w:t xml:space="preserve"> auf einem Standard-Notebook, um die Software im Rahmen von Workshops und Konferenzen auf einem solchen Gerät zu präsentieren.</w:t>
            </w:r>
          </w:p>
        </w:tc>
      </w:tr>
      <w:tr w:rsidR="00311DF6" w:rsidRPr="00694727" w14:paraId="18E5FBC5" w14:textId="77777777" w:rsidTr="00311DF6">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BAC9BAB" w14:textId="77777777" w:rsidR="00311DF6" w:rsidRPr="007708F5" w:rsidRDefault="00311DF6">
            <w:pPr>
              <w:rPr>
                <w:rFonts w:ascii="Work Sans" w:hAnsi="Work Sans"/>
                <w:color w:val="323232"/>
              </w:rPr>
            </w:pPr>
            <w:r w:rsidRPr="007708F5">
              <w:rPr>
                <w:rFonts w:ascii="Work Sans" w:hAnsi="Work Sans"/>
                <w:color w:val="323232"/>
              </w:rPr>
              <w:t>Betrieb auf Windows-Desktop-Betriebssystemen</w:t>
            </w:r>
          </w:p>
        </w:tc>
        <w:tc>
          <w:tcPr>
            <w:tcW w:w="5066"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7DCB3AE" w14:textId="514E31CB" w:rsidR="00311DF6" w:rsidRPr="007708F5" w:rsidRDefault="00311DF6">
            <w:pPr>
              <w:rPr>
                <w:rFonts w:ascii="Work Sans" w:hAnsi="Work Sans"/>
                <w:color w:val="323232"/>
              </w:rPr>
            </w:pPr>
            <w:r w:rsidRPr="007708F5">
              <w:rPr>
                <w:rFonts w:ascii="Work Sans" w:hAnsi="Work Sans"/>
                <w:color w:val="323232"/>
              </w:rPr>
              <w:t>Standardausstattung für Notebooks von Mitarbeitern zum Zeitpunkt der Ausarbeitung der Lösung. Hohe Verbreitung dieser Betriebssysteme bei potenziell interessierten Parteien (Publikum bei Konferenzvorträgen, Teilnehmer an Schulungen). Unterstützung für andere Betriebssysteme (insbesondere Linux und Mac OS X) ist wünschenswert, aber nicht zwingend erforderlich.</w:t>
            </w:r>
          </w:p>
        </w:tc>
      </w:tr>
      <w:tr w:rsidR="00311DF6" w:rsidRPr="00311DF6" w14:paraId="0FC06CBE" w14:textId="77777777" w:rsidTr="00311DF6">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9F87B13" w14:textId="77777777" w:rsidR="00311DF6" w:rsidRDefault="00311DF6">
            <w:pPr>
              <w:rPr>
                <w:rFonts w:ascii="Work Sans" w:hAnsi="Work Sans"/>
                <w:color w:val="323232"/>
              </w:rPr>
            </w:pPr>
            <w:r>
              <w:rPr>
                <w:rFonts w:ascii="Work Sans" w:hAnsi="Work Sans"/>
                <w:color w:val="323232"/>
              </w:rPr>
              <w:t>Implementierung in Java</w:t>
            </w:r>
          </w:p>
        </w:tc>
        <w:tc>
          <w:tcPr>
            <w:tcW w:w="5066"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C965ED1" w14:textId="0BC40740" w:rsidR="00311DF6" w:rsidRPr="00311DF6" w:rsidRDefault="00311DF6">
            <w:pPr>
              <w:rPr>
                <w:rFonts w:ascii="Work Sans" w:hAnsi="Work Sans"/>
                <w:color w:val="323232"/>
                <w:lang w:val="en-US"/>
              </w:rPr>
            </w:pPr>
            <w:r w:rsidRPr="007708F5">
              <w:rPr>
                <w:rFonts w:ascii="Work Sans" w:hAnsi="Work Sans"/>
                <w:color w:val="323232"/>
              </w:rPr>
              <w:t xml:space="preserve">Verwendung als Beispiel in Java-zentrierten Schulungen und Java-Konferenzen. </w:t>
            </w:r>
            <w:proofErr w:type="spellStart"/>
            <w:r w:rsidRPr="00311DF6">
              <w:rPr>
                <w:rFonts w:ascii="Work Sans" w:hAnsi="Work Sans"/>
                <w:color w:val="323232"/>
                <w:lang w:val="en-US"/>
              </w:rPr>
              <w:t>Entwicklung</w:t>
            </w:r>
            <w:proofErr w:type="spellEnd"/>
            <w:r w:rsidRPr="00311DF6">
              <w:rPr>
                <w:rFonts w:ascii="Work Sans" w:hAnsi="Work Sans"/>
                <w:color w:val="323232"/>
                <w:lang w:val="en-US"/>
              </w:rPr>
              <w:t xml:space="preserve"> </w:t>
            </w:r>
            <w:proofErr w:type="spellStart"/>
            <w:r w:rsidRPr="00311DF6">
              <w:rPr>
                <w:rFonts w:ascii="Work Sans" w:hAnsi="Work Sans"/>
                <w:color w:val="323232"/>
                <w:lang w:val="en-US"/>
              </w:rPr>
              <w:t>mit</w:t>
            </w:r>
            <w:proofErr w:type="spellEnd"/>
            <w:r w:rsidRPr="00311DF6">
              <w:rPr>
                <w:rFonts w:ascii="Work Sans" w:hAnsi="Work Sans"/>
                <w:color w:val="323232"/>
                <w:lang w:val="en-US"/>
              </w:rPr>
              <w:t xml:space="preserve"> Java</w:t>
            </w:r>
            <w:r>
              <w:rPr>
                <w:rFonts w:ascii="Work Sans" w:hAnsi="Work Sans"/>
                <w:color w:val="323232"/>
                <w:lang w:val="en-US"/>
              </w:rPr>
              <w:t xml:space="preserve">. </w:t>
            </w:r>
          </w:p>
        </w:tc>
      </w:tr>
      <w:tr w:rsidR="00311DF6" w:rsidRPr="00694727" w14:paraId="1CACBD6D" w14:textId="77777777" w:rsidTr="00311DF6">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4186F51" w14:textId="77777777" w:rsidR="00311DF6" w:rsidRPr="007708F5" w:rsidRDefault="00311DF6">
            <w:pPr>
              <w:rPr>
                <w:rFonts w:ascii="Work Sans" w:hAnsi="Work Sans"/>
                <w:color w:val="323232"/>
              </w:rPr>
            </w:pPr>
            <w:r w:rsidRPr="007708F5">
              <w:rPr>
                <w:rFonts w:ascii="Work Sans" w:hAnsi="Work Sans"/>
                <w:color w:val="323232"/>
              </w:rPr>
              <w:t>Frei verfügbare Software von Drittanbietern</w:t>
            </w:r>
          </w:p>
        </w:tc>
        <w:tc>
          <w:tcPr>
            <w:tcW w:w="5066"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8735C68" w14:textId="77777777" w:rsidR="00311DF6" w:rsidRPr="007708F5" w:rsidRDefault="00311DF6">
            <w:pPr>
              <w:rPr>
                <w:rFonts w:ascii="Work Sans" w:hAnsi="Work Sans"/>
                <w:color w:val="323232"/>
              </w:rPr>
            </w:pPr>
            <w:r w:rsidRPr="007708F5">
              <w:rPr>
                <w:rFonts w:ascii="Work Sans" w:hAnsi="Work Sans"/>
                <w:color w:val="323232"/>
              </w:rPr>
              <w:t xml:space="preserve">Wenn Software von Drittanbietern zum Einsatz kommt (z. B. eine grafische Benutzeroberfläche), sollte diese idealerweise frei verfügbar und kostenlos sein. Auf diese </w:t>
            </w:r>
            <w:r w:rsidRPr="007708F5">
              <w:rPr>
                <w:rFonts w:ascii="Work Sans" w:hAnsi="Work Sans"/>
                <w:color w:val="323232"/>
              </w:rPr>
              <w:lastRenderedPageBreak/>
              <w:t>Weise bleibt die Hemmschwelle für die Nutzung gering.</w:t>
            </w:r>
          </w:p>
        </w:tc>
      </w:tr>
    </w:tbl>
    <w:p w14:paraId="4791DBF1" w14:textId="3256CE38" w:rsidR="003C2068" w:rsidRDefault="002B2E25" w:rsidP="003C2068">
      <w:pPr>
        <w:pStyle w:val="berschrift2"/>
        <w:shd w:val="clear" w:color="auto" w:fill="FFFFFF"/>
        <w:spacing w:before="0" w:line="660" w:lineRule="atLeast"/>
        <w:rPr>
          <w:rFonts w:ascii="Helvetica" w:hAnsi="Helvetica" w:cs="Helvetica"/>
          <w:b/>
          <w:bCs/>
          <w:color w:val="323232"/>
          <w:spacing w:val="-15"/>
          <w:lang w:val="en-US"/>
        </w:rPr>
      </w:pPr>
      <w:hyperlink r:id="rId10" w:tooltip="Introduction and Goals" w:history="1">
        <w:r w:rsidR="00256E71" w:rsidRPr="007708F5">
          <w:rPr>
            <w:rFonts w:ascii="Helvetica" w:hAnsi="Helvetica" w:cs="Helvetica"/>
            <w:color w:val="F31C1C"/>
            <w:sz w:val="75"/>
            <w:szCs w:val="75"/>
          </w:rPr>
          <w:br/>
        </w:r>
      </w:hyperlink>
      <w:bookmarkStart w:id="33" w:name="_Toc199292231"/>
      <w:bookmarkStart w:id="34" w:name="_Toc199292507"/>
      <w:r w:rsidR="003C2068" w:rsidRPr="003C2068">
        <w:rPr>
          <w:rFonts w:ascii="Helvetica" w:hAnsi="Helvetica" w:cs="Helvetica"/>
          <w:b/>
          <w:bCs/>
          <w:color w:val="323232"/>
          <w:spacing w:val="-15"/>
          <w:lang w:val="en-US"/>
        </w:rPr>
        <w:t>2.2 Organisatorische Einschränkungen</w:t>
      </w:r>
      <w:bookmarkEnd w:id="33"/>
      <w:bookmarkEnd w:id="34"/>
    </w:p>
    <w:p w14:paraId="47320F16" w14:textId="77777777" w:rsidR="003C2068" w:rsidRPr="003C2068" w:rsidRDefault="003C2068" w:rsidP="003C2068">
      <w:pPr>
        <w:rPr>
          <w:lang w:val="en-US"/>
        </w:rPr>
      </w:pPr>
    </w:p>
    <w:tbl>
      <w:tblPr>
        <w:tblW w:w="8362" w:type="dxa"/>
        <w:tblBorders>
          <w:top w:val="single" w:sz="6" w:space="0" w:color="EAEAEA"/>
          <w:left w:val="single" w:sz="6" w:space="0" w:color="EAEAEA"/>
          <w:bottom w:val="single" w:sz="6" w:space="0" w:color="EAEAEA"/>
          <w:right w:val="single" w:sz="6" w:space="0" w:color="EAEAEA"/>
        </w:tblBorders>
        <w:shd w:val="clear" w:color="auto" w:fill="FFFFFF"/>
        <w:tblCellMar>
          <w:top w:w="15" w:type="dxa"/>
          <w:left w:w="15" w:type="dxa"/>
          <w:bottom w:w="15" w:type="dxa"/>
          <w:right w:w="15" w:type="dxa"/>
        </w:tblCellMar>
        <w:tblLook w:val="04A0" w:firstRow="1" w:lastRow="0" w:firstColumn="1" w:lastColumn="0" w:noHBand="0" w:noVBand="1"/>
      </w:tblPr>
      <w:tblGrid>
        <w:gridCol w:w="2611"/>
        <w:gridCol w:w="5751"/>
      </w:tblGrid>
      <w:tr w:rsidR="003C2068" w14:paraId="373AAB2D" w14:textId="77777777" w:rsidTr="003C2068">
        <w:trPr>
          <w:tblHeader/>
        </w:trPr>
        <w:tc>
          <w:tcPr>
            <w:tcW w:w="0" w:type="auto"/>
            <w:shd w:val="clear" w:color="auto" w:fill="F7F7F7"/>
            <w:vAlign w:val="center"/>
            <w:hideMark/>
          </w:tcPr>
          <w:p w14:paraId="41AF9021" w14:textId="77777777" w:rsidR="003C2068" w:rsidRDefault="003C2068">
            <w:pPr>
              <w:rPr>
                <w:rFonts w:ascii="Work Sans" w:hAnsi="Work Sans"/>
                <w:b/>
                <w:bCs/>
                <w:color w:val="323232"/>
              </w:rPr>
            </w:pPr>
            <w:r>
              <w:rPr>
                <w:rFonts w:ascii="Work Sans" w:hAnsi="Work Sans"/>
                <w:b/>
                <w:bCs/>
                <w:color w:val="323232"/>
              </w:rPr>
              <w:t>Einschränkung</w:t>
            </w:r>
          </w:p>
        </w:tc>
        <w:tc>
          <w:tcPr>
            <w:tcW w:w="6109" w:type="dxa"/>
            <w:shd w:val="clear" w:color="auto" w:fill="F7F7F7"/>
            <w:vAlign w:val="center"/>
            <w:hideMark/>
          </w:tcPr>
          <w:p w14:paraId="07392B31" w14:textId="77777777" w:rsidR="003C2068" w:rsidRDefault="003C2068">
            <w:pPr>
              <w:rPr>
                <w:rFonts w:ascii="Work Sans" w:hAnsi="Work Sans"/>
                <w:b/>
                <w:bCs/>
                <w:color w:val="323232"/>
              </w:rPr>
            </w:pPr>
            <w:r>
              <w:rPr>
                <w:rFonts w:ascii="Work Sans" w:hAnsi="Work Sans"/>
                <w:b/>
                <w:bCs/>
                <w:color w:val="323232"/>
              </w:rPr>
              <w:t>Hintergrund und/oder Motivation</w:t>
            </w:r>
          </w:p>
        </w:tc>
      </w:tr>
      <w:tr w:rsidR="003C2068" w:rsidRPr="00694727" w14:paraId="1372C96C" w14:textId="77777777" w:rsidTr="003C2068">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0C5B5E9" w14:textId="77777777" w:rsidR="003C2068" w:rsidRDefault="003C2068">
            <w:pPr>
              <w:rPr>
                <w:rFonts w:ascii="Work Sans" w:hAnsi="Work Sans"/>
                <w:color w:val="323232"/>
              </w:rPr>
            </w:pPr>
            <w:r>
              <w:rPr>
                <w:rFonts w:ascii="Work Sans" w:hAnsi="Work Sans"/>
                <w:color w:val="323232"/>
              </w:rPr>
              <w:t>Team</w:t>
            </w:r>
          </w:p>
        </w:tc>
        <w:tc>
          <w:tcPr>
            <w:tcW w:w="6109"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BE0A04F" w14:textId="7E6888EF" w:rsidR="003C2068" w:rsidRPr="007708F5" w:rsidRDefault="003C2068">
            <w:pPr>
              <w:rPr>
                <w:rFonts w:ascii="Work Sans" w:hAnsi="Work Sans"/>
                <w:color w:val="323232"/>
              </w:rPr>
            </w:pPr>
            <w:r w:rsidRPr="007708F5">
              <w:rPr>
                <w:rFonts w:ascii="Work Sans" w:hAnsi="Work Sans"/>
                <w:color w:val="323232"/>
              </w:rPr>
              <w:t>Ahmet Inci, unterstützt von Kollegen, Freunden und interessierten Workshop- oder Schulungsteilnehmern</w:t>
            </w:r>
          </w:p>
        </w:tc>
      </w:tr>
      <w:tr w:rsidR="003C2068" w:rsidRPr="003C2068" w14:paraId="0AC35B09" w14:textId="77777777" w:rsidTr="003C2068">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5A5FC17" w14:textId="77777777" w:rsidR="003C2068" w:rsidRDefault="003C2068">
            <w:pPr>
              <w:rPr>
                <w:rFonts w:ascii="Work Sans" w:hAnsi="Work Sans"/>
                <w:color w:val="323232"/>
              </w:rPr>
            </w:pPr>
            <w:r>
              <w:rPr>
                <w:rFonts w:ascii="Work Sans" w:hAnsi="Work Sans"/>
                <w:color w:val="323232"/>
              </w:rPr>
              <w:t>Zeitplan</w:t>
            </w:r>
          </w:p>
        </w:tc>
        <w:tc>
          <w:tcPr>
            <w:tcW w:w="6109"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BC4DF9D" w14:textId="076B67B2" w:rsidR="003C2068" w:rsidRPr="003C2068" w:rsidRDefault="003C2068">
            <w:pPr>
              <w:rPr>
                <w:rFonts w:ascii="Work Sans" w:hAnsi="Work Sans"/>
                <w:color w:val="323232"/>
                <w:lang w:val="en-US"/>
              </w:rPr>
            </w:pPr>
            <w:r>
              <w:rPr>
                <w:rFonts w:ascii="Work Sans" w:hAnsi="Work Sans"/>
                <w:color w:val="323232"/>
                <w:lang w:val="en-US"/>
              </w:rPr>
              <w:t>6 Monate</w:t>
            </w:r>
          </w:p>
        </w:tc>
      </w:tr>
      <w:tr w:rsidR="003C2068" w:rsidRPr="00694727" w14:paraId="7E78370C" w14:textId="77777777" w:rsidTr="003C2068">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3882950" w14:textId="77777777" w:rsidR="003C2068" w:rsidRDefault="003C2068">
            <w:pPr>
              <w:rPr>
                <w:rFonts w:ascii="Work Sans" w:hAnsi="Work Sans"/>
                <w:color w:val="323232"/>
              </w:rPr>
            </w:pPr>
            <w:r>
              <w:rPr>
                <w:rFonts w:ascii="Work Sans" w:hAnsi="Work Sans"/>
                <w:color w:val="323232"/>
              </w:rPr>
              <w:t>Prozessmodell</w:t>
            </w:r>
          </w:p>
        </w:tc>
        <w:tc>
          <w:tcPr>
            <w:tcW w:w="6109"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9A588A7" w14:textId="77777777" w:rsidR="003C2068" w:rsidRPr="007708F5" w:rsidRDefault="003C2068">
            <w:pPr>
              <w:rPr>
                <w:rFonts w:ascii="Work Sans" w:hAnsi="Work Sans"/>
                <w:color w:val="323232"/>
              </w:rPr>
            </w:pPr>
            <w:r w:rsidRPr="007708F5">
              <w:rPr>
                <w:rFonts w:ascii="Work Sans" w:hAnsi="Work Sans"/>
                <w:color w:val="323232"/>
              </w:rPr>
              <w:t>Risikoorientierte Entwicklung, iterativ und inkrementell. Zur Beschreibung der Architektur wird arc42 verwendet. Eine nach dieser Vorlage strukturierte Architekturdokumentation ist ein wichtiges Projektergebnis.</w:t>
            </w:r>
          </w:p>
        </w:tc>
      </w:tr>
      <w:tr w:rsidR="003C2068" w:rsidRPr="00D67682" w14:paraId="21E016C4" w14:textId="77777777" w:rsidTr="003C2068">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4E4B308" w14:textId="77777777" w:rsidR="003C2068" w:rsidRDefault="003C2068">
            <w:pPr>
              <w:rPr>
                <w:rFonts w:ascii="Work Sans" w:hAnsi="Work Sans"/>
                <w:color w:val="323232"/>
              </w:rPr>
            </w:pPr>
            <w:r>
              <w:rPr>
                <w:rFonts w:ascii="Work Sans" w:hAnsi="Work Sans"/>
                <w:color w:val="323232"/>
              </w:rPr>
              <w:t>Entwicklungswerkzeuge</w:t>
            </w:r>
          </w:p>
        </w:tc>
        <w:tc>
          <w:tcPr>
            <w:tcW w:w="6109"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4B5147F" w14:textId="4807955D" w:rsidR="003C2068" w:rsidRPr="007708F5" w:rsidRDefault="003C2068">
            <w:pPr>
              <w:rPr>
                <w:rFonts w:ascii="Work Sans" w:hAnsi="Work Sans"/>
                <w:color w:val="323232"/>
              </w:rPr>
            </w:pPr>
            <w:r w:rsidRPr="007708F5">
              <w:rPr>
                <w:rFonts w:ascii="Work Sans" w:hAnsi="Work Sans"/>
                <w:color w:val="323232"/>
              </w:rPr>
              <w:t xml:space="preserve">Entwurf mit Stift und Papier. Arbeitsergebnisse für die Architekturdokumentation werden im </w:t>
            </w:r>
            <w:proofErr w:type="spellStart"/>
            <w:r w:rsidRPr="007708F5">
              <w:rPr>
                <w:rFonts w:ascii="Work Sans" w:hAnsi="Work Sans"/>
                <w:color w:val="323232"/>
              </w:rPr>
              <w:t>Confluence</w:t>
            </w:r>
            <w:proofErr w:type="spellEnd"/>
            <w:r w:rsidRPr="007708F5">
              <w:rPr>
                <w:rFonts w:ascii="Work Sans" w:hAnsi="Work Sans"/>
                <w:color w:val="323232"/>
              </w:rPr>
              <w:t xml:space="preserve"> Wiki gesammelt. Java-Quellcode wird in </w:t>
            </w:r>
            <w:proofErr w:type="spellStart"/>
            <w:r w:rsidRPr="007708F5">
              <w:rPr>
                <w:rFonts w:ascii="Work Sans" w:hAnsi="Work Sans"/>
                <w:color w:val="323232"/>
              </w:rPr>
              <w:t>Eclipse</w:t>
            </w:r>
            <w:proofErr w:type="spellEnd"/>
            <w:r w:rsidRPr="007708F5">
              <w:rPr>
                <w:rFonts w:ascii="Work Sans" w:hAnsi="Work Sans"/>
                <w:color w:val="323232"/>
              </w:rPr>
              <w:t xml:space="preserve"> oder </w:t>
            </w:r>
            <w:proofErr w:type="spellStart"/>
            <w:r w:rsidRPr="007708F5">
              <w:rPr>
                <w:rFonts w:ascii="Work Sans" w:hAnsi="Work Sans"/>
                <w:color w:val="323232"/>
              </w:rPr>
              <w:t>IntelliJ</w:t>
            </w:r>
            <w:proofErr w:type="spellEnd"/>
            <w:r w:rsidRPr="007708F5">
              <w:rPr>
                <w:rFonts w:ascii="Work Sans" w:hAnsi="Work Sans"/>
                <w:color w:val="323232"/>
              </w:rPr>
              <w:t xml:space="preserve"> erstellt. Die Software kann jedoch nur mit </w:t>
            </w:r>
            <w:proofErr w:type="spellStart"/>
            <w:r w:rsidRPr="007708F5">
              <w:rPr>
                <w:rFonts w:ascii="Work Sans" w:hAnsi="Work Sans"/>
                <w:color w:val="323232"/>
              </w:rPr>
              <w:t>Gradle</w:t>
            </w:r>
            <w:proofErr w:type="spellEnd"/>
            <w:r w:rsidRPr="007708F5">
              <w:rPr>
                <w:rFonts w:ascii="Work Sans" w:hAnsi="Work Sans"/>
                <w:color w:val="323232"/>
              </w:rPr>
              <w:t>, d. h. ohne IDE, erstellt werden.</w:t>
            </w:r>
          </w:p>
        </w:tc>
      </w:tr>
      <w:tr w:rsidR="003C2068" w:rsidRPr="003C2068" w14:paraId="04C3B053" w14:textId="77777777" w:rsidTr="003C2068">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CD633BF" w14:textId="77777777" w:rsidR="003C2068" w:rsidRDefault="003C2068">
            <w:pPr>
              <w:rPr>
                <w:rFonts w:ascii="Work Sans" w:hAnsi="Work Sans"/>
                <w:color w:val="323232"/>
              </w:rPr>
            </w:pPr>
            <w:r>
              <w:rPr>
                <w:rFonts w:ascii="Work Sans" w:hAnsi="Work Sans"/>
                <w:color w:val="323232"/>
              </w:rPr>
              <w:t>Konfigurations- und Versionsverwaltung</w:t>
            </w:r>
          </w:p>
        </w:tc>
        <w:tc>
          <w:tcPr>
            <w:tcW w:w="6109"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08BF85C" w14:textId="3DBF43E9" w:rsidR="003C2068" w:rsidRPr="003C2068" w:rsidRDefault="003C2068">
            <w:pPr>
              <w:rPr>
                <w:rFonts w:ascii="Work Sans" w:hAnsi="Work Sans"/>
                <w:color w:val="323232"/>
                <w:lang w:val="en-US"/>
              </w:rPr>
            </w:pPr>
            <w:r w:rsidRPr="003C2068">
              <w:rPr>
                <w:rFonts w:ascii="Work Sans" w:hAnsi="Work Sans"/>
                <w:color w:val="323232"/>
                <w:lang w:val="en-US"/>
              </w:rPr>
              <w:t>Zu Beginn (Version 1.0)</w:t>
            </w:r>
          </w:p>
        </w:tc>
      </w:tr>
      <w:tr w:rsidR="003C2068" w:rsidRPr="00694727" w14:paraId="72FF7E4D" w14:textId="77777777" w:rsidTr="003C2068">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2501DE4" w14:textId="77777777" w:rsidR="003C2068" w:rsidRPr="003C2068" w:rsidRDefault="003C2068">
            <w:pPr>
              <w:rPr>
                <w:rFonts w:ascii="Work Sans" w:hAnsi="Work Sans"/>
                <w:color w:val="323232"/>
                <w:lang w:val="en-US"/>
              </w:rPr>
            </w:pPr>
            <w:r w:rsidRPr="003C2068">
              <w:rPr>
                <w:rFonts w:ascii="Work Sans" w:hAnsi="Work Sans"/>
                <w:color w:val="323232"/>
                <w:lang w:val="en-US"/>
              </w:rPr>
              <w:t>Testwerkzeuge und Testprozesse</w:t>
            </w:r>
          </w:p>
        </w:tc>
        <w:tc>
          <w:tcPr>
            <w:tcW w:w="6109"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697A772" w14:textId="77777777" w:rsidR="003C2068" w:rsidRPr="007708F5" w:rsidRDefault="003C2068">
            <w:pPr>
              <w:rPr>
                <w:rFonts w:ascii="Work Sans" w:hAnsi="Work Sans"/>
                <w:color w:val="323232"/>
              </w:rPr>
            </w:pPr>
            <w:proofErr w:type="spellStart"/>
            <w:r w:rsidRPr="007708F5">
              <w:rPr>
                <w:rFonts w:ascii="Work Sans" w:hAnsi="Work Sans"/>
                <w:color w:val="323232"/>
              </w:rPr>
              <w:t>JUnit</w:t>
            </w:r>
            <w:proofErr w:type="spellEnd"/>
            <w:r w:rsidRPr="007708F5">
              <w:rPr>
                <w:rFonts w:ascii="Work Sans" w:hAnsi="Work Sans"/>
                <w:color w:val="323232"/>
              </w:rPr>
              <w:t xml:space="preserve"> mit Annotationsstil sowohl für Korrektheits- und Integrationstests als auch für die Einhaltung von Effizienzzielen.</w:t>
            </w:r>
          </w:p>
        </w:tc>
      </w:tr>
    </w:tbl>
    <w:p w14:paraId="7FBB12F0" w14:textId="01382C86" w:rsidR="00530A7B" w:rsidRDefault="00530A7B" w:rsidP="00530A7B">
      <w:pPr>
        <w:pStyle w:val="berschrift2"/>
        <w:shd w:val="clear" w:color="auto" w:fill="FFFFFF"/>
        <w:spacing w:before="0" w:line="660" w:lineRule="atLeast"/>
        <w:rPr>
          <w:rFonts w:ascii="Helvetica" w:hAnsi="Helvetica" w:cs="Helvetica"/>
          <w:b/>
          <w:bCs/>
          <w:color w:val="323232"/>
          <w:spacing w:val="-15"/>
          <w:lang w:val="en-US"/>
        </w:rPr>
      </w:pPr>
      <w:bookmarkStart w:id="35" w:name="_Toc199292232"/>
      <w:bookmarkStart w:id="36" w:name="_Toc199292508"/>
      <w:r w:rsidRPr="00530A7B">
        <w:rPr>
          <w:rFonts w:ascii="Helvetica" w:hAnsi="Helvetica" w:cs="Helvetica"/>
          <w:b/>
          <w:bCs/>
          <w:color w:val="323232"/>
          <w:spacing w:val="-15"/>
          <w:lang w:val="en-US"/>
        </w:rPr>
        <w:t>2.3 Konventionen</w:t>
      </w:r>
      <w:bookmarkEnd w:id="35"/>
      <w:bookmarkEnd w:id="36"/>
    </w:p>
    <w:p w14:paraId="6310B6BE" w14:textId="77777777" w:rsidR="00530A7B" w:rsidRPr="00530A7B" w:rsidRDefault="00530A7B" w:rsidP="00530A7B">
      <w:pPr>
        <w:rPr>
          <w:lang w:val="en-US"/>
        </w:rPr>
      </w:pPr>
    </w:p>
    <w:tbl>
      <w:tblPr>
        <w:tblW w:w="8002" w:type="dxa"/>
        <w:tblBorders>
          <w:top w:val="single" w:sz="6" w:space="0" w:color="EAEAEA"/>
          <w:left w:val="single" w:sz="6" w:space="0" w:color="EAEAEA"/>
          <w:bottom w:val="single" w:sz="6" w:space="0" w:color="EAEAEA"/>
          <w:right w:val="single" w:sz="6" w:space="0" w:color="EAEAEA"/>
        </w:tblBorders>
        <w:shd w:val="clear" w:color="auto" w:fill="FFFFFF"/>
        <w:tblCellMar>
          <w:top w:w="15" w:type="dxa"/>
          <w:left w:w="15" w:type="dxa"/>
          <w:bottom w:w="15" w:type="dxa"/>
          <w:right w:w="15" w:type="dxa"/>
        </w:tblCellMar>
        <w:tblLook w:val="04A0" w:firstRow="1" w:lastRow="0" w:firstColumn="1" w:lastColumn="0" w:noHBand="0" w:noVBand="1"/>
      </w:tblPr>
      <w:tblGrid>
        <w:gridCol w:w="2884"/>
        <w:gridCol w:w="5118"/>
      </w:tblGrid>
      <w:tr w:rsidR="00530A7B" w14:paraId="4A97245D" w14:textId="77777777" w:rsidTr="00530A7B">
        <w:trPr>
          <w:tblHeader/>
        </w:trPr>
        <w:tc>
          <w:tcPr>
            <w:tcW w:w="0" w:type="auto"/>
            <w:shd w:val="clear" w:color="auto" w:fill="F7F7F7"/>
            <w:vAlign w:val="center"/>
            <w:hideMark/>
          </w:tcPr>
          <w:p w14:paraId="46D27D1E" w14:textId="77777777" w:rsidR="00530A7B" w:rsidRDefault="00530A7B">
            <w:pPr>
              <w:rPr>
                <w:rFonts w:ascii="Work Sans" w:hAnsi="Work Sans"/>
                <w:b/>
                <w:bCs/>
                <w:color w:val="323232"/>
              </w:rPr>
            </w:pPr>
            <w:r>
              <w:rPr>
                <w:rFonts w:ascii="Work Sans" w:hAnsi="Work Sans"/>
                <w:b/>
                <w:bCs/>
                <w:color w:val="323232"/>
              </w:rPr>
              <w:t>Konvention</w:t>
            </w:r>
          </w:p>
        </w:tc>
        <w:tc>
          <w:tcPr>
            <w:tcW w:w="5934" w:type="dxa"/>
            <w:shd w:val="clear" w:color="auto" w:fill="F7F7F7"/>
            <w:vAlign w:val="center"/>
            <w:hideMark/>
          </w:tcPr>
          <w:p w14:paraId="1416D286" w14:textId="77777777" w:rsidR="00530A7B" w:rsidRDefault="00530A7B">
            <w:pPr>
              <w:rPr>
                <w:rFonts w:ascii="Work Sans" w:hAnsi="Work Sans"/>
                <w:b/>
                <w:bCs/>
                <w:color w:val="323232"/>
              </w:rPr>
            </w:pPr>
            <w:r>
              <w:rPr>
                <w:rFonts w:ascii="Work Sans" w:hAnsi="Work Sans"/>
                <w:b/>
                <w:bCs/>
                <w:color w:val="323232"/>
              </w:rPr>
              <w:t>Hintergrund und/oder Motivation</w:t>
            </w:r>
          </w:p>
        </w:tc>
      </w:tr>
      <w:tr w:rsidR="00530A7B" w:rsidRPr="00694727" w14:paraId="49B7F7A7" w14:textId="77777777" w:rsidTr="00530A7B">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35ADAC7" w14:textId="77777777" w:rsidR="00530A7B" w:rsidRDefault="00530A7B">
            <w:pPr>
              <w:rPr>
                <w:rFonts w:ascii="Work Sans" w:hAnsi="Work Sans"/>
                <w:color w:val="323232"/>
              </w:rPr>
            </w:pPr>
            <w:r>
              <w:rPr>
                <w:rFonts w:ascii="Work Sans" w:hAnsi="Work Sans"/>
                <w:color w:val="323232"/>
              </w:rPr>
              <w:t>Architekturdokumentation</w:t>
            </w:r>
          </w:p>
        </w:tc>
        <w:tc>
          <w:tcPr>
            <w:tcW w:w="5934"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F87D9B5" w14:textId="6487BECC" w:rsidR="00530A7B" w:rsidRPr="007708F5" w:rsidRDefault="00530A7B">
            <w:pPr>
              <w:rPr>
                <w:rFonts w:ascii="Work Sans" w:hAnsi="Work Sans"/>
                <w:color w:val="323232"/>
              </w:rPr>
            </w:pPr>
            <w:r w:rsidRPr="007708F5">
              <w:rPr>
                <w:rFonts w:ascii="Work Sans" w:hAnsi="Work Sans"/>
                <w:color w:val="323232"/>
              </w:rPr>
              <w:t>Terminologie und Struktur gemäß der arc42-Vorlage</w:t>
            </w:r>
          </w:p>
        </w:tc>
      </w:tr>
      <w:tr w:rsidR="00530A7B" w:rsidRPr="00694727" w14:paraId="45151D93" w14:textId="77777777" w:rsidTr="00530A7B">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1A4A819" w14:textId="77777777" w:rsidR="00530A7B" w:rsidRDefault="00530A7B">
            <w:pPr>
              <w:rPr>
                <w:rFonts w:ascii="Work Sans" w:hAnsi="Work Sans"/>
                <w:color w:val="323232"/>
              </w:rPr>
            </w:pPr>
            <w:r>
              <w:rPr>
                <w:rFonts w:ascii="Work Sans" w:hAnsi="Work Sans"/>
                <w:color w:val="323232"/>
              </w:rPr>
              <w:t>Codierungsrichtlinien für Java</w:t>
            </w:r>
          </w:p>
        </w:tc>
        <w:tc>
          <w:tcPr>
            <w:tcW w:w="5934"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4D1862D" w14:textId="77777777" w:rsidR="00530A7B" w:rsidRPr="007708F5" w:rsidRDefault="00530A7B">
            <w:pPr>
              <w:rPr>
                <w:rFonts w:ascii="Work Sans" w:hAnsi="Work Sans"/>
                <w:color w:val="323232"/>
              </w:rPr>
            </w:pPr>
            <w:r w:rsidRPr="007708F5">
              <w:rPr>
                <w:rFonts w:ascii="Work Sans" w:hAnsi="Work Sans"/>
                <w:color w:val="323232"/>
              </w:rPr>
              <w:t xml:space="preserve">Java-Codierungskonventionen von Sun/Oracle, überprüft mit </w:t>
            </w:r>
            <w:proofErr w:type="spellStart"/>
            <w:r w:rsidRPr="007708F5">
              <w:rPr>
                <w:rFonts w:ascii="Work Sans" w:hAnsi="Work Sans"/>
                <w:color w:val="323232"/>
              </w:rPr>
              <w:t>CheckStyle</w:t>
            </w:r>
            <w:proofErr w:type="spellEnd"/>
          </w:p>
        </w:tc>
      </w:tr>
      <w:tr w:rsidR="00530A7B" w:rsidRPr="00694727" w14:paraId="6C6B4CA3" w14:textId="77777777" w:rsidTr="00530A7B">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61C7734" w14:textId="77777777" w:rsidR="00530A7B" w:rsidRDefault="00530A7B">
            <w:pPr>
              <w:rPr>
                <w:rFonts w:ascii="Work Sans" w:hAnsi="Work Sans"/>
                <w:color w:val="323232"/>
              </w:rPr>
            </w:pPr>
            <w:r>
              <w:rPr>
                <w:rFonts w:ascii="Work Sans" w:hAnsi="Work Sans"/>
                <w:color w:val="323232"/>
              </w:rPr>
              <w:lastRenderedPageBreak/>
              <w:t>Schachspezifische Dateiformate</w:t>
            </w:r>
          </w:p>
        </w:tc>
        <w:tc>
          <w:tcPr>
            <w:tcW w:w="5934"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D15E7D3" w14:textId="77777777" w:rsidR="00530A7B" w:rsidRPr="007708F5" w:rsidRDefault="00530A7B">
            <w:pPr>
              <w:rPr>
                <w:rFonts w:ascii="Work Sans" w:hAnsi="Work Sans"/>
                <w:color w:val="323232"/>
              </w:rPr>
            </w:pPr>
            <w:r w:rsidRPr="007708F5">
              <w:rPr>
                <w:rFonts w:ascii="Work Sans" w:hAnsi="Work Sans"/>
                <w:color w:val="323232"/>
              </w:rPr>
              <w:t>Verwendung etablierter Standards für schachspezifische Notationen und Austauschformate innerhalb der Lösung. Themen: Züge, Stellungen, Partien, Eröffnungen, … Entwickeln Sie hier niemals eigene Formate. Grundsatz: Bevorzugen Sie offene Standards gegenüber proprietären Formaten (die kommerzielle Programme verwenden können).</w:t>
            </w:r>
          </w:p>
        </w:tc>
      </w:tr>
    </w:tbl>
    <w:p w14:paraId="36822B2A" w14:textId="13306A17" w:rsidR="00A34C10" w:rsidRPr="007708F5" w:rsidRDefault="00A34C10" w:rsidP="00256E71">
      <w:pPr>
        <w:shd w:val="clear" w:color="auto" w:fill="FFFFFF"/>
        <w:spacing w:before="100" w:beforeAutospacing="1" w:after="100" w:afterAutospacing="1" w:line="240" w:lineRule="auto"/>
        <w:rPr>
          <w:rFonts w:ascii="Helvetica" w:eastAsia="Times New Roman" w:hAnsi="Helvetica" w:cs="Helvetica"/>
          <w:color w:val="323232"/>
          <w:sz w:val="24"/>
          <w:szCs w:val="24"/>
          <w:lang w:eastAsia="de-CH"/>
        </w:rPr>
      </w:pPr>
    </w:p>
    <w:p w14:paraId="0AB314C4" w14:textId="39D6332C" w:rsidR="00256E71" w:rsidRPr="007708F5" w:rsidRDefault="00A34C10" w:rsidP="00A34C10">
      <w:pPr>
        <w:rPr>
          <w:rFonts w:ascii="Helvetica" w:eastAsia="Times New Roman" w:hAnsi="Helvetica" w:cs="Helvetica"/>
          <w:color w:val="323232"/>
          <w:sz w:val="24"/>
          <w:szCs w:val="24"/>
          <w:lang w:eastAsia="de-CH"/>
        </w:rPr>
      </w:pPr>
      <w:r w:rsidRPr="007708F5">
        <w:rPr>
          <w:rFonts w:ascii="Helvetica" w:eastAsia="Times New Roman" w:hAnsi="Helvetica" w:cs="Helvetica"/>
          <w:color w:val="323232"/>
          <w:sz w:val="24"/>
          <w:szCs w:val="24"/>
          <w:lang w:eastAsia="de-CH"/>
        </w:rPr>
        <w:br w:type="page"/>
      </w:r>
    </w:p>
    <w:p w14:paraId="444EEE76" w14:textId="7960CA07" w:rsidR="00117029" w:rsidRDefault="00A34C10" w:rsidP="00117029">
      <w:pPr>
        <w:pStyle w:val="berschrift1"/>
        <w:pBdr>
          <w:bottom w:val="single" w:sz="24" w:space="0" w:color="F0F2F4"/>
        </w:pBdr>
        <w:shd w:val="clear" w:color="auto" w:fill="FFFFFF"/>
        <w:jc w:val="center"/>
        <w:rPr>
          <w:rFonts w:ascii="Helvetica" w:hAnsi="Helvetica" w:cs="Helvetica"/>
          <w:caps/>
          <w:color w:val="222222"/>
        </w:rPr>
      </w:pPr>
      <w:bookmarkStart w:id="37" w:name="_Toc199292233"/>
      <w:bookmarkStart w:id="38" w:name="_Toc199292509"/>
      <w:r>
        <w:rPr>
          <w:rFonts w:ascii="Helvetica" w:hAnsi="Helvetica" w:cs="Helvetica"/>
          <w:b/>
          <w:bCs/>
          <w:caps/>
          <w:color w:val="222222"/>
        </w:rPr>
        <w:lastRenderedPageBreak/>
        <w:t xml:space="preserve">3. </w:t>
      </w:r>
      <w:r w:rsidR="00117029">
        <w:rPr>
          <w:rFonts w:ascii="Helvetica" w:hAnsi="Helvetica" w:cs="Helvetica"/>
          <w:b/>
          <w:bCs/>
          <w:caps/>
          <w:color w:val="222222"/>
        </w:rPr>
        <w:t>Kontext</w:t>
      </w:r>
      <w:bookmarkEnd w:id="37"/>
      <w:bookmarkEnd w:id="38"/>
    </w:p>
    <w:p w14:paraId="44547804" w14:textId="77777777" w:rsidR="00117029" w:rsidRPr="00256E71" w:rsidRDefault="00117029" w:rsidP="00256E71">
      <w:pPr>
        <w:shd w:val="clear" w:color="auto" w:fill="FFFFFF"/>
        <w:spacing w:before="100" w:beforeAutospacing="1" w:after="100" w:afterAutospacing="1" w:line="240" w:lineRule="auto"/>
        <w:rPr>
          <w:rFonts w:ascii="Helvetica" w:eastAsia="Times New Roman" w:hAnsi="Helvetica" w:cs="Helvetica"/>
          <w:color w:val="323232"/>
          <w:sz w:val="24"/>
          <w:szCs w:val="24"/>
          <w:lang w:val="en-US" w:eastAsia="de-CH"/>
        </w:rPr>
      </w:pPr>
    </w:p>
    <w:p w14:paraId="371B9C12" w14:textId="7C7FFF63" w:rsidR="00A34C10" w:rsidRDefault="00A34C10" w:rsidP="00A34C10">
      <w:pPr>
        <w:pStyle w:val="berschrift2"/>
        <w:shd w:val="clear" w:color="auto" w:fill="FFFFFF"/>
        <w:spacing w:before="0" w:line="660" w:lineRule="atLeast"/>
        <w:rPr>
          <w:rFonts w:ascii="Helvetica" w:hAnsi="Helvetica" w:cs="Helvetica"/>
          <w:b/>
          <w:bCs/>
          <w:color w:val="323232"/>
          <w:spacing w:val="-15"/>
          <w:lang w:val="en-US"/>
        </w:rPr>
      </w:pPr>
      <w:bookmarkStart w:id="39" w:name="_Toc199292234"/>
      <w:bookmarkStart w:id="40" w:name="_Toc199292510"/>
      <w:r>
        <w:rPr>
          <w:rFonts w:ascii="Helvetica" w:hAnsi="Helvetica" w:cs="Helvetica"/>
          <w:b/>
          <w:bCs/>
          <w:color w:val="323232"/>
          <w:spacing w:val="-15"/>
          <w:lang w:val="en-US"/>
        </w:rPr>
        <w:t xml:space="preserve">3.1 </w:t>
      </w:r>
      <w:r w:rsidRPr="00A34C10">
        <w:rPr>
          <w:rFonts w:ascii="Helvetica" w:hAnsi="Helvetica" w:cs="Helvetica"/>
          <w:b/>
          <w:bCs/>
          <w:color w:val="323232"/>
          <w:spacing w:val="-15"/>
          <w:lang w:val="en-US"/>
        </w:rPr>
        <w:t>Geschäftlicher Kontext</w:t>
      </w:r>
      <w:bookmarkEnd w:id="39"/>
      <w:bookmarkEnd w:id="40"/>
    </w:p>
    <w:p w14:paraId="55757DA9" w14:textId="77777777" w:rsidR="00A34C10" w:rsidRPr="00A34C10" w:rsidRDefault="00A34C10" w:rsidP="00A34C10">
      <w:pPr>
        <w:rPr>
          <w:lang w:val="en-US"/>
        </w:rPr>
      </w:pPr>
    </w:p>
    <w:p w14:paraId="7A5807B8" w14:textId="787DACDB" w:rsidR="00A34C10" w:rsidRPr="00A34C10" w:rsidRDefault="00A34C10" w:rsidP="00A34C10">
      <w:pPr>
        <w:rPr>
          <w:lang w:val="en-US"/>
        </w:rPr>
      </w:pPr>
      <w:r>
        <w:rPr>
          <w:noProof/>
          <w:lang w:val="en-US"/>
        </w:rPr>
        <w:drawing>
          <wp:inline distT="0" distB="0" distL="0" distR="0" wp14:anchorId="085D4752" wp14:editId="7610C5C5">
            <wp:extent cx="5476127" cy="3240042"/>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11">
                      <a:extLst>
                        <a:ext uri="{28A0092B-C50C-407E-A947-70E740481C1C}">
                          <a14:useLocalDpi xmlns:a14="http://schemas.microsoft.com/office/drawing/2010/main" val="0"/>
                        </a:ext>
                      </a:extLst>
                    </a:blip>
                    <a:stretch>
                      <a:fillRect/>
                    </a:stretch>
                  </pic:blipFill>
                  <pic:spPr>
                    <a:xfrm>
                      <a:off x="0" y="0"/>
                      <a:ext cx="5507441" cy="3258569"/>
                    </a:xfrm>
                    <a:prstGeom prst="rect">
                      <a:avLst/>
                    </a:prstGeom>
                  </pic:spPr>
                </pic:pic>
              </a:graphicData>
            </a:graphic>
          </wp:inline>
        </w:drawing>
      </w:r>
    </w:p>
    <w:p w14:paraId="7A5D762B" w14:textId="77777777" w:rsidR="00A34C10" w:rsidRPr="007708F5" w:rsidRDefault="002B2E25" w:rsidP="00A34C10">
      <w:pPr>
        <w:pStyle w:val="berschrift4"/>
        <w:shd w:val="clear" w:color="auto" w:fill="FFFFFF"/>
        <w:spacing w:before="0" w:line="396" w:lineRule="atLeast"/>
        <w:rPr>
          <w:rFonts w:ascii="Work Sans" w:hAnsi="Work Sans"/>
          <w:color w:val="323232"/>
          <w:spacing w:val="-15"/>
        </w:rPr>
      </w:pPr>
      <w:hyperlink r:id="rId12" w:history="1">
        <w:r w:rsidR="00A34C10" w:rsidRPr="007708F5">
          <w:rPr>
            <w:rFonts w:ascii="Work Sans" w:hAnsi="Work Sans"/>
            <w:color w:val="D01616"/>
          </w:rPr>
          <w:br/>
        </w:r>
      </w:hyperlink>
      <w:r w:rsidR="00A34C10" w:rsidRPr="007708F5">
        <w:rPr>
          <w:rFonts w:ascii="Work Sans" w:hAnsi="Work Sans"/>
          <w:b/>
          <w:bCs/>
          <w:color w:val="323232"/>
          <w:spacing w:val="-15"/>
        </w:rPr>
        <w:t>Menschlicher Gegner (Benutzer)</w:t>
      </w:r>
    </w:p>
    <w:p w14:paraId="6E8B4568" w14:textId="551F8C34" w:rsidR="00A34C10" w:rsidRPr="007708F5" w:rsidRDefault="00A34C10" w:rsidP="00A34C10">
      <w:pPr>
        <w:pStyle w:val="StandardWeb"/>
        <w:shd w:val="clear" w:color="auto" w:fill="FFFFFF"/>
        <w:rPr>
          <w:rFonts w:ascii="Work Sans" w:hAnsi="Work Sans"/>
          <w:color w:val="323232"/>
        </w:rPr>
      </w:pPr>
      <w:r w:rsidRPr="007708F5">
        <w:rPr>
          <w:rFonts w:ascii="Work Sans" w:hAnsi="Work Sans"/>
          <w:color w:val="323232"/>
        </w:rPr>
        <w:t xml:space="preserve">Schach wird zwischen zwei Gegnern gespielt, die ihre Figuren abwechselnd bewegen. </w:t>
      </w:r>
      <w:proofErr w:type="spellStart"/>
      <w:r w:rsidRPr="007708F5">
        <w:rPr>
          <w:rFonts w:ascii="Work Sans" w:hAnsi="Work Sans"/>
          <w:color w:val="323232"/>
        </w:rPr>
        <w:t>ChessProg</w:t>
      </w:r>
      <w:proofErr w:type="spellEnd"/>
      <w:r w:rsidRPr="007708F5">
        <w:rPr>
          <w:rFonts w:ascii="Work Sans" w:hAnsi="Work Sans"/>
          <w:color w:val="323232"/>
        </w:rPr>
        <w:t xml:space="preserve"> übernimmt die Rolle eines der Gegner und tritt gegen einen menschlichen Gegner an. Zu diesem Zweck müssen die beiden miteinander kommunizieren, z. B. über ihre Züge oder </w:t>
      </w:r>
      <w:proofErr w:type="spellStart"/>
      <w:r w:rsidRPr="007708F5">
        <w:rPr>
          <w:rFonts w:ascii="Work Sans" w:hAnsi="Work Sans"/>
          <w:color w:val="323232"/>
        </w:rPr>
        <w:t>Remisangebote</w:t>
      </w:r>
      <w:proofErr w:type="spellEnd"/>
      <w:r w:rsidRPr="007708F5">
        <w:rPr>
          <w:rFonts w:ascii="Work Sans" w:hAnsi="Work Sans"/>
          <w:color w:val="323232"/>
        </w:rPr>
        <w:t>.</w:t>
      </w:r>
    </w:p>
    <w:p w14:paraId="6FF2954C" w14:textId="77777777" w:rsidR="00A34C10" w:rsidRPr="007708F5" w:rsidRDefault="00A34C10" w:rsidP="00A34C10">
      <w:pPr>
        <w:pStyle w:val="berschrift4"/>
        <w:shd w:val="clear" w:color="auto" w:fill="FFFFFF"/>
        <w:spacing w:before="0" w:line="396" w:lineRule="atLeast"/>
        <w:rPr>
          <w:rFonts w:ascii="Work Sans" w:hAnsi="Work Sans"/>
          <w:color w:val="323232"/>
          <w:spacing w:val="-15"/>
        </w:rPr>
      </w:pPr>
      <w:r w:rsidRPr="007708F5">
        <w:rPr>
          <w:rFonts w:ascii="Work Sans" w:hAnsi="Work Sans"/>
          <w:b/>
          <w:bCs/>
          <w:color w:val="323232"/>
          <w:spacing w:val="-15"/>
        </w:rPr>
        <w:t>Computergegner (externes System)</w:t>
      </w:r>
    </w:p>
    <w:p w14:paraId="485681D0" w14:textId="0ABE59F2" w:rsidR="00A34C10" w:rsidRPr="007708F5" w:rsidRDefault="00A34C10" w:rsidP="00A34C10">
      <w:pPr>
        <w:pStyle w:val="StandardWeb"/>
        <w:shd w:val="clear" w:color="auto" w:fill="FFFFFF"/>
        <w:rPr>
          <w:rFonts w:ascii="Work Sans" w:hAnsi="Work Sans"/>
          <w:color w:val="323232"/>
        </w:rPr>
      </w:pPr>
      <w:r w:rsidRPr="007708F5">
        <w:rPr>
          <w:rFonts w:ascii="Work Sans" w:hAnsi="Work Sans"/>
          <w:color w:val="323232"/>
        </w:rPr>
        <w:t xml:space="preserve">Als Alternative zu einem menschlichen Gegner kann </w:t>
      </w:r>
      <w:proofErr w:type="spellStart"/>
      <w:r w:rsidRPr="007708F5">
        <w:rPr>
          <w:rFonts w:ascii="Work Sans" w:hAnsi="Work Sans"/>
          <w:color w:val="323232"/>
        </w:rPr>
        <w:t>ChessProg</w:t>
      </w:r>
      <w:proofErr w:type="spellEnd"/>
      <w:r w:rsidRPr="007708F5">
        <w:rPr>
          <w:rFonts w:ascii="Work Sans" w:hAnsi="Work Sans"/>
          <w:color w:val="323232"/>
        </w:rPr>
        <w:t xml:space="preserve"> auch gegen eine andere Engine antreten. Die Anforderungen hinsichtlich des Informationsaustauschs sind dieselben.</w:t>
      </w:r>
    </w:p>
    <w:p w14:paraId="39BEF67C" w14:textId="77777777" w:rsidR="00A34C10" w:rsidRPr="007708F5" w:rsidRDefault="00A34C10" w:rsidP="00A34C10">
      <w:pPr>
        <w:pStyle w:val="berschrift4"/>
        <w:shd w:val="clear" w:color="auto" w:fill="FFFFFF"/>
        <w:spacing w:before="0" w:line="396" w:lineRule="atLeast"/>
        <w:rPr>
          <w:rFonts w:ascii="Work Sans" w:hAnsi="Work Sans"/>
          <w:color w:val="323232"/>
          <w:spacing w:val="-15"/>
        </w:rPr>
      </w:pPr>
      <w:r w:rsidRPr="007708F5">
        <w:rPr>
          <w:rFonts w:ascii="Work Sans" w:hAnsi="Work Sans"/>
          <w:b/>
          <w:bCs/>
          <w:color w:val="323232"/>
          <w:spacing w:val="-15"/>
        </w:rPr>
        <w:t>Eröffnungen (externes System)</w:t>
      </w:r>
    </w:p>
    <w:p w14:paraId="6E02B86E" w14:textId="74E40FF9" w:rsidR="00A34C10" w:rsidRPr="007708F5" w:rsidRDefault="00A34C10" w:rsidP="00A34C10">
      <w:pPr>
        <w:pStyle w:val="StandardWeb"/>
        <w:shd w:val="clear" w:color="auto" w:fill="FFFFFF"/>
        <w:rPr>
          <w:rFonts w:ascii="Work Sans" w:hAnsi="Work Sans"/>
          <w:color w:val="323232"/>
        </w:rPr>
      </w:pPr>
      <w:r w:rsidRPr="007708F5">
        <w:rPr>
          <w:rFonts w:ascii="Work Sans" w:hAnsi="Work Sans"/>
          <w:color w:val="323232"/>
        </w:rPr>
        <w:t xml:space="preserve">Über die Eröffnung, die die Anfangsphase eines Spiels darstellt, gibt es in der Schachliteratur umfangreiches Wissen. Dieses Wissen ist teilweise frei verfügbar und teilweise auch in Form von Bibliotheken und Datenbanken kommerziell erhältlich. Innerhalb von </w:t>
      </w:r>
      <w:proofErr w:type="spellStart"/>
      <w:r w:rsidRPr="007708F5">
        <w:rPr>
          <w:rFonts w:ascii="Work Sans" w:hAnsi="Work Sans"/>
          <w:color w:val="323232"/>
        </w:rPr>
        <w:t>ChessProg</w:t>
      </w:r>
      <w:proofErr w:type="spellEnd"/>
      <w:r w:rsidRPr="007708F5">
        <w:rPr>
          <w:rFonts w:ascii="Work Sans" w:hAnsi="Work Sans"/>
          <w:color w:val="323232"/>
        </w:rPr>
        <w:t xml:space="preserve"> wird keine solche Bibliothek angelegt. Optional wird stattdessen ein externes System </w:t>
      </w:r>
      <w:r w:rsidRPr="007708F5">
        <w:rPr>
          <w:rFonts w:ascii="Work Sans" w:hAnsi="Work Sans"/>
          <w:color w:val="323232"/>
        </w:rPr>
        <w:lastRenderedPageBreak/>
        <w:t>eingebunden, um ein wissensbasiertes Spiel in der Anfangsphase zu ermöglichen, wie es von menschlichen Spielern erwartet wird.</w:t>
      </w:r>
    </w:p>
    <w:p w14:paraId="796A3571" w14:textId="77777777" w:rsidR="00A34C10" w:rsidRPr="007708F5" w:rsidRDefault="00A34C10" w:rsidP="00A34C10">
      <w:pPr>
        <w:pStyle w:val="berschrift4"/>
        <w:shd w:val="clear" w:color="auto" w:fill="FFFFFF"/>
        <w:spacing w:before="0" w:line="396" w:lineRule="atLeast"/>
        <w:rPr>
          <w:rFonts w:ascii="Work Sans" w:hAnsi="Work Sans"/>
          <w:color w:val="323232"/>
          <w:spacing w:val="-15"/>
        </w:rPr>
      </w:pPr>
      <w:r w:rsidRPr="007708F5">
        <w:rPr>
          <w:rFonts w:ascii="Work Sans" w:hAnsi="Work Sans"/>
          <w:b/>
          <w:bCs/>
          <w:color w:val="323232"/>
          <w:spacing w:val="-15"/>
        </w:rPr>
        <w:t>Endspiele (externes System)</w:t>
      </w:r>
    </w:p>
    <w:p w14:paraId="7A911606" w14:textId="77777777" w:rsidR="00A34C10" w:rsidRPr="007708F5" w:rsidRDefault="00A34C10" w:rsidP="00A34C10">
      <w:pPr>
        <w:pStyle w:val="StandardWeb"/>
        <w:shd w:val="clear" w:color="auto" w:fill="FFFFFF"/>
        <w:rPr>
          <w:rFonts w:ascii="Work Sans" w:hAnsi="Work Sans"/>
          <w:color w:val="323232"/>
        </w:rPr>
      </w:pPr>
      <w:r w:rsidRPr="007708F5">
        <w:rPr>
          <w:rFonts w:ascii="Work Sans" w:hAnsi="Work Sans"/>
          <w:color w:val="323232"/>
        </w:rPr>
        <w:t>Wenn nur noch sehr wenige Figuren auf dem Brett stehen (z. B. nur die beiden Könige und eine Dame), können Endspielbibliotheken analog zu Eröffnungsbibliotheken verwendet werden. Für jede Stellung mit dieser Figurenkonstellation enthalten diese Bibliotheken die Angabe, ob eine Stellung gewonnen, remis oder verloren ist, und wenn möglich den notwendigen Gewinnzug.</w:t>
      </w:r>
    </w:p>
    <w:p w14:paraId="2B06ECA0" w14:textId="0903CEAE" w:rsidR="00A34C10" w:rsidRPr="007708F5" w:rsidRDefault="00A34C10" w:rsidP="00A34C10">
      <w:pPr>
        <w:pStyle w:val="StandardWeb"/>
        <w:shd w:val="clear" w:color="auto" w:fill="FFFFFF"/>
        <w:rPr>
          <w:rFonts w:ascii="Work Sans" w:hAnsi="Work Sans"/>
          <w:color w:val="323232"/>
        </w:rPr>
      </w:pPr>
      <w:r w:rsidRPr="007708F5">
        <w:rPr>
          <w:rFonts w:ascii="Work Sans" w:hAnsi="Work Sans"/>
          <w:color w:val="323232"/>
        </w:rPr>
        <w:t xml:space="preserve">Innerhalb von </w:t>
      </w:r>
      <w:proofErr w:type="spellStart"/>
      <w:r w:rsidRPr="007708F5">
        <w:rPr>
          <w:rFonts w:ascii="Work Sans" w:hAnsi="Work Sans"/>
          <w:color w:val="323232"/>
        </w:rPr>
        <w:t>ChessProg</w:t>
      </w:r>
      <w:proofErr w:type="spellEnd"/>
      <w:r w:rsidRPr="007708F5">
        <w:rPr>
          <w:rFonts w:ascii="Work Sans" w:hAnsi="Work Sans"/>
          <w:color w:val="323232"/>
        </w:rPr>
        <w:t xml:space="preserve"> wird keine solche Bibliothek erstellt. Optional wird stattdessen ein externes System angeschlossen, um eindeutig gewonnene Partien sicher nach Hause zu bringen oder um das Wissen aus den Bibliotheken für die Analyse und Positionsbewertung zu nutzen.</w:t>
      </w:r>
    </w:p>
    <w:p w14:paraId="689232A8" w14:textId="4887D411" w:rsidR="00095AD3" w:rsidRPr="007708F5" w:rsidRDefault="00095AD3" w:rsidP="00F85B74">
      <w:pPr>
        <w:pStyle w:val="berschrift2"/>
        <w:shd w:val="clear" w:color="auto" w:fill="FFFFFF"/>
        <w:spacing w:line="660" w:lineRule="atLeast"/>
        <w:rPr>
          <w:rFonts w:ascii="Helvetica" w:hAnsi="Helvetica" w:cs="Helvetica"/>
          <w:b/>
          <w:bCs/>
          <w:color w:val="323232"/>
          <w:spacing w:val="-15"/>
        </w:rPr>
      </w:pPr>
      <w:bookmarkStart w:id="41" w:name="_Toc199292235"/>
      <w:bookmarkStart w:id="42" w:name="_Toc199292511"/>
      <w:r>
        <w:rPr>
          <w:rFonts w:ascii="Helvetica" w:hAnsi="Helvetica" w:cs="Helvetica"/>
          <w:b/>
          <w:bCs/>
          <w:color w:val="323232"/>
          <w:spacing w:val="-15"/>
          <w:lang w:val="en-US"/>
        </w:rPr>
        <w:t xml:space="preserve">3.2 </w:t>
      </w:r>
      <w:proofErr w:type="spellStart"/>
      <w:r w:rsidRPr="00095AD3">
        <w:rPr>
          <w:rFonts w:ascii="Helvetica" w:hAnsi="Helvetica" w:cs="Helvetica"/>
          <w:b/>
          <w:bCs/>
          <w:color w:val="323232"/>
          <w:spacing w:val="-15"/>
          <w:lang w:val="en-US"/>
        </w:rPr>
        <w:t>Einsatzkontext</w:t>
      </w:r>
      <w:bookmarkEnd w:id="41"/>
      <w:bookmarkEnd w:id="42"/>
      <w:proofErr w:type="spellEnd"/>
      <w:r w:rsidR="007708F5">
        <w:rPr>
          <w:rFonts w:ascii="Helvetica" w:hAnsi="Helvetica" w:cs="Helvetica"/>
          <w:b/>
          <w:bCs/>
          <w:color w:val="323232"/>
          <w:spacing w:val="-15"/>
          <w:lang w:val="en-US"/>
        </w:rPr>
        <w:t xml:space="preserve"> </w:t>
      </w:r>
      <w:r w:rsidR="007708F5">
        <w:rPr>
          <w:rFonts w:ascii="Helvetica" w:hAnsi="Helvetica" w:cs="Helvetica"/>
          <w:b/>
          <w:bCs/>
          <w:color w:val="323232"/>
          <w:spacing w:val="-15"/>
        </w:rPr>
        <w:t>(</w:t>
      </w:r>
      <w:proofErr w:type="spellStart"/>
      <w:r w:rsidR="007708F5">
        <w:rPr>
          <w:rFonts w:ascii="Helvetica" w:hAnsi="Helvetica" w:cs="Helvetica"/>
          <w:b/>
          <w:bCs/>
          <w:color w:val="323232"/>
          <w:spacing w:val="-15"/>
        </w:rPr>
        <w:t>Deployment</w:t>
      </w:r>
      <w:proofErr w:type="spellEnd"/>
      <w:r w:rsidR="007708F5">
        <w:rPr>
          <w:rFonts w:ascii="Helvetica" w:hAnsi="Helvetica" w:cs="Helvetica"/>
          <w:b/>
          <w:bCs/>
          <w:color w:val="323232"/>
          <w:spacing w:val="-15"/>
        </w:rPr>
        <w:t>)</w:t>
      </w:r>
    </w:p>
    <w:p w14:paraId="7A134D71" w14:textId="73C1C013" w:rsidR="00095AD3" w:rsidRDefault="00095AD3" w:rsidP="00095AD3">
      <w:pPr>
        <w:rPr>
          <w:lang w:val="en-US"/>
        </w:rPr>
      </w:pPr>
      <w:r>
        <w:rPr>
          <w:noProof/>
          <w:lang w:val="en-US"/>
        </w:rPr>
        <w:drawing>
          <wp:inline distT="0" distB="0" distL="0" distR="0" wp14:anchorId="1BD510F0" wp14:editId="6AE87AF4">
            <wp:extent cx="5428511" cy="2650921"/>
            <wp:effectExtent l="0" t="0" r="127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pic:cNvPicPr/>
                  </pic:nvPicPr>
                  <pic:blipFill>
                    <a:blip r:embed="rId13">
                      <a:extLst>
                        <a:ext uri="{28A0092B-C50C-407E-A947-70E740481C1C}">
                          <a14:useLocalDpi xmlns:a14="http://schemas.microsoft.com/office/drawing/2010/main" val="0"/>
                        </a:ext>
                      </a:extLst>
                    </a:blip>
                    <a:stretch>
                      <a:fillRect/>
                    </a:stretch>
                  </pic:blipFill>
                  <pic:spPr>
                    <a:xfrm>
                      <a:off x="0" y="0"/>
                      <a:ext cx="5463251" cy="2667886"/>
                    </a:xfrm>
                    <a:prstGeom prst="rect">
                      <a:avLst/>
                    </a:prstGeom>
                  </pic:spPr>
                </pic:pic>
              </a:graphicData>
            </a:graphic>
          </wp:inline>
        </w:drawing>
      </w:r>
    </w:p>
    <w:p w14:paraId="6A1D60A0" w14:textId="77777777" w:rsidR="00095AD3" w:rsidRPr="007708F5" w:rsidRDefault="00095AD3" w:rsidP="00095AD3">
      <w:pPr>
        <w:pStyle w:val="berschrift4"/>
        <w:shd w:val="clear" w:color="auto" w:fill="FFFFFF"/>
        <w:spacing w:before="0" w:line="396" w:lineRule="atLeast"/>
        <w:rPr>
          <w:rFonts w:ascii="Work Sans" w:hAnsi="Work Sans"/>
          <w:b/>
          <w:bCs/>
          <w:color w:val="323232"/>
          <w:spacing w:val="-15"/>
        </w:rPr>
      </w:pPr>
      <w:proofErr w:type="spellStart"/>
      <w:r w:rsidRPr="007708F5">
        <w:rPr>
          <w:rFonts w:ascii="Work Sans" w:hAnsi="Work Sans"/>
          <w:b/>
          <w:bCs/>
          <w:color w:val="323232"/>
          <w:spacing w:val="-15"/>
        </w:rPr>
        <w:t>XBoard</w:t>
      </w:r>
      <w:proofErr w:type="spellEnd"/>
      <w:r w:rsidRPr="007708F5">
        <w:rPr>
          <w:rFonts w:ascii="Work Sans" w:hAnsi="Work Sans"/>
          <w:b/>
          <w:bCs/>
          <w:color w:val="323232"/>
          <w:spacing w:val="-15"/>
        </w:rPr>
        <w:t>-Client (externes System)</w:t>
      </w:r>
    </w:p>
    <w:p w14:paraId="0410BB76" w14:textId="71946BFB" w:rsidR="00095AD3" w:rsidRPr="007708F5" w:rsidRDefault="00095AD3" w:rsidP="00095AD3">
      <w:pPr>
        <w:pStyle w:val="StandardWeb"/>
        <w:shd w:val="clear" w:color="auto" w:fill="FFFFFF"/>
        <w:rPr>
          <w:rFonts w:ascii="Work Sans" w:hAnsi="Work Sans"/>
          <w:color w:val="323232"/>
        </w:rPr>
      </w:pPr>
      <w:r w:rsidRPr="007708F5">
        <w:rPr>
          <w:rFonts w:ascii="Work Sans" w:hAnsi="Work Sans"/>
          <w:color w:val="323232"/>
        </w:rPr>
        <w:t xml:space="preserve">Ein menschlicher Spieler ist über eine grafische Benutzeroberfläche mit </w:t>
      </w:r>
      <w:proofErr w:type="spellStart"/>
      <w:r w:rsidRPr="007708F5">
        <w:rPr>
          <w:rFonts w:ascii="Work Sans" w:hAnsi="Work Sans"/>
          <w:color w:val="323232"/>
        </w:rPr>
        <w:t>ChessProg</w:t>
      </w:r>
      <w:proofErr w:type="spellEnd"/>
      <w:r w:rsidRPr="007708F5">
        <w:rPr>
          <w:rFonts w:ascii="Work Sans" w:hAnsi="Work Sans"/>
          <w:color w:val="323232"/>
        </w:rPr>
        <w:t xml:space="preserve"> verbunden. Die Entwicklung einer solchen Benutzeroberfläche ist nicht Teil von </w:t>
      </w:r>
      <w:proofErr w:type="spellStart"/>
      <w:r w:rsidRPr="007708F5">
        <w:rPr>
          <w:rFonts w:ascii="Work Sans" w:hAnsi="Work Sans"/>
          <w:color w:val="323232"/>
        </w:rPr>
        <w:t>ChessProg</w:t>
      </w:r>
      <w:proofErr w:type="spellEnd"/>
      <w:r w:rsidRPr="007708F5">
        <w:rPr>
          <w:rFonts w:ascii="Work Sans" w:hAnsi="Work Sans"/>
          <w:color w:val="323232"/>
        </w:rPr>
        <w:t xml:space="preserve">. Stattdessen kann jede grafische Benutzeroberfläche verwendet werden, die das sogenannte </w:t>
      </w:r>
      <w:proofErr w:type="spellStart"/>
      <w:r w:rsidRPr="007708F5">
        <w:rPr>
          <w:rFonts w:ascii="Work Sans" w:hAnsi="Work Sans"/>
          <w:color w:val="323232"/>
        </w:rPr>
        <w:t>XBoard</w:t>
      </w:r>
      <w:proofErr w:type="spellEnd"/>
      <w:r w:rsidRPr="007708F5">
        <w:rPr>
          <w:rFonts w:ascii="Work Sans" w:hAnsi="Work Sans"/>
          <w:color w:val="323232"/>
        </w:rPr>
        <w:t xml:space="preserve">-Protokoll unterstützt. Dazu gehören </w:t>
      </w:r>
      <w:proofErr w:type="spellStart"/>
      <w:r w:rsidRPr="007708F5">
        <w:rPr>
          <w:rFonts w:ascii="Work Sans" w:hAnsi="Work Sans"/>
          <w:color w:val="323232"/>
        </w:rPr>
        <w:t>Xboard</w:t>
      </w:r>
      <w:proofErr w:type="spellEnd"/>
      <w:r w:rsidRPr="007708F5">
        <w:rPr>
          <w:rFonts w:ascii="Work Sans" w:hAnsi="Work Sans"/>
          <w:color w:val="323232"/>
        </w:rPr>
        <w:t xml:space="preserve"> (oder </w:t>
      </w:r>
      <w:proofErr w:type="spellStart"/>
      <w:r w:rsidRPr="007708F5">
        <w:rPr>
          <w:rFonts w:ascii="Work Sans" w:hAnsi="Work Sans"/>
          <w:color w:val="323232"/>
        </w:rPr>
        <w:t>Winboard</w:t>
      </w:r>
      <w:proofErr w:type="spellEnd"/>
      <w:r w:rsidRPr="007708F5">
        <w:rPr>
          <w:rFonts w:ascii="Work Sans" w:hAnsi="Work Sans"/>
          <w:color w:val="323232"/>
        </w:rPr>
        <w:t xml:space="preserve"> unter Windows), Arena und Aquarium.</w:t>
      </w:r>
    </w:p>
    <w:p w14:paraId="10F44F79" w14:textId="77777777" w:rsidR="00095AD3" w:rsidRPr="00095AD3" w:rsidRDefault="00095AD3" w:rsidP="00095AD3">
      <w:pPr>
        <w:pStyle w:val="berschrift4"/>
        <w:shd w:val="clear" w:color="auto" w:fill="FFFFFF"/>
        <w:spacing w:before="0" w:line="396" w:lineRule="atLeast"/>
        <w:rPr>
          <w:rFonts w:ascii="Work Sans" w:hAnsi="Work Sans"/>
          <w:b/>
          <w:bCs/>
          <w:color w:val="323232"/>
          <w:spacing w:val="-15"/>
          <w:lang w:val="en-US"/>
        </w:rPr>
      </w:pPr>
      <w:r w:rsidRPr="00095AD3">
        <w:rPr>
          <w:rFonts w:ascii="Work Sans" w:hAnsi="Work Sans"/>
          <w:b/>
          <w:bCs/>
          <w:color w:val="323232"/>
          <w:spacing w:val="-15"/>
          <w:lang w:val="en-US"/>
        </w:rPr>
        <w:t>Polyglot Opening Book (</w:t>
      </w:r>
      <w:proofErr w:type="spellStart"/>
      <w:r w:rsidRPr="00095AD3">
        <w:rPr>
          <w:rFonts w:ascii="Work Sans" w:hAnsi="Work Sans"/>
          <w:b/>
          <w:bCs/>
          <w:color w:val="323232"/>
          <w:spacing w:val="-15"/>
          <w:lang w:val="en-US"/>
        </w:rPr>
        <w:t>externes</w:t>
      </w:r>
      <w:proofErr w:type="spellEnd"/>
      <w:r w:rsidRPr="00095AD3">
        <w:rPr>
          <w:rFonts w:ascii="Work Sans" w:hAnsi="Work Sans"/>
          <w:b/>
          <w:bCs/>
          <w:color w:val="323232"/>
          <w:spacing w:val="-15"/>
          <w:lang w:val="en-US"/>
        </w:rPr>
        <w:t xml:space="preserve"> System)</w:t>
      </w:r>
    </w:p>
    <w:p w14:paraId="079991E1" w14:textId="184EC2EA" w:rsidR="00095AD3" w:rsidRPr="007708F5" w:rsidRDefault="00095AD3" w:rsidP="00095AD3">
      <w:pPr>
        <w:pStyle w:val="StandardWeb"/>
        <w:shd w:val="clear" w:color="auto" w:fill="FFFFFF"/>
        <w:rPr>
          <w:rFonts w:ascii="Work Sans" w:hAnsi="Work Sans"/>
          <w:color w:val="323232"/>
        </w:rPr>
      </w:pPr>
      <w:proofErr w:type="spellStart"/>
      <w:r w:rsidRPr="007708F5">
        <w:rPr>
          <w:rFonts w:ascii="Work Sans" w:hAnsi="Work Sans"/>
          <w:color w:val="323232"/>
        </w:rPr>
        <w:t>Polyglot</w:t>
      </w:r>
      <w:proofErr w:type="spellEnd"/>
      <w:r w:rsidRPr="007708F5">
        <w:rPr>
          <w:rFonts w:ascii="Work Sans" w:hAnsi="Work Sans"/>
          <w:color w:val="323232"/>
        </w:rPr>
        <w:t xml:space="preserve"> Opening Book ist ein Binärdateiformat für Eröffnungsbibliotheken. </w:t>
      </w:r>
      <w:proofErr w:type="spellStart"/>
      <w:r w:rsidRPr="007708F5">
        <w:rPr>
          <w:rFonts w:ascii="Work Sans" w:hAnsi="Work Sans"/>
          <w:color w:val="323232"/>
        </w:rPr>
        <w:t>ChessProg</w:t>
      </w:r>
      <w:proofErr w:type="spellEnd"/>
      <w:r w:rsidRPr="007708F5">
        <w:rPr>
          <w:rFonts w:ascii="Work Sans" w:hAnsi="Work Sans"/>
          <w:color w:val="323232"/>
        </w:rPr>
        <w:t xml:space="preserve"> ermöglicht die optionale Anbindung solcher Bücher. Es wird nur Lesezugriff verwendet.</w:t>
      </w:r>
    </w:p>
    <w:p w14:paraId="2DCAD4D0" w14:textId="77777777" w:rsidR="00FC4A9C" w:rsidRPr="00FC4A9C" w:rsidRDefault="00FC4A9C" w:rsidP="00FC4A9C">
      <w:pPr>
        <w:pStyle w:val="berschrift4"/>
        <w:shd w:val="clear" w:color="auto" w:fill="FFFFFF"/>
        <w:spacing w:before="0" w:line="396" w:lineRule="atLeast"/>
        <w:rPr>
          <w:rFonts w:ascii="Work Sans" w:hAnsi="Work Sans"/>
          <w:b/>
          <w:bCs/>
          <w:color w:val="323232"/>
          <w:spacing w:val="-15"/>
          <w:lang w:val="en-US"/>
        </w:rPr>
      </w:pPr>
      <w:r w:rsidRPr="00FC4A9C">
        <w:rPr>
          <w:rFonts w:ascii="Work Sans" w:hAnsi="Work Sans"/>
          <w:b/>
          <w:bCs/>
          <w:color w:val="323232"/>
          <w:spacing w:val="-15"/>
          <w:lang w:val="en-US"/>
        </w:rPr>
        <w:lastRenderedPageBreak/>
        <w:t xml:space="preserve">Zu </w:t>
      </w:r>
      <w:proofErr w:type="spellStart"/>
      <w:r w:rsidRPr="00FC4A9C">
        <w:rPr>
          <w:rFonts w:ascii="Work Sans" w:hAnsi="Work Sans"/>
          <w:b/>
          <w:bCs/>
          <w:color w:val="323232"/>
          <w:spacing w:val="-15"/>
          <w:lang w:val="en-US"/>
        </w:rPr>
        <w:t>Endspielen</w:t>
      </w:r>
      <w:proofErr w:type="spellEnd"/>
    </w:p>
    <w:p w14:paraId="5952E98E" w14:textId="7254AD5F" w:rsidR="00FC4A9C" w:rsidRPr="007708F5" w:rsidRDefault="00FC4A9C" w:rsidP="00FC4A9C">
      <w:pPr>
        <w:pStyle w:val="StandardWeb"/>
        <w:shd w:val="clear" w:color="auto" w:fill="FFFFFF"/>
        <w:rPr>
          <w:rFonts w:ascii="Work Sans" w:hAnsi="Work Sans"/>
          <w:color w:val="323232"/>
        </w:rPr>
      </w:pPr>
      <w:r w:rsidRPr="007708F5">
        <w:rPr>
          <w:rFonts w:ascii="Work Sans" w:hAnsi="Work Sans"/>
          <w:color w:val="323232"/>
        </w:rPr>
        <w:t>Die Implementierung einer Verbindung zu Endspiel-Datenbanken (wie</w:t>
      </w:r>
      <w:hyperlink r:id="rId14" w:history="1">
        <w:r w:rsidRPr="007708F5">
          <w:rPr>
            <w:rStyle w:val="Hyperlink"/>
            <w:rFonts w:ascii="Work Sans" w:eastAsiaTheme="majorEastAsia" w:hAnsi="Work Sans"/>
            <w:color w:val="F31C1C"/>
          </w:rPr>
          <w:t xml:space="preserve"> </w:t>
        </w:r>
        <w:proofErr w:type="spellStart"/>
        <w:r w:rsidRPr="007708F5">
          <w:rPr>
            <w:rStyle w:val="Hyperlink"/>
            <w:rFonts w:ascii="Work Sans" w:eastAsiaTheme="majorEastAsia" w:hAnsi="Work Sans"/>
            <w:color w:val="F31C1C"/>
          </w:rPr>
          <w:t>Nalimov</w:t>
        </w:r>
        <w:proofErr w:type="spellEnd"/>
        <w:r w:rsidRPr="007708F5">
          <w:rPr>
            <w:rStyle w:val="Hyperlink"/>
            <w:rFonts w:ascii="Work Sans" w:eastAsiaTheme="majorEastAsia" w:hAnsi="Work Sans"/>
            <w:color w:val="F31C1C"/>
          </w:rPr>
          <w:t xml:space="preserve"> </w:t>
        </w:r>
        <w:proofErr w:type="spellStart"/>
        <w:r w:rsidRPr="007708F5">
          <w:rPr>
            <w:rStyle w:val="Hyperlink"/>
            <w:rFonts w:ascii="Work Sans" w:eastAsiaTheme="majorEastAsia" w:hAnsi="Work Sans"/>
            <w:color w:val="F31C1C"/>
          </w:rPr>
          <w:t>Endgame</w:t>
        </w:r>
        <w:proofErr w:type="spellEnd"/>
        <w:r w:rsidRPr="007708F5">
          <w:rPr>
            <w:rStyle w:val="Hyperlink"/>
            <w:rFonts w:ascii="Work Sans" w:eastAsiaTheme="majorEastAsia" w:hAnsi="Work Sans"/>
            <w:color w:val="F31C1C"/>
          </w:rPr>
          <w:t xml:space="preserve"> </w:t>
        </w:r>
        <w:proofErr w:type="spellStart"/>
        <w:r w:rsidRPr="007708F5">
          <w:rPr>
            <w:rStyle w:val="Hyperlink"/>
            <w:rFonts w:ascii="Work Sans" w:eastAsiaTheme="majorEastAsia" w:hAnsi="Work Sans"/>
            <w:color w:val="F31C1C"/>
          </w:rPr>
          <w:t>tablebases</w:t>
        </w:r>
        <w:proofErr w:type="spellEnd"/>
      </w:hyperlink>
      <w:r w:rsidRPr="007708F5">
        <w:rPr>
          <w:rFonts w:ascii="Work Sans" w:hAnsi="Work Sans"/>
          <w:color w:val="323232"/>
        </w:rPr>
        <w:t xml:space="preserve"> ) wurde aufgrund des Implementierungsaufwands aufgegeben. Das Design ist jedoch für entsprechende Erweiterungen offen.</w:t>
      </w:r>
    </w:p>
    <w:p w14:paraId="358C1172" w14:textId="77777777" w:rsidR="00F85B74" w:rsidRPr="007708F5" w:rsidRDefault="00F85B74" w:rsidP="00FC4A9C">
      <w:pPr>
        <w:pStyle w:val="StandardWeb"/>
        <w:shd w:val="clear" w:color="auto" w:fill="FFFFFF"/>
        <w:rPr>
          <w:rFonts w:ascii="Work Sans" w:hAnsi="Work Sans"/>
          <w:color w:val="323232"/>
        </w:rPr>
      </w:pPr>
    </w:p>
    <w:p w14:paraId="3AFCE91D" w14:textId="0448A7A9" w:rsidR="00F85B74" w:rsidRPr="007708F5" w:rsidRDefault="00F85B74" w:rsidP="00F85B74">
      <w:pPr>
        <w:pStyle w:val="berschrift1"/>
        <w:pBdr>
          <w:bottom w:val="single" w:sz="24" w:space="0" w:color="F0F2F4"/>
        </w:pBdr>
        <w:shd w:val="clear" w:color="auto" w:fill="FFFFFF"/>
        <w:jc w:val="center"/>
        <w:rPr>
          <w:rFonts w:ascii="Helvetica" w:hAnsi="Helvetica" w:cs="Helvetica"/>
          <w:caps/>
          <w:color w:val="222222"/>
        </w:rPr>
      </w:pPr>
      <w:bookmarkStart w:id="43" w:name="_Toc199292236"/>
      <w:bookmarkStart w:id="44" w:name="_Toc199292512"/>
      <w:r w:rsidRPr="007708F5">
        <w:rPr>
          <w:rFonts w:ascii="Helvetica" w:hAnsi="Helvetica" w:cs="Helvetica"/>
          <w:b/>
          <w:bCs/>
          <w:caps/>
          <w:color w:val="222222"/>
        </w:rPr>
        <w:t>4. Lösungsstrategie</w:t>
      </w:r>
      <w:bookmarkEnd w:id="43"/>
      <w:bookmarkEnd w:id="44"/>
    </w:p>
    <w:p w14:paraId="7D669432" w14:textId="5E3C0ACD" w:rsidR="00F85B74" w:rsidRPr="007708F5" w:rsidRDefault="00F85B74" w:rsidP="00F85B74">
      <w:pPr>
        <w:pStyle w:val="berschrift2"/>
        <w:shd w:val="clear" w:color="auto" w:fill="FFFFFF"/>
        <w:spacing w:line="660" w:lineRule="atLeast"/>
        <w:rPr>
          <w:rFonts w:ascii="Helvetica" w:hAnsi="Helvetica" w:cs="Helvetica"/>
          <w:b/>
          <w:bCs/>
          <w:color w:val="323232"/>
          <w:spacing w:val="-15"/>
        </w:rPr>
      </w:pPr>
      <w:bookmarkStart w:id="45" w:name="_Toc199292237"/>
      <w:bookmarkStart w:id="46" w:name="_Toc199292513"/>
      <w:r w:rsidRPr="007708F5">
        <w:rPr>
          <w:rFonts w:ascii="Helvetica" w:hAnsi="Helvetica" w:cs="Helvetica"/>
          <w:b/>
          <w:bCs/>
          <w:color w:val="323232"/>
          <w:spacing w:val="-15"/>
        </w:rPr>
        <w:t xml:space="preserve"> 4.1 Einführung in die Strategie</w:t>
      </w:r>
      <w:bookmarkEnd w:id="45"/>
      <w:bookmarkEnd w:id="46"/>
    </w:p>
    <w:p w14:paraId="2B33F893" w14:textId="37E87CAA" w:rsidR="00F85B74" w:rsidRPr="007708F5" w:rsidRDefault="00F85B74" w:rsidP="00F85B74">
      <w:pPr>
        <w:shd w:val="clear" w:color="auto" w:fill="FFFFFF"/>
        <w:spacing w:before="100" w:beforeAutospacing="1" w:after="100" w:afterAutospacing="1"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 xml:space="preserve">Die folgende Tabelle stellt die Qualitätsziele von </w:t>
      </w:r>
      <w:proofErr w:type="spellStart"/>
      <w:r w:rsidRPr="007708F5">
        <w:rPr>
          <w:rFonts w:ascii="Work Sans" w:eastAsia="Times New Roman" w:hAnsi="Work Sans" w:cs="Times New Roman"/>
          <w:color w:val="323232"/>
          <w:sz w:val="24"/>
          <w:szCs w:val="24"/>
          <w:lang w:eastAsia="de-CH"/>
        </w:rPr>
        <w:t>ChessProg</w:t>
      </w:r>
      <w:proofErr w:type="spellEnd"/>
      <w:r w:rsidRPr="007708F5">
        <w:rPr>
          <w:rFonts w:ascii="Work Sans" w:eastAsia="Times New Roman" w:hAnsi="Work Sans" w:cs="Times New Roman"/>
          <w:color w:val="323232"/>
          <w:sz w:val="24"/>
          <w:szCs w:val="24"/>
          <w:lang w:eastAsia="de-CH"/>
        </w:rPr>
        <w:t xml:space="preserve"> den entsprechenden Architekturansätzen gegenüber und bietet so einen einfachen Zugang zur Lösung.</w:t>
      </w:r>
    </w:p>
    <w:tbl>
      <w:tblPr>
        <w:tblW w:w="8902" w:type="dxa"/>
        <w:tblBorders>
          <w:top w:val="single" w:sz="6" w:space="0" w:color="EAEAEA"/>
          <w:left w:val="single" w:sz="6" w:space="0" w:color="EAEAEA"/>
          <w:bottom w:val="single" w:sz="6" w:space="0" w:color="EAEAEA"/>
          <w:right w:val="single" w:sz="6" w:space="0" w:color="EAEAEA"/>
        </w:tblBorders>
        <w:shd w:val="clear" w:color="auto" w:fill="FFFFFF"/>
        <w:tblCellMar>
          <w:top w:w="15" w:type="dxa"/>
          <w:left w:w="15" w:type="dxa"/>
          <w:bottom w:w="15" w:type="dxa"/>
          <w:right w:w="15" w:type="dxa"/>
        </w:tblCellMar>
        <w:tblLook w:val="04A0" w:firstRow="1" w:lastRow="0" w:firstColumn="1" w:lastColumn="0" w:noHBand="0" w:noVBand="1"/>
      </w:tblPr>
      <w:tblGrid>
        <w:gridCol w:w="2782"/>
        <w:gridCol w:w="6120"/>
      </w:tblGrid>
      <w:tr w:rsidR="00F85B74" w:rsidRPr="00694727" w14:paraId="414F412A" w14:textId="77777777" w:rsidTr="00F85B74">
        <w:trPr>
          <w:tblHeader/>
        </w:trPr>
        <w:tc>
          <w:tcPr>
            <w:tcW w:w="2782" w:type="dxa"/>
            <w:shd w:val="clear" w:color="auto" w:fill="F7F7F7"/>
            <w:vAlign w:val="center"/>
            <w:hideMark/>
          </w:tcPr>
          <w:p w14:paraId="03D3DAAD" w14:textId="77777777" w:rsidR="00F85B74" w:rsidRPr="00F85B74" w:rsidRDefault="00F85B74" w:rsidP="00F85B74">
            <w:pPr>
              <w:spacing w:after="0" w:line="240" w:lineRule="auto"/>
              <w:rPr>
                <w:rFonts w:ascii="Work Sans" w:eastAsia="Times New Roman" w:hAnsi="Work Sans" w:cs="Times New Roman"/>
                <w:b/>
                <w:bCs/>
                <w:color w:val="323232"/>
                <w:sz w:val="24"/>
                <w:szCs w:val="24"/>
                <w:lang w:eastAsia="de-CH"/>
              </w:rPr>
            </w:pPr>
            <w:r w:rsidRPr="00F85B74">
              <w:rPr>
                <w:rFonts w:ascii="Work Sans" w:eastAsia="Times New Roman" w:hAnsi="Work Sans" w:cs="Times New Roman"/>
                <w:b/>
                <w:bCs/>
                <w:color w:val="323232"/>
                <w:sz w:val="24"/>
                <w:szCs w:val="24"/>
                <w:lang w:eastAsia="de-CH"/>
              </w:rPr>
              <w:t>Qualitätsziel</w:t>
            </w:r>
          </w:p>
        </w:tc>
        <w:tc>
          <w:tcPr>
            <w:tcW w:w="6120" w:type="dxa"/>
            <w:shd w:val="clear" w:color="auto" w:fill="F7F7F7"/>
            <w:vAlign w:val="center"/>
            <w:hideMark/>
          </w:tcPr>
          <w:p w14:paraId="7178C5F5" w14:textId="77777777" w:rsidR="00F85B74" w:rsidRPr="007708F5" w:rsidRDefault="00F85B74" w:rsidP="00F85B74">
            <w:pPr>
              <w:spacing w:after="0" w:line="240" w:lineRule="auto"/>
              <w:rPr>
                <w:rFonts w:ascii="Work Sans" w:eastAsia="Times New Roman" w:hAnsi="Work Sans" w:cs="Times New Roman"/>
                <w:b/>
                <w:bCs/>
                <w:color w:val="323232"/>
                <w:sz w:val="24"/>
                <w:szCs w:val="24"/>
                <w:lang w:eastAsia="de-CH"/>
              </w:rPr>
            </w:pPr>
            <w:r w:rsidRPr="007708F5">
              <w:rPr>
                <w:rFonts w:ascii="Work Sans" w:eastAsia="Times New Roman" w:hAnsi="Work Sans" w:cs="Times New Roman"/>
                <w:b/>
                <w:bCs/>
                <w:color w:val="323232"/>
                <w:sz w:val="24"/>
                <w:szCs w:val="24"/>
                <w:lang w:eastAsia="de-CH"/>
              </w:rPr>
              <w:t>Passende Ansätze in der Lösung</w:t>
            </w:r>
          </w:p>
        </w:tc>
      </w:tr>
      <w:tr w:rsidR="00F85B74" w:rsidRPr="00694727" w14:paraId="06E3003D" w14:textId="77777777" w:rsidTr="00F85B74">
        <w:tc>
          <w:tcPr>
            <w:tcW w:w="278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883B729" w14:textId="77777777" w:rsidR="00F85B74" w:rsidRPr="00F85B74" w:rsidRDefault="00F85B74" w:rsidP="00F85B74">
            <w:pPr>
              <w:spacing w:after="0" w:line="240" w:lineRule="auto"/>
              <w:rPr>
                <w:rFonts w:ascii="Work Sans" w:eastAsia="Times New Roman" w:hAnsi="Work Sans" w:cs="Times New Roman"/>
                <w:color w:val="323232"/>
                <w:sz w:val="24"/>
                <w:szCs w:val="24"/>
                <w:lang w:eastAsia="de-CH"/>
              </w:rPr>
            </w:pPr>
            <w:r w:rsidRPr="00F85B74">
              <w:rPr>
                <w:rFonts w:ascii="Work Sans" w:eastAsia="Times New Roman" w:hAnsi="Work Sans" w:cs="Times New Roman"/>
                <w:color w:val="323232"/>
                <w:sz w:val="24"/>
                <w:szCs w:val="24"/>
                <w:lang w:eastAsia="de-CH"/>
              </w:rPr>
              <w:t xml:space="preserve">Zugängliches Beispiel (Analysierbarkeit) </w:t>
            </w:r>
          </w:p>
        </w:tc>
        <w:tc>
          <w:tcPr>
            <w:tcW w:w="612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0165DA4" w14:textId="77777777" w:rsidR="00F85B74" w:rsidRPr="00F85B74" w:rsidRDefault="00F85B74" w:rsidP="00F85B74">
            <w:pPr>
              <w:numPr>
                <w:ilvl w:val="0"/>
                <w:numId w:val="5"/>
              </w:numPr>
              <w:spacing w:before="100" w:beforeAutospacing="1" w:after="100" w:afterAutospacing="1" w:line="240" w:lineRule="auto"/>
              <w:rPr>
                <w:rFonts w:ascii="Work Sans" w:eastAsia="Times New Roman" w:hAnsi="Work Sans" w:cs="Times New Roman"/>
                <w:color w:val="323232"/>
                <w:sz w:val="24"/>
                <w:szCs w:val="24"/>
                <w:lang w:eastAsia="de-CH"/>
              </w:rPr>
            </w:pPr>
            <w:r w:rsidRPr="00F85B74">
              <w:rPr>
                <w:rFonts w:ascii="Work Sans" w:eastAsia="Times New Roman" w:hAnsi="Work Sans" w:cs="Times New Roman"/>
                <w:color w:val="323232"/>
                <w:sz w:val="24"/>
                <w:szCs w:val="24"/>
                <w:lang w:eastAsia="de-CH"/>
              </w:rPr>
              <w:t>Architekturübersicht strukturiert nach arc42</w:t>
            </w:r>
          </w:p>
          <w:p w14:paraId="45130377" w14:textId="77777777" w:rsidR="00F85B74" w:rsidRPr="00F85B74" w:rsidRDefault="00F85B74" w:rsidP="00F85B74">
            <w:pPr>
              <w:numPr>
                <w:ilvl w:val="0"/>
                <w:numId w:val="5"/>
              </w:numPr>
              <w:spacing w:before="100" w:beforeAutospacing="1" w:after="100" w:afterAutospacing="1" w:line="240" w:lineRule="auto"/>
              <w:rPr>
                <w:rFonts w:ascii="Work Sans" w:eastAsia="Times New Roman" w:hAnsi="Work Sans" w:cs="Times New Roman"/>
                <w:color w:val="323232"/>
                <w:sz w:val="24"/>
                <w:szCs w:val="24"/>
                <w:lang w:eastAsia="de-CH"/>
              </w:rPr>
            </w:pPr>
            <w:r w:rsidRPr="00F85B74">
              <w:rPr>
                <w:rFonts w:ascii="Work Sans" w:eastAsia="Times New Roman" w:hAnsi="Work Sans" w:cs="Times New Roman"/>
                <w:color w:val="323232"/>
                <w:sz w:val="24"/>
                <w:szCs w:val="24"/>
                <w:lang w:eastAsia="de-CH"/>
              </w:rPr>
              <w:t>Explizites, objektorientiertes Domänenmodell</w:t>
            </w:r>
          </w:p>
          <w:p w14:paraId="0578D07D" w14:textId="77777777" w:rsidR="00F85B74" w:rsidRPr="007708F5" w:rsidRDefault="00F85B74" w:rsidP="00F85B74">
            <w:pPr>
              <w:numPr>
                <w:ilvl w:val="0"/>
                <w:numId w:val="5"/>
              </w:numPr>
              <w:spacing w:before="100" w:beforeAutospacing="1" w:after="100" w:afterAutospacing="1"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 xml:space="preserve">Detaillierte Dokumentation öffentlicher Schnittstellen mit </w:t>
            </w:r>
            <w:proofErr w:type="spellStart"/>
            <w:r w:rsidRPr="007708F5">
              <w:rPr>
                <w:rFonts w:ascii="Work Sans" w:eastAsia="Times New Roman" w:hAnsi="Work Sans" w:cs="Times New Roman"/>
                <w:color w:val="323232"/>
                <w:sz w:val="24"/>
                <w:szCs w:val="24"/>
                <w:lang w:eastAsia="de-CH"/>
              </w:rPr>
              <w:t>Javadoc</w:t>
            </w:r>
            <w:proofErr w:type="spellEnd"/>
          </w:p>
        </w:tc>
      </w:tr>
      <w:tr w:rsidR="00F85B74" w:rsidRPr="00694727" w14:paraId="0AD14BA5" w14:textId="77777777" w:rsidTr="00F85B74">
        <w:tc>
          <w:tcPr>
            <w:tcW w:w="278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D8CD9CF" w14:textId="77777777" w:rsidR="00F85B74" w:rsidRPr="007708F5" w:rsidRDefault="00F85B74" w:rsidP="00F85B74">
            <w:pPr>
              <w:spacing w:after="0"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 xml:space="preserve">Plattform, die zu Experimenten einlädt (Veränderbarkeit) </w:t>
            </w:r>
          </w:p>
        </w:tc>
        <w:tc>
          <w:tcPr>
            <w:tcW w:w="612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F8CB623" w14:textId="77777777" w:rsidR="00F85B74" w:rsidRPr="007708F5" w:rsidRDefault="00F85B74" w:rsidP="00F85B74">
            <w:pPr>
              <w:numPr>
                <w:ilvl w:val="0"/>
                <w:numId w:val="6"/>
              </w:numPr>
              <w:spacing w:before="100" w:beforeAutospacing="1" w:after="100" w:afterAutospacing="1"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 xml:space="preserve">weit verbreitete Programmiersprache Java </w:t>
            </w:r>
            <w:r w:rsidRPr="007708F5">
              <w:rPr>
                <w:rFonts w:ascii="Times New Roman" w:eastAsia="Times New Roman" w:hAnsi="Times New Roman" w:cs="Times New Roman"/>
                <w:color w:val="323232"/>
                <w:sz w:val="24"/>
                <w:szCs w:val="24"/>
                <w:lang w:eastAsia="de-CH"/>
              </w:rPr>
              <w:t xml:space="preserve">→ </w:t>
            </w:r>
            <w:r w:rsidRPr="007708F5">
              <w:rPr>
                <w:rFonts w:ascii="Work Sans" w:eastAsia="Times New Roman" w:hAnsi="Work Sans" w:cs="Times New Roman"/>
                <w:b/>
                <w:bCs/>
                <w:color w:val="323232"/>
                <w:sz w:val="24"/>
                <w:szCs w:val="24"/>
                <w:lang w:eastAsia="de-CH"/>
              </w:rPr>
              <w:t>(a)</w:t>
            </w:r>
          </w:p>
          <w:p w14:paraId="443431AF" w14:textId="77777777" w:rsidR="00F85B74" w:rsidRPr="007708F5" w:rsidRDefault="00F85B74" w:rsidP="00F85B74">
            <w:pPr>
              <w:numPr>
                <w:ilvl w:val="0"/>
                <w:numId w:val="6"/>
              </w:numPr>
              <w:spacing w:before="100" w:beforeAutospacing="1" w:after="100" w:afterAutospacing="1"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Schnittstellen für Kernabstraktionen (z. B. Positionsbewertung, Spielregeln)</w:t>
            </w:r>
          </w:p>
          <w:p w14:paraId="2162DFAB" w14:textId="77777777" w:rsidR="00F85B74" w:rsidRPr="007708F5" w:rsidRDefault="00F85B74" w:rsidP="00F85B74">
            <w:pPr>
              <w:numPr>
                <w:ilvl w:val="0"/>
                <w:numId w:val="6"/>
              </w:numPr>
              <w:spacing w:before="100" w:beforeAutospacing="1" w:after="100" w:afterAutospacing="1"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 xml:space="preserve">Unveränderliche Objekte (Position, Bewegung, </w:t>
            </w:r>
            <w:proofErr w:type="gramStart"/>
            <w:r w:rsidRPr="007708F5">
              <w:rPr>
                <w:rFonts w:ascii="Work Sans" w:eastAsia="Times New Roman" w:hAnsi="Work Sans" w:cs="Times New Roman"/>
                <w:color w:val="323232"/>
                <w:sz w:val="24"/>
                <w:szCs w:val="24"/>
                <w:lang w:eastAsia="de-CH"/>
              </w:rPr>
              <w:t>… )</w:t>
            </w:r>
            <w:proofErr w:type="gramEnd"/>
            <w:r w:rsidRPr="007708F5">
              <w:rPr>
                <w:rFonts w:ascii="Work Sans" w:eastAsia="Times New Roman" w:hAnsi="Work Sans" w:cs="Times New Roman"/>
                <w:color w:val="323232"/>
                <w:sz w:val="24"/>
                <w:szCs w:val="24"/>
                <w:lang w:eastAsia="de-CH"/>
              </w:rPr>
              <w:t xml:space="preserve"> erleichtern die Implementierung vieler Algorithmen</w:t>
            </w:r>
          </w:p>
          <w:p w14:paraId="692B5579" w14:textId="77777777" w:rsidR="00F85B74" w:rsidRPr="007708F5" w:rsidRDefault="00F85B74" w:rsidP="00F85B74">
            <w:pPr>
              <w:numPr>
                <w:ilvl w:val="0"/>
                <w:numId w:val="6"/>
              </w:numPr>
              <w:spacing w:before="100" w:beforeAutospacing="1" w:after="100" w:afterAutospacing="1"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 xml:space="preserve">„Einbinden” von Elementen mit </w:t>
            </w:r>
            <w:proofErr w:type="spellStart"/>
            <w:r w:rsidRPr="007708F5">
              <w:rPr>
                <w:rFonts w:ascii="Work Sans" w:eastAsia="Times New Roman" w:hAnsi="Work Sans" w:cs="Times New Roman"/>
                <w:color w:val="323232"/>
                <w:sz w:val="24"/>
                <w:szCs w:val="24"/>
                <w:lang w:eastAsia="de-CH"/>
              </w:rPr>
              <w:t>Dependency</w:t>
            </w:r>
            <w:proofErr w:type="spellEnd"/>
            <w:r w:rsidRPr="007708F5">
              <w:rPr>
                <w:rFonts w:ascii="Work Sans" w:eastAsia="Times New Roman" w:hAnsi="Work Sans" w:cs="Times New Roman"/>
                <w:color w:val="323232"/>
                <w:sz w:val="24"/>
                <w:szCs w:val="24"/>
                <w:lang w:eastAsia="de-CH"/>
              </w:rPr>
              <w:t xml:space="preserve"> </w:t>
            </w:r>
            <w:proofErr w:type="spellStart"/>
            <w:r w:rsidRPr="007708F5">
              <w:rPr>
                <w:rFonts w:ascii="Work Sans" w:eastAsia="Times New Roman" w:hAnsi="Work Sans" w:cs="Times New Roman"/>
                <w:color w:val="323232"/>
                <w:sz w:val="24"/>
                <w:szCs w:val="24"/>
                <w:lang w:eastAsia="de-CH"/>
              </w:rPr>
              <w:t>Injection</w:t>
            </w:r>
            <w:proofErr w:type="spellEnd"/>
            <w:r w:rsidRPr="007708F5">
              <w:rPr>
                <w:rFonts w:ascii="Work Sans" w:eastAsia="Times New Roman" w:hAnsi="Work Sans" w:cs="Times New Roman"/>
                <w:color w:val="323232"/>
                <w:sz w:val="24"/>
                <w:szCs w:val="24"/>
                <w:lang w:eastAsia="de-CH"/>
              </w:rPr>
              <w:t xml:space="preserve"> führt zu Austauschbarkeit </w:t>
            </w:r>
            <w:r w:rsidRPr="007708F5">
              <w:rPr>
                <w:rFonts w:ascii="Times New Roman" w:eastAsia="Times New Roman" w:hAnsi="Times New Roman" w:cs="Times New Roman"/>
                <w:color w:val="323232"/>
                <w:sz w:val="24"/>
                <w:szCs w:val="24"/>
                <w:lang w:eastAsia="de-CH"/>
              </w:rPr>
              <w:t xml:space="preserve">→ </w:t>
            </w:r>
            <w:r w:rsidRPr="007708F5">
              <w:rPr>
                <w:rFonts w:ascii="Work Sans" w:eastAsia="Times New Roman" w:hAnsi="Work Sans" w:cs="Times New Roman"/>
                <w:b/>
                <w:bCs/>
                <w:color w:val="323232"/>
                <w:sz w:val="24"/>
                <w:szCs w:val="24"/>
                <w:lang w:eastAsia="de-CH"/>
              </w:rPr>
              <w:t>(b)</w:t>
            </w:r>
          </w:p>
          <w:p w14:paraId="3E7ADF32" w14:textId="77777777" w:rsidR="00F85B74" w:rsidRPr="00F85B74" w:rsidRDefault="00F85B74" w:rsidP="00F85B74">
            <w:pPr>
              <w:numPr>
                <w:ilvl w:val="0"/>
                <w:numId w:val="6"/>
              </w:numPr>
              <w:spacing w:before="100" w:beforeAutospacing="1" w:after="100" w:afterAutospacing="1" w:line="240" w:lineRule="auto"/>
              <w:rPr>
                <w:rFonts w:ascii="Work Sans" w:eastAsia="Times New Roman" w:hAnsi="Work Sans" w:cs="Times New Roman"/>
                <w:color w:val="323232"/>
                <w:sz w:val="24"/>
                <w:szCs w:val="24"/>
                <w:lang w:val="en-US" w:eastAsia="de-CH"/>
              </w:rPr>
            </w:pPr>
            <w:proofErr w:type="spellStart"/>
            <w:r w:rsidRPr="00F85B74">
              <w:rPr>
                <w:rFonts w:ascii="Work Sans" w:eastAsia="Times New Roman" w:hAnsi="Work Sans" w:cs="Times New Roman"/>
                <w:color w:val="323232"/>
                <w:sz w:val="24"/>
                <w:szCs w:val="24"/>
                <w:lang w:val="en-US" w:eastAsia="de-CH"/>
              </w:rPr>
              <w:t>Hohe</w:t>
            </w:r>
            <w:proofErr w:type="spellEnd"/>
            <w:r w:rsidRPr="00F85B74">
              <w:rPr>
                <w:rFonts w:ascii="Work Sans" w:eastAsia="Times New Roman" w:hAnsi="Work Sans" w:cs="Times New Roman"/>
                <w:color w:val="323232"/>
                <w:sz w:val="24"/>
                <w:szCs w:val="24"/>
                <w:lang w:val="en-US" w:eastAsia="de-CH"/>
              </w:rPr>
              <w:t xml:space="preserve"> </w:t>
            </w:r>
            <w:proofErr w:type="spellStart"/>
            <w:r w:rsidRPr="00F85B74">
              <w:rPr>
                <w:rFonts w:ascii="Work Sans" w:eastAsia="Times New Roman" w:hAnsi="Work Sans" w:cs="Times New Roman"/>
                <w:color w:val="323232"/>
                <w:sz w:val="24"/>
                <w:szCs w:val="24"/>
                <w:lang w:val="en-US" w:eastAsia="de-CH"/>
              </w:rPr>
              <w:t>Testabdeckung</w:t>
            </w:r>
            <w:proofErr w:type="spellEnd"/>
            <w:r w:rsidRPr="00F85B74">
              <w:rPr>
                <w:rFonts w:ascii="Work Sans" w:eastAsia="Times New Roman" w:hAnsi="Work Sans" w:cs="Times New Roman"/>
                <w:color w:val="323232"/>
                <w:sz w:val="24"/>
                <w:szCs w:val="24"/>
                <w:lang w:val="en-US" w:eastAsia="de-CH"/>
              </w:rPr>
              <w:t xml:space="preserve"> </w:t>
            </w:r>
            <w:proofErr w:type="spellStart"/>
            <w:r w:rsidRPr="00F85B74">
              <w:rPr>
                <w:rFonts w:ascii="Work Sans" w:eastAsia="Times New Roman" w:hAnsi="Work Sans" w:cs="Times New Roman"/>
                <w:color w:val="323232"/>
                <w:sz w:val="24"/>
                <w:szCs w:val="24"/>
                <w:lang w:val="en-US" w:eastAsia="de-CH"/>
              </w:rPr>
              <w:t>als</w:t>
            </w:r>
            <w:proofErr w:type="spellEnd"/>
            <w:r w:rsidRPr="00F85B74">
              <w:rPr>
                <w:rFonts w:ascii="Work Sans" w:eastAsia="Times New Roman" w:hAnsi="Work Sans" w:cs="Times New Roman"/>
                <w:color w:val="323232"/>
                <w:sz w:val="24"/>
                <w:szCs w:val="24"/>
                <w:lang w:val="en-US" w:eastAsia="de-CH"/>
              </w:rPr>
              <w:t xml:space="preserve"> </w:t>
            </w:r>
            <w:proofErr w:type="spellStart"/>
            <w:r w:rsidRPr="00F85B74">
              <w:rPr>
                <w:rFonts w:ascii="Work Sans" w:eastAsia="Times New Roman" w:hAnsi="Work Sans" w:cs="Times New Roman"/>
                <w:color w:val="323232"/>
                <w:sz w:val="24"/>
                <w:szCs w:val="24"/>
                <w:lang w:val="en-US" w:eastAsia="de-CH"/>
              </w:rPr>
              <w:t>Sicherheitsnetz</w:t>
            </w:r>
            <w:proofErr w:type="spellEnd"/>
          </w:p>
        </w:tc>
      </w:tr>
      <w:tr w:rsidR="00F85B74" w:rsidRPr="00694727" w14:paraId="5AB08ADF" w14:textId="77777777" w:rsidTr="00F85B74">
        <w:tc>
          <w:tcPr>
            <w:tcW w:w="278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A4FC18D" w14:textId="77777777" w:rsidR="00F85B74" w:rsidRPr="00F85B74" w:rsidRDefault="00F85B74" w:rsidP="00F85B74">
            <w:pPr>
              <w:spacing w:after="0" w:line="240" w:lineRule="auto"/>
              <w:rPr>
                <w:rFonts w:ascii="Work Sans" w:eastAsia="Times New Roman" w:hAnsi="Work Sans" w:cs="Times New Roman"/>
                <w:color w:val="323232"/>
                <w:sz w:val="24"/>
                <w:szCs w:val="24"/>
                <w:lang w:eastAsia="de-CH"/>
              </w:rPr>
            </w:pPr>
            <w:r w:rsidRPr="00F85B74">
              <w:rPr>
                <w:rFonts w:ascii="Work Sans" w:eastAsia="Times New Roman" w:hAnsi="Work Sans" w:cs="Times New Roman"/>
                <w:color w:val="323232"/>
                <w:sz w:val="24"/>
                <w:szCs w:val="24"/>
                <w:lang w:eastAsia="de-CH"/>
              </w:rPr>
              <w:t xml:space="preserve">Verwendung bestehender Frontends (Interoperabilität) </w:t>
            </w:r>
          </w:p>
        </w:tc>
        <w:tc>
          <w:tcPr>
            <w:tcW w:w="612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0C0F214" w14:textId="77777777" w:rsidR="00F85B74" w:rsidRPr="007708F5" w:rsidRDefault="00F85B74" w:rsidP="00F85B74">
            <w:pPr>
              <w:numPr>
                <w:ilvl w:val="0"/>
                <w:numId w:val="7"/>
              </w:numPr>
              <w:spacing w:before="100" w:beforeAutospacing="1" w:after="100" w:afterAutospacing="1"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 xml:space="preserve">Verwendung des gängigen Kommunikationsprotokolls </w:t>
            </w:r>
            <w:proofErr w:type="spellStart"/>
            <w:r w:rsidRPr="007708F5">
              <w:rPr>
                <w:rFonts w:ascii="Work Sans" w:eastAsia="Times New Roman" w:hAnsi="Work Sans" w:cs="Times New Roman"/>
                <w:color w:val="323232"/>
                <w:sz w:val="24"/>
                <w:szCs w:val="24"/>
                <w:lang w:eastAsia="de-CH"/>
              </w:rPr>
              <w:t>XBoard</w:t>
            </w:r>
            <w:proofErr w:type="spellEnd"/>
            <w:r w:rsidRPr="007708F5">
              <w:rPr>
                <w:rFonts w:ascii="Work Sans" w:eastAsia="Times New Roman" w:hAnsi="Work Sans" w:cs="Times New Roman"/>
                <w:color w:val="323232"/>
                <w:sz w:val="24"/>
                <w:szCs w:val="24"/>
                <w:lang w:eastAsia="de-CH"/>
              </w:rPr>
              <w:t xml:space="preserve">, </w:t>
            </w:r>
            <w:r w:rsidRPr="007708F5">
              <w:rPr>
                <w:rFonts w:ascii="Times New Roman" w:eastAsia="Times New Roman" w:hAnsi="Times New Roman" w:cs="Times New Roman"/>
                <w:color w:val="323232"/>
                <w:sz w:val="24"/>
                <w:szCs w:val="24"/>
                <w:lang w:eastAsia="de-CH"/>
              </w:rPr>
              <w:t xml:space="preserve">→ </w:t>
            </w:r>
            <w:r w:rsidRPr="007708F5">
              <w:rPr>
                <w:rFonts w:ascii="Work Sans" w:eastAsia="Times New Roman" w:hAnsi="Work Sans" w:cs="Times New Roman"/>
                <w:b/>
                <w:bCs/>
                <w:color w:val="323232"/>
                <w:sz w:val="24"/>
                <w:szCs w:val="24"/>
                <w:lang w:eastAsia="de-CH"/>
              </w:rPr>
              <w:t>(c)</w:t>
            </w:r>
          </w:p>
          <w:p w14:paraId="0513910E" w14:textId="77777777" w:rsidR="00F85B74" w:rsidRPr="007708F5" w:rsidRDefault="00F85B74" w:rsidP="00F85B74">
            <w:pPr>
              <w:numPr>
                <w:ilvl w:val="0"/>
                <w:numId w:val="7"/>
              </w:numPr>
              <w:spacing w:before="100" w:beforeAutospacing="1" w:after="100" w:afterAutospacing="1"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 xml:space="preserve">Verwendung von portierbarem Java </w:t>
            </w:r>
            <w:r w:rsidRPr="007708F5">
              <w:rPr>
                <w:rFonts w:ascii="Times New Roman" w:eastAsia="Times New Roman" w:hAnsi="Times New Roman" w:cs="Times New Roman"/>
                <w:color w:val="323232"/>
                <w:sz w:val="24"/>
                <w:szCs w:val="24"/>
                <w:lang w:eastAsia="de-CH"/>
              </w:rPr>
              <w:t xml:space="preserve">→ </w:t>
            </w:r>
            <w:r w:rsidRPr="007708F5">
              <w:rPr>
                <w:rFonts w:ascii="Work Sans" w:eastAsia="Times New Roman" w:hAnsi="Work Sans" w:cs="Times New Roman"/>
                <w:b/>
                <w:bCs/>
                <w:color w:val="323232"/>
                <w:sz w:val="24"/>
                <w:szCs w:val="24"/>
                <w:lang w:eastAsia="de-CH"/>
              </w:rPr>
              <w:t>(a)</w:t>
            </w:r>
          </w:p>
        </w:tc>
      </w:tr>
      <w:tr w:rsidR="00F85B74" w:rsidRPr="00694727" w14:paraId="42378D73" w14:textId="77777777" w:rsidTr="00F85B74">
        <w:tc>
          <w:tcPr>
            <w:tcW w:w="278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1CC689B" w14:textId="77777777" w:rsidR="00F85B74" w:rsidRPr="00F85B74" w:rsidRDefault="00F85B74" w:rsidP="00F85B74">
            <w:pPr>
              <w:spacing w:after="0" w:line="240" w:lineRule="auto"/>
              <w:rPr>
                <w:rFonts w:ascii="Work Sans" w:eastAsia="Times New Roman" w:hAnsi="Work Sans" w:cs="Times New Roman"/>
                <w:color w:val="323232"/>
                <w:sz w:val="24"/>
                <w:szCs w:val="24"/>
                <w:lang w:eastAsia="de-CH"/>
              </w:rPr>
            </w:pPr>
            <w:r w:rsidRPr="00F85B74">
              <w:rPr>
                <w:rFonts w:ascii="Work Sans" w:eastAsia="Times New Roman" w:hAnsi="Work Sans" w:cs="Times New Roman"/>
                <w:color w:val="323232"/>
                <w:sz w:val="24"/>
                <w:szCs w:val="24"/>
                <w:lang w:eastAsia="de-CH"/>
              </w:rPr>
              <w:t xml:space="preserve">Akzeptable Spielstärke (Attraktivität) </w:t>
            </w:r>
          </w:p>
        </w:tc>
        <w:tc>
          <w:tcPr>
            <w:tcW w:w="612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9D5E9DC" w14:textId="77777777" w:rsidR="00F85B74" w:rsidRPr="007708F5" w:rsidRDefault="00F85B74" w:rsidP="00F85B74">
            <w:pPr>
              <w:numPr>
                <w:ilvl w:val="0"/>
                <w:numId w:val="8"/>
              </w:numPr>
              <w:spacing w:before="100" w:beforeAutospacing="1" w:after="100" w:afterAutospacing="1"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 xml:space="preserve">Integration von Schach-Eröffnungsbibliotheken </w:t>
            </w:r>
            <w:r w:rsidRPr="007708F5">
              <w:rPr>
                <w:rFonts w:ascii="Times New Roman" w:eastAsia="Times New Roman" w:hAnsi="Times New Roman" w:cs="Times New Roman"/>
                <w:color w:val="323232"/>
                <w:sz w:val="24"/>
                <w:szCs w:val="24"/>
                <w:lang w:eastAsia="de-CH"/>
              </w:rPr>
              <w:t xml:space="preserve">→ </w:t>
            </w:r>
            <w:r w:rsidRPr="007708F5">
              <w:rPr>
                <w:rFonts w:ascii="Work Sans" w:eastAsia="Times New Roman" w:hAnsi="Work Sans" w:cs="Times New Roman"/>
                <w:b/>
                <w:bCs/>
                <w:color w:val="323232"/>
                <w:sz w:val="24"/>
                <w:szCs w:val="24"/>
                <w:lang w:eastAsia="de-CH"/>
              </w:rPr>
              <w:t>(d)</w:t>
            </w:r>
          </w:p>
          <w:p w14:paraId="7E7977CE" w14:textId="77777777" w:rsidR="00F85B74" w:rsidRPr="007708F5" w:rsidRDefault="00F85B74" w:rsidP="00F85B74">
            <w:pPr>
              <w:numPr>
                <w:ilvl w:val="0"/>
                <w:numId w:val="8"/>
              </w:numPr>
              <w:spacing w:before="100" w:beforeAutospacing="1" w:after="100" w:afterAutospacing="1"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 xml:space="preserve">Implementierung des Minimax-Algorithmus und einer geeigneten Positionsbewertung </w:t>
            </w:r>
            <w:r w:rsidRPr="007708F5">
              <w:rPr>
                <w:rFonts w:ascii="Times New Roman" w:eastAsia="Times New Roman" w:hAnsi="Times New Roman" w:cs="Times New Roman"/>
                <w:color w:val="323232"/>
                <w:sz w:val="24"/>
                <w:szCs w:val="24"/>
                <w:lang w:eastAsia="de-CH"/>
              </w:rPr>
              <w:t xml:space="preserve">→ </w:t>
            </w:r>
            <w:r w:rsidRPr="007708F5">
              <w:rPr>
                <w:rFonts w:ascii="Work Sans" w:eastAsia="Times New Roman" w:hAnsi="Work Sans" w:cs="Times New Roman"/>
                <w:b/>
                <w:bCs/>
                <w:color w:val="323232"/>
                <w:sz w:val="24"/>
                <w:szCs w:val="24"/>
                <w:lang w:eastAsia="de-CH"/>
              </w:rPr>
              <w:t>(e)</w:t>
            </w:r>
          </w:p>
          <w:p w14:paraId="14F626B4" w14:textId="77777777" w:rsidR="00F85B74" w:rsidRPr="007708F5" w:rsidRDefault="00F85B74" w:rsidP="00F85B74">
            <w:pPr>
              <w:numPr>
                <w:ilvl w:val="0"/>
                <w:numId w:val="8"/>
              </w:numPr>
              <w:spacing w:before="100" w:beforeAutospacing="1" w:after="100" w:afterAutospacing="1"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Integrationstests mit Schachproblemen für Taktik und Mattstellungen</w:t>
            </w:r>
          </w:p>
        </w:tc>
      </w:tr>
      <w:tr w:rsidR="00F85B74" w:rsidRPr="00694727" w14:paraId="30828E3B" w14:textId="77777777" w:rsidTr="00F85B74">
        <w:tc>
          <w:tcPr>
            <w:tcW w:w="278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83A483F" w14:textId="77777777" w:rsidR="00F85B74" w:rsidRPr="007708F5" w:rsidRDefault="00F85B74" w:rsidP="00F85B74">
            <w:pPr>
              <w:spacing w:after="0"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lastRenderedPageBreak/>
              <w:t xml:space="preserve">Schnelle Reaktion auf die Züge des Gegners (Effizienz) </w:t>
            </w:r>
          </w:p>
        </w:tc>
        <w:tc>
          <w:tcPr>
            <w:tcW w:w="612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EF28011" w14:textId="77777777" w:rsidR="00F85B74" w:rsidRPr="007708F5" w:rsidRDefault="00F85B74" w:rsidP="00F85B74">
            <w:pPr>
              <w:numPr>
                <w:ilvl w:val="0"/>
                <w:numId w:val="9"/>
              </w:numPr>
              <w:spacing w:before="100" w:beforeAutospacing="1" w:after="100" w:afterAutospacing="1"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 xml:space="preserve">Reaktive Erweiterungen für die gleichzeitige Berechnung mit neu gefundenen besseren Zügen als Ereignisse </w:t>
            </w:r>
            <w:r w:rsidRPr="007708F5">
              <w:rPr>
                <w:rFonts w:ascii="Times New Roman" w:eastAsia="Times New Roman" w:hAnsi="Times New Roman" w:cs="Times New Roman"/>
                <w:color w:val="323232"/>
                <w:sz w:val="24"/>
                <w:szCs w:val="24"/>
                <w:lang w:eastAsia="de-CH"/>
              </w:rPr>
              <w:t xml:space="preserve">→ </w:t>
            </w:r>
            <w:r w:rsidRPr="007708F5">
              <w:rPr>
                <w:rFonts w:ascii="Work Sans" w:eastAsia="Times New Roman" w:hAnsi="Work Sans" w:cs="Times New Roman"/>
                <w:b/>
                <w:bCs/>
                <w:color w:val="323232"/>
                <w:sz w:val="24"/>
                <w:szCs w:val="24"/>
                <w:lang w:eastAsia="de-CH"/>
              </w:rPr>
              <w:t>(f)</w:t>
            </w:r>
          </w:p>
          <w:p w14:paraId="5827C439" w14:textId="77777777" w:rsidR="00F85B74" w:rsidRPr="007708F5" w:rsidRDefault="00F85B74" w:rsidP="00F85B74">
            <w:pPr>
              <w:numPr>
                <w:ilvl w:val="0"/>
                <w:numId w:val="9"/>
              </w:numPr>
              <w:spacing w:before="100" w:beforeAutospacing="1" w:after="100" w:afterAutospacing="1"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Optimierung von Minimax durch Alpha-Beta-</w:t>
            </w:r>
            <w:proofErr w:type="spellStart"/>
            <w:r w:rsidRPr="007708F5">
              <w:rPr>
                <w:rFonts w:ascii="Work Sans" w:eastAsia="Times New Roman" w:hAnsi="Work Sans" w:cs="Times New Roman"/>
                <w:color w:val="323232"/>
                <w:sz w:val="24"/>
                <w:szCs w:val="24"/>
                <w:lang w:eastAsia="de-CH"/>
              </w:rPr>
              <w:t>Pruning</w:t>
            </w:r>
            <w:proofErr w:type="spellEnd"/>
            <w:r w:rsidRPr="007708F5">
              <w:rPr>
                <w:rFonts w:ascii="Work Sans" w:eastAsia="Times New Roman" w:hAnsi="Work Sans" w:cs="Times New Roman"/>
                <w:color w:val="323232"/>
                <w:sz w:val="24"/>
                <w:szCs w:val="24"/>
                <w:lang w:eastAsia="de-CH"/>
              </w:rPr>
              <w:t xml:space="preserve"> </w:t>
            </w:r>
            <w:r w:rsidRPr="007708F5">
              <w:rPr>
                <w:rFonts w:ascii="Times New Roman" w:eastAsia="Times New Roman" w:hAnsi="Times New Roman" w:cs="Times New Roman"/>
                <w:color w:val="323232"/>
                <w:sz w:val="24"/>
                <w:szCs w:val="24"/>
                <w:lang w:eastAsia="de-CH"/>
              </w:rPr>
              <w:t xml:space="preserve">→ </w:t>
            </w:r>
            <w:r w:rsidRPr="007708F5">
              <w:rPr>
                <w:rFonts w:ascii="Work Sans" w:eastAsia="Times New Roman" w:hAnsi="Work Sans" w:cs="Times New Roman"/>
                <w:b/>
                <w:bCs/>
                <w:color w:val="323232"/>
                <w:sz w:val="24"/>
                <w:szCs w:val="24"/>
                <w:lang w:eastAsia="de-CH"/>
              </w:rPr>
              <w:t>(e)</w:t>
            </w:r>
          </w:p>
          <w:p w14:paraId="089F9374" w14:textId="77777777" w:rsidR="00F85B74" w:rsidRPr="00F85B74" w:rsidRDefault="00F85B74" w:rsidP="00F85B74">
            <w:pPr>
              <w:numPr>
                <w:ilvl w:val="0"/>
                <w:numId w:val="9"/>
              </w:numPr>
              <w:spacing w:before="100" w:beforeAutospacing="1" w:after="100" w:afterAutospacing="1" w:line="240" w:lineRule="auto"/>
              <w:rPr>
                <w:rFonts w:ascii="Work Sans" w:eastAsia="Times New Roman" w:hAnsi="Work Sans" w:cs="Times New Roman"/>
                <w:color w:val="323232"/>
                <w:sz w:val="24"/>
                <w:szCs w:val="24"/>
                <w:lang w:eastAsia="de-CH"/>
              </w:rPr>
            </w:pPr>
            <w:r w:rsidRPr="00F85B74">
              <w:rPr>
                <w:rFonts w:ascii="Work Sans" w:eastAsia="Times New Roman" w:hAnsi="Work Sans" w:cs="Times New Roman"/>
                <w:color w:val="323232"/>
                <w:sz w:val="24"/>
                <w:szCs w:val="24"/>
                <w:lang w:eastAsia="de-CH"/>
              </w:rPr>
              <w:t>Effiziente Implementierung des Domänenmodells</w:t>
            </w:r>
          </w:p>
          <w:p w14:paraId="6CE88D53" w14:textId="77777777" w:rsidR="00F85B74" w:rsidRPr="00F85B74" w:rsidRDefault="00F85B74" w:rsidP="00F85B74">
            <w:pPr>
              <w:numPr>
                <w:ilvl w:val="0"/>
                <w:numId w:val="9"/>
              </w:numPr>
              <w:spacing w:before="100" w:beforeAutospacing="1" w:after="100" w:afterAutospacing="1" w:line="240" w:lineRule="auto"/>
              <w:rPr>
                <w:rFonts w:ascii="Work Sans" w:eastAsia="Times New Roman" w:hAnsi="Work Sans" w:cs="Times New Roman"/>
                <w:color w:val="323232"/>
                <w:sz w:val="24"/>
                <w:szCs w:val="24"/>
                <w:lang w:val="en-US" w:eastAsia="de-CH"/>
              </w:rPr>
            </w:pPr>
            <w:r w:rsidRPr="00F85B74">
              <w:rPr>
                <w:rFonts w:ascii="Work Sans" w:eastAsia="Times New Roman" w:hAnsi="Work Sans" w:cs="Times New Roman"/>
                <w:color w:val="323232"/>
                <w:sz w:val="24"/>
                <w:szCs w:val="24"/>
                <w:lang w:val="en-US" w:eastAsia="de-CH"/>
              </w:rPr>
              <w:t>Integrationstests mit Zeitlimits</w:t>
            </w:r>
          </w:p>
        </w:tc>
      </w:tr>
    </w:tbl>
    <w:p w14:paraId="1B9748A0" w14:textId="77777777" w:rsidR="00F85B74" w:rsidRPr="007708F5" w:rsidRDefault="00F85B74" w:rsidP="00F85B74">
      <w:pPr>
        <w:shd w:val="clear" w:color="auto" w:fill="FFFFFF"/>
        <w:spacing w:before="100" w:beforeAutospacing="1" w:after="100" w:afterAutospacing="1"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 xml:space="preserve">Kleine Buchstaben in Klammern, z. B. </w:t>
      </w:r>
      <w:r w:rsidRPr="007708F5">
        <w:rPr>
          <w:rFonts w:ascii="Times New Roman" w:eastAsia="Times New Roman" w:hAnsi="Times New Roman" w:cs="Times New Roman"/>
          <w:color w:val="323232"/>
          <w:sz w:val="24"/>
          <w:szCs w:val="24"/>
          <w:lang w:eastAsia="de-CH"/>
        </w:rPr>
        <w:t xml:space="preserve">→ </w:t>
      </w:r>
      <w:r w:rsidRPr="007708F5">
        <w:rPr>
          <w:rFonts w:ascii="Work Sans" w:eastAsia="Times New Roman" w:hAnsi="Work Sans" w:cs="Times New Roman"/>
          <w:b/>
          <w:bCs/>
          <w:color w:val="323232"/>
          <w:sz w:val="24"/>
          <w:szCs w:val="24"/>
          <w:lang w:eastAsia="de-CH"/>
        </w:rPr>
        <w:t>(x)</w:t>
      </w:r>
      <w:r w:rsidRPr="007708F5">
        <w:rPr>
          <w:rFonts w:ascii="Work Sans" w:eastAsia="Times New Roman" w:hAnsi="Work Sans" w:cs="Times New Roman"/>
          <w:color w:val="323232"/>
          <w:sz w:val="24"/>
          <w:szCs w:val="24"/>
          <w:lang w:eastAsia="de-CH"/>
        </w:rPr>
        <w:t>, verbinden einzelne Ansätze aus der rechten Seite der Tabelle mit dem folgenden Architekturübersichtsdiagramm. Der verbleibende Abschnitt 4 stellt wichtige architektonische Aspekte vor und verweist auf weitere Informationen.</w:t>
      </w:r>
    </w:p>
    <w:p w14:paraId="20984C0C" w14:textId="387B9C7F" w:rsidR="00FC4A9C" w:rsidRDefault="00082A01" w:rsidP="00F86008">
      <w:pPr>
        <w:rPr>
          <w:lang w:val="en-US"/>
        </w:rPr>
      </w:pPr>
      <w:bookmarkStart w:id="47" w:name="_Toc199292238"/>
      <w:r>
        <w:rPr>
          <w:noProof/>
          <w:lang w:val="en-US"/>
        </w:rPr>
        <w:drawing>
          <wp:inline distT="0" distB="0" distL="0" distR="0" wp14:anchorId="12AC7D84" wp14:editId="2900A58C">
            <wp:extent cx="5760720" cy="3725545"/>
            <wp:effectExtent l="0" t="0" r="0" b="825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pic:nvPicPr>
                  <pic:blipFill>
                    <a:blip r:embed="rId15">
                      <a:extLst>
                        <a:ext uri="{28A0092B-C50C-407E-A947-70E740481C1C}">
                          <a14:useLocalDpi xmlns:a14="http://schemas.microsoft.com/office/drawing/2010/main" val="0"/>
                        </a:ext>
                      </a:extLst>
                    </a:blip>
                    <a:stretch>
                      <a:fillRect/>
                    </a:stretch>
                  </pic:blipFill>
                  <pic:spPr>
                    <a:xfrm>
                      <a:off x="0" y="0"/>
                      <a:ext cx="5760720" cy="3725545"/>
                    </a:xfrm>
                    <a:prstGeom prst="rect">
                      <a:avLst/>
                    </a:prstGeom>
                  </pic:spPr>
                </pic:pic>
              </a:graphicData>
            </a:graphic>
          </wp:inline>
        </w:drawing>
      </w:r>
      <w:bookmarkEnd w:id="47"/>
    </w:p>
    <w:p w14:paraId="63886225" w14:textId="2C6BEE30" w:rsidR="00A90B12" w:rsidRPr="007708F5" w:rsidRDefault="00A90B12" w:rsidP="00A90B12">
      <w:pPr>
        <w:pStyle w:val="berschrift2"/>
        <w:shd w:val="clear" w:color="auto" w:fill="FFFFFF"/>
        <w:spacing w:before="0" w:line="660" w:lineRule="atLeast"/>
        <w:rPr>
          <w:rFonts w:ascii="Helvetica" w:hAnsi="Helvetica" w:cs="Helvetica"/>
          <w:b/>
          <w:bCs/>
          <w:color w:val="323232"/>
          <w:spacing w:val="-15"/>
        </w:rPr>
      </w:pPr>
      <w:bookmarkStart w:id="48" w:name="_Toc199292239"/>
      <w:bookmarkStart w:id="49" w:name="_Toc199292514"/>
      <w:r w:rsidRPr="007708F5">
        <w:rPr>
          <w:rFonts w:ascii="Helvetica" w:hAnsi="Helvetica" w:cs="Helvetica"/>
          <w:b/>
          <w:bCs/>
          <w:color w:val="323232"/>
          <w:spacing w:val="-15"/>
        </w:rPr>
        <w:t xml:space="preserve">4.2 Struktur von </w:t>
      </w:r>
      <w:proofErr w:type="spellStart"/>
      <w:r w:rsidRPr="007708F5">
        <w:rPr>
          <w:rFonts w:ascii="Helvetica" w:hAnsi="Helvetica" w:cs="Helvetica"/>
          <w:b/>
          <w:bCs/>
          <w:color w:val="323232"/>
          <w:spacing w:val="-15"/>
        </w:rPr>
        <w:t>ChessProg</w:t>
      </w:r>
      <w:bookmarkEnd w:id="48"/>
      <w:bookmarkEnd w:id="49"/>
      <w:proofErr w:type="spellEnd"/>
    </w:p>
    <w:p w14:paraId="022A0E45" w14:textId="19F7EF80" w:rsidR="00A90B12" w:rsidRPr="00A90B12" w:rsidRDefault="00A90B12" w:rsidP="00A90B12">
      <w:pPr>
        <w:pStyle w:val="StandardWeb"/>
        <w:shd w:val="clear" w:color="auto" w:fill="FFFFFF"/>
        <w:rPr>
          <w:rFonts w:ascii="Work Sans" w:hAnsi="Work Sans"/>
          <w:color w:val="323232"/>
          <w:lang w:val="en-US"/>
        </w:rPr>
      </w:pPr>
      <w:proofErr w:type="spellStart"/>
      <w:r w:rsidRPr="007708F5">
        <w:rPr>
          <w:rFonts w:ascii="Work Sans" w:hAnsi="Work Sans"/>
          <w:color w:val="323232"/>
        </w:rPr>
        <w:t>ChessProg</w:t>
      </w:r>
      <w:proofErr w:type="spellEnd"/>
      <w:r w:rsidRPr="007708F5">
        <w:rPr>
          <w:rFonts w:ascii="Work Sans" w:hAnsi="Work Sans"/>
          <w:color w:val="323232"/>
        </w:rPr>
        <w:t xml:space="preserve"> </w:t>
      </w:r>
      <w:r w:rsidR="00352BE8" w:rsidRPr="007708F5">
        <w:rPr>
          <w:rFonts w:ascii="Work Sans" w:hAnsi="Work Sans"/>
          <w:color w:val="323232"/>
        </w:rPr>
        <w:t xml:space="preserve">kann </w:t>
      </w:r>
      <w:r w:rsidRPr="007708F5">
        <w:rPr>
          <w:rFonts w:ascii="Work Sans" w:hAnsi="Work Sans"/>
          <w:color w:val="323232"/>
        </w:rPr>
        <w:t>als Java-Programm mit einer Hauptroutine implementiert</w:t>
      </w:r>
      <w:r w:rsidR="00352BE8" w:rsidRPr="007708F5">
        <w:rPr>
          <w:rFonts w:ascii="Work Sans" w:hAnsi="Work Sans"/>
          <w:color w:val="323232"/>
        </w:rPr>
        <w:t xml:space="preserve"> werden</w:t>
      </w:r>
      <w:r w:rsidRPr="007708F5">
        <w:rPr>
          <w:rFonts w:ascii="Work Sans" w:hAnsi="Work Sans"/>
          <w:color w:val="323232"/>
        </w:rPr>
        <w:t xml:space="preserve">. </w:t>
      </w:r>
      <w:r w:rsidRPr="00A90B12">
        <w:rPr>
          <w:rFonts w:ascii="Work Sans" w:hAnsi="Work Sans"/>
          <w:color w:val="323232"/>
          <w:lang w:val="en-US"/>
        </w:rPr>
        <w:t xml:space="preserve">Es </w:t>
      </w:r>
      <w:proofErr w:type="spellStart"/>
      <w:r w:rsidRPr="00A90B12">
        <w:rPr>
          <w:rFonts w:ascii="Work Sans" w:hAnsi="Work Sans"/>
          <w:color w:val="323232"/>
          <w:lang w:val="en-US"/>
        </w:rPr>
        <w:t>ist</w:t>
      </w:r>
      <w:proofErr w:type="spellEnd"/>
      <w:r w:rsidRPr="00A90B12">
        <w:rPr>
          <w:rFonts w:ascii="Work Sans" w:hAnsi="Work Sans"/>
          <w:color w:val="323232"/>
          <w:lang w:val="en-US"/>
        </w:rPr>
        <w:t xml:space="preserve"> </w:t>
      </w:r>
      <w:proofErr w:type="spellStart"/>
      <w:r w:rsidRPr="00A90B12">
        <w:rPr>
          <w:rFonts w:ascii="Work Sans" w:hAnsi="Work Sans"/>
          <w:color w:val="323232"/>
          <w:lang w:val="en-US"/>
        </w:rPr>
        <w:t>grob</w:t>
      </w:r>
      <w:proofErr w:type="spellEnd"/>
      <w:r w:rsidRPr="00A90B12">
        <w:rPr>
          <w:rFonts w:ascii="Work Sans" w:hAnsi="Work Sans"/>
          <w:color w:val="323232"/>
          <w:lang w:val="en-US"/>
        </w:rPr>
        <w:t xml:space="preserve"> in folgende Teile unterteilt:</w:t>
      </w:r>
    </w:p>
    <w:p w14:paraId="227224F7" w14:textId="77777777" w:rsidR="00A90B12" w:rsidRPr="00A90B12" w:rsidRDefault="00A90B12" w:rsidP="00A90B12">
      <w:pPr>
        <w:numPr>
          <w:ilvl w:val="0"/>
          <w:numId w:val="10"/>
        </w:numPr>
        <w:shd w:val="clear" w:color="auto" w:fill="FFFFFF"/>
        <w:spacing w:before="100" w:beforeAutospacing="1" w:after="100" w:afterAutospacing="1" w:line="240" w:lineRule="auto"/>
        <w:rPr>
          <w:rFonts w:ascii="Work Sans" w:hAnsi="Work Sans"/>
          <w:color w:val="323232"/>
          <w:lang w:val="en-US"/>
        </w:rPr>
      </w:pPr>
      <w:r w:rsidRPr="00A90B12">
        <w:rPr>
          <w:rFonts w:ascii="Work Sans" w:hAnsi="Work Sans"/>
          <w:color w:val="323232"/>
          <w:lang w:val="en-US"/>
        </w:rPr>
        <w:t>Eine Implementierung der Schachregeln</w:t>
      </w:r>
    </w:p>
    <w:p w14:paraId="1000DE8B" w14:textId="77777777" w:rsidR="00A90B12" w:rsidRPr="007708F5" w:rsidRDefault="00A90B12" w:rsidP="00A90B12">
      <w:pPr>
        <w:numPr>
          <w:ilvl w:val="0"/>
          <w:numId w:val="10"/>
        </w:numPr>
        <w:shd w:val="clear" w:color="auto" w:fill="FFFFFF"/>
        <w:spacing w:before="100" w:beforeAutospacing="1" w:after="100" w:afterAutospacing="1" w:line="240" w:lineRule="auto"/>
        <w:rPr>
          <w:rFonts w:ascii="Work Sans" w:hAnsi="Work Sans"/>
          <w:color w:val="323232"/>
        </w:rPr>
      </w:pPr>
      <w:r w:rsidRPr="007708F5">
        <w:rPr>
          <w:rFonts w:ascii="Work Sans" w:hAnsi="Work Sans"/>
          <w:color w:val="323232"/>
        </w:rPr>
        <w:t>Die Engine selbst, die die Züge auswählt</w:t>
      </w:r>
    </w:p>
    <w:p w14:paraId="0C663791" w14:textId="77777777" w:rsidR="00A90B12" w:rsidRPr="007708F5" w:rsidRDefault="00A90B12" w:rsidP="00A90B12">
      <w:pPr>
        <w:numPr>
          <w:ilvl w:val="0"/>
          <w:numId w:val="10"/>
        </w:numPr>
        <w:shd w:val="clear" w:color="auto" w:fill="FFFFFF"/>
        <w:spacing w:before="100" w:beforeAutospacing="1" w:after="100" w:afterAutospacing="1" w:line="240" w:lineRule="auto"/>
        <w:rPr>
          <w:rFonts w:ascii="Work Sans" w:hAnsi="Work Sans"/>
          <w:color w:val="323232"/>
        </w:rPr>
      </w:pPr>
      <w:r w:rsidRPr="007708F5">
        <w:rPr>
          <w:rFonts w:ascii="Work Sans" w:hAnsi="Work Sans"/>
          <w:color w:val="323232"/>
        </w:rPr>
        <w:t xml:space="preserve">Die Verbindung zu einer grafischen Benutzeroberfläche über das </w:t>
      </w:r>
      <w:proofErr w:type="spellStart"/>
      <w:r w:rsidRPr="007708F5">
        <w:rPr>
          <w:rFonts w:ascii="Work Sans" w:hAnsi="Work Sans"/>
          <w:color w:val="323232"/>
        </w:rPr>
        <w:t>XBoard</w:t>
      </w:r>
      <w:proofErr w:type="spellEnd"/>
      <w:r w:rsidRPr="007708F5">
        <w:rPr>
          <w:rFonts w:ascii="Work Sans" w:hAnsi="Work Sans"/>
          <w:color w:val="323232"/>
        </w:rPr>
        <w:t>-Protokoll</w:t>
      </w:r>
    </w:p>
    <w:p w14:paraId="486E6A93" w14:textId="77777777" w:rsidR="00A90B12" w:rsidRPr="007708F5" w:rsidRDefault="00A90B12" w:rsidP="00A90B12">
      <w:pPr>
        <w:numPr>
          <w:ilvl w:val="0"/>
          <w:numId w:val="10"/>
        </w:numPr>
        <w:shd w:val="clear" w:color="auto" w:fill="FFFFFF"/>
        <w:spacing w:before="100" w:beforeAutospacing="1" w:after="100" w:afterAutospacing="1" w:line="240" w:lineRule="auto"/>
        <w:rPr>
          <w:rFonts w:ascii="Work Sans" w:hAnsi="Work Sans"/>
          <w:color w:val="323232"/>
        </w:rPr>
      </w:pPr>
      <w:r w:rsidRPr="007708F5">
        <w:rPr>
          <w:rFonts w:ascii="Work Sans" w:hAnsi="Work Sans"/>
          <w:color w:val="323232"/>
        </w:rPr>
        <w:t>Ein Adapter für ein bestimmtes Eröffnungsbuchformat (</w:t>
      </w:r>
      <w:proofErr w:type="spellStart"/>
      <w:r w:rsidRPr="007708F5">
        <w:rPr>
          <w:rFonts w:ascii="Work Sans" w:hAnsi="Work Sans"/>
          <w:color w:val="323232"/>
        </w:rPr>
        <w:t>Polyglot</w:t>
      </w:r>
      <w:proofErr w:type="spellEnd"/>
      <w:r w:rsidRPr="007708F5">
        <w:rPr>
          <w:rFonts w:ascii="Work Sans" w:hAnsi="Work Sans"/>
          <w:color w:val="323232"/>
        </w:rPr>
        <w:t xml:space="preserve"> Opening Book)</w:t>
      </w:r>
    </w:p>
    <w:p w14:paraId="4EFB6C62" w14:textId="251701C5" w:rsidR="00A90B12" w:rsidRPr="007708F5" w:rsidRDefault="00A90B12" w:rsidP="00A90B12">
      <w:pPr>
        <w:pStyle w:val="StandardWeb"/>
        <w:shd w:val="clear" w:color="auto" w:fill="FFFFFF"/>
        <w:rPr>
          <w:rFonts w:ascii="Work Sans" w:hAnsi="Work Sans"/>
          <w:color w:val="323232"/>
        </w:rPr>
      </w:pPr>
      <w:r w:rsidRPr="007708F5">
        <w:rPr>
          <w:rFonts w:ascii="Work Sans" w:hAnsi="Work Sans"/>
          <w:color w:val="323232"/>
        </w:rPr>
        <w:lastRenderedPageBreak/>
        <w:t xml:space="preserve">Diese Zerlegung ermöglicht es, bei Bedarf beispielsweise das Kommunikationsprotokoll oder das Eröffnungsbuchformat zu ersetzen. Alle Teile werden über Schnittstellen abstrahiert. Ihre Implementierungen werden über </w:t>
      </w:r>
      <w:proofErr w:type="spellStart"/>
      <w:r w:rsidRPr="007708F5">
        <w:rPr>
          <w:rFonts w:ascii="Work Sans" w:hAnsi="Work Sans"/>
          <w:color w:val="323232"/>
        </w:rPr>
        <w:t>Dependency</w:t>
      </w:r>
      <w:proofErr w:type="spellEnd"/>
      <w:r w:rsidRPr="007708F5">
        <w:rPr>
          <w:rFonts w:ascii="Work Sans" w:hAnsi="Work Sans"/>
          <w:color w:val="323232"/>
        </w:rPr>
        <w:t xml:space="preserve"> </w:t>
      </w:r>
      <w:proofErr w:type="spellStart"/>
      <w:r w:rsidRPr="007708F5">
        <w:rPr>
          <w:rFonts w:ascii="Work Sans" w:hAnsi="Work Sans"/>
          <w:color w:val="323232"/>
        </w:rPr>
        <w:t>Injection</w:t>
      </w:r>
      <w:proofErr w:type="spellEnd"/>
      <w:r w:rsidRPr="007708F5">
        <w:rPr>
          <w:rFonts w:ascii="Work Sans" w:hAnsi="Work Sans"/>
          <w:color w:val="323232"/>
        </w:rPr>
        <w:t xml:space="preserve"> zusammengesetzt. Die Zerlegung ermöglicht es außerdem, die Software, insbesondere die Schachalgorithmen, automatisch zu testen. </w:t>
      </w:r>
    </w:p>
    <w:p w14:paraId="1E79C36B" w14:textId="79631D8A" w:rsidR="00A90B12" w:rsidRPr="007708F5" w:rsidRDefault="00A90B12" w:rsidP="00A90B12">
      <w:pPr>
        <w:pStyle w:val="StandardWeb"/>
        <w:shd w:val="clear" w:color="auto" w:fill="FFFFFF"/>
        <w:rPr>
          <w:rFonts w:ascii="Work Sans" w:hAnsi="Work Sans"/>
          <w:color w:val="323232"/>
        </w:rPr>
      </w:pPr>
      <w:r w:rsidRPr="007708F5">
        <w:rPr>
          <w:rFonts w:ascii="Work Sans" w:hAnsi="Work Sans"/>
          <w:color w:val="323232"/>
        </w:rPr>
        <w:t xml:space="preserve">Die Interaktion zwischen den Algorithmen erfolgt über den Austausch von Datenstrukturen, die durch die als Java-Klassen implementierte Domäne motiviert sind (Figur, Zug usw.). Hier wird eine bessere Verständlichkeit auf Kosten der Effizienz bevorzugt. Dennoch erreichte </w:t>
      </w:r>
      <w:proofErr w:type="spellStart"/>
      <w:r w:rsidRPr="007708F5">
        <w:rPr>
          <w:rFonts w:ascii="Work Sans" w:hAnsi="Work Sans"/>
          <w:color w:val="323232"/>
        </w:rPr>
        <w:t>ChessProg</w:t>
      </w:r>
      <w:proofErr w:type="spellEnd"/>
      <w:r w:rsidRPr="007708F5">
        <w:rPr>
          <w:rFonts w:ascii="Work Sans" w:hAnsi="Work Sans"/>
          <w:color w:val="323232"/>
        </w:rPr>
        <w:t xml:space="preserve"> eine akzeptable Spielstärke, wie ein Durchlauf der entsprechenden Szenarien zeigt.</w:t>
      </w:r>
    </w:p>
    <w:p w14:paraId="404AB537" w14:textId="745F3076" w:rsidR="00A90B12" w:rsidRPr="007708F5" w:rsidRDefault="00A90B12" w:rsidP="00A90B12">
      <w:pPr>
        <w:pStyle w:val="StandardWeb"/>
        <w:shd w:val="clear" w:color="auto" w:fill="FFFFFF"/>
        <w:rPr>
          <w:rFonts w:ascii="Work Sans" w:hAnsi="Work Sans"/>
          <w:color w:val="323232"/>
        </w:rPr>
      </w:pPr>
      <w:r w:rsidRPr="007708F5">
        <w:rPr>
          <w:rFonts w:ascii="Work Sans" w:hAnsi="Work Sans"/>
          <w:color w:val="323232"/>
        </w:rPr>
        <w:t xml:space="preserve">Das Schlüsselelement des Datenstrukturdesigns ist die Spielsituation. Dazu </w:t>
      </w:r>
      <w:proofErr w:type="gramStart"/>
      <w:r w:rsidRPr="007708F5">
        <w:rPr>
          <w:rFonts w:ascii="Work Sans" w:hAnsi="Work Sans"/>
          <w:color w:val="323232"/>
        </w:rPr>
        <w:t>gehören</w:t>
      </w:r>
      <w:proofErr w:type="gramEnd"/>
      <w:r w:rsidRPr="007708F5">
        <w:rPr>
          <w:rFonts w:ascii="Work Sans" w:hAnsi="Work Sans"/>
          <w:color w:val="323232"/>
        </w:rPr>
        <w:t xml:space="preserve"> die Platzierung der Schachfiguren und andere Aspekte, die zur Position gehören (z. B. welche Seite als nächste zieht). Auch hier wird bei der Implementierung der durch die Domäne motivierten Klasse die Lesbarkeit gegenüber der Effizienz bevorzugt. </w:t>
      </w:r>
    </w:p>
    <w:p w14:paraId="7B31E157" w14:textId="77777777" w:rsidR="00C853ED" w:rsidRPr="007708F5" w:rsidRDefault="00C853ED" w:rsidP="00C853ED">
      <w:pPr>
        <w:pStyle w:val="berschrift2"/>
        <w:shd w:val="clear" w:color="auto" w:fill="FFFFFF"/>
        <w:spacing w:line="660" w:lineRule="atLeast"/>
        <w:rPr>
          <w:rFonts w:ascii="Helvetica" w:hAnsi="Helvetica" w:cs="Helvetica"/>
          <w:b/>
          <w:bCs/>
          <w:color w:val="323232"/>
          <w:spacing w:val="-15"/>
        </w:rPr>
      </w:pPr>
      <w:bookmarkStart w:id="50" w:name="_Toc199292240"/>
      <w:bookmarkStart w:id="51" w:name="_Toc199292515"/>
      <w:r w:rsidRPr="007708F5">
        <w:rPr>
          <w:rFonts w:ascii="Helvetica" w:hAnsi="Helvetica" w:cs="Helvetica"/>
          <w:b/>
          <w:bCs/>
          <w:color w:val="323232"/>
          <w:spacing w:val="-15"/>
        </w:rPr>
        <w:t>4.4 Die Verbindung der Engine</w:t>
      </w:r>
      <w:bookmarkEnd w:id="50"/>
      <w:bookmarkEnd w:id="51"/>
    </w:p>
    <w:p w14:paraId="02D31568" w14:textId="03F24024" w:rsidR="00C853ED" w:rsidRPr="007708F5" w:rsidRDefault="00C853ED" w:rsidP="00A90B12">
      <w:pPr>
        <w:pStyle w:val="StandardWeb"/>
        <w:shd w:val="clear" w:color="auto" w:fill="FFFFFF"/>
        <w:rPr>
          <w:rFonts w:ascii="Work Sans" w:hAnsi="Work Sans"/>
          <w:color w:val="323232"/>
          <w:shd w:val="clear" w:color="auto" w:fill="FFFFFF"/>
        </w:rPr>
      </w:pPr>
      <w:proofErr w:type="spellStart"/>
      <w:r w:rsidRPr="007708F5">
        <w:rPr>
          <w:rFonts w:ascii="Work Sans" w:hAnsi="Work Sans"/>
          <w:color w:val="323232"/>
        </w:rPr>
        <w:t>ChessProg</w:t>
      </w:r>
      <w:proofErr w:type="spellEnd"/>
      <w:r w:rsidRPr="007708F5">
        <w:rPr>
          <w:rFonts w:ascii="Work Sans" w:hAnsi="Work Sans"/>
          <w:color w:val="323232"/>
        </w:rPr>
        <w:t xml:space="preserve"> </w:t>
      </w:r>
      <w:r w:rsidRPr="007708F5">
        <w:rPr>
          <w:rFonts w:ascii="Work Sans" w:hAnsi="Work Sans"/>
          <w:color w:val="323232"/>
          <w:shd w:val="clear" w:color="auto" w:fill="FFFFFF"/>
        </w:rPr>
        <w:t xml:space="preserve">hat keine grafische Benutzeroberfläche. Stattdessen erfolgt die Kommunikation über Standard-Ein- und -Ausgabe. Das textbasierte </w:t>
      </w:r>
      <w:proofErr w:type="spellStart"/>
      <w:r w:rsidRPr="007708F5">
        <w:rPr>
          <w:rFonts w:ascii="Work Sans" w:hAnsi="Work Sans"/>
          <w:color w:val="323232"/>
          <w:shd w:val="clear" w:color="auto" w:fill="FFFFFF"/>
        </w:rPr>
        <w:t>XBoard</w:t>
      </w:r>
      <w:proofErr w:type="spellEnd"/>
      <w:r w:rsidRPr="007708F5">
        <w:rPr>
          <w:rFonts w:ascii="Work Sans" w:hAnsi="Work Sans"/>
          <w:color w:val="323232"/>
          <w:shd w:val="clear" w:color="auto" w:fill="FFFFFF"/>
        </w:rPr>
        <w:t xml:space="preserve"> fungiert als Kommunikationsprotokoll („Wie kommuniziert die Engine mit der Außenwelt?“). Sie können </w:t>
      </w:r>
      <w:proofErr w:type="spellStart"/>
      <w:r w:rsidRPr="007708F5">
        <w:rPr>
          <w:rFonts w:ascii="Work Sans" w:hAnsi="Work Sans"/>
          <w:color w:val="323232"/>
          <w:shd w:val="clear" w:color="auto" w:fill="FFFFFF"/>
        </w:rPr>
        <w:t>ChessProg</w:t>
      </w:r>
      <w:proofErr w:type="spellEnd"/>
      <w:r w:rsidRPr="007708F5">
        <w:rPr>
          <w:rFonts w:ascii="Work Sans" w:hAnsi="Work Sans"/>
          <w:color w:val="323232"/>
          <w:shd w:val="clear" w:color="auto" w:fill="FFFFFF"/>
        </w:rPr>
        <w:t xml:space="preserve"> interaktiv über die Befehlszeile verwenden, wenn Sie die </w:t>
      </w:r>
      <w:proofErr w:type="spellStart"/>
      <w:r w:rsidRPr="007708F5">
        <w:rPr>
          <w:rFonts w:ascii="Work Sans" w:hAnsi="Work Sans"/>
          <w:color w:val="323232"/>
          <w:shd w:val="clear" w:color="auto" w:fill="FFFFFF"/>
        </w:rPr>
        <w:t>XBoard</w:t>
      </w:r>
      <w:proofErr w:type="spellEnd"/>
      <w:r w:rsidRPr="007708F5">
        <w:rPr>
          <w:rFonts w:ascii="Work Sans" w:hAnsi="Work Sans"/>
          <w:color w:val="323232"/>
          <w:shd w:val="clear" w:color="auto" w:fill="FFFFFF"/>
        </w:rPr>
        <w:t>-Befehle kennen und die Antworten der Engine interpretieren können.</w:t>
      </w:r>
    </w:p>
    <w:p w14:paraId="7F9368F6" w14:textId="5AA08E0C" w:rsidR="00C853ED" w:rsidRDefault="000A56CA" w:rsidP="00A90B12">
      <w:pPr>
        <w:pStyle w:val="StandardWeb"/>
        <w:shd w:val="clear" w:color="auto" w:fill="FFFFFF"/>
        <w:rPr>
          <w:rFonts w:ascii="Work Sans" w:hAnsi="Work Sans"/>
          <w:color w:val="323232"/>
          <w:lang w:val="en-US"/>
        </w:rPr>
      </w:pPr>
      <w:r w:rsidRPr="000A56CA">
        <w:rPr>
          <w:rFonts w:ascii="Work Sans" w:hAnsi="Work Sans"/>
          <w:noProof/>
          <w:color w:val="323232"/>
          <w:lang w:val="en-US"/>
        </w:rPr>
        <w:drawing>
          <wp:inline distT="0" distB="0" distL="0" distR="0" wp14:anchorId="3C7849A8" wp14:editId="6DAE813A">
            <wp:extent cx="5619791" cy="3124223"/>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9791" cy="3124223"/>
                    </a:xfrm>
                    <a:prstGeom prst="rect">
                      <a:avLst/>
                    </a:prstGeom>
                  </pic:spPr>
                </pic:pic>
              </a:graphicData>
            </a:graphic>
          </wp:inline>
        </w:drawing>
      </w:r>
    </w:p>
    <w:p w14:paraId="7EEAE144" w14:textId="0396C140" w:rsidR="007F457C" w:rsidRPr="007708F5" w:rsidRDefault="007F457C" w:rsidP="007F457C">
      <w:pPr>
        <w:pStyle w:val="StandardWeb"/>
        <w:shd w:val="clear" w:color="auto" w:fill="FFFFFF"/>
        <w:rPr>
          <w:rFonts w:ascii="Work Sans" w:hAnsi="Work Sans"/>
          <w:color w:val="323232"/>
        </w:rPr>
      </w:pPr>
      <w:r w:rsidRPr="007708F5">
        <w:rPr>
          <w:rFonts w:ascii="Work Sans" w:hAnsi="Work Sans"/>
          <w:color w:val="323232"/>
        </w:rPr>
        <w:lastRenderedPageBreak/>
        <w:t xml:space="preserve">Die eigentliche </w:t>
      </w:r>
      <w:proofErr w:type="spellStart"/>
      <w:r w:rsidRPr="007708F5">
        <w:rPr>
          <w:rFonts w:ascii="Work Sans" w:hAnsi="Work Sans"/>
          <w:color w:val="323232"/>
        </w:rPr>
        <w:t>ChessProg</w:t>
      </w:r>
      <w:proofErr w:type="spellEnd"/>
      <w:r w:rsidRPr="007708F5">
        <w:rPr>
          <w:rFonts w:ascii="Work Sans" w:hAnsi="Work Sans"/>
          <w:color w:val="323232"/>
        </w:rPr>
        <w:t>-Engine wird durch einen reaktiven Ansatz („</w:t>
      </w:r>
      <w:proofErr w:type="spellStart"/>
      <w:r w:rsidRPr="007708F5">
        <w:rPr>
          <w:rFonts w:ascii="Work Sans" w:hAnsi="Work Sans"/>
          <w:color w:val="323232"/>
        </w:rPr>
        <w:t>Reactive</w:t>
      </w:r>
      <w:proofErr w:type="spellEnd"/>
      <w:r w:rsidRPr="007708F5">
        <w:rPr>
          <w:rFonts w:ascii="Work Sans" w:hAnsi="Work Sans"/>
          <w:color w:val="323232"/>
        </w:rPr>
        <w:t xml:space="preserve"> </w:t>
      </w:r>
      <w:proofErr w:type="spellStart"/>
      <w:r w:rsidRPr="007708F5">
        <w:rPr>
          <w:rFonts w:ascii="Work Sans" w:hAnsi="Work Sans"/>
          <w:color w:val="323232"/>
        </w:rPr>
        <w:t>Extensions</w:t>
      </w:r>
      <w:proofErr w:type="spellEnd"/>
      <w:r w:rsidRPr="007708F5">
        <w:rPr>
          <w:rFonts w:ascii="Work Sans" w:hAnsi="Work Sans"/>
          <w:color w:val="323232"/>
        </w:rPr>
        <w:t xml:space="preserve">“) eingebunden. </w:t>
      </w:r>
      <w:proofErr w:type="spellStart"/>
      <w:r w:rsidRPr="007708F5">
        <w:rPr>
          <w:rFonts w:ascii="Work Sans" w:hAnsi="Work Sans"/>
          <w:color w:val="323232"/>
        </w:rPr>
        <w:t>ChessProg</w:t>
      </w:r>
      <w:proofErr w:type="spellEnd"/>
      <w:r w:rsidRPr="007708F5">
        <w:rPr>
          <w:rFonts w:ascii="Work Sans" w:hAnsi="Work Sans"/>
          <w:color w:val="323232"/>
        </w:rPr>
        <w:t xml:space="preserve"> ist sogar während seiner Analyse zugänglich. Auf diese Weise kann ein Benutzer beispielsweise die Engine zwingen, sofort zu ziehen.</w:t>
      </w:r>
    </w:p>
    <w:p w14:paraId="13D0F21B" w14:textId="170ED195" w:rsidR="007F457C" w:rsidRPr="007708F5" w:rsidRDefault="007F457C" w:rsidP="007F457C">
      <w:pPr>
        <w:pStyle w:val="StandardWeb"/>
        <w:shd w:val="clear" w:color="auto" w:fill="FFFFFF"/>
        <w:rPr>
          <w:rFonts w:ascii="Work Sans" w:hAnsi="Work Sans"/>
          <w:color w:val="323232"/>
        </w:rPr>
      </w:pPr>
      <w:r w:rsidRPr="007708F5">
        <w:rPr>
          <w:rFonts w:ascii="Work Sans" w:hAnsi="Work Sans"/>
          <w:color w:val="323232"/>
        </w:rPr>
        <w:t xml:space="preserve">Unter Windows erfolgt die Integration von </w:t>
      </w:r>
      <w:proofErr w:type="spellStart"/>
      <w:r w:rsidRPr="007708F5">
        <w:rPr>
          <w:rFonts w:ascii="Work Sans" w:hAnsi="Work Sans"/>
          <w:color w:val="323232"/>
        </w:rPr>
        <w:t>ChessProg</w:t>
      </w:r>
      <w:proofErr w:type="spellEnd"/>
      <w:r w:rsidRPr="007708F5">
        <w:rPr>
          <w:rFonts w:ascii="Work Sans" w:hAnsi="Work Sans"/>
          <w:color w:val="323232"/>
        </w:rPr>
        <w:t xml:space="preserve"> in eine Benutzeroberfläche über eine Batch-Datei (</w:t>
      </w:r>
      <w:r w:rsidRPr="007708F5">
        <w:rPr>
          <w:rStyle w:val="Hervorhebung"/>
          <w:rFonts w:ascii="Work Sans" w:eastAsiaTheme="majorEastAsia" w:hAnsi="Work Sans"/>
          <w:color w:val="323232"/>
        </w:rPr>
        <w:t>*.bat</w:t>
      </w:r>
      <w:r w:rsidRPr="007708F5">
        <w:rPr>
          <w:rFonts w:ascii="Work Sans" w:hAnsi="Work Sans"/>
          <w:color w:val="323232"/>
        </w:rPr>
        <w:t xml:space="preserve">). Diese startet die Java Virtual </w:t>
      </w:r>
      <w:proofErr w:type="spellStart"/>
      <w:r w:rsidRPr="007708F5">
        <w:rPr>
          <w:rFonts w:ascii="Work Sans" w:hAnsi="Work Sans"/>
          <w:color w:val="323232"/>
        </w:rPr>
        <w:t>Machine</w:t>
      </w:r>
      <w:proofErr w:type="spellEnd"/>
      <w:r w:rsidRPr="007708F5">
        <w:rPr>
          <w:rFonts w:ascii="Work Sans" w:hAnsi="Work Sans"/>
          <w:color w:val="323232"/>
        </w:rPr>
        <w:t xml:space="preserve"> (JVM) mit der Klasse mit der Hauptmethode als Parameter.</w:t>
      </w:r>
    </w:p>
    <w:p w14:paraId="2E8B0218" w14:textId="77777777" w:rsidR="00DE6577" w:rsidRPr="007708F5" w:rsidRDefault="00DE6577" w:rsidP="007F457C">
      <w:pPr>
        <w:pStyle w:val="StandardWeb"/>
        <w:shd w:val="clear" w:color="auto" w:fill="FFFFFF"/>
        <w:rPr>
          <w:rFonts w:ascii="Work Sans" w:hAnsi="Work Sans"/>
          <w:color w:val="323232"/>
        </w:rPr>
      </w:pPr>
    </w:p>
    <w:p w14:paraId="0E311EB0" w14:textId="7DDE8911" w:rsidR="00DE6577" w:rsidRPr="007708F5" w:rsidRDefault="00DE6577" w:rsidP="00224813">
      <w:pPr>
        <w:pStyle w:val="berschrift1"/>
        <w:pBdr>
          <w:bottom w:val="single" w:sz="24" w:space="0" w:color="F0F2F4"/>
        </w:pBdr>
        <w:shd w:val="clear" w:color="auto" w:fill="FFFFFF"/>
        <w:jc w:val="center"/>
        <w:rPr>
          <w:rFonts w:ascii="Helvetica" w:hAnsi="Helvetica" w:cs="Helvetica"/>
          <w:caps/>
          <w:color w:val="222222"/>
        </w:rPr>
      </w:pPr>
      <w:bookmarkStart w:id="52" w:name="_Toc199292241"/>
      <w:bookmarkStart w:id="53" w:name="_Toc199292516"/>
      <w:r w:rsidRPr="007708F5">
        <w:rPr>
          <w:rFonts w:ascii="Helvetica" w:hAnsi="Helvetica" w:cs="Helvetica"/>
          <w:b/>
          <w:bCs/>
          <w:caps/>
          <w:color w:val="222222"/>
        </w:rPr>
        <w:t>5 Bausteinansicht</w:t>
      </w:r>
      <w:bookmarkEnd w:id="52"/>
      <w:bookmarkEnd w:id="53"/>
    </w:p>
    <w:p w14:paraId="481968D7" w14:textId="5ADEFEA6" w:rsidR="00224813" w:rsidRPr="007708F5" w:rsidRDefault="00224813" w:rsidP="00224813">
      <w:pPr>
        <w:pStyle w:val="berschrift2"/>
        <w:shd w:val="clear" w:color="auto" w:fill="FFFFFF"/>
        <w:spacing w:before="0" w:line="660" w:lineRule="atLeast"/>
        <w:rPr>
          <w:rFonts w:ascii="Helvetica" w:hAnsi="Helvetica" w:cs="Helvetica"/>
          <w:b/>
          <w:bCs/>
          <w:color w:val="323232"/>
          <w:spacing w:val="-15"/>
        </w:rPr>
      </w:pPr>
      <w:bookmarkStart w:id="54" w:name="_Toc199292242"/>
      <w:bookmarkStart w:id="55" w:name="_Toc199292517"/>
      <w:r w:rsidRPr="007708F5">
        <w:rPr>
          <w:rFonts w:ascii="Helvetica" w:hAnsi="Helvetica" w:cs="Helvetica"/>
          <w:b/>
          <w:bCs/>
          <w:color w:val="323232"/>
          <w:spacing w:val="-15"/>
        </w:rPr>
        <w:t>5.1 Bausteinansicht, Ebene 1</w:t>
      </w:r>
      <w:bookmarkEnd w:id="54"/>
      <w:bookmarkEnd w:id="55"/>
    </w:p>
    <w:p w14:paraId="37DC0191" w14:textId="0E34FAA9" w:rsidR="00224813" w:rsidRPr="007708F5" w:rsidRDefault="00224813" w:rsidP="00224813"/>
    <w:p w14:paraId="2180D6D9" w14:textId="076B2E33" w:rsidR="00224813" w:rsidRPr="007708F5" w:rsidRDefault="00224813" w:rsidP="00224813">
      <w:pPr>
        <w:rPr>
          <w:rFonts w:ascii="Work Sans" w:hAnsi="Work Sans"/>
          <w:color w:val="323232"/>
          <w:shd w:val="clear" w:color="auto" w:fill="FFFFFF"/>
        </w:rPr>
      </w:pPr>
      <w:proofErr w:type="spellStart"/>
      <w:r w:rsidRPr="007708F5">
        <w:rPr>
          <w:rFonts w:ascii="Work Sans" w:hAnsi="Work Sans"/>
          <w:color w:val="323232"/>
          <w:shd w:val="clear" w:color="auto" w:fill="FFFFFF"/>
        </w:rPr>
        <w:t>ChessProg</w:t>
      </w:r>
      <w:proofErr w:type="spellEnd"/>
      <w:r w:rsidRPr="007708F5">
        <w:rPr>
          <w:rFonts w:ascii="Work Sans" w:hAnsi="Work Sans"/>
          <w:color w:val="323232"/>
          <w:shd w:val="clear" w:color="auto" w:fill="FFFFFF"/>
        </w:rPr>
        <w:t xml:space="preserve"> gliedert sich in vier Teilsysteme, wie unten dargestellt. Die gestrichelten Pfeile stellen logische Abhängigkeiten zwischen den Teilsystemen dar („x -&gt; y” für „x hängt von y ab”). Die quadratischen Felder auf der Membran des Systems sind Interaktionspunkte („Ports”) mit der Außenwelt.</w:t>
      </w:r>
    </w:p>
    <w:p w14:paraId="6B30DDCD" w14:textId="5421B19B" w:rsidR="00355A14" w:rsidRPr="0018729F" w:rsidRDefault="00AC5B17" w:rsidP="0018729F">
      <w:pPr>
        <w:rPr>
          <w:lang w:val="en-US"/>
        </w:rPr>
      </w:pPr>
      <w:r>
        <w:rPr>
          <w:noProof/>
          <w:lang w:val="en-US"/>
        </w:rPr>
        <w:drawing>
          <wp:inline distT="0" distB="0" distL="0" distR="0" wp14:anchorId="7088A1C2" wp14:editId="6A72547A">
            <wp:extent cx="5551005" cy="3423120"/>
            <wp:effectExtent l="0" t="0" r="0" b="635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17">
                      <a:extLst>
                        <a:ext uri="{28A0092B-C50C-407E-A947-70E740481C1C}">
                          <a14:useLocalDpi xmlns:a14="http://schemas.microsoft.com/office/drawing/2010/main" val="0"/>
                        </a:ext>
                      </a:extLst>
                    </a:blip>
                    <a:stretch>
                      <a:fillRect/>
                    </a:stretch>
                  </pic:blipFill>
                  <pic:spPr>
                    <a:xfrm>
                      <a:off x="0" y="0"/>
                      <a:ext cx="5572749" cy="3436529"/>
                    </a:xfrm>
                    <a:prstGeom prst="rect">
                      <a:avLst/>
                    </a:prstGeom>
                  </pic:spPr>
                </pic:pic>
              </a:graphicData>
            </a:graphic>
          </wp:inline>
        </w:drawing>
      </w:r>
    </w:p>
    <w:tbl>
      <w:tblPr>
        <w:tblW w:w="8632" w:type="dxa"/>
        <w:tblBorders>
          <w:top w:val="single" w:sz="6" w:space="0" w:color="EAEAEA"/>
          <w:left w:val="single" w:sz="6" w:space="0" w:color="EAEAEA"/>
          <w:bottom w:val="single" w:sz="6" w:space="0" w:color="EAEAEA"/>
          <w:right w:val="single" w:sz="6" w:space="0" w:color="EAEAEA"/>
        </w:tblBorders>
        <w:shd w:val="clear" w:color="auto" w:fill="FFFFFF"/>
        <w:tblCellMar>
          <w:top w:w="15" w:type="dxa"/>
          <w:left w:w="15" w:type="dxa"/>
          <w:bottom w:w="15" w:type="dxa"/>
          <w:right w:w="15" w:type="dxa"/>
        </w:tblCellMar>
        <w:tblLook w:val="04A0" w:firstRow="1" w:lastRow="0" w:firstColumn="1" w:lastColumn="0" w:noHBand="0" w:noVBand="1"/>
      </w:tblPr>
      <w:tblGrid>
        <w:gridCol w:w="1882"/>
        <w:gridCol w:w="6750"/>
      </w:tblGrid>
      <w:tr w:rsidR="0018729F" w:rsidRPr="0018729F" w14:paraId="70688AFC" w14:textId="77777777" w:rsidTr="0018729F">
        <w:trPr>
          <w:tblHeader/>
        </w:trPr>
        <w:tc>
          <w:tcPr>
            <w:tcW w:w="1882" w:type="dxa"/>
            <w:shd w:val="clear" w:color="auto" w:fill="F7F7F7"/>
            <w:vAlign w:val="center"/>
            <w:hideMark/>
          </w:tcPr>
          <w:p w14:paraId="7843ACD9" w14:textId="77777777" w:rsidR="0018729F" w:rsidRPr="0018729F" w:rsidRDefault="0018729F" w:rsidP="0018729F">
            <w:pPr>
              <w:spacing w:after="0" w:line="240" w:lineRule="auto"/>
              <w:rPr>
                <w:rFonts w:ascii="Work Sans" w:eastAsia="Times New Roman" w:hAnsi="Work Sans" w:cs="Times New Roman"/>
                <w:b/>
                <w:bCs/>
                <w:color w:val="323232"/>
                <w:sz w:val="24"/>
                <w:szCs w:val="24"/>
                <w:lang w:eastAsia="de-CH"/>
              </w:rPr>
            </w:pPr>
            <w:r w:rsidRPr="0018729F">
              <w:rPr>
                <w:rFonts w:ascii="Work Sans" w:eastAsia="Times New Roman" w:hAnsi="Work Sans" w:cs="Times New Roman"/>
                <w:b/>
                <w:bCs/>
                <w:color w:val="323232"/>
                <w:sz w:val="24"/>
                <w:szCs w:val="24"/>
                <w:lang w:eastAsia="de-CH"/>
              </w:rPr>
              <w:t>Subsystem</w:t>
            </w:r>
          </w:p>
        </w:tc>
        <w:tc>
          <w:tcPr>
            <w:tcW w:w="6750" w:type="dxa"/>
            <w:shd w:val="clear" w:color="auto" w:fill="F7F7F7"/>
            <w:vAlign w:val="center"/>
            <w:hideMark/>
          </w:tcPr>
          <w:p w14:paraId="574AECBA" w14:textId="77777777" w:rsidR="0018729F" w:rsidRPr="0018729F" w:rsidRDefault="0018729F" w:rsidP="0018729F">
            <w:pPr>
              <w:spacing w:after="0" w:line="240" w:lineRule="auto"/>
              <w:rPr>
                <w:rFonts w:ascii="Work Sans" w:eastAsia="Times New Roman" w:hAnsi="Work Sans" w:cs="Times New Roman"/>
                <w:b/>
                <w:bCs/>
                <w:color w:val="323232"/>
                <w:sz w:val="24"/>
                <w:szCs w:val="24"/>
                <w:lang w:eastAsia="de-CH"/>
              </w:rPr>
            </w:pPr>
            <w:r w:rsidRPr="0018729F">
              <w:rPr>
                <w:rFonts w:ascii="Work Sans" w:eastAsia="Times New Roman" w:hAnsi="Work Sans" w:cs="Times New Roman"/>
                <w:b/>
                <w:bCs/>
                <w:color w:val="323232"/>
                <w:sz w:val="24"/>
                <w:szCs w:val="24"/>
                <w:lang w:eastAsia="de-CH"/>
              </w:rPr>
              <w:t>Kurzbeschreibung</w:t>
            </w:r>
          </w:p>
        </w:tc>
      </w:tr>
      <w:tr w:rsidR="0018729F" w:rsidRPr="00694727" w14:paraId="0B5C88DE" w14:textId="77777777" w:rsidTr="0018729F">
        <w:tc>
          <w:tcPr>
            <w:tcW w:w="188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5A8E991" w14:textId="77777777" w:rsidR="0018729F" w:rsidRPr="0018729F" w:rsidRDefault="002B2E25" w:rsidP="0018729F">
            <w:pPr>
              <w:spacing w:after="0" w:line="240" w:lineRule="auto"/>
              <w:rPr>
                <w:rFonts w:ascii="Work Sans" w:eastAsia="Times New Roman" w:hAnsi="Work Sans" w:cs="Times New Roman"/>
                <w:color w:val="323232"/>
                <w:sz w:val="24"/>
                <w:szCs w:val="24"/>
                <w:lang w:eastAsia="de-CH"/>
              </w:rPr>
            </w:pPr>
            <w:hyperlink r:id="rId18" w:history="1">
              <w:r w:rsidR="0018729F" w:rsidRPr="0018729F">
                <w:rPr>
                  <w:rFonts w:ascii="Work Sans" w:eastAsia="Times New Roman" w:hAnsi="Work Sans" w:cs="Times New Roman"/>
                  <w:color w:val="323232"/>
                  <w:sz w:val="24"/>
                  <w:szCs w:val="24"/>
                  <w:lang w:val="en-US" w:eastAsia="de-CH"/>
                </w:rPr>
                <w:t>Text-UI</w:t>
              </w:r>
            </w:hyperlink>
          </w:p>
        </w:tc>
        <w:tc>
          <w:tcPr>
            <w:tcW w:w="675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C1561F9" w14:textId="77777777" w:rsidR="0018729F" w:rsidRPr="007708F5" w:rsidRDefault="0018729F" w:rsidP="0018729F">
            <w:pPr>
              <w:spacing w:after="0"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 xml:space="preserve">Realisiert die Kommunikation mit einem Client unter Verwendung des </w:t>
            </w:r>
            <w:proofErr w:type="spellStart"/>
            <w:r w:rsidRPr="007708F5">
              <w:rPr>
                <w:rFonts w:ascii="Work Sans" w:eastAsia="Times New Roman" w:hAnsi="Work Sans" w:cs="Times New Roman"/>
                <w:color w:val="323232"/>
                <w:sz w:val="24"/>
                <w:szCs w:val="24"/>
                <w:lang w:eastAsia="de-CH"/>
              </w:rPr>
              <w:t>XBoard</w:t>
            </w:r>
            <w:proofErr w:type="spellEnd"/>
            <w:r w:rsidRPr="007708F5">
              <w:rPr>
                <w:rFonts w:ascii="Work Sans" w:eastAsia="Times New Roman" w:hAnsi="Work Sans" w:cs="Times New Roman"/>
                <w:color w:val="323232"/>
                <w:sz w:val="24"/>
                <w:szCs w:val="24"/>
                <w:lang w:eastAsia="de-CH"/>
              </w:rPr>
              <w:t>-Protokolls.</w:t>
            </w:r>
          </w:p>
        </w:tc>
      </w:tr>
      <w:tr w:rsidR="0018729F" w:rsidRPr="00694727" w14:paraId="272564F7" w14:textId="77777777" w:rsidTr="0018729F">
        <w:tc>
          <w:tcPr>
            <w:tcW w:w="188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7FB666A" w14:textId="77777777" w:rsidR="0018729F" w:rsidRPr="0018729F" w:rsidRDefault="002B2E25" w:rsidP="0018729F">
            <w:pPr>
              <w:spacing w:after="0" w:line="240" w:lineRule="auto"/>
              <w:rPr>
                <w:rFonts w:ascii="Work Sans" w:eastAsia="Times New Roman" w:hAnsi="Work Sans" w:cs="Times New Roman"/>
                <w:color w:val="323232"/>
                <w:sz w:val="24"/>
                <w:szCs w:val="24"/>
                <w:lang w:eastAsia="de-CH"/>
              </w:rPr>
            </w:pPr>
            <w:hyperlink r:id="rId19" w:history="1">
              <w:r w:rsidR="0018729F" w:rsidRPr="0018729F">
                <w:rPr>
                  <w:rFonts w:ascii="Work Sans" w:eastAsia="Times New Roman" w:hAnsi="Work Sans" w:cs="Times New Roman"/>
                  <w:color w:val="323232"/>
                  <w:sz w:val="24"/>
                  <w:szCs w:val="24"/>
                  <w:lang w:val="en-US" w:eastAsia="de-CH"/>
                </w:rPr>
                <w:t>Regeln</w:t>
              </w:r>
            </w:hyperlink>
          </w:p>
        </w:tc>
        <w:tc>
          <w:tcPr>
            <w:tcW w:w="675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294F270" w14:textId="77777777" w:rsidR="0018729F" w:rsidRPr="007708F5" w:rsidRDefault="0018729F" w:rsidP="0018729F">
            <w:pPr>
              <w:spacing w:after="0"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Stellt die Regeln des Schachspiels bereit und kann beispielsweise alle gültigen Züge für eine bestimmte Position bestimmen.</w:t>
            </w:r>
          </w:p>
        </w:tc>
      </w:tr>
      <w:tr w:rsidR="0018729F" w:rsidRPr="00694727" w14:paraId="4D047F79" w14:textId="77777777" w:rsidTr="0018729F">
        <w:tc>
          <w:tcPr>
            <w:tcW w:w="188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09F2D00" w14:textId="77777777" w:rsidR="0018729F" w:rsidRPr="0018729F" w:rsidRDefault="002B2E25" w:rsidP="0018729F">
            <w:pPr>
              <w:spacing w:after="0" w:line="240" w:lineRule="auto"/>
              <w:rPr>
                <w:rFonts w:ascii="Work Sans" w:eastAsia="Times New Roman" w:hAnsi="Work Sans" w:cs="Times New Roman"/>
                <w:color w:val="323232"/>
                <w:sz w:val="24"/>
                <w:szCs w:val="24"/>
                <w:lang w:eastAsia="de-CH"/>
              </w:rPr>
            </w:pPr>
            <w:hyperlink r:id="rId20" w:history="1">
              <w:r w:rsidR="0018729F" w:rsidRPr="0018729F">
                <w:rPr>
                  <w:rFonts w:ascii="Work Sans" w:eastAsia="Times New Roman" w:hAnsi="Work Sans" w:cs="Times New Roman"/>
                  <w:color w:val="323232"/>
                  <w:sz w:val="24"/>
                  <w:szCs w:val="24"/>
                  <w:lang w:val="en-US" w:eastAsia="de-CH"/>
                </w:rPr>
                <w:t>Engine</w:t>
              </w:r>
            </w:hyperlink>
          </w:p>
        </w:tc>
        <w:tc>
          <w:tcPr>
            <w:tcW w:w="675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58E3E9A" w14:textId="77777777" w:rsidR="0018729F" w:rsidRPr="007708F5" w:rsidRDefault="0018729F" w:rsidP="0018729F">
            <w:pPr>
              <w:spacing w:after="0"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Enthält die Bestimmung des nächsten Zuges ausgehend von einer Spielsituation.</w:t>
            </w:r>
          </w:p>
        </w:tc>
      </w:tr>
      <w:tr w:rsidR="0018729F" w:rsidRPr="00694727" w14:paraId="2EE46629" w14:textId="77777777" w:rsidTr="0018729F">
        <w:tc>
          <w:tcPr>
            <w:tcW w:w="188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09B2384" w14:textId="77777777" w:rsidR="0018729F" w:rsidRPr="0018729F" w:rsidRDefault="002B2E25" w:rsidP="0018729F">
            <w:pPr>
              <w:spacing w:after="0" w:line="240" w:lineRule="auto"/>
              <w:rPr>
                <w:rFonts w:ascii="Work Sans" w:eastAsia="Times New Roman" w:hAnsi="Work Sans" w:cs="Times New Roman"/>
                <w:color w:val="323232"/>
                <w:sz w:val="24"/>
                <w:szCs w:val="24"/>
                <w:lang w:eastAsia="de-CH"/>
              </w:rPr>
            </w:pPr>
            <w:hyperlink r:id="rId21" w:history="1">
              <w:r w:rsidR="0018729F" w:rsidRPr="0018729F">
                <w:rPr>
                  <w:rFonts w:ascii="Work Sans" w:eastAsia="Times New Roman" w:hAnsi="Work Sans" w:cs="Times New Roman"/>
                  <w:color w:val="323232"/>
                  <w:sz w:val="24"/>
                  <w:szCs w:val="24"/>
                  <w:lang w:val="en-US" w:eastAsia="de-CH"/>
                </w:rPr>
                <w:t>Eröffnung</w:t>
              </w:r>
            </w:hyperlink>
          </w:p>
        </w:tc>
        <w:tc>
          <w:tcPr>
            <w:tcW w:w="675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AAE61A3" w14:textId="77777777" w:rsidR="0018729F" w:rsidRPr="007708F5" w:rsidRDefault="0018729F" w:rsidP="0018729F">
            <w:pPr>
              <w:spacing w:after="0"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Stellt Standardzüge aus der Schacheröffnungsliteratur für eine Spielsituation bereit.</w:t>
            </w:r>
          </w:p>
        </w:tc>
      </w:tr>
    </w:tbl>
    <w:p w14:paraId="7C2A4341" w14:textId="77777777" w:rsidR="00062085" w:rsidRPr="007708F5" w:rsidRDefault="00062085" w:rsidP="00062085"/>
    <w:p w14:paraId="1F90DE4F" w14:textId="77777777" w:rsidR="00DA511E" w:rsidRPr="007708F5" w:rsidRDefault="00DA511E" w:rsidP="00DA511E">
      <w:pPr>
        <w:pStyle w:val="berschrift2"/>
        <w:shd w:val="clear" w:color="auto" w:fill="FFFFFF"/>
        <w:spacing w:line="660" w:lineRule="atLeast"/>
        <w:rPr>
          <w:rFonts w:ascii="Helvetica" w:hAnsi="Helvetica" w:cs="Helvetica"/>
          <w:b/>
          <w:bCs/>
          <w:color w:val="323232"/>
          <w:spacing w:val="-15"/>
        </w:rPr>
      </w:pPr>
      <w:bookmarkStart w:id="56" w:name="_Toc199292243"/>
      <w:bookmarkStart w:id="57" w:name="_Toc199292518"/>
      <w:r w:rsidRPr="007708F5">
        <w:rPr>
          <w:rFonts w:ascii="Helvetica" w:hAnsi="Helvetica" w:cs="Helvetica"/>
          <w:b/>
          <w:bCs/>
          <w:color w:val="323232"/>
          <w:spacing w:val="-15"/>
        </w:rPr>
        <w:t>5.2 Subsystem Text-UI</w:t>
      </w:r>
      <w:bookmarkEnd w:id="56"/>
      <w:bookmarkEnd w:id="57"/>
    </w:p>
    <w:p w14:paraId="22531539" w14:textId="77777777" w:rsidR="00DA511E" w:rsidRPr="007708F5" w:rsidRDefault="00DA511E" w:rsidP="00DA511E">
      <w:pPr>
        <w:pStyle w:val="berschrift3"/>
        <w:shd w:val="clear" w:color="auto" w:fill="FFFFFF"/>
        <w:spacing w:before="0" w:line="528" w:lineRule="atLeast"/>
        <w:rPr>
          <w:rFonts w:ascii="Work Sans" w:hAnsi="Work Sans"/>
          <w:b w:val="0"/>
          <w:bCs w:val="0"/>
          <w:spacing w:val="-15"/>
        </w:rPr>
      </w:pPr>
      <w:bookmarkStart w:id="58" w:name="_Toc199292244"/>
      <w:bookmarkStart w:id="59" w:name="_Toc199292519"/>
      <w:r w:rsidRPr="007708F5">
        <w:rPr>
          <w:rFonts w:ascii="Work Sans" w:hAnsi="Work Sans"/>
          <w:b w:val="0"/>
          <w:bCs w:val="0"/>
          <w:spacing w:val="-15"/>
        </w:rPr>
        <w:t>Zweck/Aufgabe</w:t>
      </w:r>
      <w:bookmarkEnd w:id="58"/>
      <w:bookmarkEnd w:id="59"/>
    </w:p>
    <w:p w14:paraId="6861E4BA" w14:textId="73F8138E" w:rsidR="00DA511E" w:rsidRPr="007708F5" w:rsidRDefault="00DA511E" w:rsidP="00DA511E">
      <w:pPr>
        <w:pStyle w:val="StandardWeb"/>
        <w:shd w:val="clear" w:color="auto" w:fill="FFFFFF"/>
        <w:rPr>
          <w:rFonts w:ascii="Work Sans" w:hAnsi="Work Sans"/>
          <w:color w:val="323232"/>
        </w:rPr>
      </w:pPr>
      <w:r w:rsidRPr="007708F5">
        <w:rPr>
          <w:rFonts w:ascii="Work Sans" w:hAnsi="Work Sans"/>
          <w:color w:val="323232"/>
        </w:rPr>
        <w:t xml:space="preserve">Dieses Subsystem implementiert die Kommunikation mit einem Client (z. B. einer grafischen Benutzeroberfläche) unter Verwendung des textbasierten </w:t>
      </w:r>
      <w:proofErr w:type="spellStart"/>
      <w:r w:rsidRPr="007708F5">
        <w:rPr>
          <w:rFonts w:ascii="Work Sans" w:hAnsi="Work Sans"/>
          <w:color w:val="323232"/>
        </w:rPr>
        <w:t>XBoard</w:t>
      </w:r>
      <w:proofErr w:type="spellEnd"/>
      <w:r w:rsidRPr="007708F5">
        <w:rPr>
          <w:rFonts w:ascii="Work Sans" w:hAnsi="Work Sans"/>
          <w:color w:val="323232"/>
        </w:rPr>
        <w:t xml:space="preserve">. Es liest Befehle aus der Standardeingabe, überprüft sie anhand der Spielregeln und konvertiert sie für die </w:t>
      </w:r>
      <w:r w:rsidRPr="007708F5">
        <w:rPr>
          <w:rStyle w:val="Hervorhebung"/>
          <w:rFonts w:ascii="Work Sans" w:hAnsi="Work Sans"/>
          <w:color w:val="323232"/>
        </w:rPr>
        <w:t xml:space="preserve">Engine </w:t>
      </w:r>
      <w:proofErr w:type="gramStart"/>
      <w:r w:rsidRPr="007708F5">
        <w:rPr>
          <w:rStyle w:val="Hervorhebung"/>
          <w:rFonts w:ascii="Work Sans" w:hAnsi="Work Sans"/>
          <w:color w:val="323232"/>
        </w:rPr>
        <w:t>(</w:t>
      </w:r>
      <w:r w:rsidRPr="007708F5">
        <w:rPr>
          <w:rFonts w:ascii="Work Sans" w:hAnsi="Work Sans"/>
          <w:color w:val="323232"/>
        </w:rPr>
        <w:t xml:space="preserve"> )</w:t>
      </w:r>
      <w:proofErr w:type="gramEnd"/>
      <w:r w:rsidRPr="007708F5">
        <w:rPr>
          <w:rFonts w:ascii="Work Sans" w:hAnsi="Work Sans"/>
          <w:color w:val="323232"/>
        </w:rPr>
        <w:t>. Antworten der Engine (insbesondere die Züge) werden vom Subsystem als Ereignisse akzeptiert, gemäß dem Protokoll formatiert und über die Standardausgabe zurückgegeben. Somit steuert das Subsystem das gesamte Spiel.</w:t>
      </w:r>
    </w:p>
    <w:p w14:paraId="4EB1E867" w14:textId="77777777" w:rsidR="009D0CA9" w:rsidRPr="007708F5" w:rsidRDefault="009D0CA9" w:rsidP="009D0CA9">
      <w:pPr>
        <w:pStyle w:val="berschrift3"/>
        <w:shd w:val="clear" w:color="auto" w:fill="FFFFFF"/>
        <w:spacing w:before="0" w:line="528" w:lineRule="atLeast"/>
        <w:rPr>
          <w:rFonts w:ascii="Work Sans" w:hAnsi="Work Sans"/>
          <w:b w:val="0"/>
          <w:bCs w:val="0"/>
          <w:spacing w:val="-15"/>
        </w:rPr>
      </w:pPr>
      <w:bookmarkStart w:id="60" w:name="_Toc199292245"/>
      <w:bookmarkStart w:id="61" w:name="_Toc199292520"/>
      <w:r w:rsidRPr="007708F5">
        <w:rPr>
          <w:rFonts w:ascii="Work Sans" w:hAnsi="Work Sans"/>
          <w:b w:val="0"/>
          <w:bCs w:val="0"/>
          <w:spacing w:val="-15"/>
        </w:rPr>
        <w:t>Schnittstellen</w:t>
      </w:r>
      <w:bookmarkEnd w:id="60"/>
      <w:bookmarkEnd w:id="61"/>
    </w:p>
    <w:p w14:paraId="1A2DA929" w14:textId="02DC7C9B" w:rsidR="009D0CA9" w:rsidRPr="007708F5" w:rsidRDefault="009D0CA9" w:rsidP="009D0CA9">
      <w:pPr>
        <w:pStyle w:val="StandardWeb"/>
        <w:shd w:val="clear" w:color="auto" w:fill="FFFFFF"/>
        <w:rPr>
          <w:rFonts w:ascii="Work Sans" w:hAnsi="Work Sans"/>
          <w:color w:val="323232"/>
        </w:rPr>
      </w:pPr>
      <w:r w:rsidRPr="007708F5">
        <w:rPr>
          <w:rFonts w:ascii="Work Sans" w:hAnsi="Work Sans"/>
          <w:color w:val="323232"/>
        </w:rPr>
        <w:t xml:space="preserve">Das Subsystem stellt seine Funktionalität über die Java-Klasse </w:t>
      </w:r>
      <w:proofErr w:type="spellStart"/>
      <w:proofErr w:type="gramStart"/>
      <w:r w:rsidRPr="007708F5">
        <w:rPr>
          <w:rStyle w:val="Hervorhebung"/>
          <w:rFonts w:ascii="Work Sans" w:eastAsiaTheme="majorEastAsia" w:hAnsi="Work Sans"/>
          <w:color w:val="323232"/>
        </w:rPr>
        <w:t>org.ChessProg.textui</w:t>
      </w:r>
      <w:proofErr w:type="gramEnd"/>
      <w:r w:rsidRPr="007708F5">
        <w:rPr>
          <w:rStyle w:val="Hervorhebung"/>
          <w:rFonts w:ascii="Work Sans" w:eastAsiaTheme="majorEastAsia" w:hAnsi="Work Sans"/>
          <w:color w:val="323232"/>
        </w:rPr>
        <w:t>.xboard.XBoard</w:t>
      </w:r>
      <w:proofErr w:type="spellEnd"/>
      <w:r w:rsidRPr="007708F5">
        <w:rPr>
          <w:rStyle w:val="Hervorhebung"/>
          <w:rFonts w:ascii="Work Sans" w:eastAsiaTheme="majorEastAsia" w:hAnsi="Work Sans"/>
          <w:color w:val="323232"/>
        </w:rPr>
        <w:t xml:space="preserve"> </w:t>
      </w:r>
      <w:r w:rsidRPr="007708F5">
        <w:rPr>
          <w:rFonts w:ascii="Work Sans" w:hAnsi="Work Sans"/>
          <w:color w:val="323232"/>
        </w:rPr>
        <w:t>bereit.</w:t>
      </w:r>
    </w:p>
    <w:p w14:paraId="5FA50818" w14:textId="6B38B1FC" w:rsidR="009D0CA9" w:rsidRDefault="00CF2B50" w:rsidP="009D0CA9">
      <w:pPr>
        <w:pStyle w:val="StandardWeb"/>
        <w:shd w:val="clear" w:color="auto" w:fill="FFFFFF"/>
        <w:rPr>
          <w:rFonts w:ascii="Work Sans" w:hAnsi="Work Sans"/>
          <w:color w:val="323232"/>
          <w:lang w:val="en-US"/>
        </w:rPr>
      </w:pPr>
      <w:r>
        <w:rPr>
          <w:rFonts w:ascii="Work Sans" w:hAnsi="Work Sans"/>
          <w:noProof/>
          <w:color w:val="323232"/>
          <w:lang w:val="en-US"/>
        </w:rPr>
        <w:drawing>
          <wp:inline distT="0" distB="0" distL="0" distR="0" wp14:anchorId="2D9A77AF" wp14:editId="5D824FB5">
            <wp:extent cx="5516218" cy="1691639"/>
            <wp:effectExtent l="0" t="0" r="0" b="444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pic:cNvPicPr/>
                  </pic:nvPicPr>
                  <pic:blipFill>
                    <a:blip r:embed="rId22">
                      <a:extLst>
                        <a:ext uri="{28A0092B-C50C-407E-A947-70E740481C1C}">
                          <a14:useLocalDpi xmlns:a14="http://schemas.microsoft.com/office/drawing/2010/main" val="0"/>
                        </a:ext>
                      </a:extLst>
                    </a:blip>
                    <a:stretch>
                      <a:fillRect/>
                    </a:stretch>
                  </pic:blipFill>
                  <pic:spPr>
                    <a:xfrm>
                      <a:off x="0" y="0"/>
                      <a:ext cx="5546852" cy="1701034"/>
                    </a:xfrm>
                    <a:prstGeom prst="rect">
                      <a:avLst/>
                    </a:prstGeom>
                  </pic:spPr>
                </pic:pic>
              </a:graphicData>
            </a:graphic>
          </wp:inline>
        </w:drawing>
      </w:r>
    </w:p>
    <w:tbl>
      <w:tblPr>
        <w:tblW w:w="8542" w:type="dxa"/>
        <w:tblBorders>
          <w:top w:val="single" w:sz="6" w:space="0" w:color="EAEAEA"/>
          <w:left w:val="single" w:sz="6" w:space="0" w:color="EAEAEA"/>
          <w:bottom w:val="single" w:sz="6" w:space="0" w:color="EAEAEA"/>
          <w:right w:val="single" w:sz="6" w:space="0" w:color="EAEAEA"/>
        </w:tblBorders>
        <w:shd w:val="clear" w:color="auto" w:fill="FFFFFF"/>
        <w:tblCellMar>
          <w:top w:w="15" w:type="dxa"/>
          <w:left w:w="15" w:type="dxa"/>
          <w:bottom w:w="15" w:type="dxa"/>
          <w:right w:w="15" w:type="dxa"/>
        </w:tblCellMar>
        <w:tblLook w:val="04A0" w:firstRow="1" w:lastRow="0" w:firstColumn="1" w:lastColumn="0" w:noHBand="0" w:noVBand="1"/>
      </w:tblPr>
      <w:tblGrid>
        <w:gridCol w:w="1747"/>
        <w:gridCol w:w="6795"/>
      </w:tblGrid>
      <w:tr w:rsidR="00CF2B50" w:rsidRPr="00CF2B50" w14:paraId="604910B1" w14:textId="77777777" w:rsidTr="00CF2B50">
        <w:trPr>
          <w:tblHeader/>
        </w:trPr>
        <w:tc>
          <w:tcPr>
            <w:tcW w:w="0" w:type="auto"/>
            <w:shd w:val="clear" w:color="auto" w:fill="F7F7F7"/>
            <w:vAlign w:val="center"/>
            <w:hideMark/>
          </w:tcPr>
          <w:p w14:paraId="05B3E9DB" w14:textId="77777777" w:rsidR="00CF2B50" w:rsidRPr="00CF2B50" w:rsidRDefault="00CF2B50" w:rsidP="00CF2B50">
            <w:pPr>
              <w:spacing w:after="0" w:line="240" w:lineRule="auto"/>
              <w:rPr>
                <w:rFonts w:ascii="Work Sans" w:eastAsia="Times New Roman" w:hAnsi="Work Sans" w:cs="Times New Roman"/>
                <w:b/>
                <w:bCs/>
                <w:color w:val="323232"/>
                <w:sz w:val="24"/>
                <w:szCs w:val="24"/>
                <w:lang w:eastAsia="de-CH"/>
              </w:rPr>
            </w:pPr>
            <w:r w:rsidRPr="00CF2B50">
              <w:rPr>
                <w:rFonts w:ascii="Work Sans" w:eastAsia="Times New Roman" w:hAnsi="Work Sans" w:cs="Times New Roman"/>
                <w:b/>
                <w:bCs/>
                <w:color w:val="323232"/>
                <w:sz w:val="24"/>
                <w:szCs w:val="24"/>
                <w:lang w:eastAsia="de-CH"/>
              </w:rPr>
              <w:t>Methode</w:t>
            </w:r>
          </w:p>
        </w:tc>
        <w:tc>
          <w:tcPr>
            <w:tcW w:w="6795" w:type="dxa"/>
            <w:shd w:val="clear" w:color="auto" w:fill="F7F7F7"/>
            <w:vAlign w:val="center"/>
            <w:hideMark/>
          </w:tcPr>
          <w:p w14:paraId="621F27DC" w14:textId="77777777" w:rsidR="00CF2B50" w:rsidRPr="00CF2B50" w:rsidRDefault="00CF2B50" w:rsidP="00CF2B50">
            <w:pPr>
              <w:spacing w:after="0" w:line="240" w:lineRule="auto"/>
              <w:rPr>
                <w:rFonts w:ascii="Work Sans" w:eastAsia="Times New Roman" w:hAnsi="Work Sans" w:cs="Times New Roman"/>
                <w:b/>
                <w:bCs/>
                <w:color w:val="323232"/>
                <w:sz w:val="24"/>
                <w:szCs w:val="24"/>
                <w:lang w:eastAsia="de-CH"/>
              </w:rPr>
            </w:pPr>
            <w:r w:rsidRPr="00CF2B50">
              <w:rPr>
                <w:rFonts w:ascii="Work Sans" w:eastAsia="Times New Roman" w:hAnsi="Work Sans" w:cs="Times New Roman"/>
                <w:b/>
                <w:bCs/>
                <w:color w:val="323232"/>
                <w:sz w:val="24"/>
                <w:szCs w:val="24"/>
                <w:lang w:eastAsia="de-CH"/>
              </w:rPr>
              <w:t>Kurzbeschreibung</w:t>
            </w:r>
          </w:p>
        </w:tc>
      </w:tr>
      <w:tr w:rsidR="00CF2B50" w:rsidRPr="00694727" w14:paraId="2316D96C" w14:textId="77777777" w:rsidTr="00CF2B50">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E12341C" w14:textId="77777777" w:rsidR="00CF2B50" w:rsidRPr="00CF2B50" w:rsidRDefault="00CF2B50" w:rsidP="00CF2B50">
            <w:pPr>
              <w:spacing w:after="0" w:line="240" w:lineRule="auto"/>
              <w:rPr>
                <w:rFonts w:ascii="Work Sans" w:eastAsia="Times New Roman" w:hAnsi="Work Sans" w:cs="Times New Roman"/>
                <w:color w:val="323232"/>
                <w:sz w:val="24"/>
                <w:szCs w:val="24"/>
                <w:lang w:eastAsia="de-CH"/>
              </w:rPr>
            </w:pPr>
            <w:r w:rsidRPr="00CF2B50">
              <w:rPr>
                <w:rFonts w:ascii="Work Sans" w:eastAsia="Times New Roman" w:hAnsi="Work Sans" w:cs="Times New Roman"/>
                <w:color w:val="323232"/>
                <w:sz w:val="24"/>
                <w:szCs w:val="24"/>
                <w:lang w:eastAsia="de-CH"/>
              </w:rPr>
              <w:t>setInput</w:t>
            </w:r>
          </w:p>
        </w:tc>
        <w:tc>
          <w:tcPr>
            <w:tcW w:w="6795"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B65FFE5" w14:textId="77777777" w:rsidR="00CF2B50" w:rsidRPr="007708F5" w:rsidRDefault="00CF2B50" w:rsidP="00CF2B50">
            <w:pPr>
              <w:spacing w:after="0"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Legt die Protokolleingabe mit einer Abhängigkeitsinjektion fest (</w:t>
            </w:r>
            <w:r w:rsidRPr="007708F5">
              <w:rPr>
                <w:rFonts w:ascii="Times New Roman" w:eastAsia="Times New Roman" w:hAnsi="Times New Roman" w:cs="Times New Roman"/>
                <w:color w:val="323232"/>
                <w:sz w:val="24"/>
                <w:szCs w:val="24"/>
                <w:lang w:eastAsia="de-CH"/>
              </w:rPr>
              <w:t xml:space="preserve">→ </w:t>
            </w:r>
            <w:r w:rsidRPr="007708F5">
              <w:rPr>
                <w:rFonts w:ascii="Work Sans" w:eastAsia="Times New Roman" w:hAnsi="Work Sans" w:cs="Times New Roman"/>
                <w:color w:val="323232"/>
                <w:sz w:val="24"/>
                <w:szCs w:val="24"/>
                <w:lang w:eastAsia="de-CH"/>
              </w:rPr>
              <w:t>Konzept V.8.1). In der Regel wird die Standardeingabe (</w:t>
            </w:r>
            <w:proofErr w:type="spellStart"/>
            <w:r w:rsidRPr="007708F5">
              <w:rPr>
                <w:rFonts w:ascii="Work Sans" w:eastAsia="Times New Roman" w:hAnsi="Work Sans" w:cs="Times New Roman"/>
                <w:color w:val="323232"/>
                <w:sz w:val="24"/>
                <w:szCs w:val="24"/>
                <w:lang w:eastAsia="de-CH"/>
              </w:rPr>
              <w:t>stdin</w:t>
            </w:r>
            <w:proofErr w:type="spellEnd"/>
            <w:r w:rsidRPr="007708F5">
              <w:rPr>
                <w:rFonts w:ascii="Work Sans" w:eastAsia="Times New Roman" w:hAnsi="Work Sans" w:cs="Times New Roman"/>
                <w:color w:val="323232"/>
                <w:sz w:val="24"/>
                <w:szCs w:val="24"/>
                <w:lang w:eastAsia="de-CH"/>
              </w:rPr>
              <w:t>) verwendet, automatisierte Tests verwenden eine andere Quelle.</w:t>
            </w:r>
          </w:p>
        </w:tc>
      </w:tr>
      <w:tr w:rsidR="00CF2B50" w:rsidRPr="00694727" w14:paraId="7C7D2093" w14:textId="77777777" w:rsidTr="00CF2B50">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E9FC6EC" w14:textId="77777777" w:rsidR="00CF2B50" w:rsidRPr="00CF2B50" w:rsidRDefault="00CF2B50" w:rsidP="00CF2B50">
            <w:pPr>
              <w:spacing w:after="0" w:line="240" w:lineRule="auto"/>
              <w:rPr>
                <w:rFonts w:ascii="Work Sans" w:eastAsia="Times New Roman" w:hAnsi="Work Sans" w:cs="Times New Roman"/>
                <w:color w:val="323232"/>
                <w:sz w:val="24"/>
                <w:szCs w:val="24"/>
                <w:lang w:eastAsia="de-CH"/>
              </w:rPr>
            </w:pPr>
            <w:r w:rsidRPr="00CF2B50">
              <w:rPr>
                <w:rFonts w:ascii="Work Sans" w:eastAsia="Times New Roman" w:hAnsi="Work Sans" w:cs="Times New Roman"/>
                <w:color w:val="323232"/>
                <w:sz w:val="24"/>
                <w:szCs w:val="24"/>
                <w:lang w:eastAsia="de-CH"/>
              </w:rPr>
              <w:t>setOutput</w:t>
            </w:r>
          </w:p>
        </w:tc>
        <w:tc>
          <w:tcPr>
            <w:tcW w:w="6795"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29F188A" w14:textId="77777777" w:rsidR="00CF2B50" w:rsidRPr="007708F5" w:rsidRDefault="00CF2B50" w:rsidP="00CF2B50">
            <w:pPr>
              <w:spacing w:after="0"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Legt die Protokollausgabe fest. In der Regel ist dies die Standardausgabe (</w:t>
            </w:r>
            <w:proofErr w:type="spellStart"/>
            <w:r w:rsidRPr="007708F5">
              <w:rPr>
                <w:rFonts w:ascii="Work Sans" w:eastAsia="Times New Roman" w:hAnsi="Work Sans" w:cs="Times New Roman"/>
                <w:color w:val="323232"/>
                <w:sz w:val="24"/>
                <w:szCs w:val="24"/>
                <w:lang w:eastAsia="de-CH"/>
              </w:rPr>
              <w:t>stdout</w:t>
            </w:r>
            <w:proofErr w:type="spellEnd"/>
            <w:r w:rsidRPr="007708F5">
              <w:rPr>
                <w:rFonts w:ascii="Work Sans" w:eastAsia="Times New Roman" w:hAnsi="Work Sans" w:cs="Times New Roman"/>
                <w:color w:val="323232"/>
                <w:sz w:val="24"/>
                <w:szCs w:val="24"/>
                <w:lang w:eastAsia="de-CH"/>
              </w:rPr>
              <w:t>), automatisierte Tests können jedoch ein anderes Ziel verwenden.</w:t>
            </w:r>
          </w:p>
        </w:tc>
      </w:tr>
      <w:tr w:rsidR="00CF2B50" w:rsidRPr="00694727" w14:paraId="1EF09E61" w14:textId="77777777" w:rsidTr="00CF2B50">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7579B50" w14:textId="77777777" w:rsidR="00CF2B50" w:rsidRPr="00CF2B50" w:rsidRDefault="00CF2B50" w:rsidP="00CF2B50">
            <w:pPr>
              <w:spacing w:after="0" w:line="240" w:lineRule="auto"/>
              <w:rPr>
                <w:rFonts w:ascii="Work Sans" w:eastAsia="Times New Roman" w:hAnsi="Work Sans" w:cs="Times New Roman"/>
                <w:color w:val="323232"/>
                <w:sz w:val="24"/>
                <w:szCs w:val="24"/>
                <w:lang w:eastAsia="de-CH"/>
              </w:rPr>
            </w:pPr>
            <w:r w:rsidRPr="00CF2B50">
              <w:rPr>
                <w:rFonts w:ascii="Work Sans" w:eastAsia="Times New Roman" w:hAnsi="Work Sans" w:cs="Times New Roman"/>
                <w:color w:val="323232"/>
                <w:sz w:val="24"/>
                <w:szCs w:val="24"/>
                <w:lang w:eastAsia="de-CH"/>
              </w:rPr>
              <w:t>setChessRules</w:t>
            </w:r>
          </w:p>
        </w:tc>
        <w:tc>
          <w:tcPr>
            <w:tcW w:w="6795"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6EE4C44" w14:textId="011D1CE1" w:rsidR="00CF2B50" w:rsidRPr="007708F5" w:rsidRDefault="00CF2B50" w:rsidP="00CF2B50">
            <w:pPr>
              <w:spacing w:after="0"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 xml:space="preserve">Legt eine Implementierung der Spielregeln fest. </w:t>
            </w:r>
          </w:p>
        </w:tc>
      </w:tr>
      <w:tr w:rsidR="00CF2B50" w:rsidRPr="00694727" w14:paraId="540FEE36" w14:textId="77777777" w:rsidTr="00CF2B50">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F8A245" w14:textId="77777777" w:rsidR="00CF2B50" w:rsidRPr="00CF2B50" w:rsidRDefault="00CF2B50" w:rsidP="00CF2B50">
            <w:pPr>
              <w:spacing w:after="0" w:line="240" w:lineRule="auto"/>
              <w:rPr>
                <w:rFonts w:ascii="Work Sans" w:eastAsia="Times New Roman" w:hAnsi="Work Sans" w:cs="Times New Roman"/>
                <w:color w:val="323232"/>
                <w:sz w:val="24"/>
                <w:szCs w:val="24"/>
                <w:lang w:eastAsia="de-CH"/>
              </w:rPr>
            </w:pPr>
            <w:r w:rsidRPr="00CF2B50">
              <w:rPr>
                <w:rFonts w:ascii="Work Sans" w:eastAsia="Times New Roman" w:hAnsi="Work Sans" w:cs="Times New Roman"/>
                <w:color w:val="323232"/>
                <w:sz w:val="24"/>
                <w:szCs w:val="24"/>
                <w:lang w:eastAsia="de-CH"/>
              </w:rPr>
              <w:t>setEngine</w:t>
            </w:r>
          </w:p>
        </w:tc>
        <w:tc>
          <w:tcPr>
            <w:tcW w:w="6795"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075D8ED" w14:textId="54E98DC6" w:rsidR="00CF2B50" w:rsidRPr="007708F5" w:rsidRDefault="00CF2B50" w:rsidP="00CF2B50">
            <w:pPr>
              <w:spacing w:after="0"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Legt eine Implementierung der Engine fest.</w:t>
            </w:r>
          </w:p>
        </w:tc>
      </w:tr>
      <w:tr w:rsidR="00CF2B50" w:rsidRPr="00D67682" w14:paraId="1B056AFD" w14:textId="77777777" w:rsidTr="00CF2B50">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2327FF6" w14:textId="77777777" w:rsidR="00CF2B50" w:rsidRPr="00CF2B50" w:rsidRDefault="00CF2B50" w:rsidP="00CF2B50">
            <w:pPr>
              <w:spacing w:after="0" w:line="240" w:lineRule="auto"/>
              <w:rPr>
                <w:rFonts w:ascii="Work Sans" w:eastAsia="Times New Roman" w:hAnsi="Work Sans" w:cs="Times New Roman"/>
                <w:color w:val="323232"/>
                <w:sz w:val="24"/>
                <w:szCs w:val="24"/>
                <w:lang w:eastAsia="de-CH"/>
              </w:rPr>
            </w:pPr>
            <w:r w:rsidRPr="00CF2B50">
              <w:rPr>
                <w:rFonts w:ascii="Work Sans" w:eastAsia="Times New Roman" w:hAnsi="Work Sans" w:cs="Times New Roman"/>
                <w:color w:val="323232"/>
                <w:sz w:val="24"/>
                <w:szCs w:val="24"/>
                <w:lang w:eastAsia="de-CH"/>
              </w:rPr>
              <w:t>play</w:t>
            </w:r>
          </w:p>
        </w:tc>
        <w:tc>
          <w:tcPr>
            <w:tcW w:w="6795"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663BAE2" w14:textId="77777777" w:rsidR="00CF2B50" w:rsidRPr="007708F5" w:rsidRDefault="00CF2B50" w:rsidP="00CF2B50">
            <w:pPr>
              <w:spacing w:after="0"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Startet die eigentliche Kommunikation (Eingabe/Verarbeitung/Ausgabe) in einer Endlosschleife bis zum Befehl „</w:t>
            </w:r>
            <w:proofErr w:type="spellStart"/>
            <w:r w:rsidRPr="007708F5">
              <w:rPr>
                <w:rFonts w:ascii="Work Sans" w:eastAsia="Times New Roman" w:hAnsi="Work Sans" w:cs="Times New Roman"/>
                <w:color w:val="323232"/>
                <w:sz w:val="24"/>
                <w:szCs w:val="24"/>
                <w:lang w:eastAsia="de-CH"/>
              </w:rPr>
              <w:t>quit</w:t>
            </w:r>
            <w:proofErr w:type="spellEnd"/>
            <w:r w:rsidRPr="007708F5">
              <w:rPr>
                <w:rFonts w:ascii="Work Sans" w:eastAsia="Times New Roman" w:hAnsi="Work Sans" w:cs="Times New Roman"/>
                <w:color w:val="323232"/>
                <w:sz w:val="24"/>
                <w:szCs w:val="24"/>
                <w:lang w:eastAsia="de-CH"/>
              </w:rPr>
              <w:t>“.</w:t>
            </w:r>
          </w:p>
        </w:tc>
      </w:tr>
    </w:tbl>
    <w:p w14:paraId="369D0BE8" w14:textId="77777777" w:rsidR="00F60353" w:rsidRPr="007708F5" w:rsidRDefault="00F60353" w:rsidP="00F60353">
      <w:pPr>
        <w:pStyle w:val="berschrift2"/>
        <w:shd w:val="clear" w:color="auto" w:fill="FFFFFF"/>
        <w:spacing w:line="660" w:lineRule="atLeast"/>
        <w:rPr>
          <w:rFonts w:ascii="Helvetica" w:hAnsi="Helvetica" w:cs="Helvetica"/>
          <w:b/>
          <w:bCs/>
          <w:color w:val="323232"/>
          <w:spacing w:val="-15"/>
        </w:rPr>
      </w:pPr>
      <w:bookmarkStart w:id="62" w:name="_Toc199292246"/>
      <w:bookmarkStart w:id="63" w:name="_Toc199292521"/>
      <w:r w:rsidRPr="007708F5">
        <w:rPr>
          <w:rFonts w:ascii="Helvetica" w:hAnsi="Helvetica" w:cs="Helvetica"/>
          <w:b/>
          <w:bCs/>
          <w:color w:val="323232"/>
          <w:spacing w:val="-15"/>
        </w:rPr>
        <w:lastRenderedPageBreak/>
        <w:t>5.3 Regeln für Subsysteme</w:t>
      </w:r>
      <w:bookmarkEnd w:id="62"/>
      <w:bookmarkEnd w:id="63"/>
    </w:p>
    <w:p w14:paraId="0AAA0AD2" w14:textId="77777777" w:rsidR="00F60353" w:rsidRPr="007708F5" w:rsidRDefault="00F60353" w:rsidP="00F60353">
      <w:pPr>
        <w:pStyle w:val="berschrift3"/>
        <w:shd w:val="clear" w:color="auto" w:fill="FFFFFF"/>
        <w:spacing w:before="0" w:line="528" w:lineRule="atLeast"/>
        <w:rPr>
          <w:rFonts w:ascii="Work Sans" w:hAnsi="Work Sans"/>
          <w:b w:val="0"/>
          <w:bCs w:val="0"/>
          <w:spacing w:val="-15"/>
        </w:rPr>
      </w:pPr>
      <w:bookmarkStart w:id="64" w:name="_Toc199292247"/>
      <w:bookmarkStart w:id="65" w:name="_Toc199292522"/>
      <w:r w:rsidRPr="007708F5">
        <w:rPr>
          <w:rFonts w:ascii="Work Sans" w:hAnsi="Work Sans"/>
          <w:b w:val="0"/>
          <w:bCs w:val="0"/>
          <w:spacing w:val="-15"/>
        </w:rPr>
        <w:t>Zweck/Verantwortung</w:t>
      </w:r>
      <w:bookmarkEnd w:id="64"/>
      <w:bookmarkEnd w:id="65"/>
    </w:p>
    <w:p w14:paraId="386DC320" w14:textId="77777777" w:rsidR="00F60353" w:rsidRPr="007708F5" w:rsidRDefault="00F60353" w:rsidP="00F60353">
      <w:pPr>
        <w:pStyle w:val="StandardWeb"/>
        <w:shd w:val="clear" w:color="auto" w:fill="FFFFFF"/>
        <w:rPr>
          <w:rFonts w:ascii="Work Sans" w:hAnsi="Work Sans"/>
          <w:color w:val="323232"/>
        </w:rPr>
      </w:pPr>
      <w:r w:rsidRPr="007708F5">
        <w:rPr>
          <w:rFonts w:ascii="Work Sans" w:hAnsi="Work Sans"/>
          <w:color w:val="323232"/>
        </w:rPr>
        <w:t>Dieses Subsystem berücksichtigt die Regeln des Schachspiels gemäß der Internationalen Schachföderation (FIDE). Es ermittelt alle gültigen Züge für eine Position und entscheidet, ob es sich um ein Schach, ein Schachmatt oder ein Patt handelt.</w:t>
      </w:r>
    </w:p>
    <w:p w14:paraId="65E37C3D" w14:textId="77777777" w:rsidR="00F60353" w:rsidRPr="007708F5" w:rsidRDefault="00F60353" w:rsidP="00F60353">
      <w:pPr>
        <w:pStyle w:val="berschrift3"/>
        <w:shd w:val="clear" w:color="auto" w:fill="FFFFFF"/>
        <w:spacing w:before="0" w:line="528" w:lineRule="atLeast"/>
        <w:rPr>
          <w:rFonts w:ascii="Work Sans" w:hAnsi="Work Sans"/>
          <w:b w:val="0"/>
          <w:bCs w:val="0"/>
          <w:spacing w:val="-15"/>
        </w:rPr>
      </w:pPr>
      <w:bookmarkStart w:id="66" w:name="_Toc199292248"/>
      <w:bookmarkStart w:id="67" w:name="_Toc199292523"/>
      <w:r w:rsidRPr="007708F5">
        <w:rPr>
          <w:rFonts w:ascii="Work Sans" w:hAnsi="Work Sans"/>
          <w:b w:val="0"/>
          <w:bCs w:val="0"/>
          <w:spacing w:val="-15"/>
        </w:rPr>
        <w:t>Schnittstellen</w:t>
      </w:r>
      <w:bookmarkEnd w:id="66"/>
      <w:bookmarkEnd w:id="67"/>
    </w:p>
    <w:p w14:paraId="6322134A" w14:textId="10B9C8F4" w:rsidR="00F60353" w:rsidRPr="007708F5" w:rsidRDefault="00F60353" w:rsidP="00F60353">
      <w:pPr>
        <w:pStyle w:val="StandardWeb"/>
        <w:shd w:val="clear" w:color="auto" w:fill="FFFFFF"/>
        <w:rPr>
          <w:rFonts w:ascii="Work Sans" w:hAnsi="Work Sans"/>
          <w:color w:val="323232"/>
        </w:rPr>
      </w:pPr>
      <w:r w:rsidRPr="007708F5">
        <w:rPr>
          <w:rFonts w:ascii="Work Sans" w:hAnsi="Work Sans"/>
          <w:color w:val="323232"/>
        </w:rPr>
        <w:t>Das Subsystem stellt seine Funktionalität über die Java-Schnittstelle</w:t>
      </w:r>
      <w:r w:rsidRPr="007708F5">
        <w:rPr>
          <w:rFonts w:ascii="Work Sans" w:hAnsi="Work Sans"/>
          <w:color w:val="323232"/>
        </w:rPr>
        <w:br/>
      </w:r>
      <w:proofErr w:type="spellStart"/>
      <w:r w:rsidRPr="007708F5">
        <w:rPr>
          <w:rStyle w:val="Hervorhebung"/>
          <w:rFonts w:ascii="Work Sans" w:eastAsiaTheme="majorEastAsia" w:hAnsi="Work Sans"/>
          <w:color w:val="323232"/>
        </w:rPr>
        <w:t>org.ChessProg.</w:t>
      </w:r>
      <w:proofErr w:type="gramStart"/>
      <w:r w:rsidRPr="007708F5">
        <w:rPr>
          <w:rStyle w:val="Hervorhebung"/>
          <w:rFonts w:ascii="Work Sans" w:eastAsiaTheme="majorEastAsia" w:hAnsi="Work Sans"/>
          <w:color w:val="323232"/>
        </w:rPr>
        <w:t>rules.ChessRules</w:t>
      </w:r>
      <w:proofErr w:type="spellEnd"/>
      <w:proofErr w:type="gramEnd"/>
      <w:r w:rsidRPr="007708F5">
        <w:rPr>
          <w:rFonts w:ascii="Work Sans" w:hAnsi="Work Sans"/>
          <w:color w:val="323232"/>
        </w:rPr>
        <w:t>.</w:t>
      </w:r>
    </w:p>
    <w:p w14:paraId="2D4AE3A3" w14:textId="08173DAE" w:rsidR="00F60353" w:rsidRPr="007708F5" w:rsidRDefault="00F60353" w:rsidP="00F60353">
      <w:pPr>
        <w:pStyle w:val="StandardWeb"/>
        <w:shd w:val="clear" w:color="auto" w:fill="FFFFFF"/>
        <w:rPr>
          <w:rFonts w:ascii="Work Sans" w:hAnsi="Work Sans"/>
          <w:color w:val="323232"/>
        </w:rPr>
      </w:pPr>
      <w:r w:rsidRPr="007708F5">
        <w:rPr>
          <w:rFonts w:ascii="Work Sans" w:hAnsi="Work Sans"/>
          <w:color w:val="323232"/>
        </w:rPr>
        <w:t>Die Standardimplementierung der Schnittstelle ist die Klasse</w:t>
      </w:r>
      <w:r w:rsidRPr="007708F5">
        <w:rPr>
          <w:rFonts w:ascii="Work Sans" w:hAnsi="Work Sans"/>
          <w:color w:val="323232"/>
        </w:rPr>
        <w:br/>
      </w:r>
      <w:proofErr w:type="spellStart"/>
      <w:r w:rsidRPr="007708F5">
        <w:rPr>
          <w:rStyle w:val="Hervorhebung"/>
          <w:rFonts w:ascii="Work Sans" w:eastAsiaTheme="majorEastAsia" w:hAnsi="Work Sans"/>
          <w:color w:val="323232"/>
        </w:rPr>
        <w:t>org.ChessPorg.</w:t>
      </w:r>
      <w:proofErr w:type="gramStart"/>
      <w:r w:rsidRPr="007708F5">
        <w:rPr>
          <w:rStyle w:val="Hervorhebung"/>
          <w:rFonts w:ascii="Work Sans" w:eastAsiaTheme="majorEastAsia" w:hAnsi="Work Sans"/>
          <w:color w:val="323232"/>
        </w:rPr>
        <w:t>rules.DefaultChessRules</w:t>
      </w:r>
      <w:proofErr w:type="spellEnd"/>
      <w:proofErr w:type="gramEnd"/>
      <w:r w:rsidRPr="007708F5">
        <w:rPr>
          <w:rFonts w:ascii="Work Sans" w:hAnsi="Work Sans"/>
          <w:color w:val="323232"/>
        </w:rPr>
        <w:t>.</w:t>
      </w:r>
    </w:p>
    <w:p w14:paraId="79110B93" w14:textId="2654BB78" w:rsidR="00CF2B50" w:rsidRDefault="004800B1" w:rsidP="009D0CA9">
      <w:pPr>
        <w:pStyle w:val="StandardWeb"/>
        <w:shd w:val="clear" w:color="auto" w:fill="FFFFFF"/>
        <w:rPr>
          <w:rFonts w:ascii="Work Sans" w:hAnsi="Work Sans"/>
          <w:color w:val="323232"/>
          <w:lang w:val="en-US"/>
        </w:rPr>
      </w:pPr>
      <w:r>
        <w:rPr>
          <w:rFonts w:ascii="Work Sans" w:hAnsi="Work Sans"/>
          <w:noProof/>
          <w:color w:val="323232"/>
          <w:lang w:val="en-US"/>
        </w:rPr>
        <w:drawing>
          <wp:inline distT="0" distB="0" distL="0" distR="0" wp14:anchorId="78245264" wp14:editId="6801C0F7">
            <wp:extent cx="5380894" cy="2281031"/>
            <wp:effectExtent l="0" t="0" r="0" b="508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pic:cNvPicPr/>
                  </pic:nvPicPr>
                  <pic:blipFill>
                    <a:blip r:embed="rId23">
                      <a:extLst>
                        <a:ext uri="{28A0092B-C50C-407E-A947-70E740481C1C}">
                          <a14:useLocalDpi xmlns:a14="http://schemas.microsoft.com/office/drawing/2010/main" val="0"/>
                        </a:ext>
                      </a:extLst>
                    </a:blip>
                    <a:stretch>
                      <a:fillRect/>
                    </a:stretch>
                  </pic:blipFill>
                  <pic:spPr>
                    <a:xfrm>
                      <a:off x="0" y="0"/>
                      <a:ext cx="5407267" cy="2292211"/>
                    </a:xfrm>
                    <a:prstGeom prst="rect">
                      <a:avLst/>
                    </a:prstGeom>
                  </pic:spPr>
                </pic:pic>
              </a:graphicData>
            </a:graphic>
          </wp:inline>
        </w:drawing>
      </w:r>
    </w:p>
    <w:tbl>
      <w:tblPr>
        <w:tblW w:w="8362" w:type="dxa"/>
        <w:tblBorders>
          <w:top w:val="single" w:sz="6" w:space="0" w:color="EAEAEA"/>
          <w:left w:val="single" w:sz="6" w:space="0" w:color="EAEAEA"/>
          <w:bottom w:val="single" w:sz="6" w:space="0" w:color="EAEAEA"/>
          <w:right w:val="single" w:sz="6" w:space="0" w:color="EAEAEA"/>
        </w:tblBorders>
        <w:shd w:val="clear" w:color="auto" w:fill="FFFFFF"/>
        <w:tblCellMar>
          <w:top w:w="15" w:type="dxa"/>
          <w:left w:w="15" w:type="dxa"/>
          <w:bottom w:w="15" w:type="dxa"/>
          <w:right w:w="15" w:type="dxa"/>
        </w:tblCellMar>
        <w:tblLook w:val="04A0" w:firstRow="1" w:lastRow="0" w:firstColumn="1" w:lastColumn="0" w:noHBand="0" w:noVBand="1"/>
      </w:tblPr>
      <w:tblGrid>
        <w:gridCol w:w="2264"/>
        <w:gridCol w:w="6098"/>
      </w:tblGrid>
      <w:tr w:rsidR="004800B1" w:rsidRPr="004800B1" w14:paraId="6F446841" w14:textId="77777777" w:rsidTr="004800B1">
        <w:trPr>
          <w:tblHeader/>
        </w:trPr>
        <w:tc>
          <w:tcPr>
            <w:tcW w:w="0" w:type="auto"/>
            <w:shd w:val="clear" w:color="auto" w:fill="F7F7F7"/>
            <w:vAlign w:val="center"/>
            <w:hideMark/>
          </w:tcPr>
          <w:p w14:paraId="551FF7EF" w14:textId="77777777" w:rsidR="004800B1" w:rsidRPr="004800B1" w:rsidRDefault="004800B1" w:rsidP="004800B1">
            <w:pPr>
              <w:spacing w:after="0" w:line="240" w:lineRule="auto"/>
              <w:rPr>
                <w:rFonts w:ascii="Work Sans" w:eastAsia="Times New Roman" w:hAnsi="Work Sans" w:cs="Times New Roman"/>
                <w:b/>
                <w:bCs/>
                <w:color w:val="323232"/>
                <w:sz w:val="24"/>
                <w:szCs w:val="24"/>
                <w:lang w:eastAsia="de-CH"/>
              </w:rPr>
            </w:pPr>
            <w:r w:rsidRPr="004800B1">
              <w:rPr>
                <w:rFonts w:ascii="Work Sans" w:eastAsia="Times New Roman" w:hAnsi="Work Sans" w:cs="Times New Roman"/>
                <w:b/>
                <w:bCs/>
                <w:color w:val="323232"/>
                <w:sz w:val="24"/>
                <w:szCs w:val="24"/>
                <w:lang w:eastAsia="de-CH"/>
              </w:rPr>
              <w:t>Methode</w:t>
            </w:r>
          </w:p>
        </w:tc>
        <w:tc>
          <w:tcPr>
            <w:tcW w:w="6098" w:type="dxa"/>
            <w:shd w:val="clear" w:color="auto" w:fill="F7F7F7"/>
            <w:vAlign w:val="center"/>
            <w:hideMark/>
          </w:tcPr>
          <w:p w14:paraId="4677715A" w14:textId="77777777" w:rsidR="004800B1" w:rsidRPr="004800B1" w:rsidRDefault="004800B1" w:rsidP="004800B1">
            <w:pPr>
              <w:spacing w:after="0" w:line="240" w:lineRule="auto"/>
              <w:rPr>
                <w:rFonts w:ascii="Work Sans" w:eastAsia="Times New Roman" w:hAnsi="Work Sans" w:cs="Times New Roman"/>
                <w:b/>
                <w:bCs/>
                <w:color w:val="323232"/>
                <w:sz w:val="24"/>
                <w:szCs w:val="24"/>
                <w:lang w:eastAsia="de-CH"/>
              </w:rPr>
            </w:pPr>
            <w:r w:rsidRPr="004800B1">
              <w:rPr>
                <w:rFonts w:ascii="Work Sans" w:eastAsia="Times New Roman" w:hAnsi="Work Sans" w:cs="Times New Roman"/>
                <w:b/>
                <w:bCs/>
                <w:color w:val="323232"/>
                <w:sz w:val="24"/>
                <w:szCs w:val="24"/>
                <w:lang w:eastAsia="de-CH"/>
              </w:rPr>
              <w:t>Kurzbeschreibung</w:t>
            </w:r>
          </w:p>
        </w:tc>
      </w:tr>
      <w:tr w:rsidR="004800B1" w:rsidRPr="004800B1" w14:paraId="35FBD1EC" w14:textId="77777777" w:rsidTr="004800B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E60684C" w14:textId="77777777" w:rsidR="004800B1" w:rsidRPr="004800B1" w:rsidRDefault="004800B1" w:rsidP="004800B1">
            <w:pPr>
              <w:spacing w:after="0" w:line="240" w:lineRule="auto"/>
              <w:rPr>
                <w:rFonts w:ascii="Work Sans" w:eastAsia="Times New Roman" w:hAnsi="Work Sans" w:cs="Times New Roman"/>
                <w:color w:val="323232"/>
                <w:sz w:val="24"/>
                <w:szCs w:val="24"/>
                <w:lang w:eastAsia="de-CH"/>
              </w:rPr>
            </w:pPr>
            <w:r w:rsidRPr="004800B1">
              <w:rPr>
                <w:rFonts w:ascii="Work Sans" w:eastAsia="Times New Roman" w:hAnsi="Work Sans" w:cs="Times New Roman"/>
                <w:color w:val="323232"/>
                <w:sz w:val="24"/>
                <w:szCs w:val="24"/>
                <w:lang w:eastAsia="de-CH"/>
              </w:rPr>
              <w:t>getStartingPosition</w:t>
            </w:r>
          </w:p>
        </w:tc>
        <w:tc>
          <w:tcPr>
            <w:tcW w:w="6098"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38DE7A1" w14:textId="77777777" w:rsidR="004800B1" w:rsidRPr="004800B1" w:rsidRDefault="004800B1" w:rsidP="004800B1">
            <w:pPr>
              <w:spacing w:after="0"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 xml:space="preserve">Gibt die Startposition des Spiels zurück. </w:t>
            </w:r>
            <w:r w:rsidRPr="004800B1">
              <w:rPr>
                <w:rFonts w:ascii="Work Sans" w:eastAsia="Times New Roman" w:hAnsi="Work Sans" w:cs="Times New Roman"/>
                <w:color w:val="323232"/>
                <w:sz w:val="24"/>
                <w:szCs w:val="24"/>
                <w:lang w:eastAsia="de-CH"/>
              </w:rPr>
              <w:t>Weiß beginnt.</w:t>
            </w:r>
          </w:p>
        </w:tc>
      </w:tr>
      <w:tr w:rsidR="004800B1" w:rsidRPr="004800B1" w14:paraId="4D4931B9" w14:textId="77777777" w:rsidTr="004800B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8B11AB0" w14:textId="77777777" w:rsidR="004800B1" w:rsidRPr="004800B1" w:rsidRDefault="004800B1" w:rsidP="004800B1">
            <w:pPr>
              <w:spacing w:after="0" w:line="240" w:lineRule="auto"/>
              <w:rPr>
                <w:rFonts w:ascii="Work Sans" w:eastAsia="Times New Roman" w:hAnsi="Work Sans" w:cs="Times New Roman"/>
                <w:color w:val="323232"/>
                <w:sz w:val="24"/>
                <w:szCs w:val="24"/>
                <w:lang w:eastAsia="de-CH"/>
              </w:rPr>
            </w:pPr>
            <w:r w:rsidRPr="004800B1">
              <w:rPr>
                <w:rFonts w:ascii="Work Sans" w:eastAsia="Times New Roman" w:hAnsi="Work Sans" w:cs="Times New Roman"/>
                <w:color w:val="323232"/>
                <w:sz w:val="24"/>
                <w:szCs w:val="24"/>
                <w:lang w:eastAsia="de-CH"/>
              </w:rPr>
              <w:t>getLegalMoves</w:t>
            </w:r>
          </w:p>
        </w:tc>
        <w:tc>
          <w:tcPr>
            <w:tcW w:w="6098"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D597E25" w14:textId="77777777" w:rsidR="004800B1" w:rsidRPr="004800B1" w:rsidRDefault="004800B1" w:rsidP="004800B1">
            <w:pPr>
              <w:spacing w:after="0"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 xml:space="preserve">Gibt alle zulässigen Züge für eine bestimmte Position zurück. Der aktuelle Spieler wird anhand des Positionsparameters bestimmt. Im Falle </w:t>
            </w:r>
            <w:proofErr w:type="gramStart"/>
            <w:r w:rsidRPr="007708F5">
              <w:rPr>
                <w:rFonts w:ascii="Work Sans" w:eastAsia="Times New Roman" w:hAnsi="Work Sans" w:cs="Times New Roman"/>
                <w:color w:val="323232"/>
                <w:sz w:val="24"/>
                <w:szCs w:val="24"/>
                <w:lang w:eastAsia="de-CH"/>
              </w:rPr>
              <w:t>eines Mattes</w:t>
            </w:r>
            <w:proofErr w:type="gramEnd"/>
            <w:r w:rsidRPr="007708F5">
              <w:rPr>
                <w:rFonts w:ascii="Work Sans" w:eastAsia="Times New Roman" w:hAnsi="Work Sans" w:cs="Times New Roman"/>
                <w:color w:val="323232"/>
                <w:sz w:val="24"/>
                <w:szCs w:val="24"/>
                <w:lang w:eastAsia="de-CH"/>
              </w:rPr>
              <w:t xml:space="preserve"> oder Pattes ist das Ergebnis eine leere Sammlung. </w:t>
            </w:r>
            <w:r w:rsidRPr="004800B1">
              <w:rPr>
                <w:rFonts w:ascii="Work Sans" w:eastAsia="Times New Roman" w:hAnsi="Work Sans" w:cs="Times New Roman"/>
                <w:color w:val="323232"/>
                <w:sz w:val="24"/>
                <w:szCs w:val="24"/>
                <w:lang w:eastAsia="de-CH"/>
              </w:rPr>
              <w:t>Daher gibt die Methode niemals null zurück.</w:t>
            </w:r>
          </w:p>
        </w:tc>
      </w:tr>
      <w:tr w:rsidR="004800B1" w:rsidRPr="00694727" w14:paraId="2A664572" w14:textId="77777777" w:rsidTr="004800B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C056FB6" w14:textId="77777777" w:rsidR="004800B1" w:rsidRPr="004800B1" w:rsidRDefault="004800B1" w:rsidP="004800B1">
            <w:pPr>
              <w:spacing w:after="0" w:line="240" w:lineRule="auto"/>
              <w:rPr>
                <w:rFonts w:ascii="Work Sans" w:eastAsia="Times New Roman" w:hAnsi="Work Sans" w:cs="Times New Roman"/>
                <w:color w:val="323232"/>
                <w:sz w:val="24"/>
                <w:szCs w:val="24"/>
                <w:lang w:eastAsia="de-CH"/>
              </w:rPr>
            </w:pPr>
            <w:r w:rsidRPr="004800B1">
              <w:rPr>
                <w:rFonts w:ascii="Work Sans" w:eastAsia="Times New Roman" w:hAnsi="Work Sans" w:cs="Times New Roman"/>
                <w:color w:val="323232"/>
                <w:sz w:val="24"/>
                <w:szCs w:val="24"/>
                <w:lang w:eastAsia="de-CH"/>
              </w:rPr>
              <w:t>isCheck</w:t>
            </w:r>
          </w:p>
        </w:tc>
        <w:tc>
          <w:tcPr>
            <w:tcW w:w="6098"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79B4301" w14:textId="77777777" w:rsidR="004800B1" w:rsidRPr="007708F5" w:rsidRDefault="004800B1" w:rsidP="004800B1">
            <w:pPr>
              <w:spacing w:after="0"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Prüft, ob der König der angegebenen Farbe vom Gegner angegriffen wird.</w:t>
            </w:r>
          </w:p>
        </w:tc>
      </w:tr>
      <w:tr w:rsidR="004800B1" w:rsidRPr="004800B1" w14:paraId="60834F8F" w14:textId="77777777" w:rsidTr="004800B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082F637" w14:textId="77777777" w:rsidR="004800B1" w:rsidRPr="004800B1" w:rsidRDefault="004800B1" w:rsidP="004800B1">
            <w:pPr>
              <w:spacing w:after="0" w:line="240" w:lineRule="auto"/>
              <w:rPr>
                <w:rFonts w:ascii="Work Sans" w:eastAsia="Times New Roman" w:hAnsi="Work Sans" w:cs="Times New Roman"/>
                <w:color w:val="323232"/>
                <w:sz w:val="24"/>
                <w:szCs w:val="24"/>
                <w:lang w:eastAsia="de-CH"/>
              </w:rPr>
            </w:pPr>
            <w:r w:rsidRPr="004800B1">
              <w:rPr>
                <w:rFonts w:ascii="Work Sans" w:eastAsia="Times New Roman" w:hAnsi="Work Sans" w:cs="Times New Roman"/>
                <w:color w:val="323232"/>
                <w:sz w:val="24"/>
                <w:szCs w:val="24"/>
                <w:lang w:eastAsia="de-CH"/>
              </w:rPr>
              <w:t>isCheckmate</w:t>
            </w:r>
          </w:p>
        </w:tc>
        <w:tc>
          <w:tcPr>
            <w:tcW w:w="6098"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B2C609E" w14:textId="77777777" w:rsidR="004800B1" w:rsidRPr="004800B1" w:rsidRDefault="004800B1" w:rsidP="004800B1">
            <w:pPr>
              <w:spacing w:after="0"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 xml:space="preserve">Prüft, ob die gegebene Position ein Matt ist. Das heißt, der König des aktuellen Spielers wird angegriffen, und kein zulässiger Zug kann dies ändern. </w:t>
            </w:r>
            <w:r w:rsidRPr="004800B1">
              <w:rPr>
                <w:rFonts w:ascii="Work Sans" w:eastAsia="Times New Roman" w:hAnsi="Work Sans" w:cs="Times New Roman"/>
                <w:color w:val="323232"/>
                <w:sz w:val="24"/>
                <w:szCs w:val="24"/>
                <w:lang w:eastAsia="de-CH"/>
              </w:rPr>
              <w:t>Der Spieler, der am Zug ist, hat das Spiel verloren.</w:t>
            </w:r>
          </w:p>
        </w:tc>
      </w:tr>
      <w:tr w:rsidR="004800B1" w:rsidRPr="004800B1" w14:paraId="4279E7B8" w14:textId="77777777" w:rsidTr="004800B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89009B3" w14:textId="77777777" w:rsidR="004800B1" w:rsidRPr="004800B1" w:rsidRDefault="004800B1" w:rsidP="004800B1">
            <w:pPr>
              <w:spacing w:after="0" w:line="240" w:lineRule="auto"/>
              <w:rPr>
                <w:rFonts w:ascii="Work Sans" w:eastAsia="Times New Roman" w:hAnsi="Work Sans" w:cs="Times New Roman"/>
                <w:color w:val="323232"/>
                <w:sz w:val="24"/>
                <w:szCs w:val="24"/>
                <w:lang w:eastAsia="de-CH"/>
              </w:rPr>
            </w:pPr>
            <w:r w:rsidRPr="004800B1">
              <w:rPr>
                <w:rFonts w:ascii="Work Sans" w:eastAsia="Times New Roman" w:hAnsi="Work Sans" w:cs="Times New Roman"/>
                <w:color w:val="323232"/>
                <w:sz w:val="24"/>
                <w:szCs w:val="24"/>
                <w:lang w:eastAsia="de-CH"/>
              </w:rPr>
              <w:lastRenderedPageBreak/>
              <w:t>isStalemate</w:t>
            </w:r>
          </w:p>
        </w:tc>
        <w:tc>
          <w:tcPr>
            <w:tcW w:w="6098"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8D0EF52" w14:textId="77777777" w:rsidR="004800B1" w:rsidRPr="004800B1" w:rsidRDefault="004800B1" w:rsidP="004800B1">
            <w:pPr>
              <w:spacing w:after="0"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 xml:space="preserve">Prüft, ob die angegebene Position ein Patt ist. Das heißt, der aktuelle Spieler hat keinen gültigen Zug, aber der König wird nicht angegriffen. </w:t>
            </w:r>
            <w:r w:rsidRPr="004800B1">
              <w:rPr>
                <w:rFonts w:ascii="Work Sans" w:eastAsia="Times New Roman" w:hAnsi="Work Sans" w:cs="Times New Roman"/>
                <w:color w:val="323232"/>
                <w:sz w:val="24"/>
                <w:szCs w:val="24"/>
                <w:lang w:eastAsia="de-CH"/>
              </w:rPr>
              <w:t>Das Spiel gilt als unentschieden.</w:t>
            </w:r>
          </w:p>
        </w:tc>
      </w:tr>
    </w:tbl>
    <w:p w14:paraId="0D241B93" w14:textId="77777777" w:rsidR="00D6201E" w:rsidRPr="00D6201E" w:rsidRDefault="00D6201E" w:rsidP="00D6201E">
      <w:pPr>
        <w:pStyle w:val="berschrift2"/>
        <w:shd w:val="clear" w:color="auto" w:fill="FFFFFF"/>
        <w:spacing w:line="660" w:lineRule="atLeast"/>
        <w:rPr>
          <w:rFonts w:ascii="Helvetica" w:hAnsi="Helvetica" w:cs="Helvetica"/>
          <w:b/>
          <w:bCs/>
          <w:color w:val="323232"/>
          <w:spacing w:val="-15"/>
          <w:lang w:val="en-US"/>
        </w:rPr>
      </w:pPr>
      <w:bookmarkStart w:id="68" w:name="_Toc199292249"/>
      <w:bookmarkStart w:id="69" w:name="_Toc199292524"/>
      <w:r w:rsidRPr="00D6201E">
        <w:rPr>
          <w:rFonts w:ascii="Helvetica" w:hAnsi="Helvetica" w:cs="Helvetica"/>
          <w:b/>
          <w:bCs/>
          <w:color w:val="323232"/>
          <w:spacing w:val="-15"/>
          <w:lang w:val="en-US"/>
        </w:rPr>
        <w:t>5.4 Engine (Blackbox)</w:t>
      </w:r>
      <w:bookmarkEnd w:id="68"/>
      <w:bookmarkEnd w:id="69"/>
    </w:p>
    <w:p w14:paraId="3D42956B" w14:textId="77777777" w:rsidR="00D6201E" w:rsidRPr="00D6201E" w:rsidRDefault="00D6201E" w:rsidP="00D6201E">
      <w:pPr>
        <w:pStyle w:val="berschrift3"/>
        <w:shd w:val="clear" w:color="auto" w:fill="FFFFFF"/>
        <w:spacing w:before="0" w:line="528" w:lineRule="atLeast"/>
        <w:rPr>
          <w:rFonts w:ascii="Work Sans" w:hAnsi="Work Sans"/>
          <w:b w:val="0"/>
          <w:bCs w:val="0"/>
          <w:spacing w:val="-15"/>
          <w:lang w:val="en-US"/>
        </w:rPr>
      </w:pPr>
      <w:bookmarkStart w:id="70" w:name="_Toc199292250"/>
      <w:bookmarkStart w:id="71" w:name="_Toc199292525"/>
      <w:r w:rsidRPr="00D6201E">
        <w:rPr>
          <w:rFonts w:ascii="Work Sans" w:hAnsi="Work Sans"/>
          <w:b w:val="0"/>
          <w:bCs w:val="0"/>
          <w:spacing w:val="-15"/>
          <w:lang w:val="en-US"/>
        </w:rPr>
        <w:t>Zweck/Aufgabe</w:t>
      </w:r>
      <w:bookmarkEnd w:id="70"/>
      <w:bookmarkEnd w:id="71"/>
    </w:p>
    <w:p w14:paraId="3E6AFA7F" w14:textId="77777777" w:rsidR="00D6201E" w:rsidRPr="007708F5" w:rsidRDefault="00D6201E" w:rsidP="00D6201E">
      <w:pPr>
        <w:pStyle w:val="StandardWeb"/>
        <w:shd w:val="clear" w:color="auto" w:fill="FFFFFF"/>
        <w:rPr>
          <w:rFonts w:ascii="Work Sans" w:hAnsi="Work Sans"/>
          <w:color w:val="323232"/>
        </w:rPr>
      </w:pPr>
      <w:r w:rsidRPr="007708F5">
        <w:rPr>
          <w:rFonts w:ascii="Work Sans" w:hAnsi="Work Sans"/>
          <w:color w:val="323232"/>
        </w:rPr>
        <w:t>Dieses Subsystem enthält die Bestimmung des nächsten Zuges ausgehend von einer Spielposition. Die Position wird von außen vorgegeben. Der Engine selbst ist zustandsbehaftet und spielt immer nur ein Spiel gleichzeitig. Die Standardimplementierung benötigt eine Implementierung der Spielregeln, um zu funktionieren. Eine Eröffnungsbibliothek ist jedoch optional.</w:t>
      </w:r>
    </w:p>
    <w:p w14:paraId="29189EB3" w14:textId="77777777" w:rsidR="00D6201E" w:rsidRPr="007708F5" w:rsidRDefault="00D6201E" w:rsidP="00D6201E">
      <w:pPr>
        <w:pStyle w:val="berschrift3"/>
        <w:shd w:val="clear" w:color="auto" w:fill="FFFFFF"/>
        <w:spacing w:before="0" w:line="528" w:lineRule="atLeast"/>
        <w:rPr>
          <w:rFonts w:ascii="Work Sans" w:hAnsi="Work Sans"/>
          <w:b w:val="0"/>
          <w:bCs w:val="0"/>
          <w:spacing w:val="-15"/>
        </w:rPr>
      </w:pPr>
      <w:bookmarkStart w:id="72" w:name="_Toc199292251"/>
      <w:bookmarkStart w:id="73" w:name="_Toc199292526"/>
      <w:r w:rsidRPr="007708F5">
        <w:rPr>
          <w:rFonts w:ascii="Work Sans" w:hAnsi="Work Sans"/>
          <w:b w:val="0"/>
          <w:bCs w:val="0"/>
          <w:spacing w:val="-15"/>
        </w:rPr>
        <w:t>Schnittstellen</w:t>
      </w:r>
      <w:bookmarkEnd w:id="72"/>
      <w:bookmarkEnd w:id="73"/>
    </w:p>
    <w:p w14:paraId="308CF439" w14:textId="3C979CE0" w:rsidR="00D6201E" w:rsidRPr="007708F5" w:rsidRDefault="00D6201E" w:rsidP="00D6201E">
      <w:pPr>
        <w:pStyle w:val="StandardWeb"/>
        <w:shd w:val="clear" w:color="auto" w:fill="FFFFFF"/>
        <w:rPr>
          <w:rFonts w:ascii="Work Sans" w:hAnsi="Work Sans"/>
          <w:color w:val="323232"/>
        </w:rPr>
      </w:pPr>
      <w:r w:rsidRPr="007708F5">
        <w:rPr>
          <w:rFonts w:ascii="Work Sans" w:hAnsi="Work Sans"/>
          <w:color w:val="323232"/>
        </w:rPr>
        <w:t xml:space="preserve">Das </w:t>
      </w:r>
      <w:r w:rsidRPr="007708F5">
        <w:rPr>
          <w:rStyle w:val="Hervorhebung"/>
          <w:rFonts w:ascii="Work Sans" w:hAnsi="Work Sans"/>
          <w:color w:val="323232"/>
        </w:rPr>
        <w:t>Engine</w:t>
      </w:r>
      <w:r w:rsidRPr="007708F5">
        <w:rPr>
          <w:rFonts w:ascii="Work Sans" w:hAnsi="Work Sans"/>
          <w:color w:val="323232"/>
        </w:rPr>
        <w:t>-Subsystem stellt seine Funktionalität über die Java-Schnittstelle</w:t>
      </w:r>
      <w:r w:rsidRPr="007708F5">
        <w:rPr>
          <w:rFonts w:ascii="Work Sans" w:hAnsi="Work Sans"/>
          <w:color w:val="323232"/>
        </w:rPr>
        <w:br/>
      </w:r>
      <w:proofErr w:type="spellStart"/>
      <w:r w:rsidRPr="007708F5">
        <w:rPr>
          <w:rStyle w:val="Hervorhebung"/>
          <w:rFonts w:ascii="Work Sans" w:hAnsi="Work Sans"/>
          <w:color w:val="323232"/>
        </w:rPr>
        <w:t>org.ChessProg.engine.Engine</w:t>
      </w:r>
      <w:proofErr w:type="spellEnd"/>
      <w:r w:rsidRPr="007708F5">
        <w:rPr>
          <w:rFonts w:ascii="Work Sans" w:hAnsi="Work Sans"/>
          <w:color w:val="323232"/>
        </w:rPr>
        <w:t>.</w:t>
      </w:r>
    </w:p>
    <w:p w14:paraId="2A81F537" w14:textId="28957D39" w:rsidR="00D6201E" w:rsidRPr="007708F5" w:rsidRDefault="00D6201E" w:rsidP="00D6201E">
      <w:pPr>
        <w:pStyle w:val="StandardWeb"/>
        <w:shd w:val="clear" w:color="auto" w:fill="FFFFFF"/>
        <w:rPr>
          <w:rFonts w:ascii="Work Sans" w:hAnsi="Work Sans"/>
          <w:color w:val="323232"/>
        </w:rPr>
      </w:pPr>
      <w:r w:rsidRPr="007708F5">
        <w:rPr>
          <w:rFonts w:ascii="Work Sans" w:hAnsi="Work Sans"/>
          <w:color w:val="323232"/>
        </w:rPr>
        <w:t>Die Standardimplementierung ist die Klasse</w:t>
      </w:r>
      <w:r w:rsidRPr="007708F5">
        <w:rPr>
          <w:rFonts w:ascii="Work Sans" w:hAnsi="Work Sans"/>
          <w:color w:val="323232"/>
        </w:rPr>
        <w:br/>
      </w:r>
      <w:proofErr w:type="spellStart"/>
      <w:r w:rsidRPr="007708F5">
        <w:rPr>
          <w:rStyle w:val="Hervorhebung"/>
          <w:rFonts w:ascii="Work Sans" w:hAnsi="Work Sans"/>
          <w:color w:val="323232"/>
        </w:rPr>
        <w:t>org.ChessProg.engine.DefaultEngine</w:t>
      </w:r>
      <w:proofErr w:type="spellEnd"/>
      <w:r w:rsidRPr="007708F5">
        <w:rPr>
          <w:rFonts w:ascii="Work Sans" w:hAnsi="Work Sans"/>
          <w:color w:val="323232"/>
        </w:rPr>
        <w:t>.</w:t>
      </w:r>
    </w:p>
    <w:p w14:paraId="09F1BB31" w14:textId="1CB9824B" w:rsidR="00CC19A9" w:rsidRDefault="00CC19A9" w:rsidP="00D6201E">
      <w:pPr>
        <w:pStyle w:val="StandardWeb"/>
        <w:shd w:val="clear" w:color="auto" w:fill="FFFFFF"/>
        <w:rPr>
          <w:rFonts w:ascii="Work Sans" w:hAnsi="Work Sans"/>
          <w:color w:val="323232"/>
          <w:lang w:val="en-US"/>
        </w:rPr>
      </w:pPr>
      <w:r>
        <w:rPr>
          <w:rFonts w:ascii="Work Sans" w:hAnsi="Work Sans"/>
          <w:noProof/>
          <w:color w:val="323232"/>
          <w:lang w:val="en-US"/>
        </w:rPr>
        <w:drawing>
          <wp:inline distT="0" distB="0" distL="0" distR="0" wp14:anchorId="42D6DDA8" wp14:editId="44F59748">
            <wp:extent cx="6266622" cy="1668295"/>
            <wp:effectExtent l="0" t="0" r="1270" b="8255"/>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290849" cy="1674745"/>
                    </a:xfrm>
                    <a:prstGeom prst="rect">
                      <a:avLst/>
                    </a:prstGeom>
                  </pic:spPr>
                </pic:pic>
              </a:graphicData>
            </a:graphic>
          </wp:inline>
        </w:drawing>
      </w:r>
    </w:p>
    <w:tbl>
      <w:tblPr>
        <w:tblW w:w="9622" w:type="dxa"/>
        <w:tblBorders>
          <w:top w:val="single" w:sz="6" w:space="0" w:color="EAEAEA"/>
          <w:left w:val="single" w:sz="6" w:space="0" w:color="EAEAEA"/>
          <w:bottom w:val="single" w:sz="6" w:space="0" w:color="EAEAEA"/>
          <w:right w:val="single" w:sz="6" w:space="0" w:color="EAEAEA"/>
        </w:tblBorders>
        <w:shd w:val="clear" w:color="auto" w:fill="FFFFFF"/>
        <w:tblCellMar>
          <w:top w:w="15" w:type="dxa"/>
          <w:left w:w="15" w:type="dxa"/>
          <w:bottom w:w="15" w:type="dxa"/>
          <w:right w:w="15" w:type="dxa"/>
        </w:tblCellMar>
        <w:tblLook w:val="04A0" w:firstRow="1" w:lastRow="0" w:firstColumn="1" w:lastColumn="0" w:noHBand="0" w:noVBand="1"/>
      </w:tblPr>
      <w:tblGrid>
        <w:gridCol w:w="2376"/>
        <w:gridCol w:w="7246"/>
      </w:tblGrid>
      <w:tr w:rsidR="001A7B29" w:rsidRPr="001A7B29" w14:paraId="6F2F9F88" w14:textId="77777777" w:rsidTr="001A7B29">
        <w:trPr>
          <w:tblHeader/>
        </w:trPr>
        <w:tc>
          <w:tcPr>
            <w:tcW w:w="0" w:type="auto"/>
            <w:shd w:val="clear" w:color="auto" w:fill="F7F7F7"/>
            <w:vAlign w:val="center"/>
            <w:hideMark/>
          </w:tcPr>
          <w:p w14:paraId="27234969" w14:textId="77777777" w:rsidR="001A7B29" w:rsidRPr="001A7B29" w:rsidRDefault="001A7B29" w:rsidP="001A7B29">
            <w:pPr>
              <w:spacing w:after="0" w:line="240" w:lineRule="auto"/>
              <w:rPr>
                <w:rFonts w:ascii="Work Sans" w:eastAsia="Times New Roman" w:hAnsi="Work Sans" w:cs="Times New Roman"/>
                <w:b/>
                <w:bCs/>
                <w:color w:val="323232"/>
                <w:sz w:val="24"/>
                <w:szCs w:val="24"/>
                <w:lang w:eastAsia="de-CH"/>
              </w:rPr>
            </w:pPr>
            <w:r w:rsidRPr="001A7B29">
              <w:rPr>
                <w:rFonts w:ascii="Work Sans" w:eastAsia="Times New Roman" w:hAnsi="Work Sans" w:cs="Times New Roman"/>
                <w:b/>
                <w:bCs/>
                <w:color w:val="323232"/>
                <w:sz w:val="24"/>
                <w:szCs w:val="24"/>
                <w:lang w:eastAsia="de-CH"/>
              </w:rPr>
              <w:t>Methode</w:t>
            </w:r>
          </w:p>
        </w:tc>
        <w:tc>
          <w:tcPr>
            <w:tcW w:w="7246" w:type="dxa"/>
            <w:shd w:val="clear" w:color="auto" w:fill="F7F7F7"/>
            <w:vAlign w:val="center"/>
            <w:hideMark/>
          </w:tcPr>
          <w:p w14:paraId="0FC40CE6" w14:textId="77777777" w:rsidR="001A7B29" w:rsidRPr="001A7B29" w:rsidRDefault="001A7B29" w:rsidP="001A7B29">
            <w:pPr>
              <w:spacing w:after="0" w:line="240" w:lineRule="auto"/>
              <w:rPr>
                <w:rFonts w:ascii="Work Sans" w:eastAsia="Times New Roman" w:hAnsi="Work Sans" w:cs="Times New Roman"/>
                <w:b/>
                <w:bCs/>
                <w:color w:val="323232"/>
                <w:sz w:val="24"/>
                <w:szCs w:val="24"/>
                <w:lang w:eastAsia="de-CH"/>
              </w:rPr>
            </w:pPr>
            <w:r w:rsidRPr="001A7B29">
              <w:rPr>
                <w:rFonts w:ascii="Work Sans" w:eastAsia="Times New Roman" w:hAnsi="Work Sans" w:cs="Times New Roman"/>
                <w:b/>
                <w:bCs/>
                <w:color w:val="323232"/>
                <w:sz w:val="24"/>
                <w:szCs w:val="24"/>
                <w:lang w:eastAsia="de-CH"/>
              </w:rPr>
              <w:t>Kurzbeschreibung</w:t>
            </w:r>
          </w:p>
        </w:tc>
      </w:tr>
      <w:tr w:rsidR="001A7B29" w:rsidRPr="00694727" w14:paraId="05AE70F0" w14:textId="77777777" w:rsidTr="001A7B29">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108054B" w14:textId="77777777" w:rsidR="001A7B29" w:rsidRPr="001A7B29" w:rsidRDefault="001A7B29" w:rsidP="001A7B29">
            <w:pPr>
              <w:spacing w:after="0" w:line="240" w:lineRule="auto"/>
              <w:rPr>
                <w:rFonts w:ascii="Work Sans" w:eastAsia="Times New Roman" w:hAnsi="Work Sans" w:cs="Times New Roman"/>
                <w:color w:val="323232"/>
                <w:sz w:val="24"/>
                <w:szCs w:val="24"/>
                <w:lang w:eastAsia="de-CH"/>
              </w:rPr>
            </w:pPr>
            <w:r w:rsidRPr="001A7B29">
              <w:rPr>
                <w:rFonts w:ascii="Work Sans" w:eastAsia="Times New Roman" w:hAnsi="Work Sans" w:cs="Times New Roman"/>
                <w:color w:val="323232"/>
                <w:sz w:val="24"/>
                <w:szCs w:val="24"/>
                <w:lang w:eastAsia="de-CH"/>
              </w:rPr>
              <w:t>setupPieces</w:t>
            </w:r>
          </w:p>
        </w:tc>
        <w:tc>
          <w:tcPr>
            <w:tcW w:w="7246"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BBFBC79" w14:textId="77777777" w:rsidR="001A7B29" w:rsidRPr="007708F5" w:rsidRDefault="001A7B29" w:rsidP="001A7B29">
            <w:pPr>
              <w:spacing w:after="0"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Setzt den Status der Engine auf die angegebene Position. Wenn gerade eine Zugberechnung läuft, wird diese abgebrochen.</w:t>
            </w:r>
          </w:p>
        </w:tc>
      </w:tr>
      <w:tr w:rsidR="001A7B29" w:rsidRPr="001A7B29" w14:paraId="6A7801E7" w14:textId="77777777" w:rsidTr="001A7B29">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02F47C9" w14:textId="77777777" w:rsidR="001A7B29" w:rsidRPr="001A7B29" w:rsidRDefault="001A7B29" w:rsidP="001A7B29">
            <w:pPr>
              <w:spacing w:after="0" w:line="240" w:lineRule="auto"/>
              <w:rPr>
                <w:rFonts w:ascii="Work Sans" w:eastAsia="Times New Roman" w:hAnsi="Work Sans" w:cs="Times New Roman"/>
                <w:color w:val="323232"/>
                <w:sz w:val="24"/>
                <w:szCs w:val="24"/>
                <w:lang w:eastAsia="de-CH"/>
              </w:rPr>
            </w:pPr>
            <w:r w:rsidRPr="001A7B29">
              <w:rPr>
                <w:rFonts w:ascii="Work Sans" w:eastAsia="Times New Roman" w:hAnsi="Work Sans" w:cs="Times New Roman"/>
                <w:color w:val="323232"/>
                <w:sz w:val="24"/>
                <w:szCs w:val="24"/>
                <w:lang w:eastAsia="de-CH"/>
              </w:rPr>
              <w:t>determineYourMove</w:t>
            </w:r>
          </w:p>
        </w:tc>
        <w:tc>
          <w:tcPr>
            <w:tcW w:w="7246"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0E19E06" w14:textId="3B0134D1" w:rsidR="001A7B29" w:rsidRPr="007708F5" w:rsidRDefault="001A7B29" w:rsidP="001A7B29">
            <w:pPr>
              <w:spacing w:after="0"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Startet die Ermittlung eines Zuges für die aktuelle Spielsituation. Gibt Zugkandidaten asynchron über ein Observable zurück („Zugermittlungs-Walkthrough“). Die Engine führt die Züge nicht aus.</w:t>
            </w:r>
          </w:p>
        </w:tc>
      </w:tr>
      <w:tr w:rsidR="001A7B29" w:rsidRPr="00694727" w14:paraId="2661AC2E" w14:textId="77777777" w:rsidTr="001A7B29">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8EDDDD4" w14:textId="77777777" w:rsidR="001A7B29" w:rsidRPr="001A7B29" w:rsidRDefault="001A7B29" w:rsidP="001A7B29">
            <w:pPr>
              <w:spacing w:after="0" w:line="240" w:lineRule="auto"/>
              <w:rPr>
                <w:rFonts w:ascii="Work Sans" w:eastAsia="Times New Roman" w:hAnsi="Work Sans" w:cs="Times New Roman"/>
                <w:color w:val="323232"/>
                <w:sz w:val="24"/>
                <w:szCs w:val="24"/>
                <w:lang w:eastAsia="de-CH"/>
              </w:rPr>
            </w:pPr>
            <w:r w:rsidRPr="001A7B29">
              <w:rPr>
                <w:rFonts w:ascii="Work Sans" w:eastAsia="Times New Roman" w:hAnsi="Work Sans" w:cs="Times New Roman"/>
                <w:color w:val="323232"/>
                <w:sz w:val="24"/>
                <w:szCs w:val="24"/>
                <w:lang w:eastAsia="de-CH"/>
              </w:rPr>
              <w:t>Zug ausführen</w:t>
            </w:r>
          </w:p>
        </w:tc>
        <w:tc>
          <w:tcPr>
            <w:tcW w:w="7246"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863C3F6" w14:textId="77777777" w:rsidR="001A7B29" w:rsidRPr="001A7B29" w:rsidRDefault="001A7B29" w:rsidP="001A7B29">
            <w:pPr>
              <w:spacing w:after="0" w:line="240" w:lineRule="auto"/>
              <w:rPr>
                <w:rFonts w:ascii="Work Sans" w:eastAsia="Times New Roman" w:hAnsi="Work Sans" w:cs="Times New Roman"/>
                <w:color w:val="323232"/>
                <w:sz w:val="24"/>
                <w:szCs w:val="24"/>
                <w:lang w:val="en-US" w:eastAsia="de-CH"/>
              </w:rPr>
            </w:pPr>
            <w:r w:rsidRPr="007708F5">
              <w:rPr>
                <w:rFonts w:ascii="Work Sans" w:eastAsia="Times New Roman" w:hAnsi="Work Sans" w:cs="Times New Roman"/>
                <w:color w:val="323232"/>
                <w:sz w:val="24"/>
                <w:szCs w:val="24"/>
                <w:lang w:eastAsia="de-CH"/>
              </w:rPr>
              <w:t xml:space="preserve">Führt den angegebenen Zug aus, wodurch sich der Status der Engine ändert. </w:t>
            </w:r>
            <w:proofErr w:type="spellStart"/>
            <w:r w:rsidRPr="001A7B29">
              <w:rPr>
                <w:rFonts w:ascii="Work Sans" w:eastAsia="Times New Roman" w:hAnsi="Work Sans" w:cs="Times New Roman"/>
                <w:color w:val="323232"/>
                <w:sz w:val="24"/>
                <w:szCs w:val="24"/>
                <w:lang w:val="en-US" w:eastAsia="de-CH"/>
              </w:rPr>
              <w:t>Wenn</w:t>
            </w:r>
            <w:proofErr w:type="spellEnd"/>
            <w:r w:rsidRPr="001A7B29">
              <w:rPr>
                <w:rFonts w:ascii="Work Sans" w:eastAsia="Times New Roman" w:hAnsi="Work Sans" w:cs="Times New Roman"/>
                <w:color w:val="323232"/>
                <w:sz w:val="24"/>
                <w:szCs w:val="24"/>
                <w:lang w:val="en-US" w:eastAsia="de-CH"/>
              </w:rPr>
              <w:t xml:space="preserve"> </w:t>
            </w:r>
            <w:proofErr w:type="spellStart"/>
            <w:r w:rsidRPr="001A7B29">
              <w:rPr>
                <w:rFonts w:ascii="Work Sans" w:eastAsia="Times New Roman" w:hAnsi="Work Sans" w:cs="Times New Roman"/>
                <w:color w:val="323232"/>
                <w:sz w:val="24"/>
                <w:szCs w:val="24"/>
                <w:lang w:val="en-US" w:eastAsia="de-CH"/>
              </w:rPr>
              <w:t>gerade</w:t>
            </w:r>
            <w:proofErr w:type="spellEnd"/>
            <w:r w:rsidRPr="001A7B29">
              <w:rPr>
                <w:rFonts w:ascii="Work Sans" w:eastAsia="Times New Roman" w:hAnsi="Work Sans" w:cs="Times New Roman"/>
                <w:color w:val="323232"/>
                <w:sz w:val="24"/>
                <w:szCs w:val="24"/>
                <w:lang w:val="en-US" w:eastAsia="de-CH"/>
              </w:rPr>
              <w:t xml:space="preserve"> </w:t>
            </w:r>
            <w:proofErr w:type="spellStart"/>
            <w:r w:rsidRPr="001A7B29">
              <w:rPr>
                <w:rFonts w:ascii="Work Sans" w:eastAsia="Times New Roman" w:hAnsi="Work Sans" w:cs="Times New Roman"/>
                <w:color w:val="323232"/>
                <w:sz w:val="24"/>
                <w:szCs w:val="24"/>
                <w:lang w:val="en-US" w:eastAsia="de-CH"/>
              </w:rPr>
              <w:t>eine</w:t>
            </w:r>
            <w:proofErr w:type="spellEnd"/>
            <w:r w:rsidRPr="001A7B29">
              <w:rPr>
                <w:rFonts w:ascii="Work Sans" w:eastAsia="Times New Roman" w:hAnsi="Work Sans" w:cs="Times New Roman"/>
                <w:color w:val="323232"/>
                <w:sz w:val="24"/>
                <w:szCs w:val="24"/>
                <w:lang w:val="en-US" w:eastAsia="de-CH"/>
              </w:rPr>
              <w:t xml:space="preserve"> </w:t>
            </w:r>
            <w:proofErr w:type="spellStart"/>
            <w:r w:rsidRPr="001A7B29">
              <w:rPr>
                <w:rFonts w:ascii="Work Sans" w:eastAsia="Times New Roman" w:hAnsi="Work Sans" w:cs="Times New Roman"/>
                <w:color w:val="323232"/>
                <w:sz w:val="24"/>
                <w:szCs w:val="24"/>
                <w:lang w:val="en-US" w:eastAsia="de-CH"/>
              </w:rPr>
              <w:t>Zugberechnung</w:t>
            </w:r>
            <w:proofErr w:type="spellEnd"/>
            <w:r w:rsidRPr="001A7B29">
              <w:rPr>
                <w:rFonts w:ascii="Work Sans" w:eastAsia="Times New Roman" w:hAnsi="Work Sans" w:cs="Times New Roman"/>
                <w:color w:val="323232"/>
                <w:sz w:val="24"/>
                <w:szCs w:val="24"/>
                <w:lang w:val="en-US" w:eastAsia="de-CH"/>
              </w:rPr>
              <w:t xml:space="preserve"> läuft, wird diese abgebrochen.</w:t>
            </w:r>
          </w:p>
        </w:tc>
      </w:tr>
      <w:tr w:rsidR="001A7B29" w:rsidRPr="001A7B29" w14:paraId="146125A3" w14:textId="77777777" w:rsidTr="001A7B29">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C172546" w14:textId="77777777" w:rsidR="001A7B29" w:rsidRPr="001A7B29" w:rsidRDefault="001A7B29" w:rsidP="001A7B29">
            <w:pPr>
              <w:spacing w:after="0" w:line="240" w:lineRule="auto"/>
              <w:rPr>
                <w:rFonts w:ascii="Work Sans" w:eastAsia="Times New Roman" w:hAnsi="Work Sans" w:cs="Times New Roman"/>
                <w:color w:val="323232"/>
                <w:sz w:val="24"/>
                <w:szCs w:val="24"/>
                <w:lang w:eastAsia="de-CH"/>
              </w:rPr>
            </w:pPr>
            <w:r w:rsidRPr="001A7B29">
              <w:rPr>
                <w:rFonts w:ascii="Work Sans" w:eastAsia="Times New Roman" w:hAnsi="Work Sans" w:cs="Times New Roman"/>
                <w:color w:val="323232"/>
                <w:sz w:val="24"/>
                <w:szCs w:val="24"/>
                <w:lang w:eastAsia="de-CH"/>
              </w:rPr>
              <w:lastRenderedPageBreak/>
              <w:t>close</w:t>
            </w:r>
          </w:p>
        </w:tc>
        <w:tc>
          <w:tcPr>
            <w:tcW w:w="7246"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EFDA99F" w14:textId="77777777" w:rsidR="001A7B29" w:rsidRPr="001A7B29" w:rsidRDefault="001A7B29" w:rsidP="001A7B29">
            <w:pPr>
              <w:spacing w:after="0"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 xml:space="preserve">Schließt die Engine. Die Methode ermöglicht es, Ressourcen freizugeben. </w:t>
            </w:r>
            <w:r w:rsidRPr="001A7B29">
              <w:rPr>
                <w:rFonts w:ascii="Work Sans" w:eastAsia="Times New Roman" w:hAnsi="Work Sans" w:cs="Times New Roman"/>
                <w:color w:val="323232"/>
                <w:sz w:val="24"/>
                <w:szCs w:val="24"/>
                <w:lang w:eastAsia="de-CH"/>
              </w:rPr>
              <w:t>Danach sind keine Zugberechnungen mehr zulässig.</w:t>
            </w:r>
          </w:p>
        </w:tc>
      </w:tr>
    </w:tbl>
    <w:p w14:paraId="0C10E01A" w14:textId="044887A5" w:rsidR="00A10C3C" w:rsidRPr="00A10C3C" w:rsidRDefault="00A10C3C" w:rsidP="00A10C3C">
      <w:pPr>
        <w:pStyle w:val="berschrift2"/>
        <w:shd w:val="clear" w:color="auto" w:fill="FFFFFF"/>
        <w:spacing w:before="0" w:line="660" w:lineRule="atLeast"/>
        <w:rPr>
          <w:rFonts w:ascii="Work Sans" w:hAnsi="Work Sans"/>
          <w:spacing w:val="-15"/>
          <w:lang w:val="en-US"/>
        </w:rPr>
      </w:pPr>
      <w:bookmarkStart w:id="74" w:name="_Toc199292252"/>
      <w:bookmarkStart w:id="75" w:name="_Toc199292527"/>
      <w:r w:rsidRPr="00A10C3C">
        <w:rPr>
          <w:rFonts w:ascii="Helvetica" w:hAnsi="Helvetica" w:cs="Helvetica"/>
          <w:b/>
          <w:bCs/>
          <w:color w:val="323232"/>
          <w:spacing w:val="-15"/>
          <w:lang w:val="en-US"/>
        </w:rPr>
        <w:t>5.5 Subsystem Eröffnung (Blackbox)</w:t>
      </w:r>
      <w:bookmarkEnd w:id="74"/>
      <w:bookmarkEnd w:id="75"/>
    </w:p>
    <w:p w14:paraId="7E720308" w14:textId="77777777" w:rsidR="00A10C3C" w:rsidRPr="00A10C3C" w:rsidRDefault="00A10C3C" w:rsidP="00A10C3C">
      <w:pPr>
        <w:pStyle w:val="berschrift3"/>
        <w:shd w:val="clear" w:color="auto" w:fill="FFFFFF"/>
        <w:spacing w:before="0" w:line="528" w:lineRule="atLeast"/>
        <w:rPr>
          <w:rFonts w:ascii="Work Sans" w:hAnsi="Work Sans"/>
          <w:b w:val="0"/>
          <w:bCs w:val="0"/>
          <w:spacing w:val="-15"/>
          <w:lang w:val="en-US"/>
        </w:rPr>
      </w:pPr>
      <w:bookmarkStart w:id="76" w:name="_Toc199292253"/>
      <w:bookmarkStart w:id="77" w:name="_Toc199292528"/>
      <w:r w:rsidRPr="00A10C3C">
        <w:rPr>
          <w:rFonts w:ascii="Work Sans" w:hAnsi="Work Sans"/>
          <w:b w:val="0"/>
          <w:bCs w:val="0"/>
          <w:spacing w:val="-15"/>
          <w:lang w:val="en-US"/>
        </w:rPr>
        <w:t>Zweck/Verantwortung</w:t>
      </w:r>
      <w:bookmarkEnd w:id="76"/>
      <w:bookmarkEnd w:id="77"/>
    </w:p>
    <w:p w14:paraId="76EB55F2" w14:textId="77777777" w:rsidR="00A10C3C" w:rsidRPr="007708F5" w:rsidRDefault="00A10C3C" w:rsidP="00A10C3C">
      <w:pPr>
        <w:pStyle w:val="StandardWeb"/>
        <w:shd w:val="clear" w:color="auto" w:fill="FFFFFF"/>
        <w:rPr>
          <w:rFonts w:ascii="Work Sans" w:hAnsi="Work Sans"/>
          <w:color w:val="323232"/>
        </w:rPr>
      </w:pPr>
      <w:r w:rsidRPr="007708F5">
        <w:rPr>
          <w:rFonts w:ascii="Work Sans" w:hAnsi="Work Sans"/>
          <w:color w:val="323232"/>
        </w:rPr>
        <w:t xml:space="preserve">Dieses Subsystem stellt Eröffnungsbibliotheken bereit und implementiert das </w:t>
      </w:r>
      <w:proofErr w:type="spellStart"/>
      <w:r w:rsidRPr="007708F5">
        <w:rPr>
          <w:rFonts w:ascii="Work Sans" w:hAnsi="Work Sans"/>
          <w:color w:val="323232"/>
        </w:rPr>
        <w:t>Polyglot</w:t>
      </w:r>
      <w:proofErr w:type="spellEnd"/>
      <w:r w:rsidRPr="007708F5">
        <w:rPr>
          <w:rFonts w:ascii="Work Sans" w:hAnsi="Work Sans"/>
          <w:color w:val="323232"/>
        </w:rPr>
        <w:t>-Eröffnungsbuchformat. Dieses Format ist derzeit das einzige verfügbare, das nicht proprietär ist. Entsprechende Buchdateien und zugehörige Tools sind im Internet frei verfügbar.</w:t>
      </w:r>
    </w:p>
    <w:p w14:paraId="3D4D117C" w14:textId="77777777" w:rsidR="00A10C3C" w:rsidRPr="007708F5" w:rsidRDefault="00A10C3C" w:rsidP="00A10C3C">
      <w:pPr>
        <w:pStyle w:val="berschrift3"/>
        <w:shd w:val="clear" w:color="auto" w:fill="FFFFFF"/>
        <w:spacing w:before="0" w:line="528" w:lineRule="atLeast"/>
        <w:rPr>
          <w:rFonts w:ascii="Work Sans" w:hAnsi="Work Sans"/>
          <w:b w:val="0"/>
          <w:bCs w:val="0"/>
          <w:spacing w:val="-15"/>
        </w:rPr>
      </w:pPr>
      <w:bookmarkStart w:id="78" w:name="_Toc199292254"/>
      <w:bookmarkStart w:id="79" w:name="_Toc199292529"/>
      <w:r w:rsidRPr="007708F5">
        <w:rPr>
          <w:rFonts w:ascii="Work Sans" w:hAnsi="Work Sans"/>
          <w:b w:val="0"/>
          <w:bCs w:val="0"/>
          <w:spacing w:val="-15"/>
        </w:rPr>
        <w:t>Schnittstellen</w:t>
      </w:r>
      <w:bookmarkEnd w:id="78"/>
      <w:bookmarkEnd w:id="79"/>
    </w:p>
    <w:p w14:paraId="50A4A387" w14:textId="06BF8B6B" w:rsidR="00A10C3C" w:rsidRPr="007708F5" w:rsidRDefault="00A10C3C" w:rsidP="00A10C3C">
      <w:pPr>
        <w:pStyle w:val="StandardWeb"/>
        <w:shd w:val="clear" w:color="auto" w:fill="FFFFFF"/>
        <w:rPr>
          <w:rFonts w:ascii="Work Sans" w:hAnsi="Work Sans"/>
          <w:color w:val="323232"/>
        </w:rPr>
      </w:pPr>
      <w:r w:rsidRPr="007708F5">
        <w:rPr>
          <w:rFonts w:ascii="Work Sans" w:hAnsi="Work Sans"/>
          <w:color w:val="323232"/>
        </w:rPr>
        <w:t>Das Eröffnungssubsystem stellt seine Funktionalität über die Java-Schnittstelle</w:t>
      </w:r>
      <w:r w:rsidRPr="007708F5">
        <w:rPr>
          <w:rFonts w:ascii="Work Sans" w:hAnsi="Work Sans"/>
          <w:color w:val="323232"/>
        </w:rPr>
        <w:br/>
      </w:r>
      <w:proofErr w:type="spellStart"/>
      <w:r w:rsidRPr="007708F5">
        <w:rPr>
          <w:rStyle w:val="Hervorhebung"/>
          <w:rFonts w:ascii="Work Sans" w:hAnsi="Work Sans"/>
          <w:color w:val="323232"/>
        </w:rPr>
        <w:t>org.ChessProg.opening.OpeningLibrary</w:t>
      </w:r>
      <w:proofErr w:type="spellEnd"/>
      <w:r w:rsidRPr="007708F5">
        <w:rPr>
          <w:rFonts w:ascii="Work Sans" w:hAnsi="Work Sans"/>
          <w:color w:val="323232"/>
        </w:rPr>
        <w:t>.</w:t>
      </w:r>
    </w:p>
    <w:p w14:paraId="0F1326A0" w14:textId="46401E0C" w:rsidR="009D0CA9" w:rsidRPr="007708F5" w:rsidRDefault="00A10C3C" w:rsidP="00D6201E">
      <w:pPr>
        <w:pStyle w:val="StandardWeb"/>
        <w:shd w:val="clear" w:color="auto" w:fill="FFFFFF"/>
        <w:rPr>
          <w:rFonts w:ascii="Work Sans" w:hAnsi="Work Sans"/>
          <w:color w:val="323232"/>
        </w:rPr>
      </w:pPr>
      <w:r w:rsidRPr="007708F5">
        <w:rPr>
          <w:rFonts w:ascii="Work Sans" w:hAnsi="Work Sans"/>
          <w:color w:val="323232"/>
        </w:rPr>
        <w:t xml:space="preserve">Die Klasse </w:t>
      </w:r>
      <w:proofErr w:type="spellStart"/>
      <w:proofErr w:type="gramStart"/>
      <w:r w:rsidRPr="007708F5">
        <w:rPr>
          <w:rStyle w:val="Hervorhebung"/>
          <w:rFonts w:ascii="Work Sans" w:hAnsi="Work Sans"/>
          <w:color w:val="323232"/>
        </w:rPr>
        <w:t>org.ChessProg.opening</w:t>
      </w:r>
      <w:proofErr w:type="gramEnd"/>
      <w:r w:rsidRPr="007708F5">
        <w:rPr>
          <w:rStyle w:val="Hervorhebung"/>
          <w:rFonts w:ascii="Work Sans" w:hAnsi="Work Sans"/>
          <w:color w:val="323232"/>
        </w:rPr>
        <w:t>.polyglot.PolyglotOpeningBook</w:t>
      </w:r>
      <w:proofErr w:type="spellEnd"/>
      <w:r w:rsidRPr="007708F5">
        <w:rPr>
          <w:rStyle w:val="Hervorhebung"/>
          <w:rFonts w:ascii="Work Sans" w:hAnsi="Work Sans"/>
          <w:color w:val="323232"/>
        </w:rPr>
        <w:t xml:space="preserve"> </w:t>
      </w:r>
      <w:r w:rsidRPr="007708F5">
        <w:rPr>
          <w:rFonts w:ascii="Work Sans" w:hAnsi="Work Sans"/>
          <w:color w:val="323232"/>
        </w:rPr>
        <w:t>bietet eine mögliche Implementierung.</w:t>
      </w:r>
    </w:p>
    <w:p w14:paraId="783BA126" w14:textId="77777777" w:rsidR="00DA511E" w:rsidRPr="007708F5" w:rsidRDefault="00DA511E" w:rsidP="00095AD3"/>
    <w:p w14:paraId="721C939E" w14:textId="795BBD36" w:rsidR="00095AD3" w:rsidRDefault="00F91B78" w:rsidP="00A34C10">
      <w:pPr>
        <w:pStyle w:val="StandardWeb"/>
        <w:shd w:val="clear" w:color="auto" w:fill="FFFFFF"/>
        <w:rPr>
          <w:rFonts w:ascii="Work Sans" w:hAnsi="Work Sans"/>
          <w:color w:val="323232"/>
          <w:lang w:val="en-US"/>
        </w:rPr>
      </w:pPr>
      <w:r>
        <w:rPr>
          <w:rFonts w:ascii="Work Sans" w:hAnsi="Work Sans"/>
          <w:noProof/>
          <w:color w:val="323232"/>
          <w:lang w:val="en-US"/>
        </w:rPr>
        <w:drawing>
          <wp:inline distT="0" distB="0" distL="0" distR="0" wp14:anchorId="073A0009" wp14:editId="425DE955">
            <wp:extent cx="4537213" cy="1036085"/>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16586" cy="1054210"/>
                    </a:xfrm>
                    <a:prstGeom prst="rect">
                      <a:avLst/>
                    </a:prstGeom>
                  </pic:spPr>
                </pic:pic>
              </a:graphicData>
            </a:graphic>
          </wp:inline>
        </w:drawing>
      </w:r>
    </w:p>
    <w:tbl>
      <w:tblPr>
        <w:tblW w:w="8002" w:type="dxa"/>
        <w:tblBorders>
          <w:top w:val="single" w:sz="6" w:space="0" w:color="EAEAEA"/>
          <w:left w:val="single" w:sz="6" w:space="0" w:color="EAEAEA"/>
          <w:bottom w:val="single" w:sz="6" w:space="0" w:color="EAEAEA"/>
          <w:right w:val="single" w:sz="6" w:space="0" w:color="EAEAEA"/>
        </w:tblBorders>
        <w:shd w:val="clear" w:color="auto" w:fill="FFFFFF"/>
        <w:tblCellMar>
          <w:top w:w="15" w:type="dxa"/>
          <w:left w:w="15" w:type="dxa"/>
          <w:bottom w:w="15" w:type="dxa"/>
          <w:right w:w="15" w:type="dxa"/>
        </w:tblCellMar>
        <w:tblLook w:val="04A0" w:firstRow="1" w:lastRow="0" w:firstColumn="1" w:lastColumn="0" w:noHBand="0" w:noVBand="1"/>
      </w:tblPr>
      <w:tblGrid>
        <w:gridCol w:w="1622"/>
        <w:gridCol w:w="6380"/>
      </w:tblGrid>
      <w:tr w:rsidR="00157A99" w:rsidRPr="00157A99" w14:paraId="216190C5" w14:textId="77777777" w:rsidTr="00A42C37">
        <w:trPr>
          <w:tblHeader/>
        </w:trPr>
        <w:tc>
          <w:tcPr>
            <w:tcW w:w="0" w:type="auto"/>
            <w:shd w:val="clear" w:color="auto" w:fill="F7F7F7"/>
            <w:vAlign w:val="center"/>
            <w:hideMark/>
          </w:tcPr>
          <w:p w14:paraId="1472D5F7" w14:textId="77777777" w:rsidR="00157A99" w:rsidRPr="00157A99" w:rsidRDefault="00157A99" w:rsidP="00157A99">
            <w:pPr>
              <w:spacing w:after="0" w:line="240" w:lineRule="auto"/>
              <w:rPr>
                <w:rFonts w:ascii="Work Sans" w:eastAsia="Times New Roman" w:hAnsi="Work Sans" w:cs="Times New Roman"/>
                <w:b/>
                <w:bCs/>
                <w:color w:val="323232"/>
                <w:sz w:val="24"/>
                <w:szCs w:val="24"/>
                <w:lang w:eastAsia="de-CH"/>
              </w:rPr>
            </w:pPr>
            <w:r w:rsidRPr="00157A99">
              <w:rPr>
                <w:rFonts w:ascii="Work Sans" w:eastAsia="Times New Roman" w:hAnsi="Work Sans" w:cs="Times New Roman"/>
                <w:b/>
                <w:bCs/>
                <w:color w:val="323232"/>
                <w:sz w:val="24"/>
                <w:szCs w:val="24"/>
                <w:lang w:eastAsia="de-CH"/>
              </w:rPr>
              <w:t>Methode</w:t>
            </w:r>
          </w:p>
        </w:tc>
        <w:tc>
          <w:tcPr>
            <w:tcW w:w="6380" w:type="dxa"/>
            <w:shd w:val="clear" w:color="auto" w:fill="F7F7F7"/>
            <w:vAlign w:val="center"/>
            <w:hideMark/>
          </w:tcPr>
          <w:p w14:paraId="148730A3" w14:textId="77777777" w:rsidR="00157A99" w:rsidRPr="00157A99" w:rsidRDefault="00157A99" w:rsidP="00157A99">
            <w:pPr>
              <w:spacing w:after="0" w:line="240" w:lineRule="auto"/>
              <w:rPr>
                <w:rFonts w:ascii="Work Sans" w:eastAsia="Times New Roman" w:hAnsi="Work Sans" w:cs="Times New Roman"/>
                <w:b/>
                <w:bCs/>
                <w:color w:val="323232"/>
                <w:sz w:val="24"/>
                <w:szCs w:val="24"/>
                <w:lang w:eastAsia="de-CH"/>
              </w:rPr>
            </w:pPr>
            <w:r w:rsidRPr="00157A99">
              <w:rPr>
                <w:rFonts w:ascii="Work Sans" w:eastAsia="Times New Roman" w:hAnsi="Work Sans" w:cs="Times New Roman"/>
                <w:b/>
                <w:bCs/>
                <w:color w:val="323232"/>
                <w:sz w:val="24"/>
                <w:szCs w:val="24"/>
                <w:lang w:eastAsia="de-CH"/>
              </w:rPr>
              <w:t>Kurzbeschreibung</w:t>
            </w:r>
          </w:p>
        </w:tc>
      </w:tr>
      <w:tr w:rsidR="00157A99" w:rsidRPr="00694727" w14:paraId="474EA743" w14:textId="77777777" w:rsidTr="00A42C37">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6FB87D8" w14:textId="77777777" w:rsidR="00157A99" w:rsidRPr="00157A99" w:rsidRDefault="00157A99" w:rsidP="00157A99">
            <w:pPr>
              <w:spacing w:after="0" w:line="240" w:lineRule="auto"/>
              <w:rPr>
                <w:rFonts w:ascii="Work Sans" w:eastAsia="Times New Roman" w:hAnsi="Work Sans" w:cs="Times New Roman"/>
                <w:color w:val="323232"/>
                <w:sz w:val="24"/>
                <w:szCs w:val="24"/>
                <w:lang w:eastAsia="de-CH"/>
              </w:rPr>
            </w:pPr>
            <w:r w:rsidRPr="00157A99">
              <w:rPr>
                <w:rFonts w:ascii="Work Sans" w:eastAsia="Times New Roman" w:hAnsi="Work Sans" w:cs="Times New Roman"/>
                <w:color w:val="323232"/>
                <w:sz w:val="24"/>
                <w:szCs w:val="24"/>
                <w:lang w:eastAsia="de-CH"/>
              </w:rPr>
              <w:t>lookUpMove</w:t>
            </w:r>
          </w:p>
        </w:tc>
        <w:tc>
          <w:tcPr>
            <w:tcW w:w="638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A973EBC" w14:textId="77777777" w:rsidR="00157A99" w:rsidRPr="007708F5" w:rsidRDefault="00157A99" w:rsidP="00157A99">
            <w:pPr>
              <w:spacing w:after="0"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Gibt einen Standardzug für die angegebene Position aus der Bibliothek zurück oder null.</w:t>
            </w:r>
          </w:p>
        </w:tc>
      </w:tr>
    </w:tbl>
    <w:p w14:paraId="6E724C26" w14:textId="77777777" w:rsidR="00742A71" w:rsidRPr="007708F5" w:rsidRDefault="00742A71" w:rsidP="00742A71">
      <w:pPr>
        <w:pStyle w:val="berschrift3"/>
        <w:shd w:val="clear" w:color="auto" w:fill="FFFFFF"/>
        <w:spacing w:before="0" w:line="528" w:lineRule="atLeast"/>
        <w:rPr>
          <w:rFonts w:ascii="Work Sans" w:hAnsi="Work Sans"/>
          <w:b w:val="0"/>
          <w:bCs w:val="0"/>
          <w:spacing w:val="-15"/>
        </w:rPr>
      </w:pPr>
      <w:bookmarkStart w:id="80" w:name="_Toc199292255"/>
      <w:bookmarkStart w:id="81" w:name="_Toc199292530"/>
      <w:proofErr w:type="spellStart"/>
      <w:r w:rsidRPr="007708F5">
        <w:rPr>
          <w:rFonts w:ascii="Work Sans" w:hAnsi="Work Sans"/>
          <w:b w:val="0"/>
          <w:bCs w:val="0"/>
          <w:spacing w:val="-15"/>
        </w:rPr>
        <w:t>PolyglotOpeningBook</w:t>
      </w:r>
      <w:bookmarkEnd w:id="80"/>
      <w:bookmarkEnd w:id="81"/>
      <w:proofErr w:type="spellEnd"/>
    </w:p>
    <w:p w14:paraId="31E05247" w14:textId="77777777" w:rsidR="00742A71" w:rsidRPr="007708F5" w:rsidRDefault="00742A71" w:rsidP="00742A71">
      <w:pPr>
        <w:pStyle w:val="StandardWeb"/>
        <w:shd w:val="clear" w:color="auto" w:fill="FFFFFF"/>
        <w:rPr>
          <w:rFonts w:ascii="Work Sans" w:hAnsi="Work Sans"/>
          <w:color w:val="323232"/>
        </w:rPr>
      </w:pPr>
      <w:r w:rsidRPr="007708F5">
        <w:rPr>
          <w:rFonts w:ascii="Work Sans" w:hAnsi="Work Sans"/>
          <w:color w:val="323232"/>
        </w:rPr>
        <w:t xml:space="preserve">Die Klasse </w:t>
      </w:r>
      <w:proofErr w:type="spellStart"/>
      <w:r w:rsidRPr="007708F5">
        <w:rPr>
          <w:rStyle w:val="Hervorhebung"/>
          <w:rFonts w:ascii="Work Sans" w:eastAsiaTheme="majorEastAsia" w:hAnsi="Work Sans"/>
          <w:color w:val="323232"/>
        </w:rPr>
        <w:t>PolyglotOpeningBook</w:t>
      </w:r>
      <w:proofErr w:type="spellEnd"/>
      <w:r w:rsidRPr="007708F5">
        <w:rPr>
          <w:rStyle w:val="Hervorhebung"/>
          <w:rFonts w:ascii="Work Sans" w:eastAsiaTheme="majorEastAsia" w:hAnsi="Work Sans"/>
          <w:color w:val="323232"/>
        </w:rPr>
        <w:t xml:space="preserve"> </w:t>
      </w:r>
      <w:r w:rsidRPr="007708F5">
        <w:rPr>
          <w:rFonts w:ascii="Work Sans" w:hAnsi="Work Sans"/>
          <w:color w:val="323232"/>
        </w:rPr>
        <w:t xml:space="preserve">ist ein Adapter für das Dateiformat </w:t>
      </w:r>
      <w:proofErr w:type="spellStart"/>
      <w:r w:rsidRPr="007708F5">
        <w:rPr>
          <w:rFonts w:ascii="Work Sans" w:hAnsi="Work Sans"/>
          <w:color w:val="323232"/>
        </w:rPr>
        <w:t>Polyglot</w:t>
      </w:r>
      <w:proofErr w:type="spellEnd"/>
      <w:r w:rsidRPr="007708F5">
        <w:rPr>
          <w:rFonts w:ascii="Work Sans" w:hAnsi="Work Sans"/>
          <w:color w:val="323232"/>
        </w:rPr>
        <w:t xml:space="preserve"> Opening Book. Implementierung von </w:t>
      </w:r>
      <w:proofErr w:type="spellStart"/>
      <w:r w:rsidRPr="007708F5">
        <w:rPr>
          <w:rStyle w:val="Hervorhebung"/>
          <w:rFonts w:ascii="Work Sans" w:eastAsiaTheme="majorEastAsia" w:hAnsi="Work Sans"/>
          <w:color w:val="323232"/>
        </w:rPr>
        <w:t>OpeningLibrary</w:t>
      </w:r>
      <w:proofErr w:type="spellEnd"/>
      <w:r w:rsidRPr="007708F5">
        <w:rPr>
          <w:rStyle w:val="Hervorhebung"/>
          <w:rFonts w:ascii="Work Sans" w:eastAsiaTheme="majorEastAsia" w:hAnsi="Work Sans"/>
          <w:color w:val="323232"/>
        </w:rPr>
        <w:t xml:space="preserve">, </w:t>
      </w:r>
      <w:r w:rsidRPr="007708F5">
        <w:rPr>
          <w:rFonts w:ascii="Work Sans" w:hAnsi="Work Sans"/>
          <w:color w:val="323232"/>
        </w:rPr>
        <w:t>die eine Binärdatei im entsprechenden Format liest und einen Zug zur angegebenen Position zurückgibt, sofern die Bibliothek einen solchen enthält.</w:t>
      </w:r>
    </w:p>
    <w:tbl>
      <w:tblPr>
        <w:tblW w:w="8002" w:type="dxa"/>
        <w:tblBorders>
          <w:top w:val="single" w:sz="6" w:space="0" w:color="EAEAEA"/>
          <w:left w:val="single" w:sz="6" w:space="0" w:color="EAEAEA"/>
          <w:bottom w:val="single" w:sz="6" w:space="0" w:color="EAEAEA"/>
          <w:right w:val="single" w:sz="6" w:space="0" w:color="EAEAEA"/>
        </w:tblBorders>
        <w:shd w:val="clear" w:color="auto" w:fill="FFFFFF"/>
        <w:tblCellMar>
          <w:top w:w="15" w:type="dxa"/>
          <w:left w:w="15" w:type="dxa"/>
          <w:bottom w:w="15" w:type="dxa"/>
          <w:right w:w="15" w:type="dxa"/>
        </w:tblCellMar>
        <w:tblLook w:val="04A0" w:firstRow="1" w:lastRow="0" w:firstColumn="1" w:lastColumn="0" w:noHBand="0" w:noVBand="1"/>
      </w:tblPr>
      <w:tblGrid>
        <w:gridCol w:w="2296"/>
        <w:gridCol w:w="5706"/>
      </w:tblGrid>
      <w:tr w:rsidR="00742A71" w14:paraId="2C242D33" w14:textId="77777777" w:rsidTr="00A42C37">
        <w:trPr>
          <w:tblHeader/>
        </w:trPr>
        <w:tc>
          <w:tcPr>
            <w:tcW w:w="0" w:type="auto"/>
            <w:shd w:val="clear" w:color="auto" w:fill="F7F7F7"/>
            <w:vAlign w:val="center"/>
            <w:hideMark/>
          </w:tcPr>
          <w:p w14:paraId="05C14D08" w14:textId="77777777" w:rsidR="00742A71" w:rsidRDefault="00742A71">
            <w:pPr>
              <w:rPr>
                <w:rFonts w:ascii="Work Sans" w:hAnsi="Work Sans"/>
                <w:b/>
                <w:bCs/>
                <w:color w:val="323232"/>
              </w:rPr>
            </w:pPr>
            <w:r>
              <w:rPr>
                <w:rFonts w:ascii="Work Sans" w:hAnsi="Work Sans"/>
                <w:b/>
                <w:bCs/>
                <w:color w:val="323232"/>
              </w:rPr>
              <w:t>Methode</w:t>
            </w:r>
          </w:p>
        </w:tc>
        <w:tc>
          <w:tcPr>
            <w:tcW w:w="5706" w:type="dxa"/>
            <w:shd w:val="clear" w:color="auto" w:fill="F7F7F7"/>
            <w:vAlign w:val="center"/>
            <w:hideMark/>
          </w:tcPr>
          <w:p w14:paraId="63B4DA36" w14:textId="77777777" w:rsidR="00742A71" w:rsidRDefault="00742A71">
            <w:pPr>
              <w:rPr>
                <w:rFonts w:ascii="Work Sans" w:hAnsi="Work Sans"/>
                <w:b/>
                <w:bCs/>
                <w:color w:val="323232"/>
              </w:rPr>
            </w:pPr>
            <w:r>
              <w:rPr>
                <w:rFonts w:ascii="Work Sans" w:hAnsi="Work Sans"/>
                <w:b/>
                <w:bCs/>
                <w:color w:val="323232"/>
              </w:rPr>
              <w:t>Kurzbeschreibung</w:t>
            </w:r>
          </w:p>
        </w:tc>
      </w:tr>
      <w:tr w:rsidR="00742A71" w:rsidRPr="00694727" w14:paraId="50C50F3F" w14:textId="77777777" w:rsidTr="00A42C37">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2E6C05E" w14:textId="77777777" w:rsidR="00742A71" w:rsidRDefault="00742A71">
            <w:pPr>
              <w:rPr>
                <w:rFonts w:ascii="Work Sans" w:hAnsi="Work Sans"/>
                <w:color w:val="323232"/>
              </w:rPr>
            </w:pPr>
            <w:r>
              <w:rPr>
                <w:rFonts w:ascii="Work Sans" w:hAnsi="Work Sans"/>
                <w:color w:val="323232"/>
              </w:rPr>
              <w:t>PolyglotOpeningBook</w:t>
            </w:r>
          </w:p>
        </w:tc>
        <w:tc>
          <w:tcPr>
            <w:tcW w:w="5706"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96E8A85" w14:textId="77777777" w:rsidR="00742A71" w:rsidRPr="00742A71" w:rsidRDefault="00742A71">
            <w:pPr>
              <w:rPr>
                <w:rFonts w:ascii="Work Sans" w:hAnsi="Work Sans"/>
                <w:color w:val="323232"/>
                <w:lang w:val="en-US"/>
              </w:rPr>
            </w:pPr>
            <w:r w:rsidRPr="00742A71">
              <w:rPr>
                <w:rFonts w:ascii="Work Sans" w:hAnsi="Work Sans"/>
                <w:color w:val="323232"/>
                <w:lang w:val="en-US"/>
              </w:rPr>
              <w:t>Konstruktor, erwartet die Eingabedatei.</w:t>
            </w:r>
          </w:p>
        </w:tc>
      </w:tr>
      <w:tr w:rsidR="00742A71" w:rsidRPr="00694727" w14:paraId="3EED1F2F" w14:textId="77777777" w:rsidTr="00A42C37">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2E6C931" w14:textId="77777777" w:rsidR="00742A71" w:rsidRDefault="00742A71">
            <w:pPr>
              <w:rPr>
                <w:rFonts w:ascii="Work Sans" w:hAnsi="Work Sans"/>
                <w:color w:val="323232"/>
              </w:rPr>
            </w:pPr>
            <w:r>
              <w:rPr>
                <w:rFonts w:ascii="Work Sans" w:hAnsi="Work Sans"/>
                <w:color w:val="323232"/>
              </w:rPr>
              <w:lastRenderedPageBreak/>
              <w:t>setSelectionMode</w:t>
            </w:r>
          </w:p>
        </w:tc>
        <w:tc>
          <w:tcPr>
            <w:tcW w:w="5706"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AC12674" w14:textId="77777777" w:rsidR="00742A71" w:rsidRPr="007708F5" w:rsidRDefault="00742A71">
            <w:pPr>
              <w:rPr>
                <w:rFonts w:ascii="Work Sans" w:hAnsi="Work Sans"/>
                <w:color w:val="323232"/>
              </w:rPr>
            </w:pPr>
            <w:r w:rsidRPr="007708F5">
              <w:rPr>
                <w:rFonts w:ascii="Work Sans" w:hAnsi="Work Sans"/>
                <w:color w:val="323232"/>
              </w:rPr>
              <w:t>Legt den Modus zum Auswählen eines Zuges fest, wenn es in der Bibliothek mehr als einen Kandidaten für die angegebene Position gibt.</w:t>
            </w:r>
          </w:p>
        </w:tc>
      </w:tr>
    </w:tbl>
    <w:p w14:paraId="27345FE0" w14:textId="77777777" w:rsidR="00C43292" w:rsidRPr="007708F5" w:rsidRDefault="00C43292" w:rsidP="00C43292">
      <w:pPr>
        <w:pStyle w:val="berschrift2"/>
        <w:shd w:val="clear" w:color="auto" w:fill="FFFFFF"/>
        <w:spacing w:before="0" w:line="660" w:lineRule="atLeast"/>
        <w:rPr>
          <w:rFonts w:ascii="Helvetica" w:hAnsi="Helvetica" w:cs="Helvetica"/>
          <w:b/>
          <w:bCs/>
          <w:color w:val="323232"/>
          <w:spacing w:val="-15"/>
        </w:rPr>
      </w:pPr>
      <w:bookmarkStart w:id="82" w:name="_Toc199292256"/>
      <w:bookmarkStart w:id="83" w:name="_Toc199292531"/>
      <w:r w:rsidRPr="007708F5">
        <w:rPr>
          <w:rFonts w:ascii="Helvetica" w:hAnsi="Helvetica" w:cs="Helvetica"/>
          <w:b/>
          <w:bCs/>
          <w:color w:val="323232"/>
          <w:spacing w:val="-15"/>
        </w:rPr>
        <w:t xml:space="preserve"> 5.6 Stufe 2: Engine (Whitebox)</w:t>
      </w:r>
      <w:bookmarkEnd w:id="82"/>
      <w:bookmarkEnd w:id="83"/>
    </w:p>
    <w:p w14:paraId="1F4ED245" w14:textId="77777777" w:rsidR="00C43292" w:rsidRPr="007708F5" w:rsidRDefault="00C43292" w:rsidP="00C43292">
      <w:pPr>
        <w:pStyle w:val="StandardWeb"/>
        <w:shd w:val="clear" w:color="auto" w:fill="FFFFFF"/>
        <w:rPr>
          <w:rFonts w:ascii="Work Sans" w:hAnsi="Work Sans"/>
          <w:color w:val="323232"/>
        </w:rPr>
      </w:pPr>
      <w:r w:rsidRPr="007708F5">
        <w:rPr>
          <w:rFonts w:ascii="Work Sans" w:hAnsi="Work Sans"/>
          <w:color w:val="323232"/>
        </w:rPr>
        <w:t xml:space="preserve">Die Engine gliedert sich in die Module </w:t>
      </w:r>
      <w:r w:rsidRPr="007708F5">
        <w:rPr>
          <w:rStyle w:val="Hervorhebung"/>
          <w:rFonts w:ascii="Work Sans" w:eastAsiaTheme="majorEastAsia" w:hAnsi="Work Sans"/>
          <w:color w:val="323232"/>
        </w:rPr>
        <w:t xml:space="preserve">Suche </w:t>
      </w:r>
      <w:r w:rsidRPr="007708F5">
        <w:rPr>
          <w:rFonts w:ascii="Work Sans" w:hAnsi="Work Sans"/>
          <w:color w:val="323232"/>
        </w:rPr>
        <w:t>und (Positions-)</w:t>
      </w:r>
      <w:r w:rsidRPr="007708F5">
        <w:rPr>
          <w:rStyle w:val="Hervorhebung"/>
          <w:rFonts w:ascii="Work Sans" w:eastAsiaTheme="majorEastAsia" w:hAnsi="Work Sans"/>
          <w:color w:val="323232"/>
        </w:rPr>
        <w:t>Bewertung</w:t>
      </w:r>
      <w:r w:rsidRPr="007708F5">
        <w:rPr>
          <w:rFonts w:ascii="Work Sans" w:hAnsi="Work Sans"/>
          <w:color w:val="323232"/>
        </w:rPr>
        <w:t xml:space="preserve">, wie in der folgenden Abbildung dargestellt. Falls verfügbar, wird die Bestimmung des Zuges zunächst an ein Eröffnungsbuch delegiert. Nur wenn das Buch keinen Standardzug liefert, wird </w:t>
      </w:r>
      <w:r w:rsidRPr="007708F5">
        <w:rPr>
          <w:rStyle w:val="Hervorhebung"/>
          <w:rFonts w:ascii="Work Sans" w:eastAsiaTheme="majorEastAsia" w:hAnsi="Work Sans"/>
          <w:color w:val="323232"/>
        </w:rPr>
        <w:t xml:space="preserve">die Suche </w:t>
      </w:r>
      <w:r w:rsidRPr="007708F5">
        <w:rPr>
          <w:rFonts w:ascii="Work Sans" w:hAnsi="Work Sans"/>
          <w:color w:val="323232"/>
        </w:rPr>
        <w:t>verwendet.</w:t>
      </w:r>
    </w:p>
    <w:p w14:paraId="1C132FE1" w14:textId="77777777" w:rsidR="00A42C37" w:rsidRDefault="00A42C37" w:rsidP="00A42C37">
      <w:pPr>
        <w:jc w:val="center"/>
        <w:rPr>
          <w:rFonts w:ascii="Work Sans" w:hAnsi="Work Sans"/>
          <w:color w:val="323232"/>
        </w:rPr>
      </w:pPr>
      <w:r>
        <w:rPr>
          <w:rFonts w:ascii="Work Sans" w:hAnsi="Work Sans"/>
          <w:noProof/>
          <w:color w:val="323232"/>
        </w:rPr>
        <w:drawing>
          <wp:inline distT="0" distB="0" distL="0" distR="0" wp14:anchorId="15419404" wp14:editId="547AE285">
            <wp:extent cx="3091069" cy="1662722"/>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27360" cy="1682243"/>
                    </a:xfrm>
                    <a:prstGeom prst="rect">
                      <a:avLst/>
                    </a:prstGeom>
                  </pic:spPr>
                </pic:pic>
              </a:graphicData>
            </a:graphic>
          </wp:inline>
        </w:drawing>
      </w:r>
    </w:p>
    <w:tbl>
      <w:tblPr>
        <w:tblW w:w="8632" w:type="dxa"/>
        <w:tblBorders>
          <w:top w:val="single" w:sz="6" w:space="0" w:color="EAEAEA"/>
          <w:left w:val="single" w:sz="6" w:space="0" w:color="EAEAEA"/>
          <w:bottom w:val="single" w:sz="6" w:space="0" w:color="EAEAEA"/>
          <w:right w:val="single" w:sz="6" w:space="0" w:color="EAEAEA"/>
        </w:tblBorders>
        <w:shd w:val="clear" w:color="auto" w:fill="FFFFFF"/>
        <w:tblCellMar>
          <w:top w:w="15" w:type="dxa"/>
          <w:left w:w="15" w:type="dxa"/>
          <w:bottom w:w="15" w:type="dxa"/>
          <w:right w:w="15" w:type="dxa"/>
        </w:tblCellMar>
        <w:tblLook w:val="04A0" w:firstRow="1" w:lastRow="0" w:firstColumn="1" w:lastColumn="0" w:noHBand="0" w:noVBand="1"/>
      </w:tblPr>
      <w:tblGrid>
        <w:gridCol w:w="1537"/>
        <w:gridCol w:w="7095"/>
      </w:tblGrid>
      <w:tr w:rsidR="009C43A7" w14:paraId="291058DB" w14:textId="77777777" w:rsidTr="009C43A7">
        <w:trPr>
          <w:tblHeader/>
        </w:trPr>
        <w:tc>
          <w:tcPr>
            <w:tcW w:w="0" w:type="auto"/>
            <w:shd w:val="clear" w:color="auto" w:fill="F7F7F7"/>
            <w:vAlign w:val="center"/>
            <w:hideMark/>
          </w:tcPr>
          <w:p w14:paraId="1477A5ED" w14:textId="77777777" w:rsidR="009C43A7" w:rsidRDefault="009C43A7">
            <w:pPr>
              <w:rPr>
                <w:rFonts w:ascii="Work Sans" w:hAnsi="Work Sans"/>
                <w:b/>
                <w:bCs/>
                <w:color w:val="323232"/>
              </w:rPr>
            </w:pPr>
            <w:r>
              <w:rPr>
                <w:rFonts w:ascii="Work Sans" w:hAnsi="Work Sans"/>
                <w:b/>
                <w:bCs/>
                <w:color w:val="323232"/>
              </w:rPr>
              <w:t>Modul</w:t>
            </w:r>
          </w:p>
        </w:tc>
        <w:tc>
          <w:tcPr>
            <w:tcW w:w="7095" w:type="dxa"/>
            <w:shd w:val="clear" w:color="auto" w:fill="F7F7F7"/>
            <w:vAlign w:val="center"/>
            <w:hideMark/>
          </w:tcPr>
          <w:p w14:paraId="4D253FE0" w14:textId="77777777" w:rsidR="009C43A7" w:rsidRDefault="009C43A7">
            <w:pPr>
              <w:rPr>
                <w:rFonts w:ascii="Work Sans" w:hAnsi="Work Sans"/>
                <w:b/>
                <w:bCs/>
                <w:color w:val="323232"/>
              </w:rPr>
            </w:pPr>
            <w:r>
              <w:rPr>
                <w:rFonts w:ascii="Work Sans" w:hAnsi="Work Sans"/>
                <w:b/>
                <w:bCs/>
                <w:color w:val="323232"/>
              </w:rPr>
              <w:t>Kurzbeschreibung</w:t>
            </w:r>
          </w:p>
        </w:tc>
      </w:tr>
      <w:tr w:rsidR="009C43A7" w:rsidRPr="00694727" w14:paraId="4043378B" w14:textId="77777777" w:rsidTr="009C43A7">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32D9349" w14:textId="77777777" w:rsidR="009C43A7" w:rsidRDefault="002B2E25">
            <w:pPr>
              <w:rPr>
                <w:rFonts w:ascii="Work Sans" w:hAnsi="Work Sans"/>
                <w:color w:val="323232"/>
              </w:rPr>
            </w:pPr>
            <w:hyperlink r:id="rId27" w:history="1">
              <w:r w:rsidR="009C43A7">
                <w:rPr>
                  <w:rStyle w:val="Hyperlink"/>
                  <w:rFonts w:ascii="Work Sans" w:hAnsi="Work Sans"/>
                  <w:color w:val="F31C1C"/>
                </w:rPr>
                <w:t>Suche</w:t>
              </w:r>
            </w:hyperlink>
          </w:p>
        </w:tc>
        <w:tc>
          <w:tcPr>
            <w:tcW w:w="7095"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6784D88" w14:textId="77777777" w:rsidR="009C43A7" w:rsidRPr="007708F5" w:rsidRDefault="009C43A7">
            <w:pPr>
              <w:rPr>
                <w:rFonts w:ascii="Work Sans" w:hAnsi="Work Sans"/>
                <w:color w:val="323232"/>
              </w:rPr>
            </w:pPr>
            <w:r w:rsidRPr="007708F5">
              <w:rPr>
                <w:rFonts w:ascii="Work Sans" w:hAnsi="Work Sans"/>
                <w:color w:val="323232"/>
              </w:rPr>
              <w:t>Ermittelt den optimalen Zug für eine Position unter bestimmten Bedingungen.</w:t>
            </w:r>
          </w:p>
        </w:tc>
      </w:tr>
      <w:tr w:rsidR="009C43A7" w:rsidRPr="00694727" w14:paraId="2D5941D4" w14:textId="77777777" w:rsidTr="009C43A7">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DB6A0DE" w14:textId="77777777" w:rsidR="009C43A7" w:rsidRDefault="002B2E25">
            <w:pPr>
              <w:rPr>
                <w:rFonts w:ascii="Work Sans" w:hAnsi="Work Sans"/>
                <w:color w:val="323232"/>
              </w:rPr>
            </w:pPr>
            <w:hyperlink r:id="rId28" w:history="1">
              <w:r w:rsidR="009C43A7">
                <w:rPr>
                  <w:rStyle w:val="Hyperlink"/>
                  <w:rFonts w:ascii="Work Sans" w:hAnsi="Work Sans"/>
                  <w:color w:val="F31C1C"/>
                </w:rPr>
                <w:t>Bewertung</w:t>
              </w:r>
            </w:hyperlink>
          </w:p>
        </w:tc>
        <w:tc>
          <w:tcPr>
            <w:tcW w:w="7095"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2464888" w14:textId="77777777" w:rsidR="009C43A7" w:rsidRPr="007708F5" w:rsidRDefault="009C43A7">
            <w:pPr>
              <w:rPr>
                <w:rFonts w:ascii="Work Sans" w:hAnsi="Work Sans"/>
                <w:color w:val="323232"/>
              </w:rPr>
            </w:pPr>
            <w:r w:rsidRPr="007708F5">
              <w:rPr>
                <w:rFonts w:ascii="Work Sans" w:hAnsi="Work Sans"/>
                <w:color w:val="323232"/>
              </w:rPr>
              <w:t>Bewertet eine Position aus der Perspektive des Gegners.</w:t>
            </w:r>
          </w:p>
        </w:tc>
      </w:tr>
    </w:tbl>
    <w:p w14:paraId="2C11D0E3" w14:textId="77777777" w:rsidR="006707F0" w:rsidRPr="007708F5" w:rsidRDefault="006707F0" w:rsidP="006707F0">
      <w:pPr>
        <w:pStyle w:val="berschrift2"/>
        <w:shd w:val="clear" w:color="auto" w:fill="FFFFFF"/>
        <w:spacing w:before="0" w:line="660" w:lineRule="atLeast"/>
        <w:rPr>
          <w:rFonts w:ascii="Helvetica" w:hAnsi="Helvetica" w:cs="Helvetica"/>
          <w:b/>
          <w:bCs/>
          <w:color w:val="323232"/>
          <w:spacing w:val="-15"/>
        </w:rPr>
      </w:pPr>
      <w:bookmarkStart w:id="84" w:name="_Toc199292257"/>
      <w:bookmarkStart w:id="85" w:name="_Toc199292532"/>
      <w:r w:rsidRPr="007708F5">
        <w:rPr>
          <w:rFonts w:ascii="Helvetica" w:hAnsi="Helvetica" w:cs="Helvetica"/>
          <w:b/>
          <w:bCs/>
          <w:color w:val="323232"/>
          <w:spacing w:val="-15"/>
        </w:rPr>
        <w:t xml:space="preserve"> 5.7 Suche (Blackbox)</w:t>
      </w:r>
      <w:bookmarkEnd w:id="84"/>
      <w:bookmarkEnd w:id="85"/>
    </w:p>
    <w:p w14:paraId="4287538E" w14:textId="77777777" w:rsidR="006707F0" w:rsidRPr="007708F5" w:rsidRDefault="006707F0" w:rsidP="00B969A6">
      <w:pPr>
        <w:pStyle w:val="berschrift3"/>
        <w:shd w:val="clear" w:color="auto" w:fill="FFFFFF"/>
        <w:spacing w:line="528" w:lineRule="atLeast"/>
        <w:rPr>
          <w:rFonts w:ascii="Work Sans" w:hAnsi="Work Sans"/>
          <w:b w:val="0"/>
          <w:bCs w:val="0"/>
          <w:spacing w:val="-15"/>
        </w:rPr>
      </w:pPr>
      <w:bookmarkStart w:id="86" w:name="_Toc199292258"/>
      <w:bookmarkStart w:id="87" w:name="_Toc199292533"/>
      <w:r w:rsidRPr="007708F5">
        <w:rPr>
          <w:rFonts w:ascii="Work Sans" w:hAnsi="Work Sans"/>
          <w:b w:val="0"/>
          <w:bCs w:val="0"/>
          <w:spacing w:val="-15"/>
        </w:rPr>
        <w:t>Absicht/Verantwortung</w:t>
      </w:r>
      <w:bookmarkEnd w:id="86"/>
      <w:bookmarkEnd w:id="87"/>
    </w:p>
    <w:p w14:paraId="5C9D462D" w14:textId="77777777" w:rsidR="006707F0" w:rsidRPr="007708F5" w:rsidRDefault="006707F0" w:rsidP="006707F0">
      <w:pPr>
        <w:pStyle w:val="StandardWeb"/>
        <w:shd w:val="clear" w:color="auto" w:fill="FFFFFF"/>
        <w:rPr>
          <w:rFonts w:ascii="Work Sans" w:hAnsi="Work Sans"/>
          <w:color w:val="323232"/>
        </w:rPr>
      </w:pPr>
      <w:r w:rsidRPr="007708F5">
        <w:rPr>
          <w:rFonts w:ascii="Work Sans" w:hAnsi="Work Sans"/>
          <w:color w:val="323232"/>
        </w:rPr>
        <w:t>Das Modul ermittelt den optimalen Zug für eine Position unter bestimmten Bedingungen. Im Schachspiel gibt es theoretisch immer einen optimalen Zug. Die hohe Anzahl möglicher Züge und die daraus resultierende unglaubliche Menge an zu berücksichtigenden Spielsituationen machen es jedoch unmöglich, diesen in der Praxis zu ermitteln. Gängige Algorithmen wie Minimax durchsuchen daher den „Spielbaum“ nur bis zu einer bestimmten Tiefe.</w:t>
      </w:r>
    </w:p>
    <w:p w14:paraId="189A1327" w14:textId="77777777" w:rsidR="006707F0" w:rsidRPr="007708F5" w:rsidRDefault="006707F0" w:rsidP="006707F0">
      <w:pPr>
        <w:pStyle w:val="berschrift3"/>
        <w:shd w:val="clear" w:color="auto" w:fill="FFFFFF"/>
        <w:spacing w:before="0" w:line="528" w:lineRule="atLeast"/>
        <w:rPr>
          <w:rFonts w:ascii="Work Sans" w:hAnsi="Work Sans"/>
          <w:b w:val="0"/>
          <w:bCs w:val="0"/>
          <w:spacing w:val="-15"/>
        </w:rPr>
      </w:pPr>
      <w:bookmarkStart w:id="88" w:name="_Toc199292259"/>
      <w:bookmarkStart w:id="89" w:name="_Toc199292534"/>
      <w:r w:rsidRPr="007708F5">
        <w:rPr>
          <w:rFonts w:ascii="Work Sans" w:hAnsi="Work Sans"/>
          <w:b w:val="0"/>
          <w:bCs w:val="0"/>
          <w:spacing w:val="-15"/>
        </w:rPr>
        <w:t>Schnittstellen</w:t>
      </w:r>
      <w:bookmarkEnd w:id="88"/>
      <w:bookmarkEnd w:id="89"/>
    </w:p>
    <w:p w14:paraId="69DD7ABC" w14:textId="6D00540A" w:rsidR="006707F0" w:rsidRPr="007708F5" w:rsidRDefault="006707F0" w:rsidP="006707F0">
      <w:pPr>
        <w:pStyle w:val="StandardWeb"/>
        <w:shd w:val="clear" w:color="auto" w:fill="FFFFFF"/>
        <w:rPr>
          <w:rFonts w:ascii="Work Sans" w:hAnsi="Work Sans"/>
          <w:color w:val="323232"/>
        </w:rPr>
      </w:pPr>
      <w:r w:rsidRPr="007708F5">
        <w:rPr>
          <w:rFonts w:ascii="Work Sans" w:hAnsi="Work Sans"/>
          <w:color w:val="323232"/>
        </w:rPr>
        <w:t>Das Modul stellt seine Funktionalität über die Java-Schnittstelle</w:t>
      </w:r>
      <w:r w:rsidRPr="007708F5">
        <w:rPr>
          <w:rFonts w:ascii="Work Sans" w:hAnsi="Work Sans"/>
          <w:color w:val="323232"/>
        </w:rPr>
        <w:br/>
      </w:r>
      <w:proofErr w:type="spellStart"/>
      <w:r w:rsidRPr="007708F5">
        <w:rPr>
          <w:rStyle w:val="Hervorhebung"/>
          <w:rFonts w:ascii="Work Sans" w:hAnsi="Work Sans"/>
          <w:color w:val="323232"/>
        </w:rPr>
        <w:t>org.ChessProg.engine.</w:t>
      </w:r>
      <w:proofErr w:type="gramStart"/>
      <w:r w:rsidRPr="007708F5">
        <w:rPr>
          <w:rStyle w:val="Hervorhebung"/>
          <w:rFonts w:ascii="Work Sans" w:hAnsi="Work Sans"/>
          <w:color w:val="323232"/>
        </w:rPr>
        <w:t>search.Search</w:t>
      </w:r>
      <w:proofErr w:type="spellEnd"/>
      <w:proofErr w:type="gramEnd"/>
      <w:r w:rsidRPr="007708F5">
        <w:rPr>
          <w:rFonts w:ascii="Work Sans" w:hAnsi="Work Sans"/>
          <w:color w:val="323232"/>
        </w:rPr>
        <w:t>.</w:t>
      </w:r>
    </w:p>
    <w:p w14:paraId="70BA67A5" w14:textId="06FE0AAE" w:rsidR="006707F0" w:rsidRPr="007708F5" w:rsidRDefault="006707F0" w:rsidP="006707F0">
      <w:pPr>
        <w:pStyle w:val="StandardWeb"/>
        <w:shd w:val="clear" w:color="auto" w:fill="FFFFFF"/>
        <w:rPr>
          <w:rFonts w:ascii="Work Sans" w:hAnsi="Work Sans"/>
          <w:color w:val="323232"/>
        </w:rPr>
      </w:pPr>
      <w:r w:rsidRPr="007708F5">
        <w:rPr>
          <w:rFonts w:ascii="Work Sans" w:hAnsi="Work Sans"/>
          <w:color w:val="323232"/>
        </w:rPr>
        <w:lastRenderedPageBreak/>
        <w:t xml:space="preserve">Die Klasse </w:t>
      </w:r>
      <w:proofErr w:type="spellStart"/>
      <w:proofErr w:type="gramStart"/>
      <w:r w:rsidRPr="007708F5">
        <w:rPr>
          <w:rStyle w:val="Hervorhebung"/>
          <w:rFonts w:ascii="Work Sans" w:hAnsi="Work Sans"/>
          <w:color w:val="323232"/>
        </w:rPr>
        <w:t>org.ChessPorg.engine</w:t>
      </w:r>
      <w:proofErr w:type="gramEnd"/>
      <w:r w:rsidRPr="007708F5">
        <w:rPr>
          <w:rStyle w:val="Hervorhebung"/>
          <w:rFonts w:ascii="Work Sans" w:hAnsi="Work Sans"/>
          <w:color w:val="323232"/>
        </w:rPr>
        <w:t>.search.MinimaxAlgorithm</w:t>
      </w:r>
      <w:proofErr w:type="spellEnd"/>
      <w:r w:rsidRPr="007708F5">
        <w:rPr>
          <w:rStyle w:val="Hervorhebung"/>
          <w:rFonts w:ascii="Work Sans" w:hAnsi="Work Sans"/>
          <w:color w:val="323232"/>
        </w:rPr>
        <w:t xml:space="preserve"> </w:t>
      </w:r>
      <w:r w:rsidRPr="007708F5">
        <w:rPr>
          <w:rFonts w:ascii="Work Sans" w:hAnsi="Work Sans"/>
          <w:color w:val="323232"/>
        </w:rPr>
        <w:t xml:space="preserve">implementiert die Schnittstelle mit dem Minimax-Algorithmus. Die Klasse </w:t>
      </w:r>
      <w:proofErr w:type="spellStart"/>
      <w:r w:rsidRPr="007708F5">
        <w:rPr>
          <w:rStyle w:val="Hervorhebung"/>
          <w:rFonts w:ascii="Work Sans" w:hAnsi="Work Sans"/>
          <w:color w:val="323232"/>
        </w:rPr>
        <w:t>MinimaxParallelSearch</w:t>
      </w:r>
      <w:proofErr w:type="spellEnd"/>
      <w:r w:rsidRPr="007708F5">
        <w:rPr>
          <w:rStyle w:val="Hervorhebung"/>
          <w:rFonts w:ascii="Work Sans" w:hAnsi="Work Sans"/>
          <w:color w:val="323232"/>
        </w:rPr>
        <w:t xml:space="preserve"> </w:t>
      </w:r>
      <w:r w:rsidRPr="007708F5">
        <w:rPr>
          <w:rFonts w:ascii="Work Sans" w:hAnsi="Work Sans"/>
          <w:color w:val="323232"/>
        </w:rPr>
        <w:t xml:space="preserve">verwendet den Algorithmus und implementiert dieselbe Schnittstelle </w:t>
      </w:r>
      <w:r w:rsidRPr="007708F5">
        <w:rPr>
          <w:rStyle w:val="Hervorhebung"/>
          <w:rFonts w:ascii="Work Sans" w:hAnsi="Work Sans"/>
          <w:color w:val="323232"/>
        </w:rPr>
        <w:t>Search</w:t>
      </w:r>
      <w:r w:rsidRPr="007708F5">
        <w:rPr>
          <w:rFonts w:ascii="Work Sans" w:hAnsi="Work Sans"/>
          <w:color w:val="323232"/>
        </w:rPr>
        <w:t xml:space="preserve">. Sie untersucht mehrere Teilbäume gleichzeitig; wenn sie einen besseren Zug findet, erhält der Aufrufer über das Beobachtermuster eine Nachricht </w:t>
      </w:r>
      <w:proofErr w:type="spellStart"/>
      <w:r w:rsidRPr="007708F5">
        <w:rPr>
          <w:rStyle w:val="Hervorhebung"/>
          <w:rFonts w:ascii="Work Sans" w:hAnsi="Work Sans"/>
          <w:color w:val="323232"/>
        </w:rPr>
        <w:t>onNext</w:t>
      </w:r>
      <w:proofErr w:type="spellEnd"/>
      <w:r w:rsidRPr="007708F5">
        <w:rPr>
          <w:rFonts w:ascii="Work Sans" w:hAnsi="Work Sans"/>
          <w:color w:val="323232"/>
        </w:rPr>
        <w:t xml:space="preserve">. Die Suche signalisiert den Abschluss ihrer Arbeit mit der Nachricht </w:t>
      </w:r>
      <w:proofErr w:type="spellStart"/>
      <w:r w:rsidRPr="007708F5">
        <w:rPr>
          <w:rStyle w:val="Hervorhebung"/>
          <w:rFonts w:ascii="Work Sans" w:hAnsi="Work Sans"/>
          <w:color w:val="323232"/>
        </w:rPr>
        <w:t>onComplete</w:t>
      </w:r>
      <w:proofErr w:type="spellEnd"/>
      <w:r w:rsidRPr="007708F5">
        <w:rPr>
          <w:rFonts w:ascii="Work Sans" w:hAnsi="Work Sans"/>
          <w:color w:val="323232"/>
        </w:rPr>
        <w:t>.</w:t>
      </w:r>
    </w:p>
    <w:p w14:paraId="5AEC71C0" w14:textId="4AA6D426" w:rsidR="006707F0" w:rsidRDefault="00790EA5" w:rsidP="00B969A6">
      <w:pPr>
        <w:pStyle w:val="StandardWeb"/>
        <w:shd w:val="clear" w:color="auto" w:fill="FFFFFF"/>
        <w:jc w:val="center"/>
        <w:rPr>
          <w:rFonts w:ascii="Work Sans" w:hAnsi="Work Sans"/>
          <w:color w:val="323232"/>
          <w:lang w:val="en-US"/>
        </w:rPr>
      </w:pPr>
      <w:r>
        <w:rPr>
          <w:rFonts w:ascii="Work Sans" w:hAnsi="Work Sans"/>
          <w:noProof/>
          <w:color w:val="323232"/>
          <w:lang w:val="en-US"/>
        </w:rPr>
        <w:drawing>
          <wp:inline distT="0" distB="0" distL="0" distR="0" wp14:anchorId="19CCB15C" wp14:editId="04ECEEE3">
            <wp:extent cx="4895022" cy="2515544"/>
            <wp:effectExtent l="0" t="0" r="127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945682" cy="2541578"/>
                    </a:xfrm>
                    <a:prstGeom prst="rect">
                      <a:avLst/>
                    </a:prstGeom>
                  </pic:spPr>
                </pic:pic>
              </a:graphicData>
            </a:graphic>
          </wp:inline>
        </w:drawing>
      </w:r>
    </w:p>
    <w:tbl>
      <w:tblPr>
        <w:tblW w:w="9082" w:type="dxa"/>
        <w:tblBorders>
          <w:top w:val="single" w:sz="6" w:space="0" w:color="EAEAEA"/>
          <w:left w:val="single" w:sz="6" w:space="0" w:color="EAEAEA"/>
          <w:bottom w:val="single" w:sz="6" w:space="0" w:color="EAEAEA"/>
          <w:right w:val="single" w:sz="6" w:space="0" w:color="EAEAEA"/>
        </w:tblBorders>
        <w:shd w:val="clear" w:color="auto" w:fill="FFFFFF"/>
        <w:tblCellMar>
          <w:top w:w="15" w:type="dxa"/>
          <w:left w:w="15" w:type="dxa"/>
          <w:bottom w:w="15" w:type="dxa"/>
          <w:right w:w="15" w:type="dxa"/>
        </w:tblCellMar>
        <w:tblLook w:val="04A0" w:firstRow="1" w:lastRow="0" w:firstColumn="1" w:lastColumn="0" w:noHBand="0" w:noVBand="1"/>
      </w:tblPr>
      <w:tblGrid>
        <w:gridCol w:w="2370"/>
        <w:gridCol w:w="6712"/>
      </w:tblGrid>
      <w:tr w:rsidR="00B969A6" w:rsidRPr="00B969A6" w14:paraId="30B96125" w14:textId="77777777" w:rsidTr="00B969A6">
        <w:trPr>
          <w:tblHeader/>
        </w:trPr>
        <w:tc>
          <w:tcPr>
            <w:tcW w:w="0" w:type="auto"/>
            <w:shd w:val="clear" w:color="auto" w:fill="F7F7F7"/>
            <w:vAlign w:val="center"/>
            <w:hideMark/>
          </w:tcPr>
          <w:p w14:paraId="5967EFB6" w14:textId="77777777" w:rsidR="00B969A6" w:rsidRPr="00B969A6" w:rsidRDefault="00B969A6" w:rsidP="00B969A6">
            <w:pPr>
              <w:spacing w:after="0" w:line="240" w:lineRule="auto"/>
              <w:rPr>
                <w:rFonts w:ascii="Work Sans" w:eastAsia="Times New Roman" w:hAnsi="Work Sans" w:cs="Times New Roman"/>
                <w:b/>
                <w:bCs/>
                <w:color w:val="323232"/>
                <w:sz w:val="24"/>
                <w:szCs w:val="24"/>
                <w:lang w:eastAsia="de-CH"/>
              </w:rPr>
            </w:pPr>
            <w:r w:rsidRPr="00B969A6">
              <w:rPr>
                <w:rFonts w:ascii="Work Sans" w:eastAsia="Times New Roman" w:hAnsi="Work Sans" w:cs="Times New Roman"/>
                <w:b/>
                <w:bCs/>
                <w:color w:val="323232"/>
                <w:sz w:val="24"/>
                <w:szCs w:val="24"/>
                <w:lang w:eastAsia="de-CH"/>
              </w:rPr>
              <w:t>Methode</w:t>
            </w:r>
          </w:p>
        </w:tc>
        <w:tc>
          <w:tcPr>
            <w:tcW w:w="7477" w:type="dxa"/>
            <w:shd w:val="clear" w:color="auto" w:fill="F7F7F7"/>
            <w:vAlign w:val="center"/>
            <w:hideMark/>
          </w:tcPr>
          <w:p w14:paraId="03640FA8" w14:textId="77777777" w:rsidR="00B969A6" w:rsidRPr="00B969A6" w:rsidRDefault="00B969A6" w:rsidP="00B969A6">
            <w:pPr>
              <w:spacing w:after="0" w:line="240" w:lineRule="auto"/>
              <w:rPr>
                <w:rFonts w:ascii="Work Sans" w:eastAsia="Times New Roman" w:hAnsi="Work Sans" w:cs="Times New Roman"/>
                <w:b/>
                <w:bCs/>
                <w:color w:val="323232"/>
                <w:sz w:val="24"/>
                <w:szCs w:val="24"/>
                <w:lang w:eastAsia="de-CH"/>
              </w:rPr>
            </w:pPr>
            <w:r w:rsidRPr="00B969A6">
              <w:rPr>
                <w:rFonts w:ascii="Work Sans" w:eastAsia="Times New Roman" w:hAnsi="Work Sans" w:cs="Times New Roman"/>
                <w:b/>
                <w:bCs/>
                <w:color w:val="323232"/>
                <w:sz w:val="24"/>
                <w:szCs w:val="24"/>
                <w:lang w:eastAsia="de-CH"/>
              </w:rPr>
              <w:t>Kurzbeschreibung</w:t>
            </w:r>
          </w:p>
        </w:tc>
      </w:tr>
      <w:tr w:rsidR="00B969A6" w:rsidRPr="00694727" w14:paraId="5770720B" w14:textId="77777777" w:rsidTr="00B969A6">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2D09C5C" w14:textId="77777777" w:rsidR="00B969A6" w:rsidRPr="00B969A6" w:rsidRDefault="00B969A6" w:rsidP="00B969A6">
            <w:pPr>
              <w:spacing w:after="0" w:line="240" w:lineRule="auto"/>
              <w:rPr>
                <w:rFonts w:ascii="Work Sans" w:eastAsia="Times New Roman" w:hAnsi="Work Sans" w:cs="Times New Roman"/>
                <w:color w:val="323232"/>
                <w:sz w:val="24"/>
                <w:szCs w:val="24"/>
                <w:lang w:eastAsia="de-CH"/>
              </w:rPr>
            </w:pPr>
            <w:r w:rsidRPr="00B969A6">
              <w:rPr>
                <w:rFonts w:ascii="Work Sans" w:eastAsia="Times New Roman" w:hAnsi="Work Sans" w:cs="Times New Roman"/>
                <w:color w:val="323232"/>
                <w:sz w:val="24"/>
                <w:szCs w:val="24"/>
                <w:lang w:eastAsia="de-CH"/>
              </w:rPr>
              <w:t>searchMove</w:t>
            </w:r>
          </w:p>
        </w:tc>
        <w:tc>
          <w:tcPr>
            <w:tcW w:w="7477"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80B600C" w14:textId="77777777" w:rsidR="00B969A6" w:rsidRPr="007708F5" w:rsidRDefault="00B969A6" w:rsidP="00B969A6">
            <w:pPr>
              <w:spacing w:after="0"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Startet eine Suche nach einem Zug auf der angegebenen Position. Gibt nach und nach bessere Züge als Ereignisse an den übergebenen Beobachter zurück. Das Ende der Suche (kein besserer Zug gefunden) wird ebenfalls an den Beobachter gemeldet.</w:t>
            </w:r>
          </w:p>
        </w:tc>
      </w:tr>
      <w:tr w:rsidR="00B969A6" w:rsidRPr="00B969A6" w14:paraId="7D106C0C" w14:textId="77777777" w:rsidTr="00B969A6">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D3E6FE" w14:textId="77777777" w:rsidR="00B969A6" w:rsidRPr="00B969A6" w:rsidRDefault="00B969A6" w:rsidP="00B969A6">
            <w:pPr>
              <w:spacing w:after="0" w:line="240" w:lineRule="auto"/>
              <w:rPr>
                <w:rFonts w:ascii="Work Sans" w:eastAsia="Times New Roman" w:hAnsi="Work Sans" w:cs="Times New Roman"/>
                <w:color w:val="323232"/>
                <w:sz w:val="24"/>
                <w:szCs w:val="24"/>
                <w:lang w:eastAsia="de-CH"/>
              </w:rPr>
            </w:pPr>
            <w:r w:rsidRPr="00B969A6">
              <w:rPr>
                <w:rFonts w:ascii="Work Sans" w:eastAsia="Times New Roman" w:hAnsi="Work Sans" w:cs="Times New Roman"/>
                <w:color w:val="323232"/>
                <w:sz w:val="24"/>
                <w:szCs w:val="24"/>
                <w:lang w:eastAsia="de-CH"/>
              </w:rPr>
              <w:t>cancelSearch</w:t>
            </w:r>
          </w:p>
        </w:tc>
        <w:tc>
          <w:tcPr>
            <w:tcW w:w="7477"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F514D54" w14:textId="77777777" w:rsidR="00B969A6" w:rsidRPr="00B969A6" w:rsidRDefault="00B969A6" w:rsidP="00B969A6">
            <w:pPr>
              <w:spacing w:after="0" w:line="240" w:lineRule="auto"/>
              <w:rPr>
                <w:rFonts w:ascii="Work Sans" w:eastAsia="Times New Roman" w:hAnsi="Work Sans" w:cs="Times New Roman"/>
                <w:color w:val="323232"/>
                <w:sz w:val="24"/>
                <w:szCs w:val="24"/>
                <w:lang w:eastAsia="de-CH"/>
              </w:rPr>
            </w:pPr>
            <w:r w:rsidRPr="00B969A6">
              <w:rPr>
                <w:rFonts w:ascii="Work Sans" w:eastAsia="Times New Roman" w:hAnsi="Work Sans" w:cs="Times New Roman"/>
                <w:color w:val="323232"/>
                <w:sz w:val="24"/>
                <w:szCs w:val="24"/>
                <w:lang w:eastAsia="de-CH"/>
              </w:rPr>
              <w:t>Bricht die aktuelle Suche ab.</w:t>
            </w:r>
          </w:p>
        </w:tc>
      </w:tr>
      <w:tr w:rsidR="00B969A6" w:rsidRPr="00694727" w14:paraId="2A90697F" w14:textId="77777777" w:rsidTr="00B969A6">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A0E1512" w14:textId="77777777" w:rsidR="00B969A6" w:rsidRPr="00B969A6" w:rsidRDefault="00B969A6" w:rsidP="00B969A6">
            <w:pPr>
              <w:spacing w:after="0" w:line="240" w:lineRule="auto"/>
              <w:rPr>
                <w:rFonts w:ascii="Work Sans" w:eastAsia="Times New Roman" w:hAnsi="Work Sans" w:cs="Times New Roman"/>
                <w:color w:val="323232"/>
                <w:sz w:val="24"/>
                <w:szCs w:val="24"/>
                <w:lang w:eastAsia="de-CH"/>
              </w:rPr>
            </w:pPr>
            <w:r w:rsidRPr="00B969A6">
              <w:rPr>
                <w:rFonts w:ascii="Work Sans" w:eastAsia="Times New Roman" w:hAnsi="Work Sans" w:cs="Times New Roman"/>
                <w:color w:val="323232"/>
                <w:sz w:val="24"/>
                <w:szCs w:val="24"/>
                <w:lang w:eastAsia="de-CH"/>
              </w:rPr>
              <w:t>close</w:t>
            </w:r>
          </w:p>
        </w:tc>
        <w:tc>
          <w:tcPr>
            <w:tcW w:w="7477"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94B588A" w14:textId="77777777" w:rsidR="00B969A6" w:rsidRPr="007708F5" w:rsidRDefault="00B969A6" w:rsidP="00B969A6">
            <w:pPr>
              <w:spacing w:after="0"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Schließt die Suche vollständig. Nach dem Aufruf dieser Methode können keine Züge mehr bestimmt werden.</w:t>
            </w:r>
          </w:p>
        </w:tc>
      </w:tr>
      <w:tr w:rsidR="00566531" w:rsidRPr="00566531" w14:paraId="3092FFED" w14:textId="77777777" w:rsidTr="0056653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7C96F6D" w14:textId="77777777" w:rsidR="00566531" w:rsidRPr="00566531" w:rsidRDefault="00566531" w:rsidP="00566531">
            <w:pPr>
              <w:spacing w:after="0" w:line="240" w:lineRule="auto"/>
              <w:rPr>
                <w:rFonts w:ascii="Work Sans" w:eastAsia="Times New Roman" w:hAnsi="Work Sans" w:cs="Times New Roman"/>
                <w:color w:val="323232"/>
                <w:sz w:val="24"/>
                <w:szCs w:val="24"/>
                <w:lang w:eastAsia="de-CH"/>
              </w:rPr>
            </w:pPr>
            <w:r w:rsidRPr="00566531">
              <w:rPr>
                <w:rFonts w:ascii="Work Sans" w:eastAsia="Times New Roman" w:hAnsi="Work Sans" w:cs="Times New Roman"/>
                <w:color w:val="323232"/>
                <w:sz w:val="24"/>
                <w:szCs w:val="24"/>
                <w:lang w:eastAsia="de-CH"/>
              </w:rPr>
              <w:t>Methode</w:t>
            </w:r>
          </w:p>
        </w:tc>
        <w:tc>
          <w:tcPr>
            <w:tcW w:w="7477"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5C48E47" w14:textId="77777777" w:rsidR="00566531" w:rsidRPr="00566531" w:rsidRDefault="00566531" w:rsidP="00566531">
            <w:pPr>
              <w:spacing w:after="0" w:line="240" w:lineRule="auto"/>
              <w:rPr>
                <w:rFonts w:ascii="Work Sans" w:eastAsia="Times New Roman" w:hAnsi="Work Sans" w:cs="Times New Roman"/>
                <w:color w:val="323232"/>
                <w:sz w:val="24"/>
                <w:szCs w:val="24"/>
                <w:lang w:val="en-US" w:eastAsia="de-CH"/>
              </w:rPr>
            </w:pPr>
            <w:r w:rsidRPr="00566531">
              <w:rPr>
                <w:rFonts w:ascii="Work Sans" w:eastAsia="Times New Roman" w:hAnsi="Work Sans" w:cs="Times New Roman"/>
                <w:color w:val="323232"/>
                <w:sz w:val="24"/>
                <w:szCs w:val="24"/>
                <w:lang w:val="en-US" w:eastAsia="de-CH"/>
              </w:rPr>
              <w:t>Kurzbeschreibung</w:t>
            </w:r>
          </w:p>
        </w:tc>
      </w:tr>
      <w:tr w:rsidR="00566531" w:rsidRPr="00694727" w14:paraId="1382C871" w14:textId="77777777" w:rsidTr="0056653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271018A" w14:textId="77777777" w:rsidR="00566531" w:rsidRPr="00566531" w:rsidRDefault="00566531" w:rsidP="00566531">
            <w:pPr>
              <w:spacing w:after="0" w:line="240" w:lineRule="auto"/>
              <w:rPr>
                <w:rFonts w:ascii="Work Sans" w:eastAsia="Times New Roman" w:hAnsi="Work Sans" w:cs="Times New Roman"/>
                <w:color w:val="323232"/>
                <w:sz w:val="24"/>
                <w:szCs w:val="24"/>
                <w:lang w:eastAsia="de-CH"/>
              </w:rPr>
            </w:pPr>
            <w:r w:rsidRPr="00566531">
              <w:rPr>
                <w:rFonts w:ascii="Work Sans" w:eastAsia="Times New Roman" w:hAnsi="Work Sans" w:cs="Times New Roman"/>
                <w:color w:val="323232"/>
                <w:sz w:val="24"/>
                <w:szCs w:val="24"/>
                <w:lang w:eastAsia="de-CH"/>
              </w:rPr>
              <w:t>setEvaluation</w:t>
            </w:r>
          </w:p>
        </w:tc>
        <w:tc>
          <w:tcPr>
            <w:tcW w:w="7477"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454C7D4" w14:textId="028B2BE5" w:rsidR="00566531" w:rsidRPr="007708F5" w:rsidRDefault="00566531" w:rsidP="00566531">
            <w:pPr>
              <w:spacing w:after="0"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Legt die Bewertungsfunktion fest, anhand derer die Positionen bewertet werden, wenn die maximale Suchtiefe erreicht ist.</w:t>
            </w:r>
          </w:p>
        </w:tc>
      </w:tr>
      <w:tr w:rsidR="00566531" w:rsidRPr="00694727" w14:paraId="42FC2A72" w14:textId="77777777" w:rsidTr="0056653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B5041EA" w14:textId="77777777" w:rsidR="00566531" w:rsidRPr="00566531" w:rsidRDefault="00566531" w:rsidP="00566531">
            <w:pPr>
              <w:spacing w:after="0" w:line="240" w:lineRule="auto"/>
              <w:rPr>
                <w:rFonts w:ascii="Work Sans" w:eastAsia="Times New Roman" w:hAnsi="Work Sans" w:cs="Times New Roman"/>
                <w:color w:val="323232"/>
                <w:sz w:val="24"/>
                <w:szCs w:val="24"/>
                <w:lang w:eastAsia="de-CH"/>
              </w:rPr>
            </w:pPr>
            <w:r w:rsidRPr="00566531">
              <w:rPr>
                <w:rFonts w:ascii="Work Sans" w:eastAsia="Times New Roman" w:hAnsi="Work Sans" w:cs="Times New Roman"/>
                <w:color w:val="323232"/>
                <w:sz w:val="24"/>
                <w:szCs w:val="24"/>
                <w:lang w:eastAsia="de-CH"/>
              </w:rPr>
              <w:t>setChessRules</w:t>
            </w:r>
          </w:p>
        </w:tc>
        <w:tc>
          <w:tcPr>
            <w:tcW w:w="7477"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0FD5D96" w14:textId="7A092F9E" w:rsidR="00566531" w:rsidRPr="007708F5" w:rsidRDefault="00566531" w:rsidP="00566531">
            <w:pPr>
              <w:spacing w:after="0"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 xml:space="preserve">Legt eine Implementierung der Schachregeln über </w:t>
            </w:r>
            <w:proofErr w:type="spellStart"/>
            <w:r w:rsidRPr="007708F5">
              <w:rPr>
                <w:rFonts w:ascii="Work Sans" w:eastAsia="Times New Roman" w:hAnsi="Work Sans" w:cs="Times New Roman"/>
                <w:color w:val="323232"/>
                <w:sz w:val="24"/>
                <w:szCs w:val="24"/>
                <w:lang w:eastAsia="de-CH"/>
              </w:rPr>
              <w:t>Dependency</w:t>
            </w:r>
            <w:proofErr w:type="spellEnd"/>
            <w:r w:rsidRPr="007708F5">
              <w:rPr>
                <w:rFonts w:ascii="Work Sans" w:eastAsia="Times New Roman" w:hAnsi="Work Sans" w:cs="Times New Roman"/>
                <w:color w:val="323232"/>
                <w:sz w:val="24"/>
                <w:szCs w:val="24"/>
                <w:lang w:eastAsia="de-CH"/>
              </w:rPr>
              <w:t xml:space="preserve"> </w:t>
            </w:r>
            <w:proofErr w:type="spellStart"/>
            <w:r w:rsidRPr="007708F5">
              <w:rPr>
                <w:rFonts w:ascii="Work Sans" w:eastAsia="Times New Roman" w:hAnsi="Work Sans" w:cs="Times New Roman"/>
                <w:color w:val="323232"/>
                <w:sz w:val="24"/>
                <w:szCs w:val="24"/>
                <w:lang w:eastAsia="de-CH"/>
              </w:rPr>
              <w:t>Injection</w:t>
            </w:r>
            <w:proofErr w:type="spellEnd"/>
            <w:r w:rsidRPr="007708F5">
              <w:rPr>
                <w:rFonts w:ascii="Work Sans" w:eastAsia="Times New Roman" w:hAnsi="Work Sans" w:cs="Times New Roman"/>
                <w:color w:val="323232"/>
                <w:sz w:val="24"/>
                <w:szCs w:val="24"/>
                <w:lang w:eastAsia="de-CH"/>
              </w:rPr>
              <w:t xml:space="preserve"> fest. </w:t>
            </w:r>
          </w:p>
        </w:tc>
      </w:tr>
      <w:tr w:rsidR="00566531" w:rsidRPr="00694727" w14:paraId="62CADD86" w14:textId="77777777" w:rsidTr="0056653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EF52111" w14:textId="77777777" w:rsidR="00566531" w:rsidRPr="00566531" w:rsidRDefault="00566531" w:rsidP="00566531">
            <w:pPr>
              <w:spacing w:after="0" w:line="240" w:lineRule="auto"/>
              <w:rPr>
                <w:rFonts w:ascii="Work Sans" w:eastAsia="Times New Roman" w:hAnsi="Work Sans" w:cs="Times New Roman"/>
                <w:color w:val="323232"/>
                <w:sz w:val="24"/>
                <w:szCs w:val="24"/>
                <w:lang w:eastAsia="de-CH"/>
              </w:rPr>
            </w:pPr>
            <w:r w:rsidRPr="00566531">
              <w:rPr>
                <w:rFonts w:ascii="Work Sans" w:eastAsia="Times New Roman" w:hAnsi="Work Sans" w:cs="Times New Roman"/>
                <w:color w:val="323232"/>
                <w:sz w:val="24"/>
                <w:szCs w:val="24"/>
                <w:lang w:eastAsia="de-CH"/>
              </w:rPr>
              <w:t>setDepth</w:t>
            </w:r>
          </w:p>
        </w:tc>
        <w:tc>
          <w:tcPr>
            <w:tcW w:w="7477"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D027837" w14:textId="77777777" w:rsidR="00566531" w:rsidRPr="007708F5" w:rsidRDefault="00566531" w:rsidP="00566531">
            <w:pPr>
              <w:spacing w:after="0"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Legt die maximale Suchtiefe in halben Zügen fest. Das bedeutet, dass bei 4 jeder Spieler zweimal zieht.</w:t>
            </w:r>
          </w:p>
        </w:tc>
      </w:tr>
      <w:tr w:rsidR="00566531" w:rsidRPr="00566531" w14:paraId="29B24048" w14:textId="77777777" w:rsidTr="0056653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BA14E26" w14:textId="77777777" w:rsidR="00566531" w:rsidRPr="00566531" w:rsidRDefault="00566531" w:rsidP="00566531">
            <w:pPr>
              <w:spacing w:after="0" w:line="240" w:lineRule="auto"/>
              <w:rPr>
                <w:rFonts w:ascii="Work Sans" w:eastAsia="Times New Roman" w:hAnsi="Work Sans" w:cs="Times New Roman"/>
                <w:color w:val="323232"/>
                <w:sz w:val="24"/>
                <w:szCs w:val="24"/>
                <w:lang w:eastAsia="de-CH"/>
              </w:rPr>
            </w:pPr>
            <w:r w:rsidRPr="00566531">
              <w:rPr>
                <w:rFonts w:ascii="Work Sans" w:eastAsia="Times New Roman" w:hAnsi="Work Sans" w:cs="Times New Roman"/>
                <w:color w:val="323232"/>
                <w:sz w:val="24"/>
                <w:szCs w:val="24"/>
                <w:lang w:eastAsia="de-CH"/>
              </w:rPr>
              <w:t>determineBestMove</w:t>
            </w:r>
          </w:p>
        </w:tc>
        <w:tc>
          <w:tcPr>
            <w:tcW w:w="7477"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63FD3EF" w14:textId="77777777" w:rsidR="00566531" w:rsidRPr="00566531" w:rsidRDefault="00566531" w:rsidP="00566531">
            <w:pPr>
              <w:spacing w:after="0" w:line="240" w:lineRule="auto"/>
              <w:rPr>
                <w:rFonts w:ascii="Work Sans" w:eastAsia="Times New Roman" w:hAnsi="Work Sans" w:cs="Times New Roman"/>
                <w:color w:val="323232"/>
                <w:sz w:val="24"/>
                <w:szCs w:val="24"/>
                <w:lang w:val="en-US" w:eastAsia="de-CH"/>
              </w:rPr>
            </w:pPr>
            <w:r w:rsidRPr="007708F5">
              <w:rPr>
                <w:rFonts w:ascii="Work Sans" w:eastAsia="Times New Roman" w:hAnsi="Work Sans" w:cs="Times New Roman"/>
                <w:color w:val="323232"/>
                <w:sz w:val="24"/>
                <w:szCs w:val="24"/>
                <w:lang w:eastAsia="de-CH"/>
              </w:rPr>
              <w:t xml:space="preserve">Bestimmt den optimalen Zug gemäß Minimax für die übergebene Position und die gegebene Bewertung bei fester Suchtiefe. </w:t>
            </w:r>
            <w:r w:rsidRPr="00566531">
              <w:rPr>
                <w:rFonts w:ascii="Work Sans" w:eastAsia="Times New Roman" w:hAnsi="Work Sans" w:cs="Times New Roman"/>
                <w:color w:val="323232"/>
                <w:sz w:val="24"/>
                <w:szCs w:val="24"/>
                <w:lang w:val="en-US" w:eastAsia="de-CH"/>
              </w:rPr>
              <w:t xml:space="preserve">Die </w:t>
            </w:r>
            <w:proofErr w:type="spellStart"/>
            <w:r w:rsidRPr="00566531">
              <w:rPr>
                <w:rFonts w:ascii="Work Sans" w:eastAsia="Times New Roman" w:hAnsi="Work Sans" w:cs="Times New Roman"/>
                <w:color w:val="323232"/>
                <w:sz w:val="24"/>
                <w:szCs w:val="24"/>
                <w:lang w:val="en-US" w:eastAsia="de-CH"/>
              </w:rPr>
              <w:t>Methode</w:t>
            </w:r>
            <w:proofErr w:type="spellEnd"/>
            <w:r w:rsidRPr="00566531">
              <w:rPr>
                <w:rFonts w:ascii="Work Sans" w:eastAsia="Times New Roman" w:hAnsi="Work Sans" w:cs="Times New Roman"/>
                <w:color w:val="323232"/>
                <w:sz w:val="24"/>
                <w:szCs w:val="24"/>
                <w:lang w:val="en-US" w:eastAsia="de-CH"/>
              </w:rPr>
              <w:t xml:space="preserve"> </w:t>
            </w:r>
            <w:proofErr w:type="spellStart"/>
            <w:r w:rsidRPr="00566531">
              <w:rPr>
                <w:rFonts w:ascii="Work Sans" w:eastAsia="Times New Roman" w:hAnsi="Work Sans" w:cs="Times New Roman"/>
                <w:color w:val="323232"/>
                <w:sz w:val="24"/>
                <w:szCs w:val="24"/>
                <w:lang w:val="en-US" w:eastAsia="de-CH"/>
              </w:rPr>
              <w:t>blockiert</w:t>
            </w:r>
            <w:proofErr w:type="spellEnd"/>
            <w:r w:rsidRPr="00566531">
              <w:rPr>
                <w:rFonts w:ascii="Work Sans" w:eastAsia="Times New Roman" w:hAnsi="Work Sans" w:cs="Times New Roman"/>
                <w:color w:val="323232"/>
                <w:sz w:val="24"/>
                <w:szCs w:val="24"/>
                <w:lang w:val="en-US" w:eastAsia="de-CH"/>
              </w:rPr>
              <w:t xml:space="preserve"> und ist deterministisch.</w:t>
            </w:r>
          </w:p>
        </w:tc>
      </w:tr>
    </w:tbl>
    <w:p w14:paraId="7D25902A" w14:textId="77777777" w:rsidR="00790EA5" w:rsidRPr="006707F0" w:rsidRDefault="00790EA5" w:rsidP="006707F0">
      <w:pPr>
        <w:pStyle w:val="StandardWeb"/>
        <w:shd w:val="clear" w:color="auto" w:fill="FFFFFF"/>
        <w:rPr>
          <w:rFonts w:ascii="Work Sans" w:hAnsi="Work Sans"/>
          <w:color w:val="323232"/>
          <w:lang w:val="en-US"/>
        </w:rPr>
      </w:pPr>
    </w:p>
    <w:p w14:paraId="7870018B" w14:textId="77777777" w:rsidR="00E3761D" w:rsidRPr="00E3761D" w:rsidRDefault="00E3761D" w:rsidP="00E3761D">
      <w:pPr>
        <w:pStyle w:val="berschrift2"/>
        <w:shd w:val="clear" w:color="auto" w:fill="FFFFFF"/>
        <w:spacing w:before="0" w:line="660" w:lineRule="atLeast"/>
        <w:rPr>
          <w:rFonts w:ascii="Helvetica" w:hAnsi="Helvetica" w:cs="Helvetica"/>
          <w:b/>
          <w:bCs/>
          <w:color w:val="323232"/>
          <w:spacing w:val="-15"/>
          <w:lang w:val="en-US"/>
        </w:rPr>
      </w:pPr>
      <w:bookmarkStart w:id="90" w:name="_Toc199292260"/>
      <w:bookmarkStart w:id="91" w:name="_Toc199292535"/>
      <w:r w:rsidRPr="00E3761D">
        <w:rPr>
          <w:rFonts w:ascii="Helvetica" w:hAnsi="Helvetica" w:cs="Helvetica"/>
          <w:b/>
          <w:bCs/>
          <w:color w:val="323232"/>
          <w:spacing w:val="-15"/>
          <w:lang w:val="en-US"/>
        </w:rPr>
        <w:lastRenderedPageBreak/>
        <w:t>5.8 Bewertung (Blackbox)</w:t>
      </w:r>
      <w:bookmarkEnd w:id="90"/>
      <w:bookmarkEnd w:id="91"/>
    </w:p>
    <w:p w14:paraId="7BF83A63" w14:textId="77777777" w:rsidR="00E3761D" w:rsidRDefault="00E3761D" w:rsidP="00E3761D">
      <w:pPr>
        <w:pStyle w:val="berschrift3"/>
        <w:shd w:val="clear" w:color="auto" w:fill="FFFFFF"/>
        <w:spacing w:before="0" w:line="528" w:lineRule="atLeast"/>
        <w:rPr>
          <w:rFonts w:ascii="Work Sans" w:hAnsi="Work Sans"/>
          <w:b w:val="0"/>
          <w:bCs w:val="0"/>
          <w:spacing w:val="-15"/>
        </w:rPr>
      </w:pPr>
      <w:bookmarkStart w:id="92" w:name="_Toc199292261"/>
      <w:bookmarkStart w:id="93" w:name="_Toc199292536"/>
      <w:r>
        <w:rPr>
          <w:rFonts w:ascii="Work Sans" w:hAnsi="Work Sans"/>
          <w:b w:val="0"/>
          <w:bCs w:val="0"/>
          <w:spacing w:val="-15"/>
        </w:rPr>
        <w:t>Absicht/Verantwortung</w:t>
      </w:r>
      <w:bookmarkEnd w:id="92"/>
      <w:bookmarkEnd w:id="93"/>
    </w:p>
    <w:p w14:paraId="7CE4E2C5" w14:textId="77777777" w:rsidR="00E3761D" w:rsidRPr="007708F5" w:rsidRDefault="00E3761D" w:rsidP="00E3761D">
      <w:pPr>
        <w:pStyle w:val="StandardWeb"/>
        <w:shd w:val="clear" w:color="auto" w:fill="FFFFFF"/>
        <w:rPr>
          <w:rFonts w:ascii="Work Sans" w:hAnsi="Work Sans"/>
          <w:color w:val="323232"/>
        </w:rPr>
      </w:pPr>
      <w:r w:rsidRPr="007708F5">
        <w:rPr>
          <w:rFonts w:ascii="Work Sans" w:hAnsi="Work Sans"/>
          <w:color w:val="323232"/>
        </w:rPr>
        <w:t>Das Modul bewertet eine Position aus der Perspektive des Gegners. Das Ergebnis ist eine Zahl, wobei 0 eine ausgeglichene Situation darstellt. Eine positive Zahl beschreibt einen Vorteil für den Spieler, eine negative einen Nachteil. Je höher die Zahl, desto größer der Vorteil oder Nachteil. Das Modul ermöglicht es somit, Positionen miteinander zu vergleichen.</w:t>
      </w:r>
    </w:p>
    <w:p w14:paraId="73DC94AD" w14:textId="77777777" w:rsidR="00E3761D" w:rsidRPr="007708F5" w:rsidRDefault="00E3761D" w:rsidP="00160D0C">
      <w:pPr>
        <w:pStyle w:val="berschrift3"/>
        <w:shd w:val="clear" w:color="auto" w:fill="FFFFFF"/>
        <w:spacing w:line="528" w:lineRule="atLeast"/>
        <w:rPr>
          <w:rFonts w:ascii="Work Sans" w:hAnsi="Work Sans"/>
          <w:b w:val="0"/>
          <w:bCs w:val="0"/>
          <w:spacing w:val="-15"/>
        </w:rPr>
      </w:pPr>
      <w:bookmarkStart w:id="94" w:name="_Toc199292262"/>
      <w:bookmarkStart w:id="95" w:name="_Toc199292537"/>
      <w:r w:rsidRPr="007708F5">
        <w:rPr>
          <w:rFonts w:ascii="Work Sans" w:hAnsi="Work Sans"/>
          <w:b w:val="0"/>
          <w:bCs w:val="0"/>
          <w:spacing w:val="-15"/>
        </w:rPr>
        <w:t>Schnittstellen</w:t>
      </w:r>
      <w:bookmarkEnd w:id="94"/>
      <w:bookmarkEnd w:id="95"/>
    </w:p>
    <w:p w14:paraId="7040AD73" w14:textId="01BE9722" w:rsidR="00E3761D" w:rsidRPr="007708F5" w:rsidRDefault="00E3761D" w:rsidP="00E3761D">
      <w:pPr>
        <w:pStyle w:val="StandardWeb"/>
        <w:shd w:val="clear" w:color="auto" w:fill="FFFFFF"/>
        <w:rPr>
          <w:rFonts w:ascii="Work Sans" w:hAnsi="Work Sans"/>
          <w:color w:val="323232"/>
        </w:rPr>
      </w:pPr>
      <w:r w:rsidRPr="007708F5">
        <w:rPr>
          <w:rFonts w:ascii="Work Sans" w:hAnsi="Work Sans"/>
          <w:color w:val="323232"/>
        </w:rPr>
        <w:t>Das Bewertungsmodul stellt seine Funktionalität über die Java-Schnittstelle</w:t>
      </w:r>
      <w:r w:rsidRPr="007708F5">
        <w:rPr>
          <w:rFonts w:ascii="Work Sans" w:hAnsi="Work Sans"/>
          <w:color w:val="323232"/>
        </w:rPr>
        <w:br/>
      </w:r>
      <w:proofErr w:type="spellStart"/>
      <w:r w:rsidRPr="007708F5">
        <w:rPr>
          <w:rStyle w:val="Hervorhebung"/>
          <w:rFonts w:ascii="Work Sans" w:hAnsi="Work Sans"/>
          <w:color w:val="323232"/>
        </w:rPr>
        <w:t>org.ChessProg.engine.</w:t>
      </w:r>
      <w:proofErr w:type="gramStart"/>
      <w:r w:rsidRPr="007708F5">
        <w:rPr>
          <w:rStyle w:val="Hervorhebung"/>
          <w:rFonts w:ascii="Work Sans" w:hAnsi="Work Sans"/>
          <w:color w:val="323232"/>
        </w:rPr>
        <w:t>eval.Evaluation</w:t>
      </w:r>
      <w:proofErr w:type="spellEnd"/>
      <w:proofErr w:type="gramEnd"/>
      <w:r w:rsidRPr="007708F5">
        <w:rPr>
          <w:rFonts w:ascii="Work Sans" w:hAnsi="Work Sans"/>
          <w:color w:val="323232"/>
        </w:rPr>
        <w:t>.</w:t>
      </w:r>
    </w:p>
    <w:p w14:paraId="7C4B17AC" w14:textId="11264DA4" w:rsidR="00E3761D" w:rsidRDefault="00E3761D" w:rsidP="00E3761D">
      <w:pPr>
        <w:pStyle w:val="StandardWeb"/>
        <w:shd w:val="clear" w:color="auto" w:fill="FFFFFF"/>
        <w:rPr>
          <w:rFonts w:ascii="Work Sans" w:hAnsi="Work Sans"/>
          <w:color w:val="323232"/>
          <w:lang w:val="en-US"/>
        </w:rPr>
      </w:pPr>
      <w:r w:rsidRPr="007708F5">
        <w:rPr>
          <w:rFonts w:ascii="Work Sans" w:hAnsi="Work Sans"/>
          <w:color w:val="323232"/>
        </w:rPr>
        <w:t xml:space="preserve">Die Klasse </w:t>
      </w:r>
      <w:proofErr w:type="spellStart"/>
      <w:proofErr w:type="gramStart"/>
      <w:r w:rsidRPr="007708F5">
        <w:rPr>
          <w:rStyle w:val="Hervorhebung"/>
          <w:rFonts w:ascii="Work Sans" w:hAnsi="Work Sans"/>
          <w:color w:val="323232"/>
        </w:rPr>
        <w:t>org.ChessProg.engine</w:t>
      </w:r>
      <w:proofErr w:type="gramEnd"/>
      <w:r w:rsidRPr="007708F5">
        <w:rPr>
          <w:rStyle w:val="Hervorhebung"/>
          <w:rFonts w:ascii="Work Sans" w:hAnsi="Work Sans"/>
          <w:color w:val="323232"/>
        </w:rPr>
        <w:t>.eval.StandardMaterialEvaluation</w:t>
      </w:r>
      <w:proofErr w:type="spellEnd"/>
      <w:r w:rsidRPr="007708F5">
        <w:rPr>
          <w:rStyle w:val="Hervorhebung"/>
          <w:rFonts w:ascii="Work Sans" w:hAnsi="Work Sans"/>
          <w:color w:val="323232"/>
        </w:rPr>
        <w:t xml:space="preserve"> </w:t>
      </w:r>
      <w:r w:rsidRPr="007708F5">
        <w:rPr>
          <w:rFonts w:ascii="Work Sans" w:hAnsi="Work Sans"/>
          <w:color w:val="323232"/>
        </w:rPr>
        <w:t xml:space="preserve">ist eine sehr einfache Implementierung. </w:t>
      </w:r>
      <w:r w:rsidRPr="00E3761D">
        <w:rPr>
          <w:rFonts w:ascii="Work Sans" w:hAnsi="Work Sans"/>
          <w:color w:val="323232"/>
          <w:lang w:val="en-US"/>
        </w:rPr>
        <w:t xml:space="preserve">Die </w:t>
      </w:r>
      <w:proofErr w:type="spellStart"/>
      <w:r w:rsidRPr="00E3761D">
        <w:rPr>
          <w:rFonts w:ascii="Work Sans" w:hAnsi="Work Sans"/>
          <w:color w:val="323232"/>
          <w:lang w:val="en-US"/>
        </w:rPr>
        <w:t>Schnittstelle</w:t>
      </w:r>
      <w:proofErr w:type="spellEnd"/>
      <w:r w:rsidRPr="00E3761D">
        <w:rPr>
          <w:rFonts w:ascii="Work Sans" w:hAnsi="Work Sans"/>
          <w:color w:val="323232"/>
          <w:lang w:val="en-US"/>
        </w:rPr>
        <w:t xml:space="preserve"> </w:t>
      </w:r>
      <w:proofErr w:type="spellStart"/>
      <w:r w:rsidRPr="00E3761D">
        <w:rPr>
          <w:rFonts w:ascii="Work Sans" w:hAnsi="Work Sans"/>
          <w:color w:val="323232"/>
          <w:lang w:val="en-US"/>
        </w:rPr>
        <w:t>enthält</w:t>
      </w:r>
      <w:proofErr w:type="spellEnd"/>
      <w:r w:rsidRPr="00E3761D">
        <w:rPr>
          <w:rFonts w:ascii="Work Sans" w:hAnsi="Work Sans"/>
          <w:color w:val="323232"/>
          <w:lang w:val="en-US"/>
        </w:rPr>
        <w:t xml:space="preserve"> </w:t>
      </w:r>
      <w:proofErr w:type="spellStart"/>
      <w:r w:rsidRPr="00E3761D">
        <w:rPr>
          <w:rFonts w:ascii="Work Sans" w:hAnsi="Work Sans"/>
          <w:color w:val="323232"/>
          <w:lang w:val="en-US"/>
        </w:rPr>
        <w:t>Konstanten</w:t>
      </w:r>
      <w:proofErr w:type="spellEnd"/>
      <w:r w:rsidRPr="00E3761D">
        <w:rPr>
          <w:rFonts w:ascii="Work Sans" w:hAnsi="Work Sans"/>
          <w:color w:val="323232"/>
          <w:lang w:val="en-US"/>
        </w:rPr>
        <w:t xml:space="preserve"> für typische Bewertungen.</w:t>
      </w:r>
    </w:p>
    <w:p w14:paraId="0836D3DC" w14:textId="3957281B" w:rsidR="00E054B7" w:rsidRPr="00160D0C" w:rsidRDefault="00F97743" w:rsidP="00160D0C">
      <w:pPr>
        <w:pStyle w:val="StandardWeb"/>
        <w:shd w:val="clear" w:color="auto" w:fill="FFFFFF"/>
        <w:rPr>
          <w:rFonts w:ascii="Work Sans" w:hAnsi="Work Sans"/>
          <w:color w:val="323232"/>
          <w:lang w:val="en-US"/>
        </w:rPr>
      </w:pPr>
      <w:r>
        <w:rPr>
          <w:rFonts w:ascii="Work Sans" w:hAnsi="Work Sans"/>
          <w:noProof/>
          <w:color w:val="323232"/>
          <w:lang w:val="en-US"/>
        </w:rPr>
        <w:drawing>
          <wp:inline distT="0" distB="0" distL="0" distR="0" wp14:anchorId="44362B23" wp14:editId="52A57585">
            <wp:extent cx="5252831" cy="1371735"/>
            <wp:effectExtent l="0" t="0" r="5080"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95061" cy="1382763"/>
                    </a:xfrm>
                    <a:prstGeom prst="rect">
                      <a:avLst/>
                    </a:prstGeom>
                  </pic:spPr>
                </pic:pic>
              </a:graphicData>
            </a:graphic>
          </wp:inline>
        </w:drawing>
      </w:r>
    </w:p>
    <w:tbl>
      <w:tblPr>
        <w:tblW w:w="8542" w:type="dxa"/>
        <w:tblBorders>
          <w:top w:val="single" w:sz="6" w:space="0" w:color="EAEAEA"/>
          <w:left w:val="single" w:sz="6" w:space="0" w:color="EAEAEA"/>
          <w:bottom w:val="single" w:sz="6" w:space="0" w:color="EAEAEA"/>
          <w:right w:val="single" w:sz="6" w:space="0" w:color="EAEAEA"/>
        </w:tblBorders>
        <w:shd w:val="clear" w:color="auto" w:fill="FFFFFF"/>
        <w:tblCellMar>
          <w:top w:w="15" w:type="dxa"/>
          <w:left w:w="15" w:type="dxa"/>
          <w:bottom w:w="15" w:type="dxa"/>
          <w:right w:w="15" w:type="dxa"/>
        </w:tblCellMar>
        <w:tblLook w:val="04A0" w:firstRow="1" w:lastRow="0" w:firstColumn="1" w:lastColumn="0" w:noHBand="0" w:noVBand="1"/>
      </w:tblPr>
      <w:tblGrid>
        <w:gridCol w:w="3455"/>
        <w:gridCol w:w="5087"/>
      </w:tblGrid>
      <w:tr w:rsidR="00E054B7" w14:paraId="550F0F38" w14:textId="77777777" w:rsidTr="00E054B7">
        <w:trPr>
          <w:tblHeader/>
        </w:trPr>
        <w:tc>
          <w:tcPr>
            <w:tcW w:w="0" w:type="auto"/>
            <w:shd w:val="clear" w:color="auto" w:fill="F7F7F7"/>
            <w:vAlign w:val="center"/>
            <w:hideMark/>
          </w:tcPr>
          <w:p w14:paraId="3A6A66C7" w14:textId="77777777" w:rsidR="00E054B7" w:rsidRDefault="00E054B7">
            <w:pPr>
              <w:rPr>
                <w:rFonts w:ascii="Work Sans" w:hAnsi="Work Sans"/>
                <w:b/>
                <w:bCs/>
                <w:color w:val="323232"/>
              </w:rPr>
            </w:pPr>
            <w:r>
              <w:rPr>
                <w:rFonts w:ascii="Work Sans" w:hAnsi="Work Sans"/>
                <w:b/>
                <w:bCs/>
                <w:color w:val="323232"/>
              </w:rPr>
              <w:t>Methode</w:t>
            </w:r>
          </w:p>
        </w:tc>
        <w:tc>
          <w:tcPr>
            <w:tcW w:w="5087" w:type="dxa"/>
            <w:shd w:val="clear" w:color="auto" w:fill="F7F7F7"/>
            <w:vAlign w:val="center"/>
            <w:hideMark/>
          </w:tcPr>
          <w:p w14:paraId="1EF5C18D" w14:textId="77777777" w:rsidR="00E054B7" w:rsidRDefault="00E054B7">
            <w:pPr>
              <w:rPr>
                <w:rFonts w:ascii="Work Sans" w:hAnsi="Work Sans"/>
                <w:b/>
                <w:bCs/>
                <w:color w:val="323232"/>
              </w:rPr>
            </w:pPr>
            <w:r>
              <w:rPr>
                <w:rFonts w:ascii="Work Sans" w:hAnsi="Work Sans"/>
                <w:b/>
                <w:bCs/>
                <w:color w:val="323232"/>
              </w:rPr>
              <w:t>Kurzbeschreibung</w:t>
            </w:r>
          </w:p>
        </w:tc>
      </w:tr>
      <w:tr w:rsidR="00E054B7" w14:paraId="5A483BFC" w14:textId="77777777" w:rsidTr="00E054B7">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DC7BEBF" w14:textId="77777777" w:rsidR="00E054B7" w:rsidRDefault="00E054B7">
            <w:pPr>
              <w:rPr>
                <w:rFonts w:ascii="Work Sans" w:hAnsi="Work Sans"/>
                <w:color w:val="323232"/>
              </w:rPr>
            </w:pPr>
            <w:r>
              <w:rPr>
                <w:rFonts w:ascii="Work Sans" w:hAnsi="Work Sans"/>
                <w:color w:val="323232"/>
              </w:rPr>
              <w:t>evaluatePosition</w:t>
            </w:r>
          </w:p>
        </w:tc>
        <w:tc>
          <w:tcPr>
            <w:tcW w:w="5087"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2ED7257" w14:textId="77777777" w:rsidR="00E054B7" w:rsidRDefault="00E054B7">
            <w:pPr>
              <w:rPr>
                <w:rFonts w:ascii="Work Sans" w:hAnsi="Work Sans"/>
                <w:color w:val="323232"/>
              </w:rPr>
            </w:pPr>
            <w:r w:rsidRPr="007708F5">
              <w:rPr>
                <w:rFonts w:ascii="Work Sans" w:hAnsi="Work Sans"/>
                <w:color w:val="323232"/>
              </w:rPr>
              <w:t xml:space="preserve">Gibt einen Bewertungswert für die angegebene Position aus Sicht der Farbe des angegebenen Spielers zurück. </w:t>
            </w:r>
            <w:r>
              <w:rPr>
                <w:rFonts w:ascii="Work Sans" w:hAnsi="Work Sans"/>
                <w:color w:val="323232"/>
              </w:rPr>
              <w:t>Je höher, desto besser.</w:t>
            </w:r>
          </w:p>
        </w:tc>
      </w:tr>
    </w:tbl>
    <w:p w14:paraId="7CFD8CA3" w14:textId="77777777" w:rsidR="00160D0C" w:rsidRDefault="00160D0C" w:rsidP="00160D0C">
      <w:pPr>
        <w:pStyle w:val="berschrift4"/>
        <w:shd w:val="clear" w:color="auto" w:fill="FFFFFF"/>
        <w:spacing w:before="0" w:line="396" w:lineRule="atLeast"/>
        <w:rPr>
          <w:rFonts w:ascii="Work Sans" w:eastAsia="Times New Roman" w:hAnsi="Work Sans" w:cs="Times New Roman"/>
          <w:i w:val="0"/>
          <w:iCs w:val="0"/>
          <w:color w:val="auto"/>
          <w:spacing w:val="-15"/>
          <w:sz w:val="27"/>
          <w:szCs w:val="27"/>
          <w:lang w:val="en-US" w:eastAsia="de-CH"/>
        </w:rPr>
      </w:pPr>
    </w:p>
    <w:p w14:paraId="3B968860" w14:textId="4483526A" w:rsidR="00160D0C" w:rsidRPr="00160D0C" w:rsidRDefault="00160D0C" w:rsidP="00160D0C">
      <w:pPr>
        <w:pStyle w:val="berschrift4"/>
        <w:shd w:val="clear" w:color="auto" w:fill="FFFFFF"/>
        <w:spacing w:before="0" w:line="396" w:lineRule="atLeast"/>
        <w:rPr>
          <w:rFonts w:ascii="Work Sans" w:eastAsia="Times New Roman" w:hAnsi="Work Sans" w:cs="Times New Roman"/>
          <w:i w:val="0"/>
          <w:iCs w:val="0"/>
          <w:color w:val="auto"/>
          <w:spacing w:val="-15"/>
          <w:sz w:val="27"/>
          <w:szCs w:val="27"/>
          <w:lang w:val="en-US" w:eastAsia="de-CH"/>
        </w:rPr>
      </w:pPr>
      <w:r w:rsidRPr="00160D0C">
        <w:rPr>
          <w:rFonts w:ascii="Work Sans" w:eastAsia="Times New Roman" w:hAnsi="Work Sans" w:cs="Times New Roman"/>
          <w:i w:val="0"/>
          <w:iCs w:val="0"/>
          <w:color w:val="auto"/>
          <w:spacing w:val="-15"/>
          <w:sz w:val="27"/>
          <w:szCs w:val="27"/>
          <w:lang w:val="en-US" w:eastAsia="de-CH"/>
        </w:rPr>
        <w:t>StandardMaterialEvaluation</w:t>
      </w:r>
    </w:p>
    <w:p w14:paraId="18FAB1AE" w14:textId="69509D90" w:rsidR="00160D0C" w:rsidRPr="007708F5" w:rsidRDefault="00160D0C" w:rsidP="00160D0C">
      <w:pPr>
        <w:pStyle w:val="StandardWeb"/>
        <w:shd w:val="clear" w:color="auto" w:fill="FFFFFF"/>
        <w:rPr>
          <w:rFonts w:ascii="Work Sans" w:hAnsi="Work Sans"/>
          <w:color w:val="323232"/>
        </w:rPr>
      </w:pPr>
      <w:r w:rsidRPr="007708F5">
        <w:rPr>
          <w:rFonts w:ascii="Work Sans" w:hAnsi="Work Sans"/>
          <w:color w:val="323232"/>
        </w:rPr>
        <w:t xml:space="preserve">Die Implementierungsklasse </w:t>
      </w:r>
      <w:proofErr w:type="spellStart"/>
      <w:r w:rsidRPr="007708F5">
        <w:rPr>
          <w:rStyle w:val="Hervorhebung"/>
          <w:rFonts w:ascii="Work Sans" w:eastAsiaTheme="majorEastAsia" w:hAnsi="Work Sans"/>
          <w:color w:val="323232"/>
        </w:rPr>
        <w:t>StandardMaterialEvaluation</w:t>
      </w:r>
      <w:proofErr w:type="spellEnd"/>
      <w:r w:rsidRPr="007708F5">
        <w:rPr>
          <w:rStyle w:val="Hervorhebung"/>
          <w:rFonts w:ascii="Work Sans" w:eastAsiaTheme="majorEastAsia" w:hAnsi="Work Sans"/>
          <w:color w:val="323232"/>
        </w:rPr>
        <w:t xml:space="preserve"> </w:t>
      </w:r>
      <w:r w:rsidRPr="007708F5">
        <w:rPr>
          <w:rFonts w:ascii="Work Sans" w:hAnsi="Work Sans"/>
          <w:color w:val="323232"/>
        </w:rPr>
        <w:t>berücksichtigt nur die vorhandenen Figuren (Material). Jeder Figurentyp hat einen Wert (Bauer 1, Springer 3, …, Dame 9). Die Figuren auf dem Brett werden entsprechend addiert. Eigene Figuren sind positiv, gegnerische Figuren negativ. Bei ausgeglichenem Material ist das Ergebnis entsprechend 0. Verliert man eine Dame, sinkt der Wert um 9.</w:t>
      </w:r>
    </w:p>
    <w:p w14:paraId="54B9889C" w14:textId="77777777" w:rsidR="00C31F7A" w:rsidRPr="007708F5" w:rsidRDefault="00C31F7A" w:rsidP="00160D0C">
      <w:pPr>
        <w:pStyle w:val="StandardWeb"/>
        <w:shd w:val="clear" w:color="auto" w:fill="FFFFFF"/>
        <w:rPr>
          <w:rFonts w:ascii="Work Sans" w:hAnsi="Work Sans"/>
          <w:color w:val="323232"/>
        </w:rPr>
      </w:pPr>
    </w:p>
    <w:p w14:paraId="360CE931" w14:textId="6171E44F" w:rsidR="00C31F7A" w:rsidRPr="007708F5" w:rsidRDefault="00C31F7A" w:rsidP="00C31F7A">
      <w:pPr>
        <w:pStyle w:val="berschrift1"/>
        <w:pBdr>
          <w:bottom w:val="single" w:sz="24" w:space="0" w:color="F0F2F4"/>
        </w:pBdr>
        <w:shd w:val="clear" w:color="auto" w:fill="FFFFFF"/>
        <w:jc w:val="center"/>
        <w:rPr>
          <w:rFonts w:ascii="Helvetica" w:hAnsi="Helvetica" w:cs="Helvetica"/>
          <w:caps/>
          <w:color w:val="222222"/>
        </w:rPr>
      </w:pPr>
      <w:bookmarkStart w:id="96" w:name="_Toc199292263"/>
      <w:bookmarkStart w:id="97" w:name="_Toc199292538"/>
      <w:r w:rsidRPr="007708F5">
        <w:rPr>
          <w:rFonts w:ascii="Helvetica" w:hAnsi="Helvetica" w:cs="Helvetica"/>
          <w:b/>
          <w:bCs/>
          <w:caps/>
          <w:color w:val="222222"/>
        </w:rPr>
        <w:lastRenderedPageBreak/>
        <w:t>6. Laufzeitansicht</w:t>
      </w:r>
      <w:bookmarkEnd w:id="96"/>
      <w:bookmarkEnd w:id="97"/>
    </w:p>
    <w:p w14:paraId="4F9A4605" w14:textId="77777777" w:rsidR="00C31F7A" w:rsidRPr="007708F5" w:rsidRDefault="00C31F7A" w:rsidP="00C23082">
      <w:pPr>
        <w:pStyle w:val="berschrift2"/>
        <w:shd w:val="clear" w:color="auto" w:fill="FFFFFF"/>
        <w:spacing w:before="0" w:line="660" w:lineRule="atLeast"/>
        <w:rPr>
          <w:rFonts w:ascii="Helvetica" w:hAnsi="Helvetica" w:cs="Helvetica"/>
          <w:b/>
          <w:bCs/>
          <w:color w:val="323232"/>
          <w:spacing w:val="-15"/>
        </w:rPr>
      </w:pPr>
    </w:p>
    <w:p w14:paraId="3FBE5B5D" w14:textId="6C7D06C1" w:rsidR="00C23082" w:rsidRPr="007708F5" w:rsidRDefault="00C23082" w:rsidP="00C23082">
      <w:pPr>
        <w:pStyle w:val="berschrift2"/>
        <w:shd w:val="clear" w:color="auto" w:fill="FFFFFF"/>
        <w:spacing w:before="0" w:line="660" w:lineRule="atLeast"/>
        <w:rPr>
          <w:rFonts w:ascii="Helvetica" w:hAnsi="Helvetica" w:cs="Helvetica"/>
          <w:b/>
          <w:bCs/>
          <w:color w:val="323232"/>
          <w:spacing w:val="-15"/>
        </w:rPr>
      </w:pPr>
      <w:bookmarkStart w:id="98" w:name="_Toc199292264"/>
      <w:bookmarkStart w:id="99" w:name="_Toc199292539"/>
      <w:r w:rsidRPr="007708F5">
        <w:rPr>
          <w:rFonts w:ascii="Helvetica" w:hAnsi="Helvetica" w:cs="Helvetica"/>
          <w:b/>
          <w:bCs/>
          <w:color w:val="323232"/>
          <w:spacing w:val="-15"/>
        </w:rPr>
        <w:t>6.1 Zugbestimmung – Walkthrough</w:t>
      </w:r>
      <w:bookmarkEnd w:id="98"/>
      <w:bookmarkEnd w:id="99"/>
    </w:p>
    <w:p w14:paraId="13790B42" w14:textId="77777777" w:rsidR="00C31F7A" w:rsidRPr="007708F5" w:rsidRDefault="00C31F7A" w:rsidP="00C31F7A"/>
    <w:p w14:paraId="04C3DCC0" w14:textId="7EE5717C" w:rsidR="00C23082" w:rsidRPr="007708F5" w:rsidRDefault="00C23082" w:rsidP="00C23082">
      <w:pPr>
        <w:pStyle w:val="StandardWeb"/>
        <w:shd w:val="clear" w:color="auto" w:fill="FFFFFF"/>
        <w:rPr>
          <w:rFonts w:ascii="Work Sans" w:hAnsi="Work Sans"/>
          <w:color w:val="323232"/>
        </w:rPr>
      </w:pPr>
      <w:r w:rsidRPr="007708F5">
        <w:rPr>
          <w:rFonts w:ascii="Work Sans" w:hAnsi="Work Sans"/>
          <w:color w:val="323232"/>
        </w:rPr>
        <w:t xml:space="preserve">Nach dem Aufbau des </w:t>
      </w:r>
      <w:proofErr w:type="spellStart"/>
      <w:r w:rsidRPr="007708F5">
        <w:rPr>
          <w:rFonts w:ascii="Work Sans" w:hAnsi="Work Sans"/>
          <w:color w:val="323232"/>
        </w:rPr>
        <w:t>XBoard</w:t>
      </w:r>
      <w:proofErr w:type="spellEnd"/>
      <w:r w:rsidRPr="007708F5">
        <w:rPr>
          <w:rFonts w:ascii="Work Sans" w:hAnsi="Work Sans"/>
          <w:color w:val="323232"/>
        </w:rPr>
        <w:t xml:space="preserve">-Protokolls startet der Client (Weiß) eine Partie, indem er einen Zug angibt. Das folgende Sequenzdiagramm zeigt ein Beispiel für eine Interaktion auf Subsystemebene von der Eingabe „e2e4” (weißer Bauer e2-e4) bis zur Antwort von </w:t>
      </w:r>
      <w:proofErr w:type="spellStart"/>
      <w:r w:rsidRPr="007708F5">
        <w:rPr>
          <w:rFonts w:ascii="Work Sans" w:hAnsi="Work Sans"/>
          <w:color w:val="323232"/>
        </w:rPr>
        <w:t>ChessProg</w:t>
      </w:r>
      <w:proofErr w:type="spellEnd"/>
      <w:r w:rsidRPr="007708F5">
        <w:rPr>
          <w:rFonts w:ascii="Work Sans" w:hAnsi="Work Sans"/>
          <w:color w:val="323232"/>
        </w:rPr>
        <w:t xml:space="preserve">, die die Ausgabe „Zug b8c6” (schwarzer Springer b8-c6, </w:t>
      </w:r>
      <w:hyperlink r:id="rId31" w:history="1">
        <w:r w:rsidRPr="007708F5">
          <w:rPr>
            <w:rStyle w:val="Hyperlink"/>
            <w:rFonts w:ascii="Work Sans" w:eastAsiaTheme="majorEastAsia" w:hAnsi="Work Sans"/>
            <w:color w:val="F31C1C"/>
          </w:rPr>
          <w:t>„</w:t>
        </w:r>
        <w:proofErr w:type="spellStart"/>
        <w:r w:rsidRPr="007708F5">
          <w:rPr>
            <w:rStyle w:val="Hyperlink"/>
            <w:rFonts w:ascii="Work Sans" w:eastAsiaTheme="majorEastAsia" w:hAnsi="Work Sans"/>
            <w:color w:val="F31C1C"/>
          </w:rPr>
          <w:t>Nimzowitsch</w:t>
        </w:r>
        <w:proofErr w:type="spellEnd"/>
        <w:r w:rsidRPr="007708F5">
          <w:rPr>
            <w:rStyle w:val="Hyperlink"/>
            <w:rFonts w:ascii="Work Sans" w:eastAsiaTheme="majorEastAsia" w:hAnsi="Work Sans"/>
            <w:color w:val="F31C1C"/>
          </w:rPr>
          <w:t>-Verteidigung”</w:t>
        </w:r>
      </w:hyperlink>
      <w:r w:rsidRPr="007708F5">
        <w:rPr>
          <w:rFonts w:ascii="Work Sans" w:hAnsi="Work Sans"/>
          <w:color w:val="323232"/>
        </w:rPr>
        <w:t>) ist.</w:t>
      </w:r>
    </w:p>
    <w:p w14:paraId="433F9776" w14:textId="77777777" w:rsidR="00C31F7A" w:rsidRPr="007708F5" w:rsidRDefault="00C31F7A" w:rsidP="00C23082">
      <w:pPr>
        <w:pStyle w:val="StandardWeb"/>
        <w:shd w:val="clear" w:color="auto" w:fill="FFFFFF"/>
        <w:rPr>
          <w:rFonts w:ascii="Work Sans" w:hAnsi="Work Sans"/>
          <w:color w:val="323232"/>
        </w:rPr>
      </w:pPr>
    </w:p>
    <w:p w14:paraId="0EAC1055" w14:textId="2E504CC2" w:rsidR="00E87F28" w:rsidRPr="00C23082" w:rsidRDefault="00E87F28" w:rsidP="00C23082">
      <w:pPr>
        <w:pStyle w:val="StandardWeb"/>
        <w:shd w:val="clear" w:color="auto" w:fill="FFFFFF"/>
        <w:rPr>
          <w:rFonts w:ascii="Work Sans" w:hAnsi="Work Sans"/>
          <w:color w:val="323232"/>
          <w:lang w:val="en-US"/>
        </w:rPr>
      </w:pPr>
      <w:r w:rsidRPr="00E87F28">
        <w:rPr>
          <w:rFonts w:ascii="Work Sans" w:hAnsi="Work Sans"/>
          <w:noProof/>
          <w:color w:val="323232"/>
          <w:lang w:val="en-US"/>
        </w:rPr>
        <w:drawing>
          <wp:inline distT="0" distB="0" distL="0" distR="0" wp14:anchorId="599D8970" wp14:editId="555D7F32">
            <wp:extent cx="5053519" cy="3816858"/>
            <wp:effectExtent l="0" t="0" r="0"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69575" cy="3828985"/>
                    </a:xfrm>
                    <a:prstGeom prst="rect">
                      <a:avLst/>
                    </a:prstGeom>
                  </pic:spPr>
                </pic:pic>
              </a:graphicData>
            </a:graphic>
          </wp:inline>
        </w:drawing>
      </w:r>
    </w:p>
    <w:p w14:paraId="3A6F3476" w14:textId="79A2559E" w:rsidR="00E87F28" w:rsidRPr="007708F5" w:rsidRDefault="00C23082" w:rsidP="00E87F28">
      <w:pPr>
        <w:pStyle w:val="StandardWeb"/>
        <w:shd w:val="clear" w:color="auto" w:fill="FFFFFF"/>
        <w:rPr>
          <w:rFonts w:ascii="Work Sans" w:hAnsi="Work Sans"/>
          <w:color w:val="323232"/>
        </w:rPr>
      </w:pPr>
      <w:r>
        <w:rPr>
          <w:rFonts w:ascii="Work Sans" w:hAnsi="Work Sans"/>
          <w:noProof/>
          <w:color w:val="323232"/>
        </w:rPr>
        <w:lastRenderedPageBreak/>
        <w:drawing>
          <wp:inline distT="0" distB="0" distL="0" distR="0" wp14:anchorId="026A1F28" wp14:editId="6857860A">
            <wp:extent cx="4708187" cy="4904360"/>
            <wp:effectExtent l="0" t="0" r="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13"/>
                    <pic:cNvPicPr/>
                  </pic:nvPicPr>
                  <pic:blipFill>
                    <a:blip r:embed="rId33">
                      <a:extLst>
                        <a:ext uri="{28A0092B-C50C-407E-A947-70E740481C1C}">
                          <a14:useLocalDpi xmlns:a14="http://schemas.microsoft.com/office/drawing/2010/main" val="0"/>
                        </a:ext>
                      </a:extLst>
                    </a:blip>
                    <a:stretch>
                      <a:fillRect/>
                    </a:stretch>
                  </pic:blipFill>
                  <pic:spPr>
                    <a:xfrm>
                      <a:off x="0" y="0"/>
                      <a:ext cx="4734135" cy="4931389"/>
                    </a:xfrm>
                    <a:prstGeom prst="rect">
                      <a:avLst/>
                    </a:prstGeom>
                  </pic:spPr>
                </pic:pic>
              </a:graphicData>
            </a:graphic>
          </wp:inline>
        </w:drawing>
      </w:r>
      <w:hyperlink r:id="rId34" w:tooltip="Context" w:history="1">
        <w:r w:rsidR="00A34C10" w:rsidRPr="007708F5">
          <w:rPr>
            <w:rFonts w:ascii="Work Sans" w:hAnsi="Work Sans"/>
            <w:color w:val="F31C1C"/>
            <w:sz w:val="75"/>
            <w:szCs w:val="75"/>
          </w:rPr>
          <w:br/>
        </w:r>
      </w:hyperlink>
      <w:r w:rsidR="00E87F28" w:rsidRPr="007708F5">
        <w:rPr>
          <w:rFonts w:ascii="Work Sans" w:hAnsi="Work Sans"/>
          <w:color w:val="323232"/>
        </w:rPr>
        <w:t xml:space="preserve"> Zunächst validiert das Text-UI-Subsystem die Eingabe mit Hilfe des Regel-Subsystems („Plausibilitätsprüfungen und Validierung”). Der Zug im Beispiel wird als zulässig erkannt und anschließend auf der (zustandsbehafteten) </w:t>
      </w:r>
      <w:r w:rsidR="00E87F28" w:rsidRPr="007708F5">
        <w:rPr>
          <w:rStyle w:val="Hervorhebung"/>
          <w:rFonts w:ascii="Work Sans" w:eastAsiaTheme="majorEastAsia" w:hAnsi="Work Sans"/>
          <w:color w:val="323232"/>
        </w:rPr>
        <w:t>Engine</w:t>
      </w:r>
      <w:r w:rsidR="00E87F28" w:rsidRPr="007708F5">
        <w:rPr>
          <w:rFonts w:ascii="Work Sans" w:hAnsi="Work Sans"/>
          <w:color w:val="323232"/>
        </w:rPr>
        <w:t xml:space="preserve"> ausgeführt (die Nachricht</w:t>
      </w:r>
      <w:r w:rsidR="00E87F28" w:rsidRPr="007708F5">
        <w:rPr>
          <w:rStyle w:val="Hervorhebung"/>
          <w:rFonts w:ascii="Work Sans" w:eastAsiaTheme="majorEastAsia" w:hAnsi="Work Sans"/>
          <w:color w:val="323232"/>
        </w:rPr>
        <w:t xml:space="preserve"> „</w:t>
      </w:r>
      <w:proofErr w:type="spellStart"/>
      <w:r w:rsidR="00E87F28" w:rsidRPr="007708F5">
        <w:rPr>
          <w:rStyle w:val="Hervorhebung"/>
          <w:rFonts w:ascii="Work Sans" w:eastAsiaTheme="majorEastAsia" w:hAnsi="Work Sans"/>
          <w:color w:val="323232"/>
        </w:rPr>
        <w:t>performMove</w:t>
      </w:r>
      <w:proofErr w:type="spellEnd"/>
      <w:r w:rsidR="00E87F28" w:rsidRPr="007708F5">
        <w:rPr>
          <w:rStyle w:val="Hervorhebung"/>
          <w:rFonts w:ascii="Work Sans" w:eastAsiaTheme="majorEastAsia" w:hAnsi="Work Sans"/>
          <w:color w:val="323232"/>
        </w:rPr>
        <w:t>”</w:t>
      </w:r>
      <w:r w:rsidR="00E87F28" w:rsidRPr="007708F5">
        <w:rPr>
          <w:rFonts w:ascii="Work Sans" w:hAnsi="Work Sans"/>
          <w:color w:val="323232"/>
        </w:rPr>
        <w:t xml:space="preserve">). Anschließend fordert das Text-UI-Subsystem die Engine auf, ihren Zug zu bestimmen. Da die Zugberechnung lange dauern kann, </w:t>
      </w:r>
      <w:proofErr w:type="spellStart"/>
      <w:r w:rsidR="00E87F28" w:rsidRPr="007708F5">
        <w:rPr>
          <w:rFonts w:ascii="Work Sans" w:hAnsi="Work Sans"/>
          <w:color w:val="323232"/>
        </w:rPr>
        <w:t>ChessProg</w:t>
      </w:r>
      <w:proofErr w:type="spellEnd"/>
      <w:r w:rsidR="00E87F28" w:rsidRPr="007708F5">
        <w:rPr>
          <w:rFonts w:ascii="Work Sans" w:hAnsi="Work Sans"/>
          <w:color w:val="323232"/>
        </w:rPr>
        <w:t xml:space="preserve"> aber weiterhin auf Eingaben reagieren soll, erfolgt dieser Aufruf asynchron. Die Engine gibt mögliche Züge zurück.</w:t>
      </w:r>
    </w:p>
    <w:p w14:paraId="573C6BBB" w14:textId="77777777" w:rsidR="00E87F28" w:rsidRPr="007708F5" w:rsidRDefault="00E87F28" w:rsidP="00E87F28">
      <w:pPr>
        <w:pStyle w:val="StandardWeb"/>
        <w:shd w:val="clear" w:color="auto" w:fill="FFFFFF"/>
        <w:rPr>
          <w:rFonts w:ascii="Work Sans" w:hAnsi="Work Sans"/>
          <w:color w:val="323232"/>
        </w:rPr>
      </w:pPr>
      <w:r w:rsidRPr="007708F5">
        <w:rPr>
          <w:rFonts w:ascii="Work Sans" w:hAnsi="Work Sans"/>
          <w:color w:val="323232"/>
        </w:rPr>
        <w:t xml:space="preserve">Die </w:t>
      </w:r>
      <w:r w:rsidRPr="007708F5">
        <w:rPr>
          <w:rStyle w:val="Hervorhebung"/>
          <w:rFonts w:ascii="Work Sans" w:eastAsiaTheme="majorEastAsia" w:hAnsi="Work Sans"/>
          <w:color w:val="323232"/>
        </w:rPr>
        <w:t xml:space="preserve">Engine </w:t>
      </w:r>
      <w:r w:rsidRPr="007708F5">
        <w:rPr>
          <w:rFonts w:ascii="Work Sans" w:hAnsi="Work Sans"/>
          <w:color w:val="323232"/>
        </w:rPr>
        <w:t xml:space="preserve">prüft zunächst, ob das Eröffnungsbuch etwas zu bieten hat. In diesem Beispiel ist dies nicht der Fall. Die Engine muss den Zug selbst berechnen. Sie greift dann auf die </w:t>
      </w:r>
      <w:r w:rsidRPr="007708F5">
        <w:rPr>
          <w:rStyle w:val="Hervorhebung"/>
          <w:rFonts w:ascii="Work Sans" w:eastAsiaTheme="majorEastAsia" w:hAnsi="Work Sans"/>
          <w:color w:val="323232"/>
        </w:rPr>
        <w:t>Regeln</w:t>
      </w:r>
      <w:r w:rsidRPr="007708F5">
        <w:rPr>
          <w:rFonts w:ascii="Work Sans" w:hAnsi="Work Sans"/>
          <w:color w:val="323232"/>
        </w:rPr>
        <w:t xml:space="preserve"> zu und ermittelt alle gültigen Züge als Kandidaten. Anschließend untersucht und bewertet sie diese und meldet nach und nach bessere Züge (besser aus Sicht der Engine) an den Aufrufer (das Text-UI-Subsystem) zurück. Hier kommt das Beobachtermuster zum Einsatz (Implementierung mit </w:t>
      </w:r>
      <w:hyperlink r:id="rId35" w:history="1">
        <w:r w:rsidRPr="007708F5">
          <w:rPr>
            <w:rStyle w:val="Hyperlink"/>
            <w:rFonts w:ascii="Work Sans" w:eastAsiaTheme="majorEastAsia" w:hAnsi="Work Sans"/>
            <w:color w:val="F31C1C"/>
          </w:rPr>
          <w:t>reaktiven Erweiterungen)</w:t>
        </w:r>
      </w:hyperlink>
      <w:r w:rsidRPr="007708F5">
        <w:rPr>
          <w:rFonts w:ascii="Work Sans" w:hAnsi="Work Sans"/>
          <w:color w:val="323232"/>
        </w:rPr>
        <w:t>.</w:t>
      </w:r>
    </w:p>
    <w:p w14:paraId="43FDCF1B" w14:textId="517B8AC0" w:rsidR="00E87F28" w:rsidRPr="007708F5" w:rsidRDefault="00E87F28" w:rsidP="00E87F28">
      <w:pPr>
        <w:pStyle w:val="StandardWeb"/>
        <w:shd w:val="clear" w:color="auto" w:fill="FFFFFF"/>
        <w:rPr>
          <w:rFonts w:ascii="Work Sans" w:hAnsi="Work Sans"/>
          <w:color w:val="323232"/>
        </w:rPr>
      </w:pPr>
      <w:r w:rsidRPr="007708F5">
        <w:rPr>
          <w:rFonts w:ascii="Work Sans" w:hAnsi="Work Sans"/>
          <w:color w:val="323232"/>
        </w:rPr>
        <w:t xml:space="preserve">Das Beispieldiagramm zeigt, dass zwei Züge gefunden wurden (Bauer e7-e5, Springer b8-c6) und schließlich die Meldung, dass die Suche abgeschlossen ist, sodass die Engine keine besseren Züge mehr anbietet. Das Text-UI-Subsystem übernimmt den letzten Zug der </w:t>
      </w:r>
      <w:r w:rsidRPr="007708F5">
        <w:rPr>
          <w:rStyle w:val="Hervorhebung"/>
          <w:rFonts w:ascii="Work Sans" w:eastAsiaTheme="majorEastAsia" w:hAnsi="Work Sans"/>
          <w:color w:val="323232"/>
        </w:rPr>
        <w:t xml:space="preserve">Engine </w:t>
      </w:r>
      <w:r w:rsidRPr="007708F5">
        <w:rPr>
          <w:rFonts w:ascii="Work Sans" w:hAnsi="Work Sans"/>
          <w:color w:val="323232"/>
        </w:rPr>
        <w:t xml:space="preserve">und gibt ihn als </w:t>
      </w:r>
      <w:r w:rsidRPr="007708F5">
        <w:rPr>
          <w:rFonts w:ascii="Work Sans" w:hAnsi="Work Sans"/>
          <w:color w:val="323232"/>
        </w:rPr>
        <w:lastRenderedPageBreak/>
        <w:t xml:space="preserve">Zeichenfolge gemäß dem </w:t>
      </w:r>
      <w:proofErr w:type="spellStart"/>
      <w:r w:rsidRPr="007708F5">
        <w:rPr>
          <w:rFonts w:ascii="Work Sans" w:hAnsi="Work Sans"/>
          <w:color w:val="323232"/>
        </w:rPr>
        <w:t>XBoard</w:t>
      </w:r>
      <w:proofErr w:type="spellEnd"/>
      <w:r w:rsidRPr="007708F5">
        <w:rPr>
          <w:rFonts w:ascii="Work Sans" w:hAnsi="Work Sans"/>
          <w:color w:val="323232"/>
        </w:rPr>
        <w:t>-Protokoll an die Standardausgabe aus: „</w:t>
      </w:r>
      <w:proofErr w:type="spellStart"/>
      <w:r w:rsidRPr="007708F5">
        <w:rPr>
          <w:rFonts w:ascii="Work Sans" w:hAnsi="Work Sans"/>
          <w:color w:val="323232"/>
        </w:rPr>
        <w:t>move</w:t>
      </w:r>
      <w:proofErr w:type="spellEnd"/>
      <w:r w:rsidRPr="007708F5">
        <w:rPr>
          <w:rFonts w:ascii="Work Sans" w:hAnsi="Work Sans"/>
          <w:color w:val="323232"/>
        </w:rPr>
        <w:t xml:space="preserve"> b8c6”.</w:t>
      </w:r>
    </w:p>
    <w:p w14:paraId="20A3C6FB" w14:textId="55732129" w:rsidR="00B93891" w:rsidRPr="007708F5" w:rsidRDefault="00B93891" w:rsidP="00B93891">
      <w:pPr>
        <w:pStyle w:val="berschrift1"/>
        <w:pBdr>
          <w:bottom w:val="single" w:sz="24" w:space="0" w:color="F0F2F4"/>
        </w:pBdr>
        <w:shd w:val="clear" w:color="auto" w:fill="FFFFFF"/>
        <w:jc w:val="center"/>
        <w:rPr>
          <w:rFonts w:ascii="Helvetica" w:hAnsi="Helvetica" w:cs="Helvetica"/>
          <w:caps/>
          <w:color w:val="222222"/>
        </w:rPr>
      </w:pPr>
      <w:bookmarkStart w:id="100" w:name="_Toc199292265"/>
      <w:bookmarkStart w:id="101" w:name="_Toc199292540"/>
      <w:r w:rsidRPr="007708F5">
        <w:rPr>
          <w:rFonts w:ascii="Helvetica" w:hAnsi="Helvetica" w:cs="Helvetica"/>
          <w:b/>
          <w:bCs/>
          <w:caps/>
          <w:color w:val="222222"/>
        </w:rPr>
        <w:t>7. Bereitstellungsansicht</w:t>
      </w:r>
      <w:bookmarkEnd w:id="100"/>
      <w:bookmarkEnd w:id="101"/>
    </w:p>
    <w:p w14:paraId="6886E15C" w14:textId="77777777" w:rsidR="00182D98" w:rsidRPr="007708F5" w:rsidRDefault="00182D98" w:rsidP="00182D98">
      <w:pPr>
        <w:pStyle w:val="berschrift2"/>
        <w:shd w:val="clear" w:color="auto" w:fill="FFFFFF"/>
        <w:spacing w:before="0" w:line="660" w:lineRule="atLeast"/>
        <w:rPr>
          <w:rFonts w:ascii="Work Sans" w:hAnsi="Work Sans"/>
          <w:spacing w:val="-15"/>
        </w:rPr>
      </w:pPr>
      <w:bookmarkStart w:id="102" w:name="_Toc199292266"/>
      <w:bookmarkStart w:id="103" w:name="_Toc199292541"/>
      <w:r w:rsidRPr="007708F5">
        <w:rPr>
          <w:rFonts w:ascii="Helvetica" w:hAnsi="Helvetica" w:cs="Helvetica"/>
          <w:b/>
          <w:bCs/>
          <w:color w:val="323232"/>
          <w:spacing w:val="-15"/>
        </w:rPr>
        <w:t>7.1 Windows-Infrastruktur</w:t>
      </w:r>
      <w:bookmarkEnd w:id="102"/>
      <w:bookmarkEnd w:id="103"/>
    </w:p>
    <w:p w14:paraId="46C20AF3" w14:textId="014F5D42" w:rsidR="00256E71" w:rsidRPr="007708F5" w:rsidRDefault="00256E71" w:rsidP="00E3761D"/>
    <w:p w14:paraId="5CB96C4A" w14:textId="7E85C8DC" w:rsidR="00182D98" w:rsidRPr="007708F5" w:rsidRDefault="00182D98" w:rsidP="00E3761D">
      <w:pPr>
        <w:rPr>
          <w:rFonts w:ascii="Work Sans" w:hAnsi="Work Sans"/>
          <w:color w:val="323232"/>
          <w:shd w:val="clear" w:color="auto" w:fill="FFFFFF"/>
        </w:rPr>
      </w:pPr>
      <w:r w:rsidRPr="007708F5">
        <w:rPr>
          <w:rFonts w:ascii="Work Sans" w:hAnsi="Work Sans"/>
          <w:color w:val="323232"/>
          <w:shd w:val="clear" w:color="auto" w:fill="FFFFFF"/>
        </w:rPr>
        <w:t xml:space="preserve">Das folgende Bereitstellungsdiagramm zeigt die Verwendung von </w:t>
      </w:r>
      <w:proofErr w:type="spellStart"/>
      <w:r w:rsidRPr="007708F5">
        <w:rPr>
          <w:rFonts w:ascii="Work Sans" w:hAnsi="Work Sans"/>
          <w:color w:val="323232"/>
          <w:shd w:val="clear" w:color="auto" w:fill="FFFFFF"/>
        </w:rPr>
        <w:t>ChessProg</w:t>
      </w:r>
      <w:proofErr w:type="spellEnd"/>
      <w:r w:rsidRPr="007708F5">
        <w:rPr>
          <w:rFonts w:ascii="Work Sans" w:hAnsi="Work Sans"/>
          <w:color w:val="323232"/>
          <w:shd w:val="clear" w:color="auto" w:fill="FFFFFF"/>
        </w:rPr>
        <w:t xml:space="preserve"> unter Windows ohne Eröffnungsbuch. Arena wird als Beispiel-Frontend verwendet („Wie kommuniziert die Engine mit der Außenwelt?“).</w:t>
      </w:r>
    </w:p>
    <w:p w14:paraId="7CEBF426" w14:textId="2E5E025C" w:rsidR="005743DD" w:rsidRDefault="0051291D" w:rsidP="00E3761D">
      <w:pPr>
        <w:rPr>
          <w:lang w:val="en-US"/>
        </w:rPr>
      </w:pPr>
      <w:r>
        <w:rPr>
          <w:noProof/>
          <w:lang w:val="en-US"/>
        </w:rPr>
        <w:drawing>
          <wp:inline distT="0" distB="0" distL="0" distR="0" wp14:anchorId="73183ACE" wp14:editId="70A5462F">
            <wp:extent cx="5480989" cy="4101607"/>
            <wp:effectExtent l="0" t="0" r="5715" b="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 15"/>
                    <pic:cNvPicPr/>
                  </pic:nvPicPr>
                  <pic:blipFill>
                    <a:blip r:embed="rId36">
                      <a:extLst>
                        <a:ext uri="{28A0092B-C50C-407E-A947-70E740481C1C}">
                          <a14:useLocalDpi xmlns:a14="http://schemas.microsoft.com/office/drawing/2010/main" val="0"/>
                        </a:ext>
                      </a:extLst>
                    </a:blip>
                    <a:stretch>
                      <a:fillRect/>
                    </a:stretch>
                  </pic:blipFill>
                  <pic:spPr>
                    <a:xfrm>
                      <a:off x="0" y="0"/>
                      <a:ext cx="5491417" cy="4109410"/>
                    </a:xfrm>
                    <a:prstGeom prst="rect">
                      <a:avLst/>
                    </a:prstGeom>
                  </pic:spPr>
                </pic:pic>
              </a:graphicData>
            </a:graphic>
          </wp:inline>
        </w:drawing>
      </w:r>
    </w:p>
    <w:p w14:paraId="3C315BBD" w14:textId="77777777" w:rsidR="005743DD" w:rsidRPr="005743DD" w:rsidRDefault="005743DD" w:rsidP="005743DD">
      <w:pPr>
        <w:shd w:val="clear" w:color="auto" w:fill="FFFFFF"/>
        <w:spacing w:before="100" w:beforeAutospacing="1" w:after="100" w:afterAutospacing="1" w:line="240" w:lineRule="auto"/>
        <w:rPr>
          <w:rFonts w:ascii="Work Sans" w:eastAsia="Times New Roman" w:hAnsi="Work Sans" w:cs="Times New Roman"/>
          <w:color w:val="323232"/>
          <w:sz w:val="24"/>
          <w:szCs w:val="24"/>
          <w:lang w:val="en-US" w:eastAsia="de-CH"/>
        </w:rPr>
      </w:pPr>
      <w:r w:rsidRPr="005743DD">
        <w:rPr>
          <w:rFonts w:ascii="Work Sans" w:eastAsia="Times New Roman" w:hAnsi="Work Sans" w:cs="Times New Roman"/>
          <w:color w:val="323232"/>
          <w:sz w:val="24"/>
          <w:szCs w:val="24"/>
          <w:lang w:val="en-US" w:eastAsia="de-CH"/>
        </w:rPr>
        <w:t>Softwareanforderungen auf einem PC:</w:t>
      </w:r>
    </w:p>
    <w:p w14:paraId="4C99325C" w14:textId="7FFC54FA" w:rsidR="005743DD" w:rsidRPr="005743DD" w:rsidRDefault="005743DD" w:rsidP="005743DD">
      <w:pPr>
        <w:numPr>
          <w:ilvl w:val="0"/>
          <w:numId w:val="11"/>
        </w:numPr>
        <w:shd w:val="clear" w:color="auto" w:fill="FFFFFF"/>
        <w:spacing w:before="100" w:beforeAutospacing="1" w:after="100" w:afterAutospacing="1" w:line="240" w:lineRule="auto"/>
        <w:rPr>
          <w:rFonts w:ascii="Work Sans" w:eastAsia="Times New Roman" w:hAnsi="Work Sans" w:cs="Times New Roman"/>
          <w:color w:val="323232"/>
          <w:sz w:val="24"/>
          <w:szCs w:val="24"/>
          <w:lang w:eastAsia="de-CH"/>
        </w:rPr>
      </w:pPr>
      <w:r w:rsidRPr="005743DD">
        <w:rPr>
          <w:rFonts w:ascii="Work Sans" w:eastAsia="Times New Roman" w:hAnsi="Work Sans" w:cs="Times New Roman"/>
          <w:color w:val="323232"/>
          <w:sz w:val="24"/>
          <w:szCs w:val="24"/>
          <w:lang w:eastAsia="de-CH"/>
        </w:rPr>
        <w:t xml:space="preserve">Java Runtime Environment </w:t>
      </w:r>
    </w:p>
    <w:p w14:paraId="2C2DBEF3" w14:textId="31B98129" w:rsidR="005743DD" w:rsidRPr="007708F5" w:rsidRDefault="005743DD" w:rsidP="005743DD">
      <w:pPr>
        <w:numPr>
          <w:ilvl w:val="0"/>
          <w:numId w:val="11"/>
        </w:numPr>
        <w:shd w:val="clear" w:color="auto" w:fill="FFFFFF"/>
        <w:spacing w:before="100" w:beforeAutospacing="1" w:after="100" w:afterAutospacing="1"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 xml:space="preserve">Die JVM (javaw.exe) befindet sich im </w:t>
      </w:r>
      <w:r w:rsidRPr="007708F5">
        <w:rPr>
          <w:rFonts w:ascii="Work Sans" w:eastAsia="Times New Roman" w:hAnsi="Work Sans" w:cs="Times New Roman"/>
          <w:i/>
          <w:iCs/>
          <w:color w:val="323232"/>
          <w:sz w:val="24"/>
          <w:szCs w:val="24"/>
          <w:lang w:eastAsia="de-CH"/>
        </w:rPr>
        <w:t>PATH</w:t>
      </w:r>
      <w:r w:rsidRPr="007708F5">
        <w:rPr>
          <w:rFonts w:ascii="Work Sans" w:eastAsia="Times New Roman" w:hAnsi="Work Sans" w:cs="Times New Roman"/>
          <w:color w:val="323232"/>
          <w:sz w:val="24"/>
          <w:szCs w:val="24"/>
          <w:lang w:eastAsia="de-CH"/>
        </w:rPr>
        <w:t xml:space="preserve">, andernfalls </w:t>
      </w:r>
      <w:r w:rsidRPr="007708F5">
        <w:rPr>
          <w:rFonts w:ascii="Work Sans" w:eastAsia="Times New Roman" w:hAnsi="Work Sans" w:cs="Times New Roman"/>
          <w:i/>
          <w:iCs/>
          <w:color w:val="323232"/>
          <w:sz w:val="24"/>
          <w:szCs w:val="24"/>
          <w:lang w:eastAsia="de-CH"/>
        </w:rPr>
        <w:t xml:space="preserve">chess.bat </w:t>
      </w:r>
      <w:r w:rsidRPr="007708F5">
        <w:rPr>
          <w:rFonts w:ascii="Work Sans" w:eastAsia="Times New Roman" w:hAnsi="Work Sans" w:cs="Times New Roman"/>
          <w:color w:val="323232"/>
          <w:sz w:val="24"/>
          <w:szCs w:val="24"/>
          <w:lang w:eastAsia="de-CH"/>
        </w:rPr>
        <w:t>anpassen</w:t>
      </w:r>
    </w:p>
    <w:p w14:paraId="72034DB6" w14:textId="77777777" w:rsidR="005743DD" w:rsidRPr="005743DD" w:rsidRDefault="002B2E25" w:rsidP="005743DD">
      <w:pPr>
        <w:numPr>
          <w:ilvl w:val="0"/>
          <w:numId w:val="11"/>
        </w:numPr>
        <w:shd w:val="clear" w:color="auto" w:fill="FFFFFF"/>
        <w:spacing w:before="100" w:beforeAutospacing="1" w:after="100" w:afterAutospacing="1" w:line="240" w:lineRule="auto"/>
        <w:rPr>
          <w:rFonts w:ascii="Work Sans" w:eastAsia="Times New Roman" w:hAnsi="Work Sans" w:cs="Times New Roman"/>
          <w:color w:val="323232"/>
          <w:sz w:val="24"/>
          <w:szCs w:val="24"/>
          <w:lang w:eastAsia="de-CH"/>
        </w:rPr>
      </w:pPr>
      <w:hyperlink r:id="rId37" w:history="1">
        <w:r w:rsidR="005743DD" w:rsidRPr="005743DD">
          <w:rPr>
            <w:rFonts w:ascii="Work Sans" w:eastAsia="Times New Roman" w:hAnsi="Work Sans" w:cs="Times New Roman"/>
            <w:color w:val="F31C1C"/>
            <w:sz w:val="24"/>
            <w:szCs w:val="24"/>
            <w:u w:val="single"/>
            <w:lang w:eastAsia="de-CH"/>
          </w:rPr>
          <w:t>Arena</w:t>
        </w:r>
      </w:hyperlink>
    </w:p>
    <w:p w14:paraId="03C92C5E" w14:textId="200A3579" w:rsidR="005743DD" w:rsidRPr="007708F5" w:rsidRDefault="005743DD" w:rsidP="005743DD">
      <w:pPr>
        <w:shd w:val="clear" w:color="auto" w:fill="FFFFFF"/>
        <w:spacing w:before="100" w:beforeAutospacing="1" w:after="100" w:afterAutospacing="1"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ChessProg.jar enthält den kompilierten Java-Quellcode aller Module und alle notwendigen Abhängigkeiten („Uber-</w:t>
      </w:r>
      <w:proofErr w:type="spellStart"/>
      <w:r w:rsidRPr="007708F5">
        <w:rPr>
          <w:rFonts w:ascii="Work Sans" w:eastAsia="Times New Roman" w:hAnsi="Work Sans" w:cs="Times New Roman"/>
          <w:color w:val="323232"/>
          <w:sz w:val="24"/>
          <w:szCs w:val="24"/>
          <w:lang w:eastAsia="de-CH"/>
        </w:rPr>
        <w:t>jar</w:t>
      </w:r>
      <w:proofErr w:type="spellEnd"/>
      <w:r w:rsidRPr="007708F5">
        <w:rPr>
          <w:rFonts w:ascii="Work Sans" w:eastAsia="Times New Roman" w:hAnsi="Work Sans" w:cs="Times New Roman"/>
          <w:color w:val="323232"/>
          <w:sz w:val="24"/>
          <w:szCs w:val="24"/>
          <w:lang w:eastAsia="de-CH"/>
        </w:rPr>
        <w:t xml:space="preserve">“). Die Skriptdatei </w:t>
      </w:r>
      <w:r w:rsidRPr="007708F5">
        <w:rPr>
          <w:rFonts w:ascii="Work Sans" w:eastAsia="Times New Roman" w:hAnsi="Work Sans" w:cs="Times New Roman"/>
          <w:i/>
          <w:iCs/>
          <w:color w:val="323232"/>
          <w:sz w:val="24"/>
          <w:szCs w:val="24"/>
          <w:lang w:eastAsia="de-CH"/>
        </w:rPr>
        <w:t xml:space="preserve">chess.bat </w:t>
      </w:r>
      <w:r w:rsidRPr="007708F5">
        <w:rPr>
          <w:rFonts w:ascii="Work Sans" w:eastAsia="Times New Roman" w:hAnsi="Work Sans" w:cs="Times New Roman"/>
          <w:color w:val="323232"/>
          <w:sz w:val="24"/>
          <w:szCs w:val="24"/>
          <w:lang w:eastAsia="de-CH"/>
        </w:rPr>
        <w:t xml:space="preserve">startet die Java Virtual </w:t>
      </w:r>
      <w:proofErr w:type="spellStart"/>
      <w:r w:rsidRPr="007708F5">
        <w:rPr>
          <w:rFonts w:ascii="Work Sans" w:eastAsia="Times New Roman" w:hAnsi="Work Sans" w:cs="Times New Roman"/>
          <w:color w:val="323232"/>
          <w:sz w:val="24"/>
          <w:szCs w:val="24"/>
          <w:lang w:eastAsia="de-CH"/>
        </w:rPr>
        <w:t>Machine</w:t>
      </w:r>
      <w:proofErr w:type="spellEnd"/>
      <w:r w:rsidRPr="007708F5">
        <w:rPr>
          <w:rFonts w:ascii="Work Sans" w:eastAsia="Times New Roman" w:hAnsi="Work Sans" w:cs="Times New Roman"/>
          <w:color w:val="323232"/>
          <w:sz w:val="24"/>
          <w:szCs w:val="24"/>
          <w:lang w:eastAsia="de-CH"/>
        </w:rPr>
        <w:t xml:space="preserve"> mit </w:t>
      </w:r>
      <w:proofErr w:type="spellStart"/>
      <w:r w:rsidRPr="007708F5">
        <w:rPr>
          <w:rFonts w:ascii="Work Sans" w:eastAsia="Times New Roman" w:hAnsi="Work Sans" w:cs="Times New Roman"/>
          <w:color w:val="323232"/>
          <w:sz w:val="24"/>
          <w:szCs w:val="24"/>
          <w:lang w:eastAsia="de-CH"/>
        </w:rPr>
        <w:t>ChessProg</w:t>
      </w:r>
      <w:proofErr w:type="spellEnd"/>
      <w:r w:rsidRPr="007708F5">
        <w:rPr>
          <w:rFonts w:ascii="Work Sans" w:eastAsia="Times New Roman" w:hAnsi="Work Sans" w:cs="Times New Roman"/>
          <w:color w:val="323232"/>
          <w:sz w:val="24"/>
          <w:szCs w:val="24"/>
          <w:lang w:eastAsia="de-CH"/>
        </w:rPr>
        <w:t xml:space="preserve">. Beide sind auf dem Computer in einem gemeinsamen Verzeichnis verfügbar, da </w:t>
      </w:r>
      <w:r w:rsidRPr="007708F5">
        <w:rPr>
          <w:rFonts w:ascii="Work Sans" w:eastAsia="Times New Roman" w:hAnsi="Work Sans" w:cs="Times New Roman"/>
          <w:i/>
          <w:iCs/>
          <w:color w:val="323232"/>
          <w:sz w:val="24"/>
          <w:szCs w:val="24"/>
          <w:lang w:eastAsia="de-CH"/>
        </w:rPr>
        <w:t xml:space="preserve">chess.bat </w:t>
      </w:r>
      <w:r w:rsidRPr="007708F5">
        <w:rPr>
          <w:rFonts w:ascii="Work Sans" w:eastAsia="Times New Roman" w:hAnsi="Work Sans" w:cs="Times New Roman"/>
          <w:color w:val="323232"/>
          <w:sz w:val="24"/>
          <w:szCs w:val="24"/>
          <w:lang w:eastAsia="de-CH"/>
        </w:rPr>
        <w:t xml:space="preserve">relativ auf die </w:t>
      </w:r>
      <w:proofErr w:type="spellStart"/>
      <w:r w:rsidRPr="007708F5">
        <w:rPr>
          <w:rFonts w:ascii="Work Sans" w:eastAsia="Times New Roman" w:hAnsi="Work Sans" w:cs="Times New Roman"/>
          <w:color w:val="323232"/>
          <w:sz w:val="24"/>
          <w:szCs w:val="24"/>
          <w:lang w:eastAsia="de-CH"/>
        </w:rPr>
        <w:t>jar</w:t>
      </w:r>
      <w:proofErr w:type="spellEnd"/>
      <w:r w:rsidRPr="007708F5">
        <w:rPr>
          <w:rFonts w:ascii="Work Sans" w:eastAsia="Times New Roman" w:hAnsi="Work Sans" w:cs="Times New Roman"/>
          <w:color w:val="323232"/>
          <w:sz w:val="24"/>
          <w:szCs w:val="24"/>
          <w:lang w:eastAsia="de-CH"/>
        </w:rPr>
        <w:t>-Datei verweist.</w:t>
      </w:r>
    </w:p>
    <w:p w14:paraId="0D2B8B26" w14:textId="1A23339E" w:rsidR="005743DD" w:rsidRPr="007708F5" w:rsidRDefault="005743DD" w:rsidP="005F0DCA">
      <w:pPr>
        <w:shd w:val="clear" w:color="auto" w:fill="FFFFFF"/>
        <w:spacing w:before="100" w:beforeAutospacing="1" w:after="100" w:afterAutospacing="1"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lastRenderedPageBreak/>
        <w:t xml:space="preserve">Innerhalb von Arena wird die Skriptdatei im folgenden Menü „Engine | </w:t>
      </w:r>
      <w:proofErr w:type="spellStart"/>
      <w:r w:rsidRPr="007708F5">
        <w:rPr>
          <w:rFonts w:ascii="Work Sans" w:eastAsia="Times New Roman" w:hAnsi="Work Sans" w:cs="Times New Roman"/>
          <w:color w:val="323232"/>
          <w:sz w:val="24"/>
          <w:szCs w:val="24"/>
          <w:lang w:eastAsia="de-CH"/>
        </w:rPr>
        <w:t>Install</w:t>
      </w:r>
      <w:proofErr w:type="spellEnd"/>
      <w:r w:rsidRPr="007708F5">
        <w:rPr>
          <w:rFonts w:ascii="Work Sans" w:eastAsia="Times New Roman" w:hAnsi="Work Sans" w:cs="Times New Roman"/>
          <w:color w:val="323232"/>
          <w:sz w:val="24"/>
          <w:szCs w:val="24"/>
          <w:lang w:eastAsia="de-CH"/>
        </w:rPr>
        <w:t xml:space="preserve"> a </w:t>
      </w:r>
      <w:proofErr w:type="spellStart"/>
      <w:r w:rsidRPr="007708F5">
        <w:rPr>
          <w:rFonts w:ascii="Work Sans" w:eastAsia="Times New Roman" w:hAnsi="Work Sans" w:cs="Times New Roman"/>
          <w:color w:val="323232"/>
          <w:sz w:val="24"/>
          <w:szCs w:val="24"/>
          <w:lang w:eastAsia="de-CH"/>
        </w:rPr>
        <w:t>new</w:t>
      </w:r>
      <w:proofErr w:type="spellEnd"/>
      <w:r w:rsidRPr="007708F5">
        <w:rPr>
          <w:rFonts w:ascii="Work Sans" w:eastAsia="Times New Roman" w:hAnsi="Work Sans" w:cs="Times New Roman"/>
          <w:color w:val="323232"/>
          <w:sz w:val="24"/>
          <w:szCs w:val="24"/>
          <w:lang w:eastAsia="de-CH"/>
        </w:rPr>
        <w:t xml:space="preserve"> Engine …” deklariert. Es erscheint eine Dateiauswahl, wobei der Dateityp auf _* .bat_ Dateien beschränkt werden kann. Stellen Sie dann den Engine-Typ auf „</w:t>
      </w:r>
      <w:proofErr w:type="spellStart"/>
      <w:r w:rsidRPr="007708F5">
        <w:rPr>
          <w:rFonts w:ascii="Work Sans" w:eastAsia="Times New Roman" w:hAnsi="Work Sans" w:cs="Times New Roman"/>
          <w:color w:val="323232"/>
          <w:sz w:val="24"/>
          <w:szCs w:val="24"/>
          <w:lang w:eastAsia="de-CH"/>
        </w:rPr>
        <w:t>Winboard</w:t>
      </w:r>
      <w:proofErr w:type="spellEnd"/>
      <w:r w:rsidRPr="007708F5">
        <w:rPr>
          <w:rFonts w:ascii="Work Sans" w:eastAsia="Times New Roman" w:hAnsi="Work Sans" w:cs="Times New Roman"/>
          <w:color w:val="323232"/>
          <w:sz w:val="24"/>
          <w:szCs w:val="24"/>
          <w:lang w:eastAsia="de-CH"/>
        </w:rPr>
        <w:t>” ein. In anderen Schach-</w:t>
      </w:r>
      <w:proofErr w:type="spellStart"/>
      <w:r w:rsidRPr="007708F5">
        <w:rPr>
          <w:rFonts w:ascii="Work Sans" w:eastAsia="Times New Roman" w:hAnsi="Work Sans" w:cs="Times New Roman"/>
          <w:color w:val="323232"/>
          <w:sz w:val="24"/>
          <w:szCs w:val="24"/>
          <w:lang w:eastAsia="de-CH"/>
        </w:rPr>
        <w:t>Frontends</w:t>
      </w:r>
      <w:proofErr w:type="spellEnd"/>
      <w:r w:rsidRPr="007708F5">
        <w:rPr>
          <w:rFonts w:ascii="Work Sans" w:eastAsia="Times New Roman" w:hAnsi="Work Sans" w:cs="Times New Roman"/>
          <w:color w:val="323232"/>
          <w:sz w:val="24"/>
          <w:szCs w:val="24"/>
          <w:lang w:eastAsia="de-CH"/>
        </w:rPr>
        <w:t xml:space="preserve"> ist die Deklaration einer Engine sehr ähnlich. Details finden Sie in der entsprechenden Dokumentation.</w:t>
      </w:r>
    </w:p>
    <w:p w14:paraId="4846E4FA" w14:textId="140FB205" w:rsidR="00822875" w:rsidRPr="007708F5" w:rsidRDefault="00822875" w:rsidP="00822875">
      <w:pPr>
        <w:pStyle w:val="berschrift1"/>
        <w:pBdr>
          <w:bottom w:val="single" w:sz="24" w:space="0" w:color="F0F2F4"/>
        </w:pBdr>
        <w:shd w:val="clear" w:color="auto" w:fill="FFFFFF"/>
        <w:jc w:val="center"/>
        <w:rPr>
          <w:rFonts w:ascii="Helvetica" w:hAnsi="Helvetica" w:cs="Helvetica"/>
          <w:caps/>
          <w:color w:val="222222"/>
        </w:rPr>
      </w:pPr>
      <w:bookmarkStart w:id="104" w:name="_Toc199292267"/>
      <w:bookmarkStart w:id="105" w:name="_Toc199292542"/>
      <w:r w:rsidRPr="007708F5">
        <w:rPr>
          <w:rFonts w:ascii="Helvetica" w:hAnsi="Helvetica" w:cs="Helvetica"/>
          <w:b/>
          <w:bCs/>
          <w:caps/>
          <w:color w:val="222222"/>
        </w:rPr>
        <w:t>8 Technische und übergreifende Konzepte</w:t>
      </w:r>
      <w:bookmarkEnd w:id="104"/>
      <w:bookmarkEnd w:id="105"/>
    </w:p>
    <w:p w14:paraId="6611452B" w14:textId="77777777" w:rsidR="00C30C2A" w:rsidRPr="007708F5" w:rsidRDefault="00C30C2A" w:rsidP="00C30C2A">
      <w:pPr>
        <w:pStyle w:val="berschrift2"/>
        <w:shd w:val="clear" w:color="auto" w:fill="FFFFFF"/>
        <w:spacing w:line="660" w:lineRule="atLeast"/>
        <w:rPr>
          <w:rFonts w:ascii="Helvetica" w:hAnsi="Helvetica" w:cs="Helvetica"/>
          <w:b/>
          <w:bCs/>
          <w:color w:val="323232"/>
          <w:spacing w:val="-15"/>
        </w:rPr>
      </w:pPr>
      <w:bookmarkStart w:id="106" w:name="_Toc199292268"/>
      <w:bookmarkStart w:id="107" w:name="_Toc199292543"/>
      <w:r w:rsidRPr="007708F5">
        <w:rPr>
          <w:rFonts w:ascii="Helvetica" w:hAnsi="Helvetica" w:cs="Helvetica"/>
          <w:b/>
          <w:bCs/>
          <w:color w:val="323232"/>
          <w:spacing w:val="-15"/>
        </w:rPr>
        <w:t>8.1 Abhängigkeiten zwischen Modulen</w:t>
      </w:r>
      <w:bookmarkEnd w:id="106"/>
      <w:bookmarkEnd w:id="107"/>
    </w:p>
    <w:p w14:paraId="537FE21B" w14:textId="3B50E0CC" w:rsidR="003F6A27" w:rsidRPr="007708F5" w:rsidRDefault="00C30C2A" w:rsidP="005F0DCA">
      <w:pPr>
        <w:shd w:val="clear" w:color="auto" w:fill="FFFFFF"/>
        <w:spacing w:before="100" w:beforeAutospacing="1" w:after="100" w:afterAutospacing="1" w:line="240" w:lineRule="auto"/>
        <w:rPr>
          <w:rFonts w:ascii="Work Sans" w:hAnsi="Work Sans"/>
          <w:color w:val="323232"/>
          <w:shd w:val="clear" w:color="auto" w:fill="FFFFFF"/>
        </w:rPr>
      </w:pPr>
      <w:proofErr w:type="spellStart"/>
      <w:r w:rsidRPr="007708F5">
        <w:rPr>
          <w:rFonts w:ascii="Work Sans" w:hAnsi="Work Sans"/>
          <w:color w:val="323232"/>
          <w:shd w:val="clear" w:color="auto" w:fill="FFFFFF"/>
        </w:rPr>
        <w:t>ChessProg</w:t>
      </w:r>
      <w:proofErr w:type="spellEnd"/>
      <w:r w:rsidRPr="007708F5">
        <w:rPr>
          <w:rFonts w:ascii="Work Sans" w:hAnsi="Work Sans"/>
          <w:color w:val="323232"/>
          <w:shd w:val="clear" w:color="auto" w:fill="FFFFFF"/>
        </w:rPr>
        <w:t xml:space="preserve"> </w:t>
      </w:r>
      <w:r w:rsidRPr="007708F5">
        <w:t xml:space="preserve">ist </w:t>
      </w:r>
      <w:r w:rsidRPr="007708F5">
        <w:rPr>
          <w:rFonts w:ascii="Work Sans" w:hAnsi="Work Sans"/>
          <w:color w:val="323232"/>
          <w:shd w:val="clear" w:color="auto" w:fill="FFFFFF"/>
        </w:rPr>
        <w:t xml:space="preserve">auf Flexibilität und Erweiterbarkeit ausgelegt. Zu diesem Zweck sind die Module lose gekoppelt. </w:t>
      </w:r>
      <w:proofErr w:type="spellStart"/>
      <w:r w:rsidRPr="007708F5">
        <w:rPr>
          <w:rFonts w:ascii="Work Sans" w:hAnsi="Work Sans"/>
          <w:color w:val="323232"/>
          <w:shd w:val="clear" w:color="auto" w:fill="FFFFFF"/>
        </w:rPr>
        <w:t>ChessProg</w:t>
      </w:r>
      <w:proofErr w:type="spellEnd"/>
      <w:r w:rsidRPr="007708F5">
        <w:rPr>
          <w:rFonts w:ascii="Work Sans" w:hAnsi="Work Sans"/>
          <w:color w:val="323232"/>
          <w:shd w:val="clear" w:color="auto" w:fill="FFFFFF"/>
        </w:rPr>
        <w:t xml:space="preserve">-Module sind Implementierungen von Java-Schnittstellen. Java-Klassen, die Teile benötigen, signalisieren dies mit entsprechenden Methoden </w:t>
      </w:r>
      <w:proofErr w:type="spellStart"/>
      <w:r w:rsidRPr="007708F5">
        <w:rPr>
          <w:rStyle w:val="Hervorhebung"/>
          <w:rFonts w:ascii="Work Sans" w:hAnsi="Work Sans"/>
          <w:color w:val="323232"/>
          <w:shd w:val="clear" w:color="auto" w:fill="FFFFFF"/>
        </w:rPr>
        <w:t>set«Module</w:t>
      </w:r>
      <w:proofErr w:type="spellEnd"/>
      <w:proofErr w:type="gramStart"/>
      <w:r w:rsidRPr="007708F5">
        <w:rPr>
          <w:rStyle w:val="Hervorhebung"/>
          <w:rFonts w:ascii="Work Sans" w:hAnsi="Work Sans"/>
          <w:color w:val="323232"/>
          <w:shd w:val="clear" w:color="auto" w:fill="FFFFFF"/>
        </w:rPr>
        <w:t>»(</w:t>
      </w:r>
      <w:proofErr w:type="gramEnd"/>
      <w:r w:rsidRPr="007708F5">
        <w:rPr>
          <w:rStyle w:val="Hervorhebung"/>
          <w:rFonts w:ascii="Work Sans" w:hAnsi="Work Sans"/>
          <w:color w:val="323232"/>
          <w:shd w:val="clear" w:color="auto" w:fill="FFFFFF"/>
        </w:rPr>
        <w:t>«Interface» …)</w:t>
      </w:r>
      <w:r w:rsidRPr="007708F5">
        <w:rPr>
          <w:rFonts w:ascii="Work Sans" w:hAnsi="Work Sans"/>
          <w:color w:val="323232"/>
          <w:shd w:val="clear" w:color="auto" w:fill="FFFFFF"/>
        </w:rPr>
        <w:t xml:space="preserve">. Sie kümmern sich nicht um die Auflösung einer Abhängigkeit, beispielsweise durch Verwendung einer Factory. Stattdessen löst der Client die Abhängigkeiten, indem er geeignete Implementierungen mit </w:t>
      </w:r>
      <w:proofErr w:type="spellStart"/>
      <w:r w:rsidRPr="007708F5">
        <w:rPr>
          <w:rStyle w:val="Hervorhebung"/>
          <w:rFonts w:ascii="Work Sans" w:hAnsi="Work Sans"/>
          <w:color w:val="323232"/>
          <w:shd w:val="clear" w:color="auto" w:fill="FFFFFF"/>
        </w:rPr>
        <w:t>new</w:t>
      </w:r>
      <w:proofErr w:type="spellEnd"/>
      <w:r w:rsidRPr="007708F5">
        <w:rPr>
          <w:rFonts w:ascii="Work Sans" w:hAnsi="Work Sans"/>
          <w:color w:val="323232"/>
          <w:shd w:val="clear" w:color="auto" w:fill="FFFFFF"/>
        </w:rPr>
        <w:t xml:space="preserve"> erstellt und sie mit Setter-Methoden zusammenfügt (auch bekannt als </w:t>
      </w:r>
      <w:hyperlink r:id="rId38" w:history="1">
        <w:proofErr w:type="spellStart"/>
        <w:r w:rsidRPr="007708F5">
          <w:rPr>
            <w:rStyle w:val="Hyperlink"/>
            <w:rFonts w:ascii="Work Sans" w:hAnsi="Work Sans"/>
            <w:color w:val="F31C1C"/>
            <w:shd w:val="clear" w:color="auto" w:fill="FFFFFF"/>
          </w:rPr>
          <w:t>Dependency</w:t>
        </w:r>
        <w:proofErr w:type="spellEnd"/>
        <w:r w:rsidRPr="007708F5">
          <w:rPr>
            <w:rStyle w:val="Hyperlink"/>
            <w:rFonts w:ascii="Work Sans" w:hAnsi="Work Sans"/>
            <w:color w:val="F31C1C"/>
            <w:shd w:val="clear" w:color="auto" w:fill="FFFFFF"/>
          </w:rPr>
          <w:t xml:space="preserve"> </w:t>
        </w:r>
        <w:proofErr w:type="spellStart"/>
        <w:r w:rsidRPr="007708F5">
          <w:rPr>
            <w:rStyle w:val="Hyperlink"/>
            <w:rFonts w:ascii="Work Sans" w:hAnsi="Work Sans"/>
            <w:color w:val="F31C1C"/>
            <w:shd w:val="clear" w:color="auto" w:fill="FFFFFF"/>
          </w:rPr>
          <w:t>Injection</w:t>
        </w:r>
        <w:proofErr w:type="spellEnd"/>
        <w:r w:rsidRPr="007708F5">
          <w:rPr>
            <w:rStyle w:val="Hyperlink"/>
            <w:rFonts w:ascii="Work Sans" w:hAnsi="Work Sans"/>
            <w:color w:val="F31C1C"/>
            <w:shd w:val="clear" w:color="auto" w:fill="FFFFFF"/>
          </w:rPr>
          <w:t>,</w:t>
        </w:r>
      </w:hyperlink>
      <w:r w:rsidRPr="007708F5">
        <w:rPr>
          <w:rFonts w:ascii="Work Sans" w:hAnsi="Work Sans"/>
          <w:color w:val="323232"/>
          <w:shd w:val="clear" w:color="auto" w:fill="FFFFFF"/>
        </w:rPr>
        <w:t xml:space="preserve"> kurz DI).</w:t>
      </w:r>
    </w:p>
    <w:p w14:paraId="28CCC5A8" w14:textId="6E6E4CC0" w:rsidR="00C30C2A" w:rsidRPr="007708F5" w:rsidRDefault="00FE4285" w:rsidP="005F0DCA">
      <w:pPr>
        <w:shd w:val="clear" w:color="auto" w:fill="FFFFFF"/>
        <w:spacing w:before="100" w:beforeAutospacing="1" w:after="100" w:afterAutospacing="1" w:line="240" w:lineRule="auto"/>
        <w:rPr>
          <w:rFonts w:ascii="Work Sans" w:hAnsi="Work Sans"/>
          <w:color w:val="323232"/>
          <w:shd w:val="clear" w:color="auto" w:fill="FFFFFF"/>
        </w:rPr>
      </w:pPr>
      <w:r w:rsidRPr="007708F5">
        <w:rPr>
          <w:rFonts w:ascii="Work Sans" w:hAnsi="Work Sans"/>
          <w:color w:val="323232"/>
          <w:shd w:val="clear" w:color="auto" w:fill="FFFFFF"/>
        </w:rPr>
        <w:t xml:space="preserve">Schnittstellen und DI ermöglichen alternative Implementierungen innerhalb von </w:t>
      </w:r>
      <w:proofErr w:type="spellStart"/>
      <w:r w:rsidRPr="007708F5">
        <w:rPr>
          <w:rFonts w:ascii="Work Sans" w:hAnsi="Work Sans"/>
          <w:color w:val="323232"/>
          <w:shd w:val="clear" w:color="auto" w:fill="FFFFFF"/>
        </w:rPr>
        <w:t>ChessProg</w:t>
      </w:r>
      <w:proofErr w:type="spellEnd"/>
      <w:r w:rsidR="007451EC" w:rsidRPr="007708F5">
        <w:rPr>
          <w:rFonts w:ascii="Work Sans" w:hAnsi="Work Sans"/>
          <w:color w:val="323232"/>
          <w:shd w:val="clear" w:color="auto" w:fill="FFFFFF"/>
        </w:rPr>
        <w:t xml:space="preserve">. </w:t>
      </w:r>
      <w:r w:rsidRPr="007708F5">
        <w:rPr>
          <w:rFonts w:ascii="Work Sans" w:hAnsi="Work Sans"/>
          <w:color w:val="323232"/>
          <w:shd w:val="clear" w:color="auto" w:fill="FFFFFF"/>
        </w:rPr>
        <w:t>Das Hinzufügen von Funktionalität mit Hilfe des Decorator-Musters (Gamma+94) ist ebenfalls möglich. Darüber hinaus sind aspektorientierte Programmierlösungen (AOP), die auf dynamischen Java-Proxys basieren, anwendbare Schnittstellen. Außerdem wirkt sich diese Behandlung von Abhängigkeiten positiv auf die Testbarkeit aus</w:t>
      </w:r>
      <w:r w:rsidR="007451EC" w:rsidRPr="007708F5">
        <w:rPr>
          <w:rFonts w:ascii="Work Sans" w:hAnsi="Work Sans"/>
          <w:color w:val="323232"/>
          <w:shd w:val="clear" w:color="auto" w:fill="FFFFFF"/>
        </w:rPr>
        <w:t>.</w:t>
      </w:r>
    </w:p>
    <w:p w14:paraId="18836627" w14:textId="7599D237" w:rsidR="007451EC" w:rsidRPr="007708F5" w:rsidRDefault="004A0640" w:rsidP="005F0DCA">
      <w:pPr>
        <w:shd w:val="clear" w:color="auto" w:fill="FFFFFF"/>
        <w:spacing w:before="100" w:beforeAutospacing="1" w:after="100" w:afterAutospacing="1" w:line="240" w:lineRule="auto"/>
        <w:rPr>
          <w:rFonts w:ascii="Work Sans" w:hAnsi="Work Sans"/>
          <w:color w:val="323232"/>
          <w:shd w:val="clear" w:color="auto" w:fill="FFFFFF"/>
        </w:rPr>
      </w:pPr>
      <w:proofErr w:type="spellStart"/>
      <w:r w:rsidRPr="007708F5">
        <w:rPr>
          <w:rFonts w:ascii="Work Sans" w:hAnsi="Work Sans"/>
          <w:color w:val="323232"/>
          <w:shd w:val="clear" w:color="auto" w:fill="FFFFFF"/>
        </w:rPr>
        <w:t>ChessProg</w:t>
      </w:r>
      <w:proofErr w:type="spellEnd"/>
      <w:r w:rsidRPr="007708F5">
        <w:rPr>
          <w:rFonts w:ascii="Work Sans" w:hAnsi="Work Sans"/>
          <w:color w:val="323232"/>
          <w:shd w:val="clear" w:color="auto" w:fill="FFFFFF"/>
        </w:rPr>
        <w:t xml:space="preserve"> verzichtet auf die Verwendung eines konkreten DI-Frameworks. Die Module sind fest im Code verdrahtet, jedoch nur in Unit-Tests und </w:t>
      </w:r>
      <w:proofErr w:type="spellStart"/>
      <w:r w:rsidRPr="007708F5">
        <w:rPr>
          <w:rFonts w:ascii="Work Sans" w:hAnsi="Work Sans"/>
          <w:color w:val="323232"/>
          <w:shd w:val="clear" w:color="auto" w:fill="FFFFFF"/>
        </w:rPr>
        <w:t>Glue</w:t>
      </w:r>
      <w:proofErr w:type="spellEnd"/>
      <w:r w:rsidRPr="007708F5">
        <w:rPr>
          <w:rFonts w:ascii="Work Sans" w:hAnsi="Work Sans"/>
          <w:color w:val="323232"/>
          <w:shd w:val="clear" w:color="auto" w:fill="FFFFFF"/>
        </w:rPr>
        <w:t xml:space="preserve">-Code (z. B. der Hauptklasse). Der Code enthält keine annotationsgesteuerte Konfiguration. In Java bezieht sich annotationsgesteuerte Konfiguration auf die Verwendung von Java-Annotationen (spezielle @Something-Marker), um zu steuern, wie Dinge wie </w:t>
      </w:r>
      <w:proofErr w:type="spellStart"/>
      <w:r w:rsidRPr="007708F5">
        <w:rPr>
          <w:rFonts w:ascii="Work Sans" w:hAnsi="Work Sans"/>
          <w:color w:val="323232"/>
          <w:shd w:val="clear" w:color="auto" w:fill="FFFFFF"/>
        </w:rPr>
        <w:t>Dependency</w:t>
      </w:r>
      <w:proofErr w:type="spellEnd"/>
      <w:r w:rsidRPr="007708F5">
        <w:rPr>
          <w:rFonts w:ascii="Work Sans" w:hAnsi="Work Sans"/>
          <w:color w:val="323232"/>
          <w:shd w:val="clear" w:color="auto" w:fill="FFFFFF"/>
        </w:rPr>
        <w:t xml:space="preserve"> </w:t>
      </w:r>
      <w:proofErr w:type="spellStart"/>
      <w:r w:rsidRPr="007708F5">
        <w:rPr>
          <w:rFonts w:ascii="Work Sans" w:hAnsi="Work Sans"/>
          <w:color w:val="323232"/>
          <w:shd w:val="clear" w:color="auto" w:fill="FFFFFF"/>
        </w:rPr>
        <w:t>Injection</w:t>
      </w:r>
      <w:proofErr w:type="spellEnd"/>
      <w:r w:rsidRPr="007708F5">
        <w:rPr>
          <w:rFonts w:ascii="Work Sans" w:hAnsi="Work Sans"/>
          <w:color w:val="323232"/>
          <w:shd w:val="clear" w:color="auto" w:fill="FFFFFF"/>
        </w:rPr>
        <w:t xml:space="preserve"> (DI), Objekterstellung und Verkabelung gehandhabt werden – in der Regel durch ein Framework wie Spring.</w:t>
      </w:r>
    </w:p>
    <w:p w14:paraId="05E1F80A" w14:textId="6B0ED499" w:rsidR="007C0107" w:rsidRPr="007708F5" w:rsidRDefault="007C0107" w:rsidP="007C0107">
      <w:pPr>
        <w:pStyle w:val="berschrift2"/>
        <w:shd w:val="clear" w:color="auto" w:fill="FFFFFF"/>
        <w:spacing w:before="0" w:line="660" w:lineRule="atLeast"/>
        <w:rPr>
          <w:rFonts w:ascii="Helvetica" w:hAnsi="Helvetica" w:cs="Helvetica"/>
          <w:b/>
          <w:bCs/>
          <w:color w:val="323232"/>
          <w:spacing w:val="-15"/>
        </w:rPr>
      </w:pPr>
      <w:bookmarkStart w:id="108" w:name="_Toc199292269"/>
      <w:bookmarkStart w:id="109" w:name="_Toc199292544"/>
      <w:r w:rsidRPr="007708F5">
        <w:rPr>
          <w:rFonts w:ascii="Helvetica" w:hAnsi="Helvetica" w:cs="Helvetica"/>
          <w:b/>
          <w:bCs/>
          <w:color w:val="323232"/>
          <w:spacing w:val="-15"/>
        </w:rPr>
        <w:t>8.2 Schach-Domänenmodell</w:t>
      </w:r>
      <w:bookmarkEnd w:id="108"/>
      <w:bookmarkEnd w:id="109"/>
    </w:p>
    <w:p w14:paraId="54DA23B5" w14:textId="75A606D4" w:rsidR="007C0107" w:rsidRPr="007708F5" w:rsidRDefault="007C0107" w:rsidP="007C0107">
      <w:pPr>
        <w:shd w:val="clear" w:color="auto" w:fill="FFFFFF"/>
        <w:spacing w:before="100" w:beforeAutospacing="1" w:after="100" w:afterAutospacing="1"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 xml:space="preserve">Die verschiedenen Module von </w:t>
      </w:r>
      <w:proofErr w:type="spellStart"/>
      <w:r w:rsidRPr="007708F5">
        <w:rPr>
          <w:rFonts w:ascii="Work Sans" w:eastAsia="Times New Roman" w:hAnsi="Work Sans" w:cs="Times New Roman"/>
          <w:color w:val="323232"/>
          <w:sz w:val="24"/>
          <w:szCs w:val="24"/>
          <w:lang w:eastAsia="de-CH"/>
        </w:rPr>
        <w:t>ChessProg</w:t>
      </w:r>
      <w:proofErr w:type="spellEnd"/>
      <w:r w:rsidRPr="007708F5">
        <w:rPr>
          <w:rFonts w:ascii="Work Sans" w:eastAsia="Times New Roman" w:hAnsi="Work Sans" w:cs="Times New Roman"/>
          <w:color w:val="323232"/>
          <w:sz w:val="24"/>
          <w:szCs w:val="24"/>
          <w:lang w:eastAsia="de-CH"/>
        </w:rPr>
        <w:t xml:space="preserve"> tauschen schachspezifische Daten aus. Dazu gehören beispielsweise die Spielsituation auf dem Schachbrett (Position) sowie die Züge des Gegners und die eigenen Züge. Alle Schnittstellen verwenden dieselben Domänenobjekte als Aufruf- und Rückgabeparameter.</w:t>
      </w:r>
    </w:p>
    <w:p w14:paraId="4F98A880" w14:textId="0CFE5CD3" w:rsidR="007C0107" w:rsidRPr="007708F5" w:rsidRDefault="007C0107" w:rsidP="007C0107">
      <w:pPr>
        <w:shd w:val="clear" w:color="auto" w:fill="FFFFFF"/>
        <w:spacing w:before="100" w:beforeAutospacing="1" w:after="100" w:afterAutospacing="1"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Dieser Abschnitt enthält einen kurzen Überblick über diese Datenstrukturen und ihre Beziehungen. Alle Klassen und Aufzählungstypen (</w:t>
      </w:r>
      <w:proofErr w:type="spellStart"/>
      <w:r w:rsidRPr="007708F5">
        <w:rPr>
          <w:rFonts w:ascii="Work Sans" w:eastAsia="Times New Roman" w:hAnsi="Work Sans" w:cs="Times New Roman"/>
          <w:color w:val="323232"/>
          <w:sz w:val="24"/>
          <w:szCs w:val="24"/>
          <w:lang w:eastAsia="de-CH"/>
        </w:rPr>
        <w:t>Enums</w:t>
      </w:r>
      <w:proofErr w:type="spellEnd"/>
      <w:r w:rsidRPr="007708F5">
        <w:rPr>
          <w:rFonts w:ascii="Work Sans" w:eastAsia="Times New Roman" w:hAnsi="Work Sans" w:cs="Times New Roman"/>
          <w:color w:val="323232"/>
          <w:sz w:val="24"/>
          <w:szCs w:val="24"/>
          <w:lang w:eastAsia="de-CH"/>
        </w:rPr>
        <w:t xml:space="preserve">) befinden sich im Paket </w:t>
      </w:r>
      <w:proofErr w:type="spellStart"/>
      <w:proofErr w:type="gramStart"/>
      <w:r w:rsidRPr="007708F5">
        <w:rPr>
          <w:rFonts w:ascii="Work Sans" w:eastAsia="Times New Roman" w:hAnsi="Work Sans" w:cs="Times New Roman"/>
          <w:i/>
          <w:iCs/>
          <w:color w:val="323232"/>
          <w:sz w:val="24"/>
          <w:szCs w:val="24"/>
          <w:lang w:eastAsia="de-CH"/>
        </w:rPr>
        <w:t>org.ChessProg.domain</w:t>
      </w:r>
      <w:proofErr w:type="spellEnd"/>
      <w:proofErr w:type="gramEnd"/>
      <w:r w:rsidRPr="007708F5">
        <w:rPr>
          <w:rFonts w:ascii="Work Sans" w:eastAsia="Times New Roman" w:hAnsi="Work Sans" w:cs="Times New Roman"/>
          <w:color w:val="323232"/>
          <w:sz w:val="24"/>
          <w:szCs w:val="24"/>
          <w:lang w:eastAsia="de-CH"/>
        </w:rPr>
        <w:t>. Weitere Informationen finden Sie in der Quelldokumentation (</w:t>
      </w:r>
      <w:proofErr w:type="spellStart"/>
      <w:r w:rsidRPr="007708F5">
        <w:rPr>
          <w:rFonts w:ascii="Work Sans" w:eastAsia="Times New Roman" w:hAnsi="Work Sans" w:cs="Times New Roman"/>
          <w:i/>
          <w:iCs/>
          <w:color w:val="323232"/>
          <w:sz w:val="24"/>
          <w:szCs w:val="24"/>
          <w:lang w:eastAsia="de-CH"/>
        </w:rPr>
        <w:t>javadoc</w:t>
      </w:r>
      <w:proofErr w:type="spellEnd"/>
      <w:r w:rsidRPr="007708F5">
        <w:rPr>
          <w:rFonts w:ascii="Work Sans" w:eastAsia="Times New Roman" w:hAnsi="Work Sans" w:cs="Times New Roman"/>
          <w:color w:val="323232"/>
          <w:sz w:val="24"/>
          <w:szCs w:val="24"/>
          <w:lang w:eastAsia="de-CH"/>
        </w:rPr>
        <w:t>).</w:t>
      </w:r>
    </w:p>
    <w:p w14:paraId="5AEA1099" w14:textId="576E968E" w:rsidR="007C0107" w:rsidRPr="007708F5" w:rsidRDefault="007C0107" w:rsidP="00865D7E">
      <w:pPr>
        <w:shd w:val="clear" w:color="auto" w:fill="FFFFFF"/>
        <w:spacing w:before="100" w:beforeAutospacing="1" w:after="100" w:afterAutospacing="1"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 xml:space="preserve">Eine Schachfigur wird durch ihre Farbe (schwarz oder weiß) und ihren Typ (König, Dame usw.) charakterisiert. Im </w:t>
      </w:r>
      <w:proofErr w:type="spellStart"/>
      <w:r w:rsidRPr="007708F5">
        <w:rPr>
          <w:rFonts w:ascii="Work Sans" w:eastAsia="Times New Roman" w:hAnsi="Work Sans" w:cs="Times New Roman"/>
          <w:color w:val="323232"/>
          <w:sz w:val="24"/>
          <w:szCs w:val="24"/>
          <w:lang w:eastAsia="de-CH"/>
        </w:rPr>
        <w:t>ChessProg</w:t>
      </w:r>
      <w:proofErr w:type="spellEnd"/>
      <w:r w:rsidRPr="007708F5">
        <w:rPr>
          <w:rFonts w:ascii="Work Sans" w:eastAsia="Times New Roman" w:hAnsi="Work Sans" w:cs="Times New Roman"/>
          <w:color w:val="323232"/>
          <w:sz w:val="24"/>
          <w:szCs w:val="24"/>
          <w:lang w:eastAsia="de-CH"/>
        </w:rPr>
        <w:t xml:space="preserve">-Domänenmodell kennt </w:t>
      </w:r>
      <w:r w:rsidRPr="007708F5">
        <w:rPr>
          <w:rFonts w:ascii="Work Sans" w:eastAsia="Times New Roman" w:hAnsi="Work Sans" w:cs="Times New Roman"/>
          <w:color w:val="323232"/>
          <w:sz w:val="24"/>
          <w:szCs w:val="24"/>
          <w:lang w:eastAsia="de-CH"/>
        </w:rPr>
        <w:lastRenderedPageBreak/>
        <w:t xml:space="preserve">eine Figur ihre Position auf dem Brett nicht. Die Klasse </w:t>
      </w:r>
      <w:r w:rsidRPr="007708F5">
        <w:rPr>
          <w:rFonts w:ascii="Work Sans" w:eastAsia="Times New Roman" w:hAnsi="Work Sans" w:cs="Times New Roman"/>
          <w:i/>
          <w:iCs/>
          <w:color w:val="323232"/>
          <w:sz w:val="24"/>
          <w:szCs w:val="24"/>
          <w:lang w:eastAsia="de-CH"/>
        </w:rPr>
        <w:t xml:space="preserve">Piece </w:t>
      </w:r>
      <w:r w:rsidRPr="007708F5">
        <w:rPr>
          <w:rFonts w:ascii="Work Sans" w:eastAsia="Times New Roman" w:hAnsi="Work Sans" w:cs="Times New Roman"/>
          <w:color w:val="323232"/>
          <w:sz w:val="24"/>
          <w:szCs w:val="24"/>
          <w:lang w:eastAsia="de-CH"/>
        </w:rPr>
        <w:t>ist unveränderlich, ebenso wie alle anderen Domänenklassen.</w:t>
      </w:r>
      <w:hyperlink r:id="rId39" w:history="1">
        <w:r w:rsidRPr="007708F5">
          <w:rPr>
            <w:rFonts w:ascii="Work Sans" w:eastAsia="Times New Roman" w:hAnsi="Work Sans" w:cs="Times New Roman"/>
            <w:color w:val="F31C1C"/>
            <w:sz w:val="24"/>
            <w:szCs w:val="24"/>
            <w:lang w:eastAsia="de-CH"/>
          </w:rPr>
          <w:br/>
        </w:r>
      </w:hyperlink>
      <w:r w:rsidR="00865D7E" w:rsidRPr="007708F5">
        <w:rPr>
          <w:rFonts w:ascii="Work Sans" w:eastAsia="Times New Roman" w:hAnsi="Work Sans" w:cs="Times New Roman"/>
          <w:color w:val="323232"/>
          <w:sz w:val="24"/>
          <w:szCs w:val="24"/>
          <w:lang w:eastAsia="de-CH"/>
        </w:rPr>
        <w:tab/>
      </w:r>
      <w:r w:rsidR="00865D7E" w:rsidRPr="007708F5">
        <w:rPr>
          <w:rFonts w:ascii="Work Sans" w:eastAsia="Times New Roman" w:hAnsi="Work Sans" w:cs="Times New Roman"/>
          <w:color w:val="323232"/>
          <w:sz w:val="24"/>
          <w:szCs w:val="24"/>
          <w:lang w:eastAsia="de-CH"/>
        </w:rPr>
        <w:tab/>
      </w:r>
      <w:r w:rsidR="00865D7E" w:rsidRPr="007708F5">
        <w:rPr>
          <w:rFonts w:ascii="Work Sans" w:eastAsia="Times New Roman" w:hAnsi="Work Sans" w:cs="Times New Roman"/>
          <w:color w:val="323232"/>
          <w:sz w:val="24"/>
          <w:szCs w:val="24"/>
          <w:lang w:eastAsia="de-CH"/>
        </w:rPr>
        <w:tab/>
      </w:r>
      <w:r w:rsidR="00865D7E">
        <w:rPr>
          <w:noProof/>
          <w:lang w:val="en-US"/>
        </w:rPr>
        <w:drawing>
          <wp:inline distT="0" distB="0" distL="0" distR="0" wp14:anchorId="2E4B6B1B" wp14:editId="16A95BBA">
            <wp:extent cx="2916341" cy="1322833"/>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k 1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959035" cy="1342199"/>
                    </a:xfrm>
                    <a:prstGeom prst="rect">
                      <a:avLst/>
                    </a:prstGeom>
                  </pic:spPr>
                </pic:pic>
              </a:graphicData>
            </a:graphic>
          </wp:inline>
        </w:drawing>
      </w:r>
    </w:p>
    <w:p w14:paraId="4892B5AE" w14:textId="0818352E" w:rsidR="002C1FCE" w:rsidRPr="007708F5" w:rsidRDefault="002C1FCE" w:rsidP="00865D7E">
      <w:pPr>
        <w:shd w:val="clear" w:color="auto" w:fill="FFFFFF"/>
        <w:spacing w:before="100" w:beforeAutospacing="1" w:after="100" w:afterAutospacing="1" w:line="240" w:lineRule="auto"/>
        <w:rPr>
          <w:rFonts w:ascii="Work Sans" w:hAnsi="Work Sans"/>
          <w:color w:val="323232"/>
          <w:shd w:val="clear" w:color="auto" w:fill="FFFFFF"/>
        </w:rPr>
      </w:pPr>
      <w:r w:rsidRPr="007708F5">
        <w:rPr>
          <w:rFonts w:ascii="Work Sans" w:hAnsi="Work Sans"/>
          <w:color w:val="323232"/>
          <w:shd w:val="clear" w:color="auto" w:fill="FFFFFF"/>
        </w:rPr>
        <w:t xml:space="preserve">Ein Schachbrett besteht aus 8 x 8 Feldern, die in 8 </w:t>
      </w:r>
      <w:r w:rsidRPr="007708F5">
        <w:rPr>
          <w:rStyle w:val="Hervorhebung"/>
          <w:rFonts w:ascii="Work Sans" w:hAnsi="Work Sans"/>
          <w:color w:val="323232"/>
          <w:shd w:val="clear" w:color="auto" w:fill="FFFFFF"/>
        </w:rPr>
        <w:t xml:space="preserve">Reihen </w:t>
      </w:r>
      <w:r w:rsidRPr="007708F5">
        <w:rPr>
          <w:rFonts w:ascii="Work Sans" w:hAnsi="Work Sans"/>
          <w:color w:val="323232"/>
          <w:shd w:val="clear" w:color="auto" w:fill="FFFFFF"/>
        </w:rPr>
        <w:t xml:space="preserve">(1-8) und 8 </w:t>
      </w:r>
      <w:r w:rsidRPr="007708F5">
        <w:rPr>
          <w:rStyle w:val="Hervorhebung"/>
          <w:rFonts w:ascii="Work Sans" w:hAnsi="Work Sans"/>
          <w:color w:val="323232"/>
          <w:shd w:val="clear" w:color="auto" w:fill="FFFFFF"/>
        </w:rPr>
        <w:t>Spalten</w:t>
      </w:r>
      <w:r w:rsidRPr="007708F5">
        <w:rPr>
          <w:rFonts w:ascii="Work Sans" w:hAnsi="Work Sans"/>
          <w:color w:val="323232"/>
          <w:shd w:val="clear" w:color="auto" w:fill="FFFFFF"/>
        </w:rPr>
        <w:t xml:space="preserve"> (a-h) angeordnet sind. Die Klasse </w:t>
      </w:r>
      <w:r w:rsidRPr="007708F5">
        <w:rPr>
          <w:rStyle w:val="Hervorhebung"/>
          <w:rFonts w:ascii="Work Sans" w:hAnsi="Work Sans"/>
          <w:color w:val="323232"/>
          <w:shd w:val="clear" w:color="auto" w:fill="FFFFFF"/>
        </w:rPr>
        <w:t xml:space="preserve">Square </w:t>
      </w:r>
      <w:r w:rsidRPr="007708F5">
        <w:rPr>
          <w:rFonts w:ascii="Work Sans" w:hAnsi="Work Sans"/>
          <w:color w:val="323232"/>
          <w:shd w:val="clear" w:color="auto" w:fill="FFFFFF"/>
        </w:rPr>
        <w:t xml:space="preserve">beschreibt eines dieser Felder. Da ein Feld nur von einer Figur besetzt werden kann, reichen Quell- und Zielfeld aus, um einen Zug zu spezifizieren (Klasse </w:t>
      </w:r>
      <w:r w:rsidRPr="007708F5">
        <w:rPr>
          <w:rStyle w:val="Hervorhebung"/>
          <w:rFonts w:ascii="Work Sans" w:hAnsi="Work Sans"/>
          <w:color w:val="323232"/>
          <w:shd w:val="clear" w:color="auto" w:fill="FFFFFF"/>
        </w:rPr>
        <w:t>Move</w:t>
      </w:r>
      <w:r w:rsidRPr="007708F5">
        <w:rPr>
          <w:rFonts w:ascii="Work Sans" w:hAnsi="Work Sans"/>
          <w:color w:val="323232"/>
          <w:shd w:val="clear" w:color="auto" w:fill="FFFFFF"/>
        </w:rPr>
        <w:t>). Die einzige Ausnahme ist die Umwandlung eines Bauern auf der Grundlinie des Gegners. Hier entscheidet der Spieler, in welche Figur er den Bauern umwandeln möchte (in der Regel, aber nicht zwangsläufig, in eine Dame). Rochaden werden als Königszüge über zwei Felder in die entsprechende Richtung dargestellt. Die zusätzlichen Attribute für die bewegte Figur und die Angabe, ob es sich um einen Schlagzug handelt, sind für die Analyseaufgaben der Engine nützlich.</w:t>
      </w:r>
    </w:p>
    <w:p w14:paraId="23BCE746" w14:textId="73384560" w:rsidR="00551DF5" w:rsidRDefault="00551DF5" w:rsidP="00865D7E">
      <w:pPr>
        <w:shd w:val="clear" w:color="auto" w:fill="FFFFFF"/>
        <w:spacing w:before="100" w:beforeAutospacing="1" w:after="100" w:afterAutospacing="1" w:line="240" w:lineRule="auto"/>
        <w:rPr>
          <w:lang w:val="en-US"/>
        </w:rPr>
      </w:pPr>
      <w:r w:rsidRPr="00551DF5">
        <w:rPr>
          <w:noProof/>
          <w:lang w:val="en-US"/>
        </w:rPr>
        <w:drawing>
          <wp:inline distT="0" distB="0" distL="0" distR="0" wp14:anchorId="00C30A92" wp14:editId="7C841C22">
            <wp:extent cx="5318670" cy="3509732"/>
            <wp:effectExtent l="0" t="0" r="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323087" cy="3512647"/>
                    </a:xfrm>
                    <a:prstGeom prst="rect">
                      <a:avLst/>
                    </a:prstGeom>
                  </pic:spPr>
                </pic:pic>
              </a:graphicData>
            </a:graphic>
          </wp:inline>
        </w:drawing>
      </w:r>
    </w:p>
    <w:p w14:paraId="50CA6BFC" w14:textId="0BB11000" w:rsidR="00551DF5" w:rsidRPr="007708F5" w:rsidRDefault="007D01A2" w:rsidP="00865D7E">
      <w:pPr>
        <w:shd w:val="clear" w:color="auto" w:fill="FFFFFF"/>
        <w:spacing w:before="100" w:beforeAutospacing="1" w:after="100" w:afterAutospacing="1" w:line="240" w:lineRule="auto"/>
        <w:rPr>
          <w:rFonts w:ascii="Work Sans" w:hAnsi="Work Sans"/>
          <w:color w:val="323232"/>
          <w:shd w:val="clear" w:color="auto" w:fill="FFFFFF"/>
        </w:rPr>
      </w:pPr>
      <w:r w:rsidRPr="007708F5">
        <w:rPr>
          <w:rFonts w:ascii="Work Sans" w:hAnsi="Work Sans"/>
          <w:color w:val="323232"/>
          <w:shd w:val="clear" w:color="auto" w:fill="FFFFFF"/>
        </w:rPr>
        <w:t xml:space="preserve">Die Klasse </w:t>
      </w:r>
      <w:r w:rsidRPr="007708F5">
        <w:rPr>
          <w:rStyle w:val="Hervorhebung"/>
          <w:rFonts w:ascii="Work Sans" w:hAnsi="Work Sans"/>
          <w:color w:val="323232"/>
          <w:shd w:val="clear" w:color="auto" w:fill="FFFFFF"/>
        </w:rPr>
        <w:t xml:space="preserve">„Position” </w:t>
      </w:r>
      <w:r w:rsidRPr="007708F5">
        <w:rPr>
          <w:rFonts w:ascii="Work Sans" w:hAnsi="Work Sans"/>
          <w:color w:val="323232"/>
          <w:shd w:val="clear" w:color="auto" w:fill="FFFFFF"/>
        </w:rPr>
        <w:t xml:space="preserve">beschreibt die aktuelle Situation auf dem Brett. Dabei handelt es sich insbesondere um die Positionen der Figuren auf dem Brett, die intern als zweidimensionales Array (8 x 8) dargestellt werden. Wenn ein Feld nicht besetzt ist, wird im Array </w:t>
      </w:r>
      <w:r w:rsidRPr="007708F5">
        <w:rPr>
          <w:rStyle w:val="Hervorhebung"/>
          <w:rFonts w:ascii="Work Sans" w:hAnsi="Work Sans"/>
          <w:color w:val="323232"/>
          <w:shd w:val="clear" w:color="auto" w:fill="FFFFFF"/>
        </w:rPr>
        <w:t xml:space="preserve">der Wert „null” </w:t>
      </w:r>
      <w:r w:rsidRPr="007708F5">
        <w:rPr>
          <w:rFonts w:ascii="Work Sans" w:hAnsi="Work Sans"/>
          <w:color w:val="323232"/>
          <w:shd w:val="clear" w:color="auto" w:fill="FFFFFF"/>
        </w:rPr>
        <w:t xml:space="preserve">gespeichert. Um die Spielsituation zu vervollständigen, enthält die Klasse </w:t>
      </w:r>
      <w:r w:rsidRPr="007708F5">
        <w:rPr>
          <w:rStyle w:val="Hervorhebung"/>
          <w:rFonts w:ascii="Work Sans" w:hAnsi="Work Sans"/>
          <w:color w:val="323232"/>
          <w:shd w:val="clear" w:color="auto" w:fill="FFFFFF"/>
        </w:rPr>
        <w:t xml:space="preserve">„Position” </w:t>
      </w:r>
      <w:r w:rsidRPr="007708F5">
        <w:rPr>
          <w:rFonts w:ascii="Work Sans" w:hAnsi="Work Sans"/>
          <w:color w:val="323232"/>
          <w:shd w:val="clear" w:color="auto" w:fill="FFFFFF"/>
        </w:rPr>
        <w:t xml:space="preserve">Informationen darüber, welche Seite als nächste zieht, welche Rochaden noch möglich sind (falls vorhanden) und ob ein Schlagen en </w:t>
      </w:r>
      <w:proofErr w:type="spellStart"/>
      <w:r w:rsidRPr="007708F5">
        <w:rPr>
          <w:rFonts w:ascii="Work Sans" w:hAnsi="Work Sans"/>
          <w:color w:val="323232"/>
          <w:shd w:val="clear" w:color="auto" w:fill="FFFFFF"/>
        </w:rPr>
        <w:t>passant</w:t>
      </w:r>
      <w:proofErr w:type="spellEnd"/>
      <w:r w:rsidRPr="007708F5">
        <w:rPr>
          <w:rFonts w:ascii="Work Sans" w:hAnsi="Work Sans"/>
          <w:color w:val="323232"/>
          <w:shd w:val="clear" w:color="auto" w:fill="FFFFFF"/>
        </w:rPr>
        <w:t xml:space="preserve"> erlaubt ist.</w:t>
      </w:r>
    </w:p>
    <w:p w14:paraId="22BF97A2" w14:textId="366DA943" w:rsidR="007D01A2" w:rsidRDefault="007D01A2" w:rsidP="00865D7E">
      <w:pPr>
        <w:shd w:val="clear" w:color="auto" w:fill="FFFFFF"/>
        <w:spacing w:before="100" w:beforeAutospacing="1" w:after="100" w:afterAutospacing="1" w:line="240" w:lineRule="auto"/>
        <w:rPr>
          <w:lang w:val="en-US"/>
        </w:rPr>
      </w:pPr>
      <w:r w:rsidRPr="007D01A2">
        <w:rPr>
          <w:noProof/>
          <w:lang w:val="en-US"/>
        </w:rPr>
        <w:lastRenderedPageBreak/>
        <w:drawing>
          <wp:inline distT="0" distB="0" distL="0" distR="0" wp14:anchorId="5E618C9A" wp14:editId="370ED165">
            <wp:extent cx="4003882" cy="2287932"/>
            <wp:effectExtent l="0" t="0" r="0"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009485" cy="2291134"/>
                    </a:xfrm>
                    <a:prstGeom prst="rect">
                      <a:avLst/>
                    </a:prstGeom>
                  </pic:spPr>
                </pic:pic>
              </a:graphicData>
            </a:graphic>
          </wp:inline>
        </w:drawing>
      </w:r>
    </w:p>
    <w:p w14:paraId="28033480" w14:textId="3A6E4CC3" w:rsidR="00892846" w:rsidRPr="007708F5" w:rsidRDefault="00AA79B6" w:rsidP="00865D7E">
      <w:pPr>
        <w:shd w:val="clear" w:color="auto" w:fill="FFFFFF"/>
        <w:spacing w:before="100" w:beforeAutospacing="1" w:after="100" w:afterAutospacing="1" w:line="240" w:lineRule="auto"/>
        <w:rPr>
          <w:rFonts w:ascii="Work Sans" w:hAnsi="Work Sans"/>
          <w:color w:val="323232"/>
          <w:shd w:val="clear" w:color="auto" w:fill="FFFFFF"/>
        </w:rPr>
      </w:pPr>
      <w:r w:rsidRPr="007708F5">
        <w:rPr>
          <w:rFonts w:ascii="Work Sans" w:hAnsi="Work Sans"/>
          <w:color w:val="323232"/>
          <w:shd w:val="clear" w:color="auto" w:fill="FFFFFF"/>
        </w:rPr>
        <w:t xml:space="preserve">Die Klasse </w:t>
      </w:r>
      <w:r w:rsidRPr="007708F5">
        <w:rPr>
          <w:rStyle w:val="Hervorhebung"/>
          <w:rFonts w:ascii="Work Sans" w:hAnsi="Work Sans"/>
          <w:color w:val="323232"/>
          <w:shd w:val="clear" w:color="auto" w:fill="FFFFFF"/>
        </w:rPr>
        <w:t xml:space="preserve">„Position” </w:t>
      </w:r>
      <w:r w:rsidRPr="007708F5">
        <w:rPr>
          <w:rFonts w:ascii="Work Sans" w:hAnsi="Work Sans"/>
          <w:color w:val="323232"/>
          <w:shd w:val="clear" w:color="auto" w:fill="FFFFFF"/>
        </w:rPr>
        <w:t xml:space="preserve">ist ebenfalls unveränderlich. Daher gibt die Methode </w:t>
      </w:r>
      <w:proofErr w:type="spellStart"/>
      <w:proofErr w:type="gramStart"/>
      <w:r w:rsidRPr="007708F5">
        <w:rPr>
          <w:rStyle w:val="Hervorhebung"/>
          <w:rFonts w:ascii="Work Sans" w:hAnsi="Work Sans"/>
          <w:color w:val="323232"/>
          <w:shd w:val="clear" w:color="auto" w:fill="FFFFFF"/>
        </w:rPr>
        <w:t>performMove</w:t>
      </w:r>
      <w:proofErr w:type="spellEnd"/>
      <w:r w:rsidRPr="007708F5">
        <w:rPr>
          <w:rStyle w:val="Hervorhebung"/>
          <w:rFonts w:ascii="Work Sans" w:hAnsi="Work Sans"/>
          <w:color w:val="323232"/>
          <w:shd w:val="clear" w:color="auto" w:fill="FFFFFF"/>
        </w:rPr>
        <w:t>(</w:t>
      </w:r>
      <w:proofErr w:type="gramEnd"/>
      <w:r w:rsidRPr="007708F5">
        <w:rPr>
          <w:rStyle w:val="Hervorhebung"/>
          <w:rFonts w:ascii="Work Sans" w:hAnsi="Work Sans"/>
          <w:color w:val="323232"/>
          <w:shd w:val="clear" w:color="auto" w:fill="FFFFFF"/>
        </w:rPr>
        <w:t xml:space="preserve">) </w:t>
      </w:r>
      <w:r w:rsidRPr="007708F5">
        <w:rPr>
          <w:rFonts w:ascii="Work Sans" w:hAnsi="Work Sans"/>
          <w:color w:val="323232"/>
          <w:shd w:val="clear" w:color="auto" w:fill="FFFFFF"/>
        </w:rPr>
        <w:t>eine neue Position mit der geänderten Spielsituation zurück.</w:t>
      </w:r>
    </w:p>
    <w:p w14:paraId="1B9EC28F" w14:textId="33371555" w:rsidR="009E6E99" w:rsidRPr="007708F5" w:rsidRDefault="009E6E99" w:rsidP="009E6E99">
      <w:pPr>
        <w:pStyle w:val="berschrift2"/>
        <w:shd w:val="clear" w:color="auto" w:fill="FFFFFF"/>
        <w:spacing w:before="0" w:line="660" w:lineRule="atLeast"/>
        <w:rPr>
          <w:rFonts w:ascii="Helvetica" w:hAnsi="Helvetica" w:cs="Helvetica"/>
          <w:b/>
          <w:bCs/>
          <w:color w:val="323232"/>
          <w:spacing w:val="-15"/>
        </w:rPr>
      </w:pPr>
      <w:bookmarkStart w:id="110" w:name="_Toc199292270"/>
      <w:bookmarkStart w:id="111" w:name="_Toc199292545"/>
      <w:r w:rsidRPr="007708F5">
        <w:rPr>
          <w:rFonts w:ascii="Helvetica" w:hAnsi="Helvetica" w:cs="Helvetica"/>
          <w:b/>
          <w:bCs/>
          <w:color w:val="323232"/>
          <w:spacing w:val="-15"/>
        </w:rPr>
        <w:t>8.3 Benutzeroberfläche</w:t>
      </w:r>
      <w:bookmarkEnd w:id="110"/>
      <w:bookmarkEnd w:id="111"/>
    </w:p>
    <w:p w14:paraId="633A2702" w14:textId="48F75C5B" w:rsidR="009E6E99" w:rsidRPr="007708F5" w:rsidRDefault="009E6E99" w:rsidP="009E6E99"/>
    <w:p w14:paraId="1ECAB9AF" w14:textId="76BED007" w:rsidR="009E6E99" w:rsidRPr="007708F5" w:rsidRDefault="009E6E99" w:rsidP="009E6E99">
      <w:pPr>
        <w:pStyle w:val="StandardWeb"/>
        <w:shd w:val="clear" w:color="auto" w:fill="FFFFFF"/>
        <w:rPr>
          <w:rFonts w:ascii="Work Sans" w:hAnsi="Work Sans"/>
          <w:color w:val="323232"/>
        </w:rPr>
      </w:pPr>
      <w:proofErr w:type="spellStart"/>
      <w:r w:rsidRPr="007708F5">
        <w:rPr>
          <w:rFonts w:ascii="Work Sans" w:hAnsi="Work Sans"/>
          <w:color w:val="323232"/>
        </w:rPr>
        <w:t>ChessProg</w:t>
      </w:r>
      <w:proofErr w:type="spellEnd"/>
      <w:r w:rsidRPr="007708F5">
        <w:rPr>
          <w:rFonts w:ascii="Work Sans" w:hAnsi="Work Sans"/>
          <w:color w:val="323232"/>
        </w:rPr>
        <w:t xml:space="preserve"> selbst hat keine grafische Benutzeroberfläche. Es interagiert über das </w:t>
      </w:r>
      <w:proofErr w:type="spellStart"/>
      <w:r w:rsidRPr="007708F5">
        <w:rPr>
          <w:rFonts w:ascii="Work Sans" w:hAnsi="Work Sans"/>
          <w:color w:val="323232"/>
        </w:rPr>
        <w:t>XBoard</w:t>
      </w:r>
      <w:proofErr w:type="spellEnd"/>
      <w:r w:rsidRPr="007708F5">
        <w:rPr>
          <w:rFonts w:ascii="Work Sans" w:hAnsi="Work Sans"/>
          <w:color w:val="323232"/>
        </w:rPr>
        <w:t>-Protokoll mit der Außenwelt.</w:t>
      </w:r>
    </w:p>
    <w:p w14:paraId="6242427E" w14:textId="5155F295" w:rsidR="009E6E99" w:rsidRPr="007708F5" w:rsidRDefault="009E6E99" w:rsidP="009E6E99">
      <w:pPr>
        <w:pStyle w:val="StandardWeb"/>
        <w:shd w:val="clear" w:color="auto" w:fill="FFFFFF"/>
        <w:rPr>
          <w:rFonts w:ascii="Work Sans" w:hAnsi="Work Sans"/>
          <w:color w:val="323232"/>
        </w:rPr>
      </w:pPr>
      <w:r w:rsidRPr="007708F5">
        <w:rPr>
          <w:rFonts w:ascii="Work Sans" w:hAnsi="Work Sans"/>
          <w:color w:val="323232"/>
        </w:rPr>
        <w:t xml:space="preserve">Das </w:t>
      </w:r>
      <w:proofErr w:type="spellStart"/>
      <w:r w:rsidRPr="007708F5">
        <w:rPr>
          <w:rFonts w:ascii="Work Sans" w:hAnsi="Work Sans"/>
          <w:color w:val="323232"/>
        </w:rPr>
        <w:t>XBoard</w:t>
      </w:r>
      <w:proofErr w:type="spellEnd"/>
      <w:r w:rsidRPr="007708F5">
        <w:rPr>
          <w:rFonts w:ascii="Work Sans" w:hAnsi="Work Sans"/>
          <w:color w:val="323232"/>
        </w:rPr>
        <w:t>-Protokoll ist textbasiert. Die folgende Tabelle zeigt einen Beispieldialog, alle Befehle werden mit einer neuen Zeile beendet. Standardmäßig spielt die Engine schwarz. Sie können dies mit dem Befehl „</w:t>
      </w:r>
      <w:proofErr w:type="spellStart"/>
      <w:r w:rsidRPr="007708F5">
        <w:rPr>
          <w:rFonts w:ascii="Work Sans" w:hAnsi="Work Sans"/>
          <w:color w:val="323232"/>
        </w:rPr>
        <w:t>white</w:t>
      </w:r>
      <w:proofErr w:type="spellEnd"/>
      <w:r w:rsidRPr="007708F5">
        <w:rPr>
          <w:rFonts w:ascii="Work Sans" w:hAnsi="Work Sans"/>
          <w:color w:val="323232"/>
        </w:rPr>
        <w:t xml:space="preserve">” von </w:t>
      </w:r>
      <w:proofErr w:type="spellStart"/>
      <w:r w:rsidRPr="007708F5">
        <w:rPr>
          <w:rFonts w:ascii="Work Sans" w:hAnsi="Work Sans"/>
          <w:color w:val="323232"/>
        </w:rPr>
        <w:t>XBoard</w:t>
      </w:r>
      <w:proofErr w:type="spellEnd"/>
      <w:r w:rsidRPr="007708F5">
        <w:rPr>
          <w:rFonts w:ascii="Work Sans" w:hAnsi="Work Sans"/>
          <w:color w:val="323232"/>
        </w:rPr>
        <w:t xml:space="preserve"> ändern.</w:t>
      </w:r>
    </w:p>
    <w:tbl>
      <w:tblPr>
        <w:tblW w:w="8812" w:type="dxa"/>
        <w:tblBorders>
          <w:top w:val="single" w:sz="6" w:space="0" w:color="EAEAEA"/>
          <w:left w:val="single" w:sz="6" w:space="0" w:color="EAEAEA"/>
          <w:bottom w:val="single" w:sz="6" w:space="0" w:color="EAEAEA"/>
          <w:right w:val="single" w:sz="6" w:space="0" w:color="EAEAEA"/>
        </w:tblBorders>
        <w:shd w:val="clear" w:color="auto" w:fill="FFFFFF"/>
        <w:tblCellMar>
          <w:top w:w="15" w:type="dxa"/>
          <w:left w:w="15" w:type="dxa"/>
          <w:bottom w:w="15" w:type="dxa"/>
          <w:right w:w="15" w:type="dxa"/>
        </w:tblCellMar>
        <w:tblLook w:val="04A0" w:firstRow="1" w:lastRow="0" w:firstColumn="1" w:lastColumn="0" w:noHBand="0" w:noVBand="1"/>
      </w:tblPr>
      <w:tblGrid>
        <w:gridCol w:w="1857"/>
        <w:gridCol w:w="1857"/>
        <w:gridCol w:w="5098"/>
      </w:tblGrid>
      <w:tr w:rsidR="009E6E99" w:rsidRPr="009E6E99" w14:paraId="1E7CD60F" w14:textId="77777777" w:rsidTr="001942DA">
        <w:trPr>
          <w:tblHeader/>
        </w:trPr>
        <w:tc>
          <w:tcPr>
            <w:tcW w:w="0" w:type="auto"/>
            <w:shd w:val="clear" w:color="auto" w:fill="F7F7F7"/>
            <w:vAlign w:val="center"/>
            <w:hideMark/>
          </w:tcPr>
          <w:p w14:paraId="5E335171" w14:textId="0929F333" w:rsidR="009E6E99" w:rsidRPr="009E6E99" w:rsidRDefault="009E6E99" w:rsidP="009E6E99">
            <w:pPr>
              <w:spacing w:after="0" w:line="240" w:lineRule="auto"/>
              <w:rPr>
                <w:rFonts w:ascii="Work Sans" w:eastAsia="Times New Roman" w:hAnsi="Work Sans" w:cs="Times New Roman"/>
                <w:b/>
                <w:bCs/>
                <w:color w:val="323232"/>
                <w:sz w:val="24"/>
                <w:szCs w:val="24"/>
                <w:lang w:eastAsia="de-CH"/>
              </w:rPr>
            </w:pPr>
            <w:r w:rsidRPr="009E6E99">
              <w:rPr>
                <w:rFonts w:ascii="Work Sans" w:eastAsia="Times New Roman" w:hAnsi="Work Sans" w:cs="Times New Roman"/>
                <w:b/>
                <w:bCs/>
                <w:color w:val="323232"/>
                <w:sz w:val="24"/>
                <w:szCs w:val="24"/>
                <w:lang w:eastAsia="de-CH"/>
              </w:rPr>
              <w:t xml:space="preserve">Client → </w:t>
            </w:r>
            <w:proofErr w:type="spellStart"/>
            <w:r>
              <w:rPr>
                <w:rFonts w:ascii="Work Sans" w:eastAsia="Times New Roman" w:hAnsi="Work Sans" w:cs="Times New Roman"/>
                <w:b/>
                <w:bCs/>
                <w:color w:val="323232"/>
                <w:sz w:val="24"/>
                <w:szCs w:val="24"/>
                <w:lang w:eastAsia="de-CH"/>
              </w:rPr>
              <w:t>ChessProg</w:t>
            </w:r>
            <w:proofErr w:type="spellEnd"/>
          </w:p>
        </w:tc>
        <w:tc>
          <w:tcPr>
            <w:tcW w:w="0" w:type="auto"/>
            <w:shd w:val="clear" w:color="auto" w:fill="F7F7F7"/>
            <w:vAlign w:val="center"/>
            <w:hideMark/>
          </w:tcPr>
          <w:p w14:paraId="71C84B04" w14:textId="454399A1" w:rsidR="009E6E99" w:rsidRPr="009E6E99" w:rsidRDefault="009E6E99" w:rsidP="009E6E99">
            <w:pPr>
              <w:spacing w:after="0" w:line="240" w:lineRule="auto"/>
              <w:rPr>
                <w:rFonts w:ascii="Work Sans" w:eastAsia="Times New Roman" w:hAnsi="Work Sans" w:cs="Times New Roman"/>
                <w:b/>
                <w:bCs/>
                <w:color w:val="323232"/>
                <w:sz w:val="24"/>
                <w:szCs w:val="24"/>
                <w:lang w:eastAsia="de-CH"/>
              </w:rPr>
            </w:pPr>
            <w:r>
              <w:rPr>
                <w:rFonts w:ascii="Work Sans" w:eastAsia="Times New Roman" w:hAnsi="Work Sans" w:cs="Times New Roman"/>
                <w:b/>
                <w:bCs/>
                <w:color w:val="323232"/>
                <w:sz w:val="24"/>
                <w:szCs w:val="24"/>
                <w:lang w:eastAsia="de-CH"/>
              </w:rPr>
              <w:t xml:space="preserve">ChessProg </w:t>
            </w:r>
            <w:r w:rsidRPr="009E6E99">
              <w:rPr>
                <w:rFonts w:ascii="Work Sans" w:eastAsia="Times New Roman" w:hAnsi="Work Sans" w:cs="Times New Roman"/>
                <w:b/>
                <w:bCs/>
                <w:color w:val="323232"/>
                <w:sz w:val="24"/>
                <w:szCs w:val="24"/>
                <w:lang w:eastAsia="de-CH"/>
              </w:rPr>
              <w:t>→ Client</w:t>
            </w:r>
          </w:p>
        </w:tc>
        <w:tc>
          <w:tcPr>
            <w:tcW w:w="5098" w:type="dxa"/>
            <w:shd w:val="clear" w:color="auto" w:fill="F7F7F7"/>
            <w:vAlign w:val="center"/>
            <w:hideMark/>
          </w:tcPr>
          <w:p w14:paraId="2BF2D908" w14:textId="77777777" w:rsidR="009E6E99" w:rsidRPr="009E6E99" w:rsidRDefault="009E6E99" w:rsidP="009E6E99">
            <w:pPr>
              <w:spacing w:after="0" w:line="240" w:lineRule="auto"/>
              <w:rPr>
                <w:rFonts w:ascii="Work Sans" w:eastAsia="Times New Roman" w:hAnsi="Work Sans" w:cs="Times New Roman"/>
                <w:b/>
                <w:bCs/>
                <w:color w:val="323232"/>
                <w:sz w:val="24"/>
                <w:szCs w:val="24"/>
                <w:lang w:eastAsia="de-CH"/>
              </w:rPr>
            </w:pPr>
            <w:r w:rsidRPr="009E6E99">
              <w:rPr>
                <w:rFonts w:ascii="Work Sans" w:eastAsia="Times New Roman" w:hAnsi="Work Sans" w:cs="Times New Roman"/>
                <w:b/>
                <w:bCs/>
                <w:color w:val="323232"/>
                <w:sz w:val="24"/>
                <w:szCs w:val="24"/>
                <w:lang w:eastAsia="de-CH"/>
              </w:rPr>
              <w:t>Kommentare</w:t>
            </w:r>
          </w:p>
        </w:tc>
      </w:tr>
      <w:tr w:rsidR="009E6E99" w:rsidRPr="00694727" w14:paraId="38793712" w14:textId="77777777" w:rsidTr="001942DA">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62CC23C" w14:textId="77777777" w:rsidR="009E6E99" w:rsidRPr="009E6E99" w:rsidRDefault="009E6E99" w:rsidP="009E6E99">
            <w:pPr>
              <w:spacing w:after="0" w:line="240" w:lineRule="auto"/>
              <w:rPr>
                <w:rFonts w:ascii="Work Sans" w:eastAsia="Times New Roman" w:hAnsi="Work Sans" w:cs="Times New Roman"/>
                <w:color w:val="323232"/>
                <w:sz w:val="24"/>
                <w:szCs w:val="24"/>
                <w:lang w:eastAsia="de-CH"/>
              </w:rPr>
            </w:pPr>
            <w:r w:rsidRPr="009E6E99">
              <w:rPr>
                <w:rFonts w:ascii="Work Sans" w:eastAsia="Times New Roman" w:hAnsi="Work Sans" w:cs="Times New Roman"/>
                <w:i/>
                <w:iCs/>
                <w:color w:val="323232"/>
                <w:sz w:val="24"/>
                <w:szCs w:val="24"/>
                <w:lang w:eastAsia="de-CH"/>
              </w:rPr>
              <w:t>xboard</w:t>
            </w:r>
          </w:p>
        </w:tc>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E2447E5" w14:textId="77777777" w:rsidR="009E6E99" w:rsidRPr="009E6E99" w:rsidRDefault="009E6E99" w:rsidP="009E6E99">
            <w:pPr>
              <w:spacing w:after="0" w:line="240" w:lineRule="auto"/>
              <w:rPr>
                <w:rFonts w:ascii="Work Sans" w:eastAsia="Times New Roman" w:hAnsi="Work Sans" w:cs="Times New Roman"/>
                <w:color w:val="323232"/>
                <w:sz w:val="24"/>
                <w:szCs w:val="24"/>
                <w:lang w:eastAsia="de-CH"/>
              </w:rPr>
            </w:pPr>
          </w:p>
        </w:tc>
        <w:tc>
          <w:tcPr>
            <w:tcW w:w="5098"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0E6FCB4" w14:textId="77777777" w:rsidR="009E6E99" w:rsidRPr="007708F5" w:rsidRDefault="009E6E99" w:rsidP="009E6E99">
            <w:pPr>
              <w:spacing w:after="0"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 xml:space="preserve">Der Client möchte das </w:t>
            </w:r>
            <w:proofErr w:type="spellStart"/>
            <w:r w:rsidRPr="007708F5">
              <w:rPr>
                <w:rFonts w:ascii="Work Sans" w:eastAsia="Times New Roman" w:hAnsi="Work Sans" w:cs="Times New Roman"/>
                <w:color w:val="323232"/>
                <w:sz w:val="24"/>
                <w:szCs w:val="24"/>
                <w:lang w:eastAsia="de-CH"/>
              </w:rPr>
              <w:t>XBoard</w:t>
            </w:r>
            <w:proofErr w:type="spellEnd"/>
            <w:r w:rsidRPr="007708F5">
              <w:rPr>
                <w:rFonts w:ascii="Work Sans" w:eastAsia="Times New Roman" w:hAnsi="Work Sans" w:cs="Times New Roman"/>
                <w:color w:val="323232"/>
                <w:sz w:val="24"/>
                <w:szCs w:val="24"/>
                <w:lang w:eastAsia="de-CH"/>
              </w:rPr>
              <w:t xml:space="preserve">-Protokoll verwenden (erforderlich, da </w:t>
            </w:r>
            <w:proofErr w:type="spellStart"/>
            <w:r w:rsidRPr="007708F5">
              <w:rPr>
                <w:rFonts w:ascii="Work Sans" w:eastAsia="Times New Roman" w:hAnsi="Work Sans" w:cs="Times New Roman"/>
                <w:color w:val="323232"/>
                <w:sz w:val="24"/>
                <w:szCs w:val="24"/>
                <w:lang w:eastAsia="de-CH"/>
              </w:rPr>
              <w:t>Engines</w:t>
            </w:r>
            <w:proofErr w:type="spellEnd"/>
            <w:r w:rsidRPr="007708F5">
              <w:rPr>
                <w:rFonts w:ascii="Work Sans" w:eastAsia="Times New Roman" w:hAnsi="Work Sans" w:cs="Times New Roman"/>
                <w:color w:val="323232"/>
                <w:sz w:val="24"/>
                <w:szCs w:val="24"/>
                <w:lang w:eastAsia="de-CH"/>
              </w:rPr>
              <w:t xml:space="preserve"> teilweise andere, manchmal sogar mehrere Protokolle verstehen).</w:t>
            </w:r>
          </w:p>
        </w:tc>
      </w:tr>
      <w:tr w:rsidR="009E6E99" w:rsidRPr="009E6E99" w14:paraId="24EE265C" w14:textId="77777777" w:rsidTr="001942DA">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D42716D" w14:textId="77777777" w:rsidR="009E6E99" w:rsidRPr="007708F5" w:rsidRDefault="009E6E99" w:rsidP="009E6E99">
            <w:pPr>
              <w:spacing w:after="0" w:line="240" w:lineRule="auto"/>
              <w:rPr>
                <w:rFonts w:ascii="Work Sans" w:eastAsia="Times New Roman" w:hAnsi="Work Sans" w:cs="Times New Roman"/>
                <w:color w:val="323232"/>
                <w:sz w:val="24"/>
                <w:szCs w:val="24"/>
                <w:lang w:eastAsia="de-CH"/>
              </w:rPr>
            </w:pPr>
          </w:p>
        </w:tc>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9063745" w14:textId="77777777" w:rsidR="009E6E99" w:rsidRPr="009E6E99" w:rsidRDefault="009E6E99" w:rsidP="009E6E99">
            <w:pPr>
              <w:spacing w:after="0" w:line="240" w:lineRule="auto"/>
              <w:rPr>
                <w:rFonts w:ascii="Work Sans" w:eastAsia="Times New Roman" w:hAnsi="Work Sans" w:cs="Times New Roman"/>
                <w:color w:val="323232"/>
                <w:sz w:val="24"/>
                <w:szCs w:val="24"/>
                <w:lang w:eastAsia="de-CH"/>
              </w:rPr>
            </w:pPr>
            <w:r w:rsidRPr="009E6E99">
              <w:rPr>
                <w:rFonts w:ascii="Work Sans" w:eastAsia="Times New Roman" w:hAnsi="Work Sans" w:cs="Times New Roman"/>
                <w:color w:val="323232"/>
                <w:sz w:val="24"/>
                <w:szCs w:val="24"/>
                <w:lang w:eastAsia="de-CH"/>
              </w:rPr>
              <w:t>(neue Zeile)</w:t>
            </w:r>
          </w:p>
        </w:tc>
        <w:tc>
          <w:tcPr>
            <w:tcW w:w="5098"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E830F49" w14:textId="77777777" w:rsidR="009E6E99" w:rsidRPr="009E6E99" w:rsidRDefault="009E6E99" w:rsidP="009E6E99">
            <w:pPr>
              <w:spacing w:after="0" w:line="240" w:lineRule="auto"/>
              <w:rPr>
                <w:rFonts w:ascii="Work Sans" w:eastAsia="Times New Roman" w:hAnsi="Work Sans" w:cs="Times New Roman"/>
                <w:color w:val="323232"/>
                <w:sz w:val="24"/>
                <w:szCs w:val="24"/>
                <w:lang w:eastAsia="de-CH"/>
              </w:rPr>
            </w:pPr>
          </w:p>
        </w:tc>
      </w:tr>
      <w:tr w:rsidR="009E6E99" w:rsidRPr="009E6E99" w14:paraId="28222487" w14:textId="77777777" w:rsidTr="001942DA">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F424BCC" w14:textId="77777777" w:rsidR="009E6E99" w:rsidRPr="009E6E99" w:rsidRDefault="009E6E99" w:rsidP="009E6E99">
            <w:pPr>
              <w:spacing w:after="0" w:line="240" w:lineRule="auto"/>
              <w:rPr>
                <w:rFonts w:ascii="Work Sans" w:eastAsia="Times New Roman" w:hAnsi="Work Sans" w:cs="Times New Roman"/>
                <w:color w:val="323232"/>
                <w:sz w:val="24"/>
                <w:szCs w:val="24"/>
                <w:lang w:eastAsia="de-CH"/>
              </w:rPr>
            </w:pPr>
            <w:r w:rsidRPr="009E6E99">
              <w:rPr>
                <w:rFonts w:ascii="Work Sans" w:eastAsia="Times New Roman" w:hAnsi="Work Sans" w:cs="Times New Roman"/>
                <w:i/>
                <w:iCs/>
                <w:color w:val="323232"/>
                <w:sz w:val="24"/>
                <w:szCs w:val="24"/>
                <w:lang w:eastAsia="de-CH"/>
              </w:rPr>
              <w:t>protover 2</w:t>
            </w:r>
          </w:p>
        </w:tc>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D62A9AE" w14:textId="77777777" w:rsidR="009E6E99" w:rsidRPr="009E6E99" w:rsidRDefault="009E6E99" w:rsidP="009E6E99">
            <w:pPr>
              <w:spacing w:after="0" w:line="240" w:lineRule="auto"/>
              <w:rPr>
                <w:rFonts w:ascii="Work Sans" w:eastAsia="Times New Roman" w:hAnsi="Work Sans" w:cs="Times New Roman"/>
                <w:color w:val="323232"/>
                <w:sz w:val="24"/>
                <w:szCs w:val="24"/>
                <w:lang w:eastAsia="de-CH"/>
              </w:rPr>
            </w:pPr>
          </w:p>
        </w:tc>
        <w:tc>
          <w:tcPr>
            <w:tcW w:w="5098"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D142026" w14:textId="77777777" w:rsidR="009E6E99" w:rsidRPr="009E6E99" w:rsidRDefault="009E6E99" w:rsidP="009E6E99">
            <w:pPr>
              <w:spacing w:after="0" w:line="240" w:lineRule="auto"/>
              <w:rPr>
                <w:rFonts w:ascii="Work Sans" w:eastAsia="Times New Roman" w:hAnsi="Work Sans" w:cs="Times New Roman"/>
                <w:color w:val="323232"/>
                <w:sz w:val="24"/>
                <w:szCs w:val="24"/>
                <w:lang w:eastAsia="de-CH"/>
              </w:rPr>
            </w:pPr>
            <w:r w:rsidRPr="009E6E99">
              <w:rPr>
                <w:rFonts w:ascii="Work Sans" w:eastAsia="Times New Roman" w:hAnsi="Work Sans" w:cs="Times New Roman"/>
                <w:color w:val="323232"/>
                <w:sz w:val="24"/>
                <w:szCs w:val="24"/>
                <w:lang w:eastAsia="de-CH"/>
              </w:rPr>
              <w:t>Protokollversion 2</w:t>
            </w:r>
          </w:p>
        </w:tc>
      </w:tr>
      <w:tr w:rsidR="009E6E99" w:rsidRPr="00694727" w14:paraId="6D39676C" w14:textId="77777777" w:rsidTr="001942DA">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0E016E6" w14:textId="77777777" w:rsidR="009E6E99" w:rsidRPr="009E6E99" w:rsidRDefault="009E6E99" w:rsidP="009E6E99">
            <w:pPr>
              <w:spacing w:after="0" w:line="240" w:lineRule="auto"/>
              <w:rPr>
                <w:rFonts w:ascii="Work Sans" w:eastAsia="Times New Roman" w:hAnsi="Work Sans" w:cs="Times New Roman"/>
                <w:color w:val="323232"/>
                <w:sz w:val="24"/>
                <w:szCs w:val="24"/>
                <w:lang w:eastAsia="de-CH"/>
              </w:rPr>
            </w:pPr>
          </w:p>
        </w:tc>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FDB56CF" w14:textId="77777777" w:rsidR="009E6E99" w:rsidRPr="009E6E99" w:rsidRDefault="009E6E99" w:rsidP="009E6E99">
            <w:pPr>
              <w:spacing w:after="0" w:line="240" w:lineRule="auto"/>
              <w:rPr>
                <w:rFonts w:ascii="Work Sans" w:eastAsia="Times New Roman" w:hAnsi="Work Sans" w:cs="Times New Roman"/>
                <w:color w:val="323232"/>
                <w:sz w:val="24"/>
                <w:szCs w:val="24"/>
                <w:lang w:eastAsia="de-CH"/>
              </w:rPr>
            </w:pPr>
            <w:r w:rsidRPr="009E6E99">
              <w:rPr>
                <w:rFonts w:ascii="Work Sans" w:eastAsia="Times New Roman" w:hAnsi="Work Sans" w:cs="Times New Roman"/>
                <w:i/>
                <w:iCs/>
                <w:color w:val="323232"/>
                <w:sz w:val="24"/>
                <w:szCs w:val="24"/>
                <w:lang w:eastAsia="de-CH"/>
              </w:rPr>
              <w:t>Funktion fertig=1</w:t>
            </w:r>
          </w:p>
        </w:tc>
        <w:tc>
          <w:tcPr>
            <w:tcW w:w="5098"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C9E3A8F" w14:textId="77777777" w:rsidR="009E6E99" w:rsidRPr="007708F5" w:rsidRDefault="009E6E99" w:rsidP="009E6E99">
            <w:pPr>
              <w:spacing w:after="0"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Zeile für Zeile Benachrichtigung über zusätzliche Funktionen der Engine (hier: keine)</w:t>
            </w:r>
          </w:p>
        </w:tc>
      </w:tr>
      <w:tr w:rsidR="009E6E99" w:rsidRPr="009E6E99" w14:paraId="23DFFFC5" w14:textId="77777777" w:rsidTr="001942DA">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E419484" w14:textId="77777777" w:rsidR="009E6E99" w:rsidRPr="009E6E99" w:rsidRDefault="009E6E99" w:rsidP="009E6E99">
            <w:pPr>
              <w:spacing w:after="0" w:line="240" w:lineRule="auto"/>
              <w:rPr>
                <w:rFonts w:ascii="Work Sans" w:eastAsia="Times New Roman" w:hAnsi="Work Sans" w:cs="Times New Roman"/>
                <w:color w:val="323232"/>
                <w:sz w:val="24"/>
                <w:szCs w:val="24"/>
                <w:lang w:eastAsia="de-CH"/>
              </w:rPr>
            </w:pPr>
            <w:r w:rsidRPr="009E6E99">
              <w:rPr>
                <w:rFonts w:ascii="Work Sans" w:eastAsia="Times New Roman" w:hAnsi="Work Sans" w:cs="Times New Roman"/>
                <w:i/>
                <w:iCs/>
                <w:color w:val="323232"/>
                <w:sz w:val="24"/>
                <w:szCs w:val="24"/>
                <w:lang w:eastAsia="de-CH"/>
              </w:rPr>
              <w:t>e2e4</w:t>
            </w:r>
          </w:p>
        </w:tc>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4EB7693" w14:textId="77777777" w:rsidR="009E6E99" w:rsidRPr="009E6E99" w:rsidRDefault="009E6E99" w:rsidP="009E6E99">
            <w:pPr>
              <w:spacing w:after="0" w:line="240" w:lineRule="auto"/>
              <w:rPr>
                <w:rFonts w:ascii="Work Sans" w:eastAsia="Times New Roman" w:hAnsi="Work Sans" w:cs="Times New Roman"/>
                <w:color w:val="323232"/>
                <w:sz w:val="24"/>
                <w:szCs w:val="24"/>
                <w:lang w:eastAsia="de-CH"/>
              </w:rPr>
            </w:pPr>
          </w:p>
        </w:tc>
        <w:tc>
          <w:tcPr>
            <w:tcW w:w="5098"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830D174" w14:textId="77777777" w:rsidR="009E6E99" w:rsidRPr="009E6E99" w:rsidRDefault="009E6E99" w:rsidP="009E6E99">
            <w:pPr>
              <w:spacing w:after="0" w:line="240" w:lineRule="auto"/>
              <w:rPr>
                <w:rFonts w:ascii="Work Sans" w:eastAsia="Times New Roman" w:hAnsi="Work Sans" w:cs="Times New Roman"/>
                <w:color w:val="323232"/>
                <w:sz w:val="24"/>
                <w:szCs w:val="24"/>
                <w:lang w:eastAsia="de-CH"/>
              </w:rPr>
            </w:pPr>
            <w:r w:rsidRPr="009E6E99">
              <w:rPr>
                <w:rFonts w:ascii="Work Sans" w:eastAsia="Times New Roman" w:hAnsi="Work Sans" w:cs="Times New Roman"/>
                <w:color w:val="323232"/>
                <w:sz w:val="24"/>
                <w:szCs w:val="24"/>
                <w:lang w:eastAsia="de-CH"/>
              </w:rPr>
              <w:t>Weiß spielt Bauern e2-e42</w:t>
            </w:r>
          </w:p>
        </w:tc>
      </w:tr>
      <w:tr w:rsidR="009E6E99" w:rsidRPr="00694727" w14:paraId="02240BAC" w14:textId="77777777" w:rsidTr="001942DA">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363FDFC" w14:textId="77777777" w:rsidR="009E6E99" w:rsidRPr="009E6E99" w:rsidRDefault="009E6E99" w:rsidP="009E6E99">
            <w:pPr>
              <w:spacing w:after="0" w:line="240" w:lineRule="auto"/>
              <w:rPr>
                <w:rFonts w:ascii="Work Sans" w:eastAsia="Times New Roman" w:hAnsi="Work Sans" w:cs="Times New Roman"/>
                <w:color w:val="323232"/>
                <w:sz w:val="24"/>
                <w:szCs w:val="24"/>
                <w:lang w:eastAsia="de-CH"/>
              </w:rPr>
            </w:pPr>
          </w:p>
        </w:tc>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E138916" w14:textId="77777777" w:rsidR="009E6E99" w:rsidRPr="009E6E99" w:rsidRDefault="009E6E99" w:rsidP="009E6E99">
            <w:pPr>
              <w:spacing w:after="0" w:line="240" w:lineRule="auto"/>
              <w:rPr>
                <w:rFonts w:ascii="Work Sans" w:eastAsia="Times New Roman" w:hAnsi="Work Sans" w:cs="Times New Roman"/>
                <w:color w:val="323232"/>
                <w:sz w:val="24"/>
                <w:szCs w:val="24"/>
                <w:lang w:eastAsia="de-CH"/>
              </w:rPr>
            </w:pPr>
            <w:r w:rsidRPr="009E6E99">
              <w:rPr>
                <w:rFonts w:ascii="Work Sans" w:eastAsia="Times New Roman" w:hAnsi="Work Sans" w:cs="Times New Roman"/>
                <w:i/>
                <w:iCs/>
                <w:color w:val="323232"/>
                <w:sz w:val="24"/>
                <w:szCs w:val="24"/>
                <w:lang w:eastAsia="de-CH"/>
              </w:rPr>
              <w:t>Zug b8c6</w:t>
            </w:r>
          </w:p>
        </w:tc>
        <w:tc>
          <w:tcPr>
            <w:tcW w:w="5098"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E7ED0FC" w14:textId="77777777" w:rsidR="009E6E99" w:rsidRPr="007708F5" w:rsidRDefault="009E6E99" w:rsidP="009E6E99">
            <w:pPr>
              <w:spacing w:after="0"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Schwarz (</w:t>
            </w:r>
            <w:proofErr w:type="spellStart"/>
            <w:r w:rsidRPr="007708F5">
              <w:rPr>
                <w:rFonts w:ascii="Work Sans" w:eastAsia="Times New Roman" w:hAnsi="Work Sans" w:cs="Times New Roman"/>
                <w:color w:val="323232"/>
                <w:sz w:val="24"/>
                <w:szCs w:val="24"/>
                <w:lang w:eastAsia="de-CH"/>
              </w:rPr>
              <w:t>DokChess</w:t>
            </w:r>
            <w:proofErr w:type="spellEnd"/>
            <w:r w:rsidRPr="007708F5">
              <w:rPr>
                <w:rFonts w:ascii="Work Sans" w:eastAsia="Times New Roman" w:hAnsi="Work Sans" w:cs="Times New Roman"/>
                <w:color w:val="323232"/>
                <w:sz w:val="24"/>
                <w:szCs w:val="24"/>
                <w:lang w:eastAsia="de-CH"/>
              </w:rPr>
              <w:t>) spielt Springer b8-c6</w:t>
            </w:r>
          </w:p>
        </w:tc>
      </w:tr>
      <w:tr w:rsidR="009E6E99" w:rsidRPr="00694727" w14:paraId="70B815C5" w14:textId="77777777" w:rsidTr="001942DA">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BE07AD5" w14:textId="77777777" w:rsidR="009E6E99" w:rsidRPr="009E6E99" w:rsidRDefault="009E6E99" w:rsidP="009E6E99">
            <w:pPr>
              <w:spacing w:after="0" w:line="240" w:lineRule="auto"/>
              <w:rPr>
                <w:rFonts w:ascii="Work Sans" w:eastAsia="Times New Roman" w:hAnsi="Work Sans" w:cs="Times New Roman"/>
                <w:color w:val="323232"/>
                <w:sz w:val="24"/>
                <w:szCs w:val="24"/>
                <w:lang w:eastAsia="de-CH"/>
              </w:rPr>
            </w:pPr>
            <w:r w:rsidRPr="009E6E99">
              <w:rPr>
                <w:rFonts w:ascii="Work Sans" w:eastAsia="Times New Roman" w:hAnsi="Work Sans" w:cs="Times New Roman"/>
                <w:i/>
                <w:iCs/>
                <w:color w:val="323232"/>
                <w:sz w:val="24"/>
                <w:szCs w:val="24"/>
                <w:lang w:eastAsia="de-CH"/>
              </w:rPr>
              <w:t>Beenden</w:t>
            </w:r>
          </w:p>
        </w:tc>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DD523CF" w14:textId="77777777" w:rsidR="009E6E99" w:rsidRPr="009E6E99" w:rsidRDefault="009E6E99" w:rsidP="009E6E99">
            <w:pPr>
              <w:spacing w:after="0" w:line="240" w:lineRule="auto"/>
              <w:rPr>
                <w:rFonts w:ascii="Work Sans" w:eastAsia="Times New Roman" w:hAnsi="Work Sans" w:cs="Times New Roman"/>
                <w:color w:val="323232"/>
                <w:sz w:val="24"/>
                <w:szCs w:val="24"/>
                <w:lang w:eastAsia="de-CH"/>
              </w:rPr>
            </w:pPr>
          </w:p>
        </w:tc>
        <w:tc>
          <w:tcPr>
            <w:tcW w:w="5098"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4CB924A" w14:textId="77777777" w:rsidR="009E6E99" w:rsidRPr="007708F5" w:rsidRDefault="009E6E99" w:rsidP="009E6E99">
            <w:pPr>
              <w:spacing w:after="0"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Client beendet das Spiel (</w:t>
            </w:r>
            <w:proofErr w:type="spellStart"/>
            <w:r w:rsidRPr="007708F5">
              <w:rPr>
                <w:rFonts w:ascii="Work Sans" w:eastAsia="Times New Roman" w:hAnsi="Work Sans" w:cs="Times New Roman"/>
                <w:color w:val="323232"/>
                <w:sz w:val="24"/>
                <w:szCs w:val="24"/>
                <w:lang w:eastAsia="de-CH"/>
              </w:rPr>
              <w:t>DokChess</w:t>
            </w:r>
            <w:proofErr w:type="spellEnd"/>
            <w:r w:rsidRPr="007708F5">
              <w:rPr>
                <w:rFonts w:ascii="Work Sans" w:eastAsia="Times New Roman" w:hAnsi="Work Sans" w:cs="Times New Roman"/>
                <w:color w:val="323232"/>
                <w:sz w:val="24"/>
                <w:szCs w:val="24"/>
                <w:lang w:eastAsia="de-CH"/>
              </w:rPr>
              <w:t xml:space="preserve"> wird beendet)</w:t>
            </w:r>
          </w:p>
        </w:tc>
      </w:tr>
    </w:tbl>
    <w:p w14:paraId="694822FB" w14:textId="30B65090" w:rsidR="009E6E99" w:rsidRPr="007708F5" w:rsidRDefault="002B2E25" w:rsidP="009E6E99">
      <w:pPr>
        <w:pStyle w:val="StandardWeb"/>
        <w:shd w:val="clear" w:color="auto" w:fill="FFFFFF"/>
        <w:rPr>
          <w:rFonts w:ascii="Work Sans" w:hAnsi="Work Sans"/>
          <w:color w:val="323232"/>
          <w:shd w:val="clear" w:color="auto" w:fill="FFFFFF"/>
        </w:rPr>
      </w:pPr>
      <w:hyperlink r:id="rId43" w:history="1">
        <w:r w:rsidR="00B574AE" w:rsidRPr="007708F5">
          <w:rPr>
            <w:rStyle w:val="Hyperlink"/>
            <w:rFonts w:ascii="Work Sans" w:hAnsi="Work Sans"/>
            <w:color w:val="F31C1C"/>
            <w:shd w:val="clear" w:color="auto" w:fill="FFFFFF"/>
          </w:rPr>
          <w:t>Mann+2009</w:t>
        </w:r>
      </w:hyperlink>
      <w:r w:rsidR="00B574AE" w:rsidRPr="007708F5">
        <w:rPr>
          <w:rFonts w:ascii="Work Sans" w:hAnsi="Work Sans"/>
          <w:color w:val="323232"/>
          <w:shd w:val="clear" w:color="auto" w:fill="FFFFFF"/>
        </w:rPr>
        <w:t xml:space="preserve"> beschreibt das Protokoll selbst im Detail. In </w:t>
      </w:r>
      <w:proofErr w:type="spellStart"/>
      <w:r w:rsidR="00B574AE" w:rsidRPr="007708F5">
        <w:rPr>
          <w:rFonts w:ascii="Work Sans" w:hAnsi="Work Sans"/>
          <w:color w:val="323232"/>
          <w:shd w:val="clear" w:color="auto" w:fill="FFFFFF"/>
        </w:rPr>
        <w:t>ChessProg</w:t>
      </w:r>
      <w:proofErr w:type="spellEnd"/>
      <w:r w:rsidR="00B574AE" w:rsidRPr="007708F5">
        <w:rPr>
          <w:rFonts w:ascii="Work Sans" w:hAnsi="Work Sans"/>
          <w:color w:val="323232"/>
          <w:shd w:val="clear" w:color="auto" w:fill="FFFFFF"/>
        </w:rPr>
        <w:t xml:space="preserve"> ist das Text-UI-Subsystem für die Protokollimplementierung verantwortlich.</w:t>
      </w:r>
    </w:p>
    <w:p w14:paraId="5D3D6B45" w14:textId="4124CBDE" w:rsidR="00B574AE" w:rsidRPr="007708F5" w:rsidRDefault="00B574AE" w:rsidP="009E6E99">
      <w:pPr>
        <w:pStyle w:val="StandardWeb"/>
        <w:shd w:val="clear" w:color="auto" w:fill="FFFFFF"/>
        <w:rPr>
          <w:rFonts w:ascii="Work Sans" w:hAnsi="Work Sans"/>
          <w:color w:val="323232"/>
          <w:shd w:val="clear" w:color="auto" w:fill="FFFFFF"/>
        </w:rPr>
      </w:pPr>
      <w:r w:rsidRPr="007708F5">
        <w:rPr>
          <w:rFonts w:ascii="Work Sans" w:hAnsi="Work Sans"/>
          <w:color w:val="323232"/>
          <w:shd w:val="clear" w:color="auto" w:fill="FFFFFF"/>
        </w:rPr>
        <w:lastRenderedPageBreak/>
        <w:t xml:space="preserve">Eine typischere Verwendung von </w:t>
      </w:r>
      <w:proofErr w:type="spellStart"/>
      <w:r w:rsidRPr="007708F5">
        <w:rPr>
          <w:rFonts w:ascii="Work Sans" w:hAnsi="Work Sans"/>
          <w:color w:val="323232"/>
          <w:shd w:val="clear" w:color="auto" w:fill="FFFFFF"/>
        </w:rPr>
        <w:t>ChessProg</w:t>
      </w:r>
      <w:proofErr w:type="spellEnd"/>
      <w:r w:rsidRPr="007708F5">
        <w:rPr>
          <w:rFonts w:ascii="Work Sans" w:hAnsi="Work Sans"/>
          <w:color w:val="323232"/>
          <w:shd w:val="clear" w:color="auto" w:fill="FFFFFF"/>
        </w:rPr>
        <w:t xml:space="preserve"> ist eine grafische Schach-Oberfläche wie Arena (siehe Abbildung unten). Diese akzeptiert die Züge des Gegners in einer komfortablen Oberfläche, leitet sie in Form von </w:t>
      </w:r>
      <w:proofErr w:type="spellStart"/>
      <w:r w:rsidRPr="007708F5">
        <w:rPr>
          <w:rFonts w:ascii="Work Sans" w:hAnsi="Work Sans"/>
          <w:color w:val="323232"/>
          <w:shd w:val="clear" w:color="auto" w:fill="FFFFFF"/>
        </w:rPr>
        <w:t>XBoard</w:t>
      </w:r>
      <w:proofErr w:type="spellEnd"/>
      <w:r w:rsidRPr="007708F5">
        <w:rPr>
          <w:rFonts w:ascii="Work Sans" w:hAnsi="Work Sans"/>
          <w:color w:val="323232"/>
          <w:shd w:val="clear" w:color="auto" w:fill="FFFFFF"/>
        </w:rPr>
        <w:t xml:space="preserve">-Befehlen wie in der obigen Tabelle (Spalte „Client → </w:t>
      </w:r>
      <w:proofErr w:type="spellStart"/>
      <w:r w:rsidRPr="007708F5">
        <w:rPr>
          <w:rFonts w:ascii="Work Sans" w:hAnsi="Work Sans"/>
          <w:color w:val="323232"/>
          <w:shd w:val="clear" w:color="auto" w:fill="FFFFFF"/>
        </w:rPr>
        <w:t>ChessProg</w:t>
      </w:r>
      <w:proofErr w:type="spellEnd"/>
      <w:r w:rsidRPr="007708F5">
        <w:rPr>
          <w:rFonts w:ascii="Work Sans" w:hAnsi="Work Sans"/>
          <w:color w:val="323232"/>
          <w:shd w:val="clear" w:color="auto" w:fill="FFFFFF"/>
        </w:rPr>
        <w:t xml:space="preserve">”) an </w:t>
      </w:r>
      <w:proofErr w:type="spellStart"/>
      <w:r w:rsidR="001942DA" w:rsidRPr="007708F5">
        <w:rPr>
          <w:rFonts w:ascii="Work Sans" w:hAnsi="Work Sans"/>
          <w:color w:val="323232"/>
          <w:shd w:val="clear" w:color="auto" w:fill="FFFFFF"/>
        </w:rPr>
        <w:t>ChessProg</w:t>
      </w:r>
      <w:proofErr w:type="spellEnd"/>
      <w:r w:rsidRPr="007708F5">
        <w:rPr>
          <w:rFonts w:ascii="Work Sans" w:hAnsi="Work Sans"/>
          <w:color w:val="323232"/>
          <w:shd w:val="clear" w:color="auto" w:fill="FFFFFF"/>
        </w:rPr>
        <w:t xml:space="preserve"> weiter und übersetzt die Antworten (Spalte </w:t>
      </w:r>
      <w:r w:rsidR="001942DA" w:rsidRPr="007708F5">
        <w:rPr>
          <w:rFonts w:ascii="Work Sans" w:hAnsi="Work Sans"/>
          <w:color w:val="323232"/>
          <w:shd w:val="clear" w:color="auto" w:fill="FFFFFF"/>
        </w:rPr>
        <w:t>„</w:t>
      </w:r>
      <w:proofErr w:type="spellStart"/>
      <w:r w:rsidR="001942DA" w:rsidRPr="007708F5">
        <w:rPr>
          <w:rFonts w:ascii="Work Sans" w:hAnsi="Work Sans"/>
          <w:color w:val="323232"/>
          <w:shd w:val="clear" w:color="auto" w:fill="FFFFFF"/>
        </w:rPr>
        <w:t>ChessProg</w:t>
      </w:r>
      <w:proofErr w:type="spellEnd"/>
      <w:r w:rsidR="001942DA" w:rsidRPr="007708F5">
        <w:rPr>
          <w:rFonts w:ascii="Work Sans" w:hAnsi="Work Sans"/>
          <w:color w:val="323232"/>
          <w:shd w:val="clear" w:color="auto" w:fill="FFFFFF"/>
        </w:rPr>
        <w:t xml:space="preserve"> </w:t>
      </w:r>
      <w:r w:rsidRPr="007708F5">
        <w:rPr>
          <w:rFonts w:ascii="Work Sans" w:hAnsi="Work Sans"/>
          <w:color w:val="323232"/>
          <w:shd w:val="clear" w:color="auto" w:fill="FFFFFF"/>
        </w:rPr>
        <w:t>→ Client”) grafisch.</w:t>
      </w:r>
    </w:p>
    <w:p w14:paraId="2C5F5943" w14:textId="1C52B719" w:rsidR="001942DA" w:rsidRDefault="001942DA" w:rsidP="001942DA">
      <w:pPr>
        <w:pStyle w:val="StandardWeb"/>
        <w:shd w:val="clear" w:color="auto" w:fill="FFFFFF"/>
        <w:jc w:val="center"/>
        <w:rPr>
          <w:rFonts w:ascii="Work Sans" w:hAnsi="Work Sans"/>
          <w:color w:val="323232"/>
          <w:lang w:val="en-US"/>
        </w:rPr>
      </w:pPr>
      <w:r w:rsidRPr="001942DA">
        <w:rPr>
          <w:rFonts w:ascii="Work Sans" w:hAnsi="Work Sans"/>
          <w:noProof/>
          <w:color w:val="323232"/>
          <w:lang w:val="en-US"/>
        </w:rPr>
        <w:drawing>
          <wp:inline distT="0" distB="0" distL="0" distR="0" wp14:anchorId="5BE04176" wp14:editId="515A9D55">
            <wp:extent cx="3533155" cy="2024009"/>
            <wp:effectExtent l="0" t="0" r="0"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550950" cy="2034203"/>
                    </a:xfrm>
                    <a:prstGeom prst="rect">
                      <a:avLst/>
                    </a:prstGeom>
                  </pic:spPr>
                </pic:pic>
              </a:graphicData>
            </a:graphic>
          </wp:inline>
        </w:drawing>
      </w:r>
    </w:p>
    <w:p w14:paraId="098D75B2" w14:textId="71B01C31" w:rsidR="001942DA" w:rsidRPr="007708F5" w:rsidRDefault="001942DA" w:rsidP="001942DA">
      <w:pPr>
        <w:pStyle w:val="berschrift2"/>
        <w:shd w:val="clear" w:color="auto" w:fill="FFFFFF"/>
        <w:spacing w:line="660" w:lineRule="atLeast"/>
        <w:rPr>
          <w:rFonts w:ascii="Helvetica" w:hAnsi="Helvetica" w:cs="Helvetica"/>
          <w:b/>
          <w:bCs/>
          <w:color w:val="323232"/>
          <w:spacing w:val="-15"/>
        </w:rPr>
      </w:pPr>
      <w:bookmarkStart w:id="112" w:name="_Toc199292271"/>
      <w:bookmarkStart w:id="113" w:name="_Toc199292546"/>
      <w:r w:rsidRPr="007708F5">
        <w:rPr>
          <w:rFonts w:ascii="Helvetica" w:hAnsi="Helvetica" w:cs="Helvetica"/>
          <w:b/>
          <w:bCs/>
          <w:color w:val="323232"/>
          <w:spacing w:val="-15"/>
        </w:rPr>
        <w:t>8.4 Plausibilitätsprüfungen und Validierung</w:t>
      </w:r>
      <w:bookmarkEnd w:id="112"/>
      <w:bookmarkEnd w:id="113"/>
    </w:p>
    <w:p w14:paraId="0C366FC7" w14:textId="1F6ACF08" w:rsidR="001942DA" w:rsidRPr="007708F5" w:rsidRDefault="001942DA" w:rsidP="001942DA"/>
    <w:p w14:paraId="7A44E5E8" w14:textId="44222F07" w:rsidR="001942DA" w:rsidRDefault="001942DA" w:rsidP="001942DA">
      <w:pPr>
        <w:pStyle w:val="StandardWeb"/>
        <w:shd w:val="clear" w:color="auto" w:fill="FFFFFF"/>
        <w:rPr>
          <w:rFonts w:ascii="Work Sans" w:hAnsi="Work Sans"/>
          <w:color w:val="323232"/>
        </w:rPr>
      </w:pPr>
      <w:r w:rsidRPr="007708F5">
        <w:rPr>
          <w:rFonts w:ascii="Work Sans" w:hAnsi="Work Sans"/>
          <w:color w:val="323232"/>
        </w:rPr>
        <w:t xml:space="preserve">Einfach ausgedrückt ist </w:t>
      </w:r>
      <w:proofErr w:type="spellStart"/>
      <w:r w:rsidRPr="007708F5">
        <w:rPr>
          <w:rFonts w:ascii="Work Sans" w:hAnsi="Work Sans"/>
          <w:color w:val="323232"/>
        </w:rPr>
        <w:t>ChessProg</w:t>
      </w:r>
      <w:proofErr w:type="spellEnd"/>
      <w:r w:rsidRPr="007708F5">
        <w:rPr>
          <w:rFonts w:ascii="Work Sans" w:hAnsi="Work Sans"/>
          <w:color w:val="323232"/>
        </w:rPr>
        <w:t xml:space="preserve"> ein Algorithmus. Es reagiert auf Züge des Gegners mit eigenen Zügen. </w:t>
      </w:r>
      <w:r>
        <w:rPr>
          <w:rFonts w:ascii="Work Sans" w:hAnsi="Work Sans"/>
          <w:color w:val="323232"/>
        </w:rPr>
        <w:t>Für die Eingabevalidierung sind zwei Kanäle relevant:</w:t>
      </w:r>
    </w:p>
    <w:p w14:paraId="4034DDBB" w14:textId="77777777" w:rsidR="001942DA" w:rsidRPr="007708F5" w:rsidRDefault="001942DA" w:rsidP="001942DA">
      <w:pPr>
        <w:numPr>
          <w:ilvl w:val="0"/>
          <w:numId w:val="12"/>
        </w:numPr>
        <w:shd w:val="clear" w:color="auto" w:fill="FFFFFF"/>
        <w:spacing w:before="100" w:beforeAutospacing="1" w:after="100" w:afterAutospacing="1" w:line="240" w:lineRule="auto"/>
        <w:rPr>
          <w:rFonts w:ascii="Work Sans" w:hAnsi="Work Sans"/>
          <w:color w:val="323232"/>
        </w:rPr>
      </w:pPr>
      <w:r w:rsidRPr="007708F5">
        <w:rPr>
          <w:rFonts w:ascii="Work Sans" w:hAnsi="Work Sans"/>
          <w:color w:val="323232"/>
        </w:rPr>
        <w:t xml:space="preserve">das </w:t>
      </w:r>
      <w:proofErr w:type="spellStart"/>
      <w:r w:rsidRPr="007708F5">
        <w:rPr>
          <w:rFonts w:ascii="Work Sans" w:hAnsi="Work Sans"/>
          <w:color w:val="323232"/>
        </w:rPr>
        <w:t>XBoard</w:t>
      </w:r>
      <w:proofErr w:type="spellEnd"/>
      <w:r w:rsidRPr="007708F5">
        <w:rPr>
          <w:rFonts w:ascii="Work Sans" w:hAnsi="Work Sans"/>
          <w:color w:val="323232"/>
        </w:rPr>
        <w:t>-Protokoll für interaktive Benutzereingaben des Gegners</w:t>
      </w:r>
    </w:p>
    <w:p w14:paraId="472B30DD" w14:textId="77777777" w:rsidR="001942DA" w:rsidRPr="001942DA" w:rsidRDefault="001942DA" w:rsidP="001942DA">
      <w:pPr>
        <w:numPr>
          <w:ilvl w:val="0"/>
          <w:numId w:val="12"/>
        </w:numPr>
        <w:shd w:val="clear" w:color="auto" w:fill="FFFFFF"/>
        <w:spacing w:before="100" w:beforeAutospacing="1" w:after="100" w:afterAutospacing="1" w:line="240" w:lineRule="auto"/>
        <w:rPr>
          <w:rFonts w:ascii="Work Sans" w:hAnsi="Work Sans"/>
          <w:color w:val="323232"/>
          <w:lang w:val="en-US"/>
        </w:rPr>
      </w:pPr>
      <w:proofErr w:type="spellStart"/>
      <w:r w:rsidRPr="001942DA">
        <w:rPr>
          <w:rFonts w:ascii="Work Sans" w:hAnsi="Work Sans"/>
          <w:color w:val="323232"/>
          <w:lang w:val="en-US"/>
        </w:rPr>
        <w:t>Eröffnungsbibliotheken</w:t>
      </w:r>
      <w:proofErr w:type="spellEnd"/>
      <w:r w:rsidRPr="001942DA">
        <w:rPr>
          <w:rFonts w:ascii="Work Sans" w:hAnsi="Work Sans"/>
          <w:color w:val="323232"/>
          <w:lang w:val="en-US"/>
        </w:rPr>
        <w:t xml:space="preserve"> in Form von Dateien</w:t>
      </w:r>
    </w:p>
    <w:p w14:paraId="5EFE77A2" w14:textId="35A093CF" w:rsidR="001942DA" w:rsidRPr="007708F5" w:rsidRDefault="001942DA" w:rsidP="001942DA">
      <w:pPr>
        <w:pStyle w:val="StandardWeb"/>
        <w:shd w:val="clear" w:color="auto" w:fill="FFFFFF"/>
        <w:rPr>
          <w:rFonts w:ascii="Work Sans" w:hAnsi="Work Sans"/>
          <w:color w:val="323232"/>
        </w:rPr>
      </w:pPr>
      <w:r w:rsidRPr="007708F5">
        <w:rPr>
          <w:rFonts w:ascii="Work Sans" w:hAnsi="Work Sans"/>
          <w:color w:val="323232"/>
        </w:rPr>
        <w:t xml:space="preserve">Eingaben, die über das </w:t>
      </w:r>
      <w:proofErr w:type="spellStart"/>
      <w:r w:rsidRPr="007708F5">
        <w:rPr>
          <w:rFonts w:ascii="Work Sans" w:hAnsi="Work Sans"/>
          <w:color w:val="323232"/>
        </w:rPr>
        <w:t>XBoard</w:t>
      </w:r>
      <w:proofErr w:type="spellEnd"/>
      <w:r w:rsidRPr="007708F5">
        <w:rPr>
          <w:rFonts w:ascii="Work Sans" w:hAnsi="Work Sans"/>
          <w:color w:val="323232"/>
        </w:rPr>
        <w:t xml:space="preserve">-Protokoll eingehen, werden vom entsprechenden Subsystem geparst. Bei unbekannten oder nicht implementierten Befehlen meldet </w:t>
      </w:r>
      <w:proofErr w:type="spellStart"/>
      <w:r w:rsidRPr="007708F5">
        <w:rPr>
          <w:rFonts w:ascii="Work Sans" w:hAnsi="Work Sans"/>
          <w:color w:val="323232"/>
        </w:rPr>
        <w:t>ChessProg</w:t>
      </w:r>
      <w:proofErr w:type="spellEnd"/>
      <w:r w:rsidRPr="007708F5">
        <w:rPr>
          <w:rFonts w:ascii="Work Sans" w:hAnsi="Work Sans"/>
          <w:color w:val="323232"/>
        </w:rPr>
        <w:t xml:space="preserve"> den </w:t>
      </w:r>
      <w:proofErr w:type="spellStart"/>
      <w:r w:rsidRPr="007708F5">
        <w:rPr>
          <w:rFonts w:ascii="Work Sans" w:hAnsi="Work Sans"/>
          <w:color w:val="323232"/>
        </w:rPr>
        <w:t>XBoard</w:t>
      </w:r>
      <w:proofErr w:type="spellEnd"/>
      <w:r w:rsidRPr="007708F5">
        <w:rPr>
          <w:rFonts w:ascii="Work Sans" w:hAnsi="Work Sans"/>
          <w:color w:val="323232"/>
        </w:rPr>
        <w:t>-Befehl „Error” an den Client zurück.</w:t>
      </w:r>
    </w:p>
    <w:p w14:paraId="63406A86" w14:textId="0DA7F115" w:rsidR="001942DA" w:rsidRPr="007708F5" w:rsidRDefault="001942DA" w:rsidP="001942DA">
      <w:pPr>
        <w:pStyle w:val="StandardWeb"/>
        <w:shd w:val="clear" w:color="auto" w:fill="FFFFFF"/>
        <w:rPr>
          <w:rFonts w:ascii="Work Sans" w:hAnsi="Work Sans"/>
          <w:color w:val="323232"/>
        </w:rPr>
      </w:pPr>
      <w:r w:rsidRPr="007708F5">
        <w:rPr>
          <w:rFonts w:ascii="Work Sans" w:hAnsi="Work Sans"/>
          <w:color w:val="323232"/>
        </w:rPr>
        <w:t xml:space="preserve">Bei Zugbefehlen prüft </w:t>
      </w:r>
      <w:proofErr w:type="spellStart"/>
      <w:r w:rsidRPr="007708F5">
        <w:rPr>
          <w:rFonts w:ascii="Work Sans" w:hAnsi="Work Sans"/>
          <w:color w:val="323232"/>
        </w:rPr>
        <w:t>ChessProg</w:t>
      </w:r>
      <w:proofErr w:type="spellEnd"/>
      <w:r w:rsidRPr="007708F5">
        <w:rPr>
          <w:rFonts w:ascii="Work Sans" w:hAnsi="Work Sans"/>
          <w:color w:val="323232"/>
        </w:rPr>
        <w:t xml:space="preserve"> anhand des Regelsubsystems, ob der Zug zulässig ist oder nicht. Bei unzulässigen Zügen meldet </w:t>
      </w:r>
      <w:proofErr w:type="spellStart"/>
      <w:r w:rsidRPr="007708F5">
        <w:rPr>
          <w:rFonts w:ascii="Work Sans" w:hAnsi="Work Sans"/>
          <w:color w:val="323232"/>
        </w:rPr>
        <w:t>ChessProg</w:t>
      </w:r>
      <w:proofErr w:type="spellEnd"/>
      <w:r w:rsidRPr="007708F5">
        <w:rPr>
          <w:rFonts w:ascii="Work Sans" w:hAnsi="Work Sans"/>
          <w:color w:val="323232"/>
        </w:rPr>
        <w:t xml:space="preserve"> den </w:t>
      </w:r>
      <w:proofErr w:type="spellStart"/>
      <w:r w:rsidRPr="007708F5">
        <w:rPr>
          <w:rFonts w:ascii="Work Sans" w:hAnsi="Work Sans"/>
          <w:color w:val="323232"/>
        </w:rPr>
        <w:t>XBoard</w:t>
      </w:r>
      <w:proofErr w:type="spellEnd"/>
      <w:r w:rsidRPr="007708F5">
        <w:rPr>
          <w:rFonts w:ascii="Work Sans" w:hAnsi="Work Sans"/>
          <w:color w:val="323232"/>
        </w:rPr>
        <w:t xml:space="preserve">-Befehl „Illegal </w:t>
      </w:r>
      <w:proofErr w:type="spellStart"/>
      <w:r w:rsidRPr="007708F5">
        <w:rPr>
          <w:rFonts w:ascii="Work Sans" w:hAnsi="Work Sans"/>
          <w:color w:val="323232"/>
        </w:rPr>
        <w:t>move</w:t>
      </w:r>
      <w:proofErr w:type="spellEnd"/>
      <w:r w:rsidRPr="007708F5">
        <w:rPr>
          <w:rFonts w:ascii="Work Sans" w:hAnsi="Work Sans"/>
          <w:color w:val="323232"/>
        </w:rPr>
        <w:t>” an den Client zurück. Bei Verwendung einer grafischen Benutzeroberfläche sollte dieser Fall nicht auftreten, da diese in der Regel nur gültige Züge akzeptieren. Der Fall ist wahrscheinlich relevant bei der Interaktion über die Befehlszeile.</w:t>
      </w:r>
    </w:p>
    <w:p w14:paraId="39438D5E" w14:textId="50533F33" w:rsidR="001942DA" w:rsidRPr="007708F5" w:rsidRDefault="001942DA" w:rsidP="001942DA">
      <w:pPr>
        <w:pStyle w:val="StandardWeb"/>
        <w:shd w:val="clear" w:color="auto" w:fill="FFFFFF"/>
        <w:rPr>
          <w:rFonts w:ascii="Work Sans" w:hAnsi="Work Sans"/>
          <w:color w:val="323232"/>
        </w:rPr>
      </w:pPr>
      <w:r w:rsidRPr="007708F5">
        <w:rPr>
          <w:rFonts w:ascii="Work Sans" w:hAnsi="Work Sans"/>
          <w:color w:val="323232"/>
        </w:rPr>
        <w:t xml:space="preserve">Eingaben, die über das </w:t>
      </w:r>
      <w:proofErr w:type="spellStart"/>
      <w:r w:rsidRPr="007708F5">
        <w:rPr>
          <w:rFonts w:ascii="Work Sans" w:hAnsi="Work Sans"/>
          <w:color w:val="323232"/>
        </w:rPr>
        <w:t>XBoard</w:t>
      </w:r>
      <w:proofErr w:type="spellEnd"/>
      <w:r w:rsidRPr="007708F5">
        <w:rPr>
          <w:rFonts w:ascii="Work Sans" w:hAnsi="Work Sans"/>
          <w:color w:val="323232"/>
        </w:rPr>
        <w:t xml:space="preserve">-Protokoll eingehen, werden vom entsprechenden Subsystem geparst. Bei unbekannten oder nicht implementierten Befehlen meldet </w:t>
      </w:r>
      <w:proofErr w:type="spellStart"/>
      <w:r w:rsidRPr="007708F5">
        <w:rPr>
          <w:rFonts w:ascii="Work Sans" w:hAnsi="Work Sans"/>
          <w:color w:val="323232"/>
        </w:rPr>
        <w:t>ChessProg</w:t>
      </w:r>
      <w:proofErr w:type="spellEnd"/>
      <w:r w:rsidRPr="007708F5">
        <w:rPr>
          <w:rFonts w:ascii="Work Sans" w:hAnsi="Work Sans"/>
          <w:color w:val="323232"/>
        </w:rPr>
        <w:t xml:space="preserve"> den </w:t>
      </w:r>
      <w:proofErr w:type="spellStart"/>
      <w:r w:rsidRPr="007708F5">
        <w:rPr>
          <w:rFonts w:ascii="Work Sans" w:hAnsi="Work Sans"/>
          <w:color w:val="323232"/>
        </w:rPr>
        <w:t>XBoard</w:t>
      </w:r>
      <w:proofErr w:type="spellEnd"/>
      <w:r w:rsidRPr="007708F5">
        <w:rPr>
          <w:rFonts w:ascii="Work Sans" w:hAnsi="Work Sans"/>
          <w:color w:val="323232"/>
        </w:rPr>
        <w:t xml:space="preserve">-Befehl „Error” an den Client zurück. Beim Einrichten einer Position überprüft </w:t>
      </w:r>
      <w:proofErr w:type="spellStart"/>
      <w:r w:rsidRPr="007708F5">
        <w:rPr>
          <w:rFonts w:ascii="Work Sans" w:hAnsi="Work Sans"/>
          <w:color w:val="323232"/>
        </w:rPr>
        <w:t>ChessProg</w:t>
      </w:r>
      <w:proofErr w:type="spellEnd"/>
      <w:r w:rsidRPr="007708F5">
        <w:rPr>
          <w:rFonts w:ascii="Work Sans" w:hAnsi="Work Sans"/>
          <w:color w:val="323232"/>
        </w:rPr>
        <w:t xml:space="preserve"> die Einhaltung des Protokolls, jedoch nicht, ob die Position zulässig ist. In Extremfällen (z. B. wenn keine Könige auf dem Brett vorhanden sind) kann das Engine-Subsystem während des Spiels einen Fehler auslösen.</w:t>
      </w:r>
    </w:p>
    <w:p w14:paraId="4EA744E2" w14:textId="77777777" w:rsidR="007A751B" w:rsidRPr="007708F5" w:rsidRDefault="001942DA" w:rsidP="007A751B">
      <w:pPr>
        <w:pStyle w:val="StandardWeb"/>
        <w:shd w:val="clear" w:color="auto" w:fill="FFFFFF"/>
        <w:rPr>
          <w:rFonts w:ascii="Work Sans" w:hAnsi="Work Sans"/>
          <w:color w:val="323232"/>
        </w:rPr>
      </w:pPr>
      <w:r w:rsidRPr="007708F5">
        <w:rPr>
          <w:rFonts w:ascii="Work Sans" w:hAnsi="Work Sans"/>
          <w:color w:val="323232"/>
        </w:rPr>
        <w:lastRenderedPageBreak/>
        <w:t xml:space="preserve">Bei Eröffnungsbibliotheken überprüft </w:t>
      </w:r>
      <w:proofErr w:type="spellStart"/>
      <w:r w:rsidRPr="007708F5">
        <w:rPr>
          <w:rFonts w:ascii="Work Sans" w:hAnsi="Work Sans"/>
          <w:color w:val="323232"/>
        </w:rPr>
        <w:t>ChessProg</w:t>
      </w:r>
      <w:proofErr w:type="spellEnd"/>
      <w:r w:rsidRPr="007708F5">
        <w:rPr>
          <w:rFonts w:ascii="Work Sans" w:hAnsi="Work Sans"/>
          <w:color w:val="323232"/>
        </w:rPr>
        <w:t xml:space="preserve"> nur, ob es die Datei öffnen und lesen kann. Im Falle eines Fehlers (z. B. Datei nicht gefunden) löst es eine Ausnahme aus („Ausnahme- und Fehlerbehandlung”). Beim Lesen der Datei reagiert das Eröffnungssubsystem mit einem Laufzeitfehler auf erkannte Probleme (z. B. ungültiges Dateiformat). Der Inhalt der Bibliothek selbst wird jedoch nicht überprüft. Wenn beispielsweise ungültige Züge für eine Position gespeichert sind, werden diese nicht erkannt. Der Benutzer ist für die Qualität der Bibliothek verantwortlich. In extremen Fällen kann die Engine mit einem unzulässigen Zug reagieren.</w:t>
      </w:r>
    </w:p>
    <w:p w14:paraId="0B315408" w14:textId="3F3D90B9" w:rsidR="007A751B" w:rsidRPr="007708F5" w:rsidRDefault="007A751B" w:rsidP="007A751B">
      <w:pPr>
        <w:rPr>
          <w:rFonts w:ascii="Helvetica" w:hAnsi="Helvetica" w:cs="Helvetica"/>
          <w:b/>
          <w:bCs/>
          <w:color w:val="323232"/>
          <w:spacing w:val="-15"/>
        </w:rPr>
      </w:pPr>
      <w:r w:rsidRPr="007708F5">
        <w:rPr>
          <w:rFonts w:ascii="Work Sans" w:hAnsi="Work Sans"/>
          <w:color w:val="323232"/>
        </w:rPr>
        <w:br w:type="page"/>
      </w:r>
      <w:r w:rsidRPr="007708F5">
        <w:rPr>
          <w:rFonts w:ascii="Helvetica" w:hAnsi="Helvetica" w:cs="Helvetica"/>
          <w:b/>
          <w:bCs/>
          <w:color w:val="323232"/>
          <w:spacing w:val="-15"/>
        </w:rPr>
        <w:lastRenderedPageBreak/>
        <w:t>8.5 Ausnahme- und Fehlerbehandlung</w:t>
      </w:r>
    </w:p>
    <w:p w14:paraId="2AF37407" w14:textId="2EB3D918" w:rsidR="007A751B" w:rsidRPr="007708F5" w:rsidRDefault="007A751B" w:rsidP="007A751B">
      <w:pPr>
        <w:shd w:val="clear" w:color="auto" w:fill="FFFFFF"/>
        <w:spacing w:before="100" w:beforeAutospacing="1" w:after="100" w:afterAutospacing="1" w:line="240" w:lineRule="auto"/>
        <w:rPr>
          <w:rFonts w:ascii="Work Sans" w:eastAsia="Times New Roman" w:hAnsi="Work Sans" w:cs="Times New Roman"/>
          <w:color w:val="323232"/>
          <w:sz w:val="24"/>
          <w:szCs w:val="24"/>
          <w:lang w:eastAsia="de-CH"/>
        </w:rPr>
      </w:pPr>
      <w:proofErr w:type="spellStart"/>
      <w:r w:rsidRPr="007708F5">
        <w:rPr>
          <w:rFonts w:ascii="Work Sans" w:eastAsia="Times New Roman" w:hAnsi="Work Sans" w:cs="Times New Roman"/>
          <w:color w:val="323232"/>
          <w:sz w:val="24"/>
          <w:szCs w:val="24"/>
          <w:lang w:eastAsia="de-CH"/>
        </w:rPr>
        <w:t>ChessProg</w:t>
      </w:r>
      <w:proofErr w:type="spellEnd"/>
      <w:r w:rsidRPr="007708F5">
        <w:rPr>
          <w:rFonts w:ascii="Work Sans" w:eastAsia="Times New Roman" w:hAnsi="Work Sans" w:cs="Times New Roman"/>
          <w:color w:val="323232"/>
          <w:sz w:val="24"/>
          <w:szCs w:val="24"/>
          <w:lang w:eastAsia="de-CH"/>
        </w:rPr>
        <w:t xml:space="preserve"> hat keine eigene Benutzeroberfläche. Daher muss es Probleme nach außen hin anzeigen.</w:t>
      </w:r>
    </w:p>
    <w:p w14:paraId="58B6FD7E" w14:textId="318D2FFA" w:rsidR="007A751B" w:rsidRPr="007708F5" w:rsidRDefault="007A751B" w:rsidP="007A751B">
      <w:pPr>
        <w:shd w:val="clear" w:color="auto" w:fill="FFFFFF"/>
        <w:spacing w:before="100" w:beforeAutospacing="1" w:after="100" w:afterAutospacing="1"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 xml:space="preserve">Alle Methoden des </w:t>
      </w:r>
      <w:proofErr w:type="spellStart"/>
      <w:r w:rsidRPr="007708F5">
        <w:rPr>
          <w:rFonts w:ascii="Work Sans" w:eastAsia="Times New Roman" w:hAnsi="Work Sans" w:cs="Times New Roman"/>
          <w:color w:val="323232"/>
          <w:sz w:val="24"/>
          <w:szCs w:val="24"/>
          <w:lang w:eastAsia="de-CH"/>
        </w:rPr>
        <w:t>ChessProg</w:t>
      </w:r>
      <w:proofErr w:type="spellEnd"/>
      <w:r w:rsidRPr="007708F5">
        <w:rPr>
          <w:rFonts w:ascii="Work Sans" w:eastAsia="Times New Roman" w:hAnsi="Work Sans" w:cs="Times New Roman"/>
          <w:color w:val="323232"/>
          <w:sz w:val="24"/>
          <w:szCs w:val="24"/>
          <w:lang w:eastAsia="de-CH"/>
        </w:rPr>
        <w:t>-Subsystems lösen Laufzeitausnahmen aus. Darüber hinaus können im Falle des Engine-Subsystems während einer asynchronen Suche Fehlermeldungen (</w:t>
      </w:r>
      <w:proofErr w:type="spellStart"/>
      <w:r w:rsidRPr="007708F5">
        <w:rPr>
          <w:rFonts w:ascii="Work Sans" w:eastAsia="Times New Roman" w:hAnsi="Work Sans" w:cs="Times New Roman"/>
          <w:i/>
          <w:iCs/>
          <w:color w:val="323232"/>
          <w:sz w:val="24"/>
          <w:szCs w:val="24"/>
          <w:lang w:eastAsia="de-CH"/>
        </w:rPr>
        <w:t>onError</w:t>
      </w:r>
      <w:proofErr w:type="spellEnd"/>
      <w:r w:rsidRPr="007708F5">
        <w:rPr>
          <w:rFonts w:ascii="Work Sans" w:eastAsia="Times New Roman" w:hAnsi="Work Sans" w:cs="Times New Roman"/>
          <w:color w:val="323232"/>
          <w:sz w:val="24"/>
          <w:szCs w:val="24"/>
          <w:lang w:eastAsia="de-CH"/>
        </w:rPr>
        <w:t xml:space="preserve">) auftreten. Eigene Erweiterungen (z. B. eine benutzerdefinierte Suche) müssen entsprechend implementiert werden. Geprüfte Ausnahmen (z. B. </w:t>
      </w:r>
      <w:proofErr w:type="spellStart"/>
      <w:proofErr w:type="gramStart"/>
      <w:r w:rsidRPr="007708F5">
        <w:rPr>
          <w:rFonts w:ascii="Work Sans" w:eastAsia="Times New Roman" w:hAnsi="Work Sans" w:cs="Times New Roman"/>
          <w:i/>
          <w:iCs/>
          <w:color w:val="323232"/>
          <w:sz w:val="24"/>
          <w:szCs w:val="24"/>
          <w:lang w:eastAsia="de-CH"/>
        </w:rPr>
        <w:t>java.io.IOException</w:t>
      </w:r>
      <w:proofErr w:type="spellEnd"/>
      <w:proofErr w:type="gramEnd"/>
      <w:r w:rsidRPr="007708F5">
        <w:rPr>
          <w:rFonts w:ascii="Work Sans" w:eastAsia="Times New Roman" w:hAnsi="Work Sans" w:cs="Times New Roman"/>
          <w:color w:val="323232"/>
          <w:sz w:val="24"/>
          <w:szCs w:val="24"/>
          <w:lang w:eastAsia="de-CH"/>
        </w:rPr>
        <w:t>) müssen in Laufzeitausnahmen verpackt werden.</w:t>
      </w:r>
    </w:p>
    <w:p w14:paraId="7F27B984" w14:textId="038E8D97" w:rsidR="007A751B" w:rsidRPr="007708F5" w:rsidRDefault="007A751B" w:rsidP="007A751B">
      <w:pPr>
        <w:shd w:val="clear" w:color="auto" w:fill="FFFFFF"/>
        <w:spacing w:before="100" w:beforeAutospacing="1" w:after="100" w:afterAutospacing="1" w:line="240" w:lineRule="auto"/>
        <w:rPr>
          <w:rFonts w:ascii="Work Sans" w:eastAsia="Times New Roman" w:hAnsi="Work Sans" w:cs="Times New Roman"/>
          <w:color w:val="323232"/>
          <w:sz w:val="24"/>
          <w:szCs w:val="24"/>
          <w:lang w:eastAsia="de-CH"/>
        </w:rPr>
      </w:pPr>
      <w:r w:rsidRPr="007708F5">
        <w:rPr>
          <w:rFonts w:ascii="Work Sans" w:eastAsia="Times New Roman" w:hAnsi="Work Sans" w:cs="Times New Roman"/>
          <w:color w:val="323232"/>
          <w:sz w:val="24"/>
          <w:szCs w:val="24"/>
          <w:lang w:eastAsia="de-CH"/>
        </w:rPr>
        <w:t xml:space="preserve">Die </w:t>
      </w:r>
      <w:proofErr w:type="spellStart"/>
      <w:r w:rsidRPr="007708F5">
        <w:rPr>
          <w:rFonts w:ascii="Work Sans" w:eastAsia="Times New Roman" w:hAnsi="Work Sans" w:cs="Times New Roman"/>
          <w:color w:val="323232"/>
          <w:sz w:val="24"/>
          <w:szCs w:val="24"/>
          <w:lang w:eastAsia="de-CH"/>
        </w:rPr>
        <w:t>Javadoc</w:t>
      </w:r>
      <w:proofErr w:type="spellEnd"/>
      <w:r w:rsidRPr="007708F5">
        <w:rPr>
          <w:rFonts w:ascii="Work Sans" w:eastAsia="Times New Roman" w:hAnsi="Work Sans" w:cs="Times New Roman"/>
          <w:color w:val="323232"/>
          <w:sz w:val="24"/>
          <w:szCs w:val="24"/>
          <w:lang w:eastAsia="de-CH"/>
        </w:rPr>
        <w:t xml:space="preserve"> der betreffenden Methoden und Konstruktoren zeigt die seltenen Fälle, in denen in </w:t>
      </w:r>
      <w:proofErr w:type="spellStart"/>
      <w:r w:rsidRPr="007708F5">
        <w:rPr>
          <w:rFonts w:ascii="Work Sans" w:eastAsia="Times New Roman" w:hAnsi="Work Sans" w:cs="Times New Roman"/>
          <w:color w:val="323232"/>
          <w:sz w:val="24"/>
          <w:szCs w:val="24"/>
          <w:lang w:eastAsia="de-CH"/>
        </w:rPr>
        <w:t>ChessProg</w:t>
      </w:r>
      <w:proofErr w:type="spellEnd"/>
      <w:r w:rsidRPr="007708F5">
        <w:rPr>
          <w:rFonts w:ascii="Work Sans" w:eastAsia="Times New Roman" w:hAnsi="Work Sans" w:cs="Times New Roman"/>
          <w:color w:val="323232"/>
          <w:sz w:val="24"/>
          <w:szCs w:val="24"/>
          <w:lang w:eastAsia="de-CH"/>
        </w:rPr>
        <w:t xml:space="preserve"> Ausnahmen zu erwarten sind. Probleme beim Lesen einer Eröffnungsbuchdatei oder beim Versuch, innerhalb der Engine an einer ungültigen Position (sofern erkannt) einen Zug zu berechnen. Alle anderen Ausnahmen wären Programmierfehler</w:t>
      </w:r>
      <w:r w:rsidR="00BE47B7" w:rsidRPr="007708F5">
        <w:rPr>
          <w:rFonts w:ascii="Work Sans" w:eastAsia="Times New Roman" w:hAnsi="Work Sans" w:cs="Times New Roman"/>
          <w:color w:val="323232"/>
          <w:sz w:val="24"/>
          <w:szCs w:val="24"/>
          <w:lang w:eastAsia="de-CH"/>
        </w:rPr>
        <w:t>.</w:t>
      </w:r>
    </w:p>
    <w:p w14:paraId="22833D79" w14:textId="7C1F1C51" w:rsidR="00BE47B7" w:rsidRPr="007708F5" w:rsidRDefault="00BE47B7" w:rsidP="007A751B">
      <w:pPr>
        <w:shd w:val="clear" w:color="auto" w:fill="FFFFFF"/>
        <w:spacing w:before="100" w:beforeAutospacing="1" w:after="100" w:afterAutospacing="1" w:line="240" w:lineRule="auto"/>
        <w:rPr>
          <w:rFonts w:ascii="Work Sans" w:eastAsia="Times New Roman" w:hAnsi="Work Sans" w:cs="Times New Roman"/>
          <w:color w:val="323232"/>
          <w:sz w:val="24"/>
          <w:szCs w:val="24"/>
          <w:lang w:eastAsia="de-CH"/>
        </w:rPr>
      </w:pPr>
      <w:r w:rsidRPr="007708F5">
        <w:rPr>
          <w:rFonts w:ascii="Work Sans" w:hAnsi="Work Sans"/>
          <w:color w:val="323232"/>
          <w:shd w:val="clear" w:color="auto" w:fill="FFFFFF"/>
        </w:rPr>
        <w:t xml:space="preserve">Das Text-UI-Subsystem fängt alle Ausnahmen ab und kommuniziert sie über das </w:t>
      </w:r>
      <w:proofErr w:type="spellStart"/>
      <w:r w:rsidRPr="007708F5">
        <w:rPr>
          <w:rFonts w:ascii="Work Sans" w:hAnsi="Work Sans"/>
          <w:color w:val="323232"/>
          <w:shd w:val="clear" w:color="auto" w:fill="FFFFFF"/>
        </w:rPr>
        <w:t>XBoard</w:t>
      </w:r>
      <w:proofErr w:type="spellEnd"/>
      <w:r w:rsidRPr="007708F5">
        <w:rPr>
          <w:rFonts w:ascii="Work Sans" w:hAnsi="Work Sans"/>
          <w:color w:val="323232"/>
          <w:shd w:val="clear" w:color="auto" w:fill="FFFFFF"/>
        </w:rPr>
        <w:t>-Protokoll nach außen (Befehl „</w:t>
      </w:r>
      <w:proofErr w:type="spellStart"/>
      <w:r w:rsidRPr="007708F5">
        <w:rPr>
          <w:rFonts w:ascii="Work Sans" w:hAnsi="Work Sans"/>
          <w:color w:val="323232"/>
          <w:shd w:val="clear" w:color="auto" w:fill="FFFFFF"/>
        </w:rPr>
        <w:t>tellusererror</w:t>
      </w:r>
      <w:proofErr w:type="spellEnd"/>
      <w:r w:rsidRPr="007708F5">
        <w:rPr>
          <w:rFonts w:ascii="Work Sans" w:hAnsi="Work Sans"/>
          <w:color w:val="323232"/>
          <w:shd w:val="clear" w:color="auto" w:fill="FFFFFF"/>
        </w:rPr>
        <w:t>“). Ein grafisches Frontend visualisiert sie in der Regel in einem Fehlerdialog oder einer Warnmeldung. Die Abbildung unten zeigt dies für das Schach-Frontend Arena.</w:t>
      </w:r>
    </w:p>
    <w:p w14:paraId="37E5E140" w14:textId="041EFF1E" w:rsidR="007A751B" w:rsidRDefault="00BE47B7" w:rsidP="00BE47B7">
      <w:pPr>
        <w:jc w:val="center"/>
        <w:rPr>
          <w:rFonts w:ascii="Work Sans" w:eastAsia="Times New Roman" w:hAnsi="Work Sans" w:cs="Times New Roman"/>
          <w:color w:val="323232"/>
          <w:sz w:val="24"/>
          <w:szCs w:val="24"/>
          <w:lang w:val="en-US" w:eastAsia="de-CH"/>
        </w:rPr>
      </w:pPr>
      <w:r w:rsidRPr="00BE47B7">
        <w:rPr>
          <w:rFonts w:ascii="Work Sans" w:eastAsia="Times New Roman" w:hAnsi="Work Sans" w:cs="Times New Roman"/>
          <w:noProof/>
          <w:color w:val="323232"/>
          <w:sz w:val="24"/>
          <w:szCs w:val="24"/>
          <w:lang w:val="en-US" w:eastAsia="de-CH"/>
        </w:rPr>
        <w:drawing>
          <wp:inline distT="0" distB="0" distL="0" distR="0" wp14:anchorId="14037750" wp14:editId="640502D7">
            <wp:extent cx="4562508" cy="1914539"/>
            <wp:effectExtent l="0" t="0" r="9525" b="9525"/>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562508" cy="1914539"/>
                    </a:xfrm>
                    <a:prstGeom prst="rect">
                      <a:avLst/>
                    </a:prstGeom>
                  </pic:spPr>
                </pic:pic>
              </a:graphicData>
            </a:graphic>
          </wp:inline>
        </w:drawing>
      </w:r>
    </w:p>
    <w:p w14:paraId="1924213A" w14:textId="653DFA33" w:rsidR="00BE47B7" w:rsidRPr="007708F5" w:rsidRDefault="00BE47B7" w:rsidP="00BE47B7">
      <w:pPr>
        <w:pStyle w:val="berschrift2"/>
        <w:shd w:val="clear" w:color="auto" w:fill="FFFFFF"/>
        <w:spacing w:line="660" w:lineRule="atLeast"/>
        <w:rPr>
          <w:rFonts w:ascii="Helvetica" w:eastAsiaTheme="minorHAnsi" w:hAnsi="Helvetica" w:cs="Helvetica"/>
          <w:b/>
          <w:bCs/>
          <w:color w:val="323232"/>
          <w:spacing w:val="-15"/>
          <w:sz w:val="22"/>
          <w:szCs w:val="22"/>
        </w:rPr>
      </w:pPr>
      <w:bookmarkStart w:id="114" w:name="_Toc199292272"/>
      <w:bookmarkStart w:id="115" w:name="_Toc199292547"/>
      <w:r w:rsidRPr="007708F5">
        <w:rPr>
          <w:rFonts w:ascii="Helvetica" w:eastAsiaTheme="minorHAnsi" w:hAnsi="Helvetica" w:cs="Helvetica"/>
          <w:b/>
          <w:bCs/>
          <w:color w:val="323232"/>
          <w:spacing w:val="-15"/>
          <w:sz w:val="22"/>
          <w:szCs w:val="22"/>
        </w:rPr>
        <w:t>8.6 Protokollierung und Nachverfolgung</w:t>
      </w:r>
      <w:bookmarkEnd w:id="114"/>
      <w:bookmarkEnd w:id="115"/>
    </w:p>
    <w:p w14:paraId="15B46CD8" w14:textId="45C046AD" w:rsidR="00BE47B7" w:rsidRPr="007708F5" w:rsidRDefault="00BE47B7" w:rsidP="00BE47B7"/>
    <w:p w14:paraId="5C01A963" w14:textId="30AC1958" w:rsidR="00BE47B7" w:rsidRPr="007708F5" w:rsidRDefault="00BE47B7" w:rsidP="00BE47B7">
      <w:pPr>
        <w:pStyle w:val="StandardWeb"/>
        <w:shd w:val="clear" w:color="auto" w:fill="FFFFFF"/>
        <w:rPr>
          <w:rFonts w:ascii="Work Sans" w:hAnsi="Work Sans"/>
          <w:color w:val="323232"/>
        </w:rPr>
      </w:pPr>
      <w:r w:rsidRPr="007708F5">
        <w:rPr>
          <w:rFonts w:ascii="Work Sans" w:hAnsi="Work Sans"/>
          <w:color w:val="323232"/>
        </w:rPr>
        <w:t xml:space="preserve">Für Verbesserungen und Erweiterungen sind die von </w:t>
      </w:r>
      <w:proofErr w:type="spellStart"/>
      <w:r w:rsidRPr="007708F5">
        <w:rPr>
          <w:rFonts w:ascii="Work Sans" w:hAnsi="Work Sans"/>
          <w:color w:val="323232"/>
        </w:rPr>
        <w:t>ChessProg</w:t>
      </w:r>
      <w:proofErr w:type="spellEnd"/>
      <w:r w:rsidRPr="007708F5">
        <w:rPr>
          <w:rFonts w:ascii="Work Sans" w:hAnsi="Work Sans"/>
          <w:color w:val="323232"/>
        </w:rPr>
        <w:t xml:space="preserve"> bereitgestellten Analysefunktionen von Bedeutung, insbesondere im Falle eines Fehlers.</w:t>
      </w:r>
    </w:p>
    <w:p w14:paraId="46CC2DC1" w14:textId="13E6C3BF" w:rsidR="00BE47B7" w:rsidRPr="007708F5" w:rsidRDefault="00BE47B7" w:rsidP="00BE47B7">
      <w:pPr>
        <w:pStyle w:val="StandardWeb"/>
        <w:shd w:val="clear" w:color="auto" w:fill="FFFFFF"/>
        <w:rPr>
          <w:rFonts w:ascii="Work Sans" w:hAnsi="Work Sans"/>
          <w:color w:val="323232"/>
        </w:rPr>
      </w:pPr>
      <w:r w:rsidRPr="007708F5">
        <w:rPr>
          <w:rFonts w:ascii="Work Sans" w:hAnsi="Work Sans"/>
          <w:color w:val="323232"/>
        </w:rPr>
        <w:t xml:space="preserve">Die </w:t>
      </w:r>
      <w:proofErr w:type="spellStart"/>
      <w:r w:rsidRPr="007708F5">
        <w:rPr>
          <w:rFonts w:ascii="Work Sans" w:hAnsi="Work Sans"/>
          <w:color w:val="323232"/>
        </w:rPr>
        <w:t>ChessProg</w:t>
      </w:r>
      <w:proofErr w:type="spellEnd"/>
      <w:r w:rsidRPr="007708F5">
        <w:rPr>
          <w:rFonts w:ascii="Work Sans" w:hAnsi="Work Sans"/>
          <w:color w:val="323232"/>
        </w:rPr>
        <w:t>-Funktionalität selbst kann leicht mit Unit-Tests überprüft werden. Dies gilt insbesondere für die korrekte Umsetzung der Spielregeln und für das Spielverhalten der Engine. Dies gilt auch für Ihre eigenen Erweiterungen in diesem Bereich.</w:t>
      </w:r>
    </w:p>
    <w:p w14:paraId="22042972" w14:textId="4B1967FA" w:rsidR="00BE47B7" w:rsidRPr="007708F5" w:rsidRDefault="00BE47B7" w:rsidP="00BE47B7">
      <w:pPr>
        <w:pStyle w:val="StandardWeb"/>
        <w:shd w:val="clear" w:color="auto" w:fill="FFFFFF"/>
        <w:rPr>
          <w:rFonts w:ascii="Work Sans" w:hAnsi="Work Sans"/>
          <w:color w:val="323232"/>
        </w:rPr>
      </w:pPr>
      <w:r w:rsidRPr="007708F5">
        <w:rPr>
          <w:rFonts w:ascii="Work Sans" w:hAnsi="Work Sans"/>
          <w:color w:val="323232"/>
        </w:rPr>
        <w:t xml:space="preserve">Daher gibt es innerhalb von </w:t>
      </w:r>
      <w:proofErr w:type="spellStart"/>
      <w:r w:rsidRPr="007708F5">
        <w:rPr>
          <w:rFonts w:ascii="Work Sans" w:hAnsi="Work Sans"/>
          <w:color w:val="323232"/>
        </w:rPr>
        <w:t>ChessProg</w:t>
      </w:r>
      <w:proofErr w:type="spellEnd"/>
      <w:r w:rsidRPr="007708F5">
        <w:rPr>
          <w:rFonts w:ascii="Work Sans" w:hAnsi="Work Sans"/>
          <w:color w:val="323232"/>
        </w:rPr>
        <w:t xml:space="preserve"> keine detaillierte Protokollierung. Lösungen wie </w:t>
      </w:r>
      <w:hyperlink r:id="rId46" w:history="1">
        <w:r w:rsidRPr="007708F5">
          <w:rPr>
            <w:rStyle w:val="Hyperlink"/>
            <w:rFonts w:ascii="Work Sans" w:eastAsiaTheme="majorEastAsia" w:hAnsi="Work Sans"/>
            <w:color w:val="F31C1C"/>
          </w:rPr>
          <w:t>SLF4J</w:t>
        </w:r>
      </w:hyperlink>
      <w:r w:rsidRPr="007708F5">
        <w:rPr>
          <w:rFonts w:ascii="Work Sans" w:hAnsi="Work Sans"/>
          <w:color w:val="323232"/>
        </w:rPr>
        <w:t xml:space="preserve"> sind nicht vorhanden. Auf diese Weise vermeiden wir </w:t>
      </w:r>
      <w:r w:rsidRPr="007708F5">
        <w:rPr>
          <w:rFonts w:ascii="Work Sans" w:hAnsi="Work Sans"/>
          <w:color w:val="323232"/>
        </w:rPr>
        <w:lastRenderedPageBreak/>
        <w:t>eine Abhängigkeit von einer externen Bibliothek und der Quellcode wird durch diesen Aspekt überhaupt nicht beeinträchtigt.</w:t>
      </w:r>
    </w:p>
    <w:p w14:paraId="14B6B636" w14:textId="668E3767" w:rsidR="00BE47B7" w:rsidRDefault="00BE47B7" w:rsidP="00BE47B7">
      <w:pPr>
        <w:pStyle w:val="StandardWeb"/>
        <w:shd w:val="clear" w:color="auto" w:fill="FFFFFF"/>
        <w:rPr>
          <w:rFonts w:ascii="Work Sans" w:hAnsi="Work Sans"/>
          <w:color w:val="323232"/>
        </w:rPr>
      </w:pPr>
      <w:r w:rsidRPr="007708F5">
        <w:rPr>
          <w:rFonts w:ascii="Work Sans" w:hAnsi="Work Sans"/>
          <w:color w:val="323232"/>
        </w:rPr>
        <w:t xml:space="preserve">Für die Kommunikation zwischen dem Client und </w:t>
      </w:r>
      <w:proofErr w:type="spellStart"/>
      <w:r w:rsidRPr="007708F5">
        <w:rPr>
          <w:rFonts w:ascii="Work Sans" w:hAnsi="Work Sans"/>
          <w:color w:val="323232"/>
        </w:rPr>
        <w:t>ChessProg</w:t>
      </w:r>
      <w:proofErr w:type="spellEnd"/>
      <w:r w:rsidRPr="007708F5">
        <w:rPr>
          <w:rFonts w:ascii="Work Sans" w:hAnsi="Work Sans"/>
          <w:color w:val="323232"/>
        </w:rPr>
        <w:t xml:space="preserve"> über das </w:t>
      </w:r>
      <w:proofErr w:type="spellStart"/>
      <w:r w:rsidRPr="007708F5">
        <w:rPr>
          <w:rFonts w:ascii="Work Sans" w:hAnsi="Work Sans"/>
          <w:color w:val="323232"/>
        </w:rPr>
        <w:t>XBoard</w:t>
      </w:r>
      <w:proofErr w:type="spellEnd"/>
      <w:r w:rsidRPr="007708F5">
        <w:rPr>
          <w:rFonts w:ascii="Work Sans" w:hAnsi="Work Sans"/>
          <w:color w:val="323232"/>
        </w:rPr>
        <w:t xml:space="preserve">-Protokoll – zusätzlich zur interaktiven Bedienung über eine Shell – kann der Client die Konversation </w:t>
      </w:r>
      <w:proofErr w:type="gramStart"/>
      <w:r w:rsidRPr="007708F5">
        <w:rPr>
          <w:rFonts w:ascii="Work Sans" w:hAnsi="Work Sans"/>
          <w:color w:val="323232"/>
        </w:rPr>
        <w:t>überwachen .</w:t>
      </w:r>
      <w:proofErr w:type="gramEnd"/>
      <w:r w:rsidRPr="007708F5">
        <w:rPr>
          <w:rFonts w:ascii="Work Sans" w:hAnsi="Work Sans"/>
          <w:color w:val="323232"/>
        </w:rPr>
        <w:t xml:space="preserve"> Gängige Schach-</w:t>
      </w:r>
      <w:proofErr w:type="spellStart"/>
      <w:r w:rsidRPr="007708F5">
        <w:rPr>
          <w:rFonts w:ascii="Work Sans" w:hAnsi="Work Sans"/>
          <w:color w:val="323232"/>
        </w:rPr>
        <w:t>Frontends</w:t>
      </w:r>
      <w:proofErr w:type="spellEnd"/>
      <w:r w:rsidRPr="007708F5">
        <w:rPr>
          <w:rFonts w:ascii="Work Sans" w:hAnsi="Work Sans"/>
          <w:color w:val="323232"/>
        </w:rPr>
        <w:t xml:space="preserve"> ermöglichen dies durch das Schreiben von Log-Dateien und/oder die gleichzeitige Anzeige eines Log-Fensters während des Spiels. </w:t>
      </w:r>
      <w:r>
        <w:rPr>
          <w:rFonts w:ascii="Work Sans" w:hAnsi="Work Sans"/>
          <w:color w:val="323232"/>
        </w:rPr>
        <w:t>Das Bild unten zeigt diese Funktionalität innerhalb von Arena</w:t>
      </w:r>
    </w:p>
    <w:p w14:paraId="78F04B4C" w14:textId="38413240" w:rsidR="00BE47B7" w:rsidRDefault="00BE47B7" w:rsidP="00BE47B7">
      <w:pPr>
        <w:pStyle w:val="StandardWeb"/>
        <w:shd w:val="clear" w:color="auto" w:fill="FFFFFF"/>
        <w:rPr>
          <w:rFonts w:ascii="Work Sans" w:hAnsi="Work Sans"/>
          <w:color w:val="323232"/>
        </w:rPr>
      </w:pPr>
      <w:r w:rsidRPr="00BE47B7">
        <w:rPr>
          <w:rFonts w:ascii="Work Sans" w:hAnsi="Work Sans"/>
          <w:noProof/>
          <w:color w:val="323232"/>
        </w:rPr>
        <w:drawing>
          <wp:inline distT="0" distB="0" distL="0" distR="0" wp14:anchorId="6B153D41" wp14:editId="5B8FD73D">
            <wp:extent cx="5760720" cy="3553460"/>
            <wp:effectExtent l="0" t="0" r="0" b="889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720" cy="3553460"/>
                    </a:xfrm>
                    <a:prstGeom prst="rect">
                      <a:avLst/>
                    </a:prstGeom>
                  </pic:spPr>
                </pic:pic>
              </a:graphicData>
            </a:graphic>
          </wp:inline>
        </w:drawing>
      </w:r>
    </w:p>
    <w:p w14:paraId="72D634F0" w14:textId="41E52CC4" w:rsidR="00382FC9" w:rsidRPr="007708F5" w:rsidRDefault="00382FC9" w:rsidP="00382FC9">
      <w:pPr>
        <w:pStyle w:val="berschrift2"/>
        <w:shd w:val="clear" w:color="auto" w:fill="FFFFFF"/>
        <w:spacing w:line="660" w:lineRule="atLeast"/>
        <w:rPr>
          <w:rFonts w:ascii="Helvetica" w:eastAsiaTheme="minorHAnsi" w:hAnsi="Helvetica" w:cs="Helvetica"/>
          <w:b/>
          <w:bCs/>
          <w:color w:val="323232"/>
          <w:spacing w:val="-15"/>
          <w:sz w:val="22"/>
          <w:szCs w:val="22"/>
        </w:rPr>
      </w:pPr>
      <w:bookmarkStart w:id="116" w:name="_Toc199292273"/>
      <w:bookmarkStart w:id="117" w:name="_Toc199292548"/>
      <w:r w:rsidRPr="007708F5">
        <w:rPr>
          <w:rFonts w:ascii="Helvetica" w:eastAsiaTheme="minorHAnsi" w:hAnsi="Helvetica" w:cs="Helvetica"/>
          <w:b/>
          <w:bCs/>
          <w:color w:val="323232"/>
          <w:spacing w:val="-15"/>
          <w:sz w:val="22"/>
          <w:szCs w:val="22"/>
        </w:rPr>
        <w:t>8.7 Testbarkeit</w:t>
      </w:r>
      <w:bookmarkEnd w:id="116"/>
      <w:bookmarkEnd w:id="117"/>
    </w:p>
    <w:p w14:paraId="0FF324C9" w14:textId="77777777" w:rsidR="00382FC9" w:rsidRPr="007708F5" w:rsidRDefault="00382FC9" w:rsidP="00382FC9"/>
    <w:p w14:paraId="5670F7E3" w14:textId="011B1C38" w:rsidR="00382FC9" w:rsidRPr="007708F5" w:rsidRDefault="00382FC9" w:rsidP="00382FC9">
      <w:pPr>
        <w:rPr>
          <w:rFonts w:ascii="Work Sans" w:hAnsi="Work Sans"/>
          <w:color w:val="323232"/>
          <w:shd w:val="clear" w:color="auto" w:fill="FFFFFF"/>
        </w:rPr>
      </w:pPr>
      <w:r w:rsidRPr="007708F5">
        <w:rPr>
          <w:rFonts w:ascii="Work Sans" w:hAnsi="Work Sans"/>
          <w:color w:val="323232"/>
          <w:shd w:val="clear" w:color="auto" w:fill="FFFFFF"/>
        </w:rPr>
        <w:t xml:space="preserve">Die Funktionalität der einzelnen Module von </w:t>
      </w:r>
      <w:proofErr w:type="spellStart"/>
      <w:r w:rsidRPr="007708F5">
        <w:rPr>
          <w:rFonts w:ascii="Work Sans" w:hAnsi="Work Sans"/>
          <w:color w:val="323232"/>
          <w:shd w:val="clear" w:color="auto" w:fill="FFFFFF"/>
        </w:rPr>
        <w:t>DokChess</w:t>
      </w:r>
      <w:proofErr w:type="spellEnd"/>
      <w:r w:rsidRPr="007708F5">
        <w:rPr>
          <w:rFonts w:ascii="Work Sans" w:hAnsi="Work Sans"/>
          <w:color w:val="323232"/>
          <w:shd w:val="clear" w:color="auto" w:fill="FFFFFF"/>
        </w:rPr>
        <w:t xml:space="preserve"> wird durch umfangreiche Unit-Tests im Ordner </w:t>
      </w:r>
      <w:proofErr w:type="spellStart"/>
      <w:r w:rsidRPr="007708F5">
        <w:rPr>
          <w:rStyle w:val="Hervorhebung"/>
          <w:rFonts w:ascii="Work Sans" w:hAnsi="Work Sans"/>
          <w:color w:val="323232"/>
          <w:shd w:val="clear" w:color="auto" w:fill="FFFFFF"/>
        </w:rPr>
        <w:t>src</w:t>
      </w:r>
      <w:proofErr w:type="spellEnd"/>
      <w:r w:rsidRPr="007708F5">
        <w:rPr>
          <w:rStyle w:val="Hervorhebung"/>
          <w:rFonts w:ascii="Work Sans" w:hAnsi="Work Sans"/>
          <w:color w:val="323232"/>
          <w:shd w:val="clear" w:color="auto" w:fill="FFFFFF"/>
        </w:rPr>
        <w:t>/</w:t>
      </w:r>
      <w:proofErr w:type="spellStart"/>
      <w:r w:rsidRPr="007708F5">
        <w:rPr>
          <w:rStyle w:val="Hervorhebung"/>
          <w:rFonts w:ascii="Work Sans" w:hAnsi="Work Sans"/>
          <w:color w:val="323232"/>
          <w:shd w:val="clear" w:color="auto" w:fill="FFFFFF"/>
        </w:rPr>
        <w:t>test</w:t>
      </w:r>
      <w:proofErr w:type="spellEnd"/>
      <w:r w:rsidRPr="007708F5">
        <w:rPr>
          <w:rStyle w:val="Hervorhebung"/>
          <w:rFonts w:ascii="Work Sans" w:hAnsi="Work Sans"/>
          <w:color w:val="323232"/>
          <w:shd w:val="clear" w:color="auto" w:fill="FFFFFF"/>
        </w:rPr>
        <w:t xml:space="preserve"> </w:t>
      </w:r>
      <w:r w:rsidRPr="007708F5">
        <w:rPr>
          <w:rFonts w:ascii="Work Sans" w:hAnsi="Work Sans"/>
          <w:color w:val="323232"/>
          <w:shd w:val="clear" w:color="auto" w:fill="FFFFFF"/>
        </w:rPr>
        <w:t xml:space="preserve">neben </w:t>
      </w:r>
      <w:proofErr w:type="spellStart"/>
      <w:r w:rsidRPr="007708F5">
        <w:rPr>
          <w:rStyle w:val="Hervorhebung"/>
          <w:rFonts w:ascii="Work Sans" w:hAnsi="Work Sans"/>
          <w:color w:val="323232"/>
          <w:shd w:val="clear" w:color="auto" w:fill="FFFFFF"/>
        </w:rPr>
        <w:t>src</w:t>
      </w:r>
      <w:proofErr w:type="spellEnd"/>
      <w:r w:rsidRPr="007708F5">
        <w:rPr>
          <w:rStyle w:val="Hervorhebung"/>
          <w:rFonts w:ascii="Work Sans" w:hAnsi="Work Sans"/>
          <w:color w:val="323232"/>
          <w:shd w:val="clear" w:color="auto" w:fill="FFFFFF"/>
        </w:rPr>
        <w:t>/</w:t>
      </w:r>
      <w:proofErr w:type="spellStart"/>
      <w:r w:rsidRPr="007708F5">
        <w:rPr>
          <w:rStyle w:val="Hervorhebung"/>
          <w:rFonts w:ascii="Work Sans" w:hAnsi="Work Sans"/>
          <w:color w:val="323232"/>
          <w:shd w:val="clear" w:color="auto" w:fill="FFFFFF"/>
        </w:rPr>
        <w:t>main</w:t>
      </w:r>
      <w:proofErr w:type="spellEnd"/>
      <w:r w:rsidRPr="007708F5">
        <w:rPr>
          <w:rStyle w:val="Hervorhebung"/>
          <w:rFonts w:ascii="Work Sans" w:hAnsi="Work Sans"/>
          <w:color w:val="323232"/>
          <w:shd w:val="clear" w:color="auto" w:fill="FFFFFF"/>
        </w:rPr>
        <w:t xml:space="preserve"> </w:t>
      </w:r>
      <w:r w:rsidRPr="007708F5">
        <w:rPr>
          <w:rFonts w:ascii="Work Sans" w:hAnsi="Work Sans"/>
          <w:color w:val="323232"/>
          <w:shd w:val="clear" w:color="auto" w:fill="FFFFFF"/>
        </w:rPr>
        <w:t xml:space="preserve">sichergestellt, wo der Java-Quellcode der Module gespeichert ist. Er spiegelt die Paketstruktur wider und enthält in den entsprechenden Paketen Unit-Tests für die mit </w:t>
      </w:r>
      <w:hyperlink r:id="rId48" w:history="1">
        <w:proofErr w:type="spellStart"/>
        <w:r w:rsidRPr="007708F5">
          <w:rPr>
            <w:rStyle w:val="Hyperlink"/>
            <w:rFonts w:ascii="Work Sans" w:hAnsi="Work Sans"/>
            <w:color w:val="F31C1C"/>
            <w:shd w:val="clear" w:color="auto" w:fill="FFFFFF"/>
          </w:rPr>
          <w:t>JUnit</w:t>
        </w:r>
        <w:proofErr w:type="spellEnd"/>
        <w:r w:rsidRPr="007708F5">
          <w:rPr>
            <w:rStyle w:val="Hyperlink"/>
            <w:rFonts w:ascii="Work Sans" w:hAnsi="Work Sans"/>
            <w:color w:val="F31C1C"/>
            <w:shd w:val="clear" w:color="auto" w:fill="FFFFFF"/>
          </w:rPr>
          <w:t xml:space="preserve"> 4</w:t>
        </w:r>
      </w:hyperlink>
      <w:r w:rsidRPr="007708F5">
        <w:rPr>
          <w:rFonts w:ascii="Work Sans" w:hAnsi="Work Sans"/>
          <w:color w:val="323232"/>
          <w:shd w:val="clear" w:color="auto" w:fill="FFFFFF"/>
        </w:rPr>
        <w:t xml:space="preserve"> realisierten Klassen.</w:t>
      </w:r>
    </w:p>
    <w:p w14:paraId="3EBE6AD8" w14:textId="2A15B06B" w:rsidR="00B649B9" w:rsidRPr="007708F5" w:rsidRDefault="00B649B9" w:rsidP="00382FC9">
      <w:pPr>
        <w:rPr>
          <w:rFonts w:ascii="Work Sans" w:hAnsi="Work Sans"/>
          <w:color w:val="323232"/>
          <w:shd w:val="clear" w:color="auto" w:fill="FFFFFF"/>
        </w:rPr>
      </w:pPr>
      <w:r w:rsidRPr="007708F5">
        <w:rPr>
          <w:rFonts w:ascii="Work Sans" w:hAnsi="Work Sans"/>
          <w:color w:val="323232"/>
          <w:shd w:val="clear" w:color="auto" w:fill="FFFFFF"/>
        </w:rPr>
        <w:br w:type="page"/>
      </w:r>
    </w:p>
    <w:p w14:paraId="16C8C56D" w14:textId="77BEC171" w:rsidR="00B649B9" w:rsidRPr="007708F5" w:rsidRDefault="00B649B9" w:rsidP="00B649B9">
      <w:pPr>
        <w:pStyle w:val="berschrift1"/>
        <w:pBdr>
          <w:bottom w:val="single" w:sz="24" w:space="0" w:color="F0F2F4"/>
        </w:pBdr>
        <w:shd w:val="clear" w:color="auto" w:fill="FFFFFF"/>
        <w:jc w:val="center"/>
        <w:rPr>
          <w:rFonts w:ascii="Helvetica" w:hAnsi="Helvetica" w:cs="Helvetica"/>
          <w:caps/>
          <w:color w:val="222222"/>
        </w:rPr>
      </w:pPr>
      <w:bookmarkStart w:id="118" w:name="_Toc199292274"/>
      <w:bookmarkStart w:id="119" w:name="_Toc199292549"/>
      <w:r w:rsidRPr="007708F5">
        <w:rPr>
          <w:rFonts w:ascii="Helvetica" w:hAnsi="Helvetica" w:cs="Helvetica"/>
          <w:b/>
          <w:bCs/>
          <w:caps/>
          <w:color w:val="222222"/>
        </w:rPr>
        <w:lastRenderedPageBreak/>
        <w:t>9. Designentscheidungen</w:t>
      </w:r>
      <w:bookmarkEnd w:id="118"/>
      <w:bookmarkEnd w:id="119"/>
    </w:p>
    <w:p w14:paraId="54D7A937" w14:textId="4226D50E" w:rsidR="00B649B9" w:rsidRPr="007708F5" w:rsidRDefault="00B649B9" w:rsidP="00382FC9"/>
    <w:p w14:paraId="01A5DC86" w14:textId="77777777" w:rsidR="000C6674" w:rsidRPr="007708F5" w:rsidRDefault="000C6674" w:rsidP="000C6674">
      <w:pPr>
        <w:pStyle w:val="berschrift2"/>
        <w:spacing w:before="0" w:line="660" w:lineRule="atLeast"/>
        <w:rPr>
          <w:rFonts w:ascii="Helvetica" w:eastAsiaTheme="minorHAnsi" w:hAnsi="Helvetica" w:cs="Helvetica"/>
          <w:b/>
          <w:bCs/>
          <w:color w:val="323232"/>
          <w:spacing w:val="-15"/>
          <w:sz w:val="22"/>
          <w:szCs w:val="22"/>
        </w:rPr>
      </w:pPr>
      <w:bookmarkStart w:id="120" w:name="_Toc199292275"/>
      <w:bookmarkStart w:id="121" w:name="_Toc199292550"/>
      <w:r w:rsidRPr="007708F5">
        <w:rPr>
          <w:rFonts w:ascii="Helvetica" w:eastAsiaTheme="minorHAnsi" w:hAnsi="Helvetica" w:cs="Helvetica"/>
          <w:b/>
          <w:bCs/>
          <w:color w:val="323232"/>
          <w:spacing w:val="-15"/>
          <w:sz w:val="22"/>
          <w:szCs w:val="22"/>
        </w:rPr>
        <w:t>9.1 Wie kommuniziert die Engine mit der Außenwelt?</w:t>
      </w:r>
      <w:bookmarkEnd w:id="120"/>
      <w:bookmarkEnd w:id="121"/>
    </w:p>
    <w:p w14:paraId="5309C384" w14:textId="77777777" w:rsidR="000C6674" w:rsidRPr="007708F5" w:rsidRDefault="000C6674" w:rsidP="000C6674">
      <w:pPr>
        <w:pStyle w:val="berschrift3"/>
        <w:spacing w:before="0" w:line="528" w:lineRule="atLeast"/>
        <w:rPr>
          <w:rFonts w:ascii="Work Sans" w:hAnsi="Work Sans"/>
          <w:b w:val="0"/>
          <w:bCs w:val="0"/>
          <w:spacing w:val="-15"/>
        </w:rPr>
      </w:pPr>
      <w:bookmarkStart w:id="122" w:name="_Toc199292276"/>
      <w:bookmarkStart w:id="123" w:name="_Toc199292551"/>
      <w:r w:rsidRPr="007708F5">
        <w:rPr>
          <w:rFonts w:ascii="Work Sans" w:hAnsi="Work Sans"/>
          <w:b w:val="0"/>
          <w:bCs w:val="0"/>
          <w:spacing w:val="-15"/>
        </w:rPr>
        <w:t>Problemhintergrund</w:t>
      </w:r>
      <w:bookmarkEnd w:id="122"/>
      <w:bookmarkEnd w:id="123"/>
    </w:p>
    <w:p w14:paraId="389E79B1" w14:textId="1E97C815" w:rsidR="000C6674" w:rsidRPr="007708F5" w:rsidRDefault="000C6674" w:rsidP="000C6674">
      <w:pPr>
        <w:pStyle w:val="StandardWeb"/>
      </w:pPr>
      <w:r w:rsidRPr="007708F5">
        <w:t xml:space="preserve">Als zentrale Anforderung muss </w:t>
      </w:r>
      <w:proofErr w:type="spellStart"/>
      <w:r w:rsidRPr="007708F5">
        <w:t>ChessProg</w:t>
      </w:r>
      <w:proofErr w:type="spellEnd"/>
      <w:r w:rsidRPr="007708F5">
        <w:t xml:space="preserve"> mit bestehenden Schach-</w:t>
      </w:r>
      <w:proofErr w:type="spellStart"/>
      <w:r w:rsidRPr="007708F5">
        <w:t>Frontends</w:t>
      </w:r>
      <w:proofErr w:type="spellEnd"/>
      <w:r w:rsidRPr="007708F5">
        <w:t xml:space="preserve"> zusammenarbeiten. Wie verbinden wir diese miteinander?</w:t>
      </w:r>
    </w:p>
    <w:p w14:paraId="32AF5F55" w14:textId="77777777" w:rsidR="000C6674" w:rsidRPr="007708F5" w:rsidRDefault="000C6674" w:rsidP="000C6674">
      <w:pPr>
        <w:pStyle w:val="StandardWeb"/>
      </w:pPr>
      <w:r w:rsidRPr="007708F5">
        <w:t>Für das Spielen gegen Schachprogramme steht eine ganze Reihe von grafischen Benutzeroberflächen zur Verfügung. Darüber hinaus gibt es Softwarelösungen mit einem größeren Funktionsumfang für Schachbegeisterte. Zusätzlich zum Spiel „Mensch gegen Maschine” bieten sie weitere Funktionen, wie beispielsweise die Analyse von Partien. Im Laufe der Zeit werden neue Schachprogramme auf den Markt kommen – und andere werden möglicherweise vom Markt verschwinden.</w:t>
      </w:r>
    </w:p>
    <w:p w14:paraId="0CE9062A" w14:textId="49986CFE" w:rsidR="000C6674" w:rsidRPr="007708F5" w:rsidRDefault="000C6674" w:rsidP="000C6674">
      <w:pPr>
        <w:pStyle w:val="StandardWeb"/>
      </w:pPr>
      <w:r w:rsidRPr="007708F5">
        <w:t xml:space="preserve">Je nachdem, wie die Verbindung mit solchen Programmen realisiert wird, kann </w:t>
      </w:r>
      <w:proofErr w:type="spellStart"/>
      <w:r w:rsidRPr="007708F5">
        <w:t>ChessProg</w:t>
      </w:r>
      <w:proofErr w:type="spellEnd"/>
      <w:r w:rsidRPr="007708F5">
        <w:t xml:space="preserve"> mit bestimmten Frontend-Clients kommunizieren oder auch nicht. Das Problem betrifft also die Interoperabilität von </w:t>
      </w:r>
      <w:proofErr w:type="spellStart"/>
      <w:r w:rsidRPr="007708F5">
        <w:t>ChessProg</w:t>
      </w:r>
      <w:proofErr w:type="spellEnd"/>
      <w:r w:rsidRPr="007708F5">
        <w:t xml:space="preserve"> mit bestehender Schachsoftware und seine Anpassungsfähigkeit an zukünftige Schachsoftware.</w:t>
      </w:r>
    </w:p>
    <w:p w14:paraId="629E3B45" w14:textId="77777777" w:rsidR="000C6674" w:rsidRDefault="000C6674" w:rsidP="000C6674">
      <w:pPr>
        <w:pStyle w:val="berschrift3"/>
        <w:spacing w:before="0" w:line="528" w:lineRule="atLeast"/>
        <w:rPr>
          <w:rFonts w:ascii="Work Sans" w:hAnsi="Work Sans"/>
          <w:b w:val="0"/>
          <w:bCs w:val="0"/>
          <w:spacing w:val="-15"/>
        </w:rPr>
      </w:pPr>
      <w:bookmarkStart w:id="124" w:name="_Toc199292277"/>
      <w:bookmarkStart w:id="125" w:name="_Toc199292552"/>
      <w:r>
        <w:rPr>
          <w:rFonts w:ascii="Work Sans" w:hAnsi="Work Sans"/>
          <w:b w:val="0"/>
          <w:bCs w:val="0"/>
          <w:spacing w:val="-15"/>
        </w:rPr>
        <w:t>Einflüsse auf die Entscheidung</w:t>
      </w:r>
      <w:bookmarkEnd w:id="124"/>
      <w:bookmarkEnd w:id="125"/>
    </w:p>
    <w:p w14:paraId="6B54A0E1" w14:textId="77777777" w:rsidR="000C6674" w:rsidRDefault="000C6674" w:rsidP="000C6674">
      <w:pPr>
        <w:numPr>
          <w:ilvl w:val="0"/>
          <w:numId w:val="13"/>
        </w:numPr>
        <w:spacing w:before="100" w:beforeAutospacing="1" w:after="100" w:afterAutospacing="1" w:line="240" w:lineRule="auto"/>
        <w:rPr>
          <w:rFonts w:ascii="Times New Roman" w:hAnsi="Times New Roman"/>
        </w:rPr>
      </w:pPr>
      <w:r>
        <w:t>Einschränkungen</w:t>
      </w:r>
    </w:p>
    <w:p w14:paraId="28ACB746" w14:textId="77777777" w:rsidR="000C6674" w:rsidRPr="007708F5" w:rsidRDefault="000C6674" w:rsidP="000C6674">
      <w:pPr>
        <w:numPr>
          <w:ilvl w:val="0"/>
          <w:numId w:val="13"/>
        </w:numPr>
        <w:spacing w:before="100" w:beforeAutospacing="1" w:after="100" w:afterAutospacing="1" w:line="240" w:lineRule="auto"/>
      </w:pPr>
      <w:r w:rsidRPr="007708F5">
        <w:t xml:space="preserve">Betrieb des </w:t>
      </w:r>
      <w:proofErr w:type="spellStart"/>
      <w:r w:rsidRPr="007708F5">
        <w:t>Frontends</w:t>
      </w:r>
      <w:proofErr w:type="spellEnd"/>
      <w:r w:rsidRPr="007708F5">
        <w:t xml:space="preserve"> mindestens auf Windows-Desktop-Betriebssystemen</w:t>
      </w:r>
    </w:p>
    <w:p w14:paraId="04FFC2B0" w14:textId="77777777" w:rsidR="000C6674" w:rsidRDefault="000C6674" w:rsidP="000C6674">
      <w:pPr>
        <w:numPr>
          <w:ilvl w:val="0"/>
          <w:numId w:val="13"/>
        </w:numPr>
        <w:spacing w:before="100" w:beforeAutospacing="1" w:after="100" w:afterAutospacing="1" w:line="240" w:lineRule="auto"/>
      </w:pPr>
      <w:r>
        <w:t>Unterstützung für frei verfügbare Frontends</w:t>
      </w:r>
    </w:p>
    <w:p w14:paraId="62DC8DA3" w14:textId="779A1AB8" w:rsidR="000C6674" w:rsidRPr="000C6674" w:rsidRDefault="000C6674" w:rsidP="000C6674">
      <w:pPr>
        <w:numPr>
          <w:ilvl w:val="0"/>
          <w:numId w:val="13"/>
        </w:numPr>
        <w:spacing w:before="100" w:beforeAutospacing="1" w:after="100" w:afterAutospacing="1" w:line="240" w:lineRule="auto"/>
        <w:rPr>
          <w:lang w:val="en-US"/>
        </w:rPr>
      </w:pPr>
      <w:r w:rsidRPr="000C6674">
        <w:rPr>
          <w:lang w:val="en-US"/>
        </w:rPr>
        <w:t xml:space="preserve">Bevorzugung etablierter (Schach-)Standards </w:t>
      </w:r>
    </w:p>
    <w:p w14:paraId="42328CCB" w14:textId="0FB8BA86" w:rsidR="000C6674" w:rsidRPr="000C6674" w:rsidRDefault="000C6674" w:rsidP="000C6674">
      <w:pPr>
        <w:numPr>
          <w:ilvl w:val="0"/>
          <w:numId w:val="13"/>
        </w:numPr>
        <w:spacing w:before="100" w:beforeAutospacing="1" w:after="100" w:afterAutospacing="1" w:line="240" w:lineRule="auto"/>
        <w:rPr>
          <w:lang w:val="en-US"/>
        </w:rPr>
      </w:pPr>
      <w:r w:rsidRPr="000C6674">
        <w:rPr>
          <w:lang w:val="en-US"/>
        </w:rPr>
        <w:t xml:space="preserve">Wesentlich betroffene Qualitätsmerkmale </w:t>
      </w:r>
    </w:p>
    <w:p w14:paraId="285014C6" w14:textId="77777777" w:rsidR="000C6674" w:rsidRPr="007708F5" w:rsidRDefault="000C6674" w:rsidP="000C6674">
      <w:pPr>
        <w:numPr>
          <w:ilvl w:val="0"/>
          <w:numId w:val="13"/>
        </w:numPr>
        <w:spacing w:before="100" w:beforeAutospacing="1" w:after="100" w:afterAutospacing="1" w:line="240" w:lineRule="auto"/>
      </w:pPr>
      <w:r w:rsidRPr="007708F5">
        <w:t xml:space="preserve">Qualitätsziel: Verwendung bestehender </w:t>
      </w:r>
      <w:proofErr w:type="spellStart"/>
      <w:r w:rsidRPr="007708F5">
        <w:t>Frontends</w:t>
      </w:r>
      <w:proofErr w:type="spellEnd"/>
      <w:r w:rsidRPr="007708F5">
        <w:t xml:space="preserve"> (Interoperabilität)</w:t>
      </w:r>
    </w:p>
    <w:p w14:paraId="2339BF48" w14:textId="77777777" w:rsidR="000C6674" w:rsidRPr="007708F5" w:rsidRDefault="000C6674" w:rsidP="000C6674">
      <w:pPr>
        <w:numPr>
          <w:ilvl w:val="0"/>
          <w:numId w:val="13"/>
        </w:numPr>
        <w:spacing w:before="100" w:beforeAutospacing="1" w:after="100" w:afterAutospacing="1" w:line="240" w:lineRule="auto"/>
      </w:pPr>
      <w:r w:rsidRPr="007708F5">
        <w:t>Qualitätsziel: Plattform, die für Experimente attraktiv ist (Veränderbarkeit)</w:t>
      </w:r>
    </w:p>
    <w:p w14:paraId="796BEE57" w14:textId="77777777" w:rsidR="000C6674" w:rsidRPr="000C6674" w:rsidRDefault="000C6674" w:rsidP="000C6674">
      <w:pPr>
        <w:numPr>
          <w:ilvl w:val="0"/>
          <w:numId w:val="13"/>
        </w:numPr>
        <w:spacing w:before="100" w:beforeAutospacing="1" w:after="100" w:afterAutospacing="1" w:line="240" w:lineRule="auto"/>
        <w:rPr>
          <w:lang w:val="en-US"/>
        </w:rPr>
      </w:pPr>
      <w:proofErr w:type="spellStart"/>
      <w:r w:rsidRPr="000C6674">
        <w:rPr>
          <w:lang w:val="en-US"/>
        </w:rPr>
        <w:t>Anpassungsfähigkeit</w:t>
      </w:r>
      <w:proofErr w:type="spellEnd"/>
      <w:r w:rsidRPr="000C6674">
        <w:rPr>
          <w:lang w:val="en-US"/>
        </w:rPr>
        <w:t xml:space="preserve"> (</w:t>
      </w:r>
      <w:proofErr w:type="gramStart"/>
      <w:r w:rsidRPr="000C6674">
        <w:rPr>
          <w:lang w:val="en-US"/>
        </w:rPr>
        <w:t>an</w:t>
      </w:r>
      <w:proofErr w:type="gramEnd"/>
      <w:r w:rsidRPr="000C6674">
        <w:rPr>
          <w:lang w:val="en-US"/>
        </w:rPr>
        <w:t xml:space="preserve"> </w:t>
      </w:r>
      <w:proofErr w:type="spellStart"/>
      <w:r w:rsidRPr="000C6674">
        <w:rPr>
          <w:lang w:val="en-US"/>
        </w:rPr>
        <w:t>zukünftige</w:t>
      </w:r>
      <w:proofErr w:type="spellEnd"/>
      <w:r w:rsidRPr="000C6674">
        <w:rPr>
          <w:lang w:val="en-US"/>
        </w:rPr>
        <w:t xml:space="preserve"> </w:t>
      </w:r>
      <w:proofErr w:type="spellStart"/>
      <w:r w:rsidRPr="000C6674">
        <w:rPr>
          <w:lang w:val="en-US"/>
        </w:rPr>
        <w:t>Schachsoftware</w:t>
      </w:r>
      <w:proofErr w:type="spellEnd"/>
      <w:r w:rsidRPr="000C6674">
        <w:rPr>
          <w:lang w:val="en-US"/>
        </w:rPr>
        <w:t>)</w:t>
      </w:r>
    </w:p>
    <w:p w14:paraId="3CA380DB" w14:textId="77777777" w:rsidR="000C6674" w:rsidRDefault="000C6674" w:rsidP="000C6674">
      <w:pPr>
        <w:numPr>
          <w:ilvl w:val="0"/>
          <w:numId w:val="13"/>
        </w:numPr>
        <w:spacing w:before="100" w:beforeAutospacing="1" w:after="100" w:afterAutospacing="1" w:line="240" w:lineRule="auto"/>
      </w:pPr>
      <w:r>
        <w:t>Betroffene Risiken</w:t>
      </w:r>
    </w:p>
    <w:p w14:paraId="67933822" w14:textId="78C5F6A9" w:rsidR="000C6674" w:rsidRPr="000C6674" w:rsidRDefault="000C6674" w:rsidP="000C6674">
      <w:pPr>
        <w:numPr>
          <w:ilvl w:val="0"/>
          <w:numId w:val="13"/>
        </w:numPr>
        <w:spacing w:before="100" w:beforeAutospacing="1" w:after="100" w:afterAutospacing="1" w:line="240" w:lineRule="auto"/>
        <w:rPr>
          <w:lang w:val="en-US"/>
        </w:rPr>
      </w:pPr>
      <w:r w:rsidRPr="000C6674">
        <w:rPr>
          <w:lang w:val="en-US"/>
        </w:rPr>
        <w:t xml:space="preserve">Verbindung zum Frontend schlägt fehl </w:t>
      </w:r>
    </w:p>
    <w:p w14:paraId="15DD63BE" w14:textId="77777777" w:rsidR="000C6674" w:rsidRDefault="000C6674" w:rsidP="000C6674">
      <w:pPr>
        <w:pStyle w:val="berschrift3"/>
        <w:spacing w:before="0" w:line="528" w:lineRule="atLeast"/>
        <w:rPr>
          <w:rFonts w:ascii="Work Sans" w:hAnsi="Work Sans"/>
          <w:b w:val="0"/>
          <w:bCs w:val="0"/>
          <w:spacing w:val="-15"/>
        </w:rPr>
      </w:pPr>
      <w:bookmarkStart w:id="126" w:name="_Toc199292278"/>
      <w:bookmarkStart w:id="127" w:name="_Toc199292553"/>
      <w:r>
        <w:rPr>
          <w:rFonts w:ascii="Work Sans" w:hAnsi="Work Sans"/>
          <w:b w:val="0"/>
          <w:bCs w:val="0"/>
          <w:spacing w:val="-15"/>
        </w:rPr>
        <w:t>Annahmen</w:t>
      </w:r>
      <w:bookmarkEnd w:id="126"/>
      <w:bookmarkEnd w:id="127"/>
    </w:p>
    <w:p w14:paraId="69483F5F" w14:textId="77777777" w:rsidR="000C6674" w:rsidRPr="007708F5" w:rsidRDefault="000C6674" w:rsidP="000C6674">
      <w:pPr>
        <w:numPr>
          <w:ilvl w:val="0"/>
          <w:numId w:val="14"/>
        </w:numPr>
        <w:spacing w:before="100" w:beforeAutospacing="1" w:after="100" w:afterAutospacing="1" w:line="240" w:lineRule="auto"/>
        <w:rPr>
          <w:rFonts w:ascii="Times New Roman" w:hAnsi="Times New Roman"/>
        </w:rPr>
      </w:pPr>
      <w:r w:rsidRPr="007708F5">
        <w:t xml:space="preserve">Die Untersuchung einiger weniger verfügbarer </w:t>
      </w:r>
      <w:proofErr w:type="spellStart"/>
      <w:r w:rsidRPr="007708F5">
        <w:t>Frontends</w:t>
      </w:r>
      <w:proofErr w:type="spellEnd"/>
      <w:r w:rsidRPr="007708F5">
        <w:t xml:space="preserve"> führt zu allen interessanten Integrationsmöglichkeiten.</w:t>
      </w:r>
    </w:p>
    <w:p w14:paraId="13B40711" w14:textId="77777777" w:rsidR="000C6674" w:rsidRPr="007708F5" w:rsidRDefault="000C6674" w:rsidP="000C6674">
      <w:pPr>
        <w:pStyle w:val="berschrift3"/>
        <w:spacing w:before="0" w:line="528" w:lineRule="atLeast"/>
        <w:rPr>
          <w:rFonts w:ascii="Work Sans" w:hAnsi="Work Sans"/>
          <w:b w:val="0"/>
          <w:bCs w:val="0"/>
          <w:spacing w:val="-15"/>
        </w:rPr>
      </w:pPr>
      <w:bookmarkStart w:id="128" w:name="_Toc199292279"/>
      <w:bookmarkStart w:id="129" w:name="_Toc199292554"/>
      <w:r w:rsidRPr="007708F5">
        <w:rPr>
          <w:rFonts w:ascii="Work Sans" w:hAnsi="Work Sans"/>
          <w:b w:val="0"/>
          <w:bCs w:val="0"/>
          <w:spacing w:val="-15"/>
        </w:rPr>
        <w:t>In Betracht gezogene Alternativen</w:t>
      </w:r>
      <w:bookmarkEnd w:id="128"/>
      <w:bookmarkEnd w:id="129"/>
    </w:p>
    <w:p w14:paraId="7C7FCBB2" w14:textId="50313AC2" w:rsidR="000C6674" w:rsidRPr="007708F5" w:rsidRDefault="000C6674" w:rsidP="000C6674">
      <w:pPr>
        <w:pStyle w:val="StandardWeb"/>
      </w:pPr>
      <w:r w:rsidRPr="007708F5">
        <w:t>Die folgenden Schach-</w:t>
      </w:r>
      <w:proofErr w:type="spellStart"/>
      <w:r w:rsidRPr="007708F5">
        <w:t>Frontends</w:t>
      </w:r>
      <w:proofErr w:type="spellEnd"/>
      <w:r w:rsidRPr="007708F5">
        <w:t xml:space="preserve"> wurden untersucht:</w:t>
      </w:r>
    </w:p>
    <w:p w14:paraId="4DB67887" w14:textId="77777777" w:rsidR="000C6674" w:rsidRPr="007708F5" w:rsidRDefault="000C6674" w:rsidP="000C6674">
      <w:pPr>
        <w:numPr>
          <w:ilvl w:val="0"/>
          <w:numId w:val="15"/>
        </w:numPr>
        <w:spacing w:before="100" w:beforeAutospacing="1" w:after="100" w:afterAutospacing="1" w:line="240" w:lineRule="auto"/>
      </w:pPr>
      <w:r w:rsidRPr="007708F5">
        <w:t>Arena Chess GUI (kostenlos verfügbar, läuft unter Windows)</w:t>
      </w:r>
    </w:p>
    <w:p w14:paraId="6C3ABF76" w14:textId="77777777" w:rsidR="000C6674" w:rsidRPr="007708F5" w:rsidRDefault="000C6674" w:rsidP="000C6674">
      <w:pPr>
        <w:numPr>
          <w:ilvl w:val="0"/>
          <w:numId w:val="15"/>
        </w:numPr>
        <w:spacing w:before="100" w:beforeAutospacing="1" w:after="100" w:afterAutospacing="1" w:line="240" w:lineRule="auto"/>
      </w:pPr>
      <w:r w:rsidRPr="007708F5">
        <w:t xml:space="preserve">Fritz </w:t>
      </w:r>
      <w:proofErr w:type="spellStart"/>
      <w:r w:rsidRPr="007708F5">
        <w:t>for</w:t>
      </w:r>
      <w:proofErr w:type="spellEnd"/>
      <w:r w:rsidRPr="007708F5">
        <w:t xml:space="preserve"> Fun (kommerziell angeboten von </w:t>
      </w:r>
      <w:proofErr w:type="spellStart"/>
      <w:r w:rsidRPr="007708F5">
        <w:t>ChessBase</w:t>
      </w:r>
      <w:proofErr w:type="spellEnd"/>
      <w:r w:rsidRPr="007708F5">
        <w:t xml:space="preserve"> GmbH, läuft unter Windows)</w:t>
      </w:r>
    </w:p>
    <w:p w14:paraId="24D00BB4" w14:textId="77777777" w:rsidR="000C6674" w:rsidRPr="000C6674" w:rsidRDefault="000C6674" w:rsidP="000C6674">
      <w:pPr>
        <w:numPr>
          <w:ilvl w:val="0"/>
          <w:numId w:val="15"/>
        </w:numPr>
        <w:spacing w:before="100" w:beforeAutospacing="1" w:after="100" w:afterAutospacing="1" w:line="240" w:lineRule="auto"/>
        <w:rPr>
          <w:lang w:val="en-US"/>
        </w:rPr>
      </w:pPr>
      <w:proofErr w:type="spellStart"/>
      <w:r w:rsidRPr="000C6674">
        <w:rPr>
          <w:lang w:val="en-US"/>
        </w:rPr>
        <w:lastRenderedPageBreak/>
        <w:t>Winboard</w:t>
      </w:r>
      <w:proofErr w:type="spellEnd"/>
      <w:r w:rsidRPr="000C6674">
        <w:rPr>
          <w:lang w:val="en-US"/>
        </w:rPr>
        <w:t xml:space="preserve"> / </w:t>
      </w:r>
      <w:proofErr w:type="spellStart"/>
      <w:r w:rsidRPr="000C6674">
        <w:rPr>
          <w:lang w:val="en-US"/>
        </w:rPr>
        <w:t>XBoard</w:t>
      </w:r>
      <w:proofErr w:type="spellEnd"/>
      <w:r w:rsidRPr="000C6674">
        <w:rPr>
          <w:lang w:val="en-US"/>
        </w:rPr>
        <w:t xml:space="preserve"> (Open Source, läuft unter Windows, Mac OS X, *nix)</w:t>
      </w:r>
    </w:p>
    <w:p w14:paraId="5C5DB95A" w14:textId="77777777" w:rsidR="000C6674" w:rsidRPr="007708F5" w:rsidRDefault="000C6674" w:rsidP="000C6674">
      <w:pPr>
        <w:pStyle w:val="StandardWeb"/>
      </w:pPr>
      <w:r w:rsidRPr="007708F5">
        <w:t>Als Ergebnis wurden zwei Kommunikationsprotokolle als Optionen identifiziert:</w:t>
      </w:r>
    </w:p>
    <w:p w14:paraId="129C9E0B" w14:textId="77777777" w:rsidR="000C6674" w:rsidRDefault="000C6674" w:rsidP="000C6674">
      <w:pPr>
        <w:numPr>
          <w:ilvl w:val="0"/>
          <w:numId w:val="16"/>
        </w:numPr>
        <w:spacing w:before="100" w:beforeAutospacing="1" w:after="100" w:afterAutospacing="1" w:line="240" w:lineRule="auto"/>
      </w:pPr>
      <w:r>
        <w:t xml:space="preserve">Option 1: UCI-Protokoll (Universal Chess Interface), siehe </w:t>
      </w:r>
      <w:hyperlink r:id="rId49" w:history="1">
        <w:r>
          <w:rPr>
            <w:rStyle w:val="Hyperlink"/>
            <w:color w:val="F31C1C"/>
          </w:rPr>
          <w:t>hier</w:t>
        </w:r>
      </w:hyperlink>
    </w:p>
    <w:p w14:paraId="1D67D880" w14:textId="77777777" w:rsidR="000C6674" w:rsidRPr="007708F5" w:rsidRDefault="000C6674" w:rsidP="000C6674">
      <w:pPr>
        <w:numPr>
          <w:ilvl w:val="0"/>
          <w:numId w:val="16"/>
        </w:numPr>
        <w:spacing w:before="100" w:beforeAutospacing="1" w:after="100" w:afterAutospacing="1" w:line="240" w:lineRule="auto"/>
      </w:pPr>
      <w:r w:rsidRPr="007708F5">
        <w:t xml:space="preserve">Option 2: </w:t>
      </w:r>
      <w:proofErr w:type="spellStart"/>
      <w:r w:rsidRPr="007708F5">
        <w:t>XBoard</w:t>
      </w:r>
      <w:proofErr w:type="spellEnd"/>
      <w:r w:rsidRPr="007708F5">
        <w:t xml:space="preserve">-Protokoll (auch bekannt als </w:t>
      </w:r>
      <w:proofErr w:type="spellStart"/>
      <w:r w:rsidRPr="007708F5">
        <w:t>Winboard</w:t>
      </w:r>
      <w:proofErr w:type="spellEnd"/>
      <w:r w:rsidRPr="007708F5">
        <w:t xml:space="preserve"> und als Chess Engine Communication Protocol), siehe</w:t>
      </w:r>
      <w:hyperlink r:id="rId50" w:history="1">
        <w:r w:rsidRPr="007708F5">
          <w:rPr>
            <w:rStyle w:val="Hyperlink"/>
            <w:color w:val="F31C1C"/>
          </w:rPr>
          <w:t xml:space="preserve"> hier</w:t>
        </w:r>
      </w:hyperlink>
    </w:p>
    <w:p w14:paraId="33E96B6F" w14:textId="77777777" w:rsidR="000C6674" w:rsidRPr="007708F5" w:rsidRDefault="000C6674" w:rsidP="000C6674">
      <w:pPr>
        <w:pStyle w:val="StandardWeb"/>
      </w:pPr>
      <w:r w:rsidRPr="007708F5">
        <w:t>Keines der beiden Protokolle ist formal spezifiziert, aber beide sind öffentlich dokumentiert.</w:t>
      </w:r>
    </w:p>
    <w:p w14:paraId="1CCB5F5D" w14:textId="77777777" w:rsidR="000C6674" w:rsidRPr="007708F5" w:rsidRDefault="000C6674" w:rsidP="000C6674">
      <w:pPr>
        <w:pStyle w:val="StandardWeb"/>
      </w:pPr>
      <w:r w:rsidRPr="007708F5">
        <w:t xml:space="preserve">Beide Protokolle sind textbasiert, und die Kommunikation zwischen dem Frontend und der Engine erfolgt über </w:t>
      </w:r>
      <w:proofErr w:type="spellStart"/>
      <w:r w:rsidRPr="007708F5">
        <w:t>stdin</w:t>
      </w:r>
      <w:proofErr w:type="spellEnd"/>
      <w:r w:rsidRPr="007708F5">
        <w:t>/</w:t>
      </w:r>
      <w:proofErr w:type="spellStart"/>
      <w:r w:rsidRPr="007708F5">
        <w:t>stdout</w:t>
      </w:r>
      <w:proofErr w:type="spellEnd"/>
      <w:r w:rsidRPr="007708F5">
        <w:t>. In beiden Fällen startet das Frontend die Engine in einem separaten Prozess.</w:t>
      </w:r>
    </w:p>
    <w:p w14:paraId="411624B0" w14:textId="77777777" w:rsidR="000C6674" w:rsidRPr="007708F5" w:rsidRDefault="000C6674" w:rsidP="000C6674">
      <w:pPr>
        <w:pStyle w:val="StandardWeb"/>
      </w:pPr>
      <w:r w:rsidRPr="007708F5">
        <w:t xml:space="preserve">Die folgende Tabelle vergleicht die drei untersuchten </w:t>
      </w:r>
      <w:proofErr w:type="spellStart"/>
      <w:r w:rsidRPr="007708F5">
        <w:t>Frontends</w:t>
      </w:r>
      <w:proofErr w:type="spellEnd"/>
      <w:r w:rsidRPr="007708F5">
        <w:t xml:space="preserve"> mit ihren implementierten Protokollen:</w:t>
      </w:r>
    </w:p>
    <w:tbl>
      <w:tblPr>
        <w:tblW w:w="7552" w:type="dxa"/>
        <w:tblBorders>
          <w:top w:val="single" w:sz="6" w:space="0" w:color="EAEAEA"/>
          <w:left w:val="single" w:sz="6" w:space="0" w:color="EAEAEA"/>
          <w:bottom w:val="single" w:sz="6" w:space="0" w:color="EAEAEA"/>
          <w:right w:val="single" w:sz="6" w:space="0" w:color="EAEAEA"/>
        </w:tblBorders>
        <w:tblCellMar>
          <w:top w:w="15" w:type="dxa"/>
          <w:left w:w="15" w:type="dxa"/>
          <w:bottom w:w="15" w:type="dxa"/>
          <w:right w:w="15" w:type="dxa"/>
        </w:tblCellMar>
        <w:tblLook w:val="04A0" w:firstRow="1" w:lastRow="0" w:firstColumn="1" w:lastColumn="0" w:noHBand="0" w:noVBand="1"/>
      </w:tblPr>
      <w:tblGrid>
        <w:gridCol w:w="2512"/>
        <w:gridCol w:w="1350"/>
        <w:gridCol w:w="1530"/>
        <w:gridCol w:w="2160"/>
      </w:tblGrid>
      <w:tr w:rsidR="000C6674" w14:paraId="771D17FE" w14:textId="77777777" w:rsidTr="00EE2594">
        <w:trPr>
          <w:tblHeader/>
        </w:trPr>
        <w:tc>
          <w:tcPr>
            <w:tcW w:w="2512" w:type="dxa"/>
            <w:shd w:val="clear" w:color="auto" w:fill="F7F7F7"/>
            <w:vAlign w:val="center"/>
            <w:hideMark/>
          </w:tcPr>
          <w:p w14:paraId="098A4CBB" w14:textId="101E3504" w:rsidR="000C6674" w:rsidRPr="000C6674" w:rsidRDefault="00EE2594">
            <w:pPr>
              <w:rPr>
                <w:b/>
                <w:bCs/>
                <w:lang w:val="en-US"/>
              </w:rPr>
            </w:pPr>
            <w:r w:rsidRPr="007708F5">
              <w:rPr>
                <w:b/>
                <w:bCs/>
              </w:rPr>
              <w:t xml:space="preserve"> </w:t>
            </w:r>
            <w:r>
              <w:rPr>
                <w:b/>
                <w:bCs/>
                <w:lang w:val="en-US"/>
              </w:rPr>
              <w:t>Element</w:t>
            </w:r>
          </w:p>
        </w:tc>
        <w:tc>
          <w:tcPr>
            <w:tcW w:w="1350" w:type="dxa"/>
            <w:shd w:val="clear" w:color="auto" w:fill="F7F7F7"/>
            <w:vAlign w:val="center"/>
            <w:hideMark/>
          </w:tcPr>
          <w:p w14:paraId="19AE5EC7" w14:textId="77777777" w:rsidR="000C6674" w:rsidRDefault="000C6674">
            <w:pPr>
              <w:rPr>
                <w:b/>
                <w:bCs/>
              </w:rPr>
            </w:pPr>
            <w:r>
              <w:rPr>
                <w:b/>
                <w:bCs/>
              </w:rPr>
              <w:t>Arena 3</w:t>
            </w:r>
          </w:p>
        </w:tc>
        <w:tc>
          <w:tcPr>
            <w:tcW w:w="1530" w:type="dxa"/>
            <w:shd w:val="clear" w:color="auto" w:fill="F7F7F7"/>
            <w:vAlign w:val="center"/>
            <w:hideMark/>
          </w:tcPr>
          <w:p w14:paraId="5176BEA6" w14:textId="77777777" w:rsidR="000C6674" w:rsidRDefault="000C6674">
            <w:pPr>
              <w:rPr>
                <w:b/>
                <w:bCs/>
              </w:rPr>
            </w:pPr>
            <w:r>
              <w:rPr>
                <w:b/>
                <w:bCs/>
              </w:rPr>
              <w:t>Fritz for fun</w:t>
            </w:r>
          </w:p>
        </w:tc>
        <w:tc>
          <w:tcPr>
            <w:tcW w:w="2160" w:type="dxa"/>
            <w:shd w:val="clear" w:color="auto" w:fill="F7F7F7"/>
            <w:vAlign w:val="center"/>
            <w:hideMark/>
          </w:tcPr>
          <w:p w14:paraId="537CD5A6" w14:textId="77777777" w:rsidR="000C6674" w:rsidRDefault="000C6674">
            <w:pPr>
              <w:rPr>
                <w:b/>
                <w:bCs/>
              </w:rPr>
            </w:pPr>
            <w:r>
              <w:rPr>
                <w:b/>
                <w:bCs/>
              </w:rPr>
              <w:t>Winboard / XBoard</w:t>
            </w:r>
          </w:p>
        </w:tc>
      </w:tr>
      <w:tr w:rsidR="000C6674" w14:paraId="7A9C4842" w14:textId="77777777" w:rsidTr="00EE2594">
        <w:tc>
          <w:tcPr>
            <w:tcW w:w="2512" w:type="dxa"/>
            <w:tcBorders>
              <w:top w:val="single" w:sz="6" w:space="0" w:color="EAEAEA"/>
              <w:left w:val="single" w:sz="6" w:space="0" w:color="EAEAEA"/>
              <w:bottom w:val="single" w:sz="6" w:space="0" w:color="EAEAEA"/>
              <w:right w:val="single" w:sz="6" w:space="0" w:color="EAEAEA"/>
            </w:tcBorders>
            <w:vAlign w:val="center"/>
            <w:hideMark/>
          </w:tcPr>
          <w:p w14:paraId="322E718C" w14:textId="77777777" w:rsidR="000C6674" w:rsidRDefault="000C6674">
            <w:r>
              <w:t>UCI</w:t>
            </w:r>
          </w:p>
        </w:tc>
        <w:tc>
          <w:tcPr>
            <w:tcW w:w="1350" w:type="dxa"/>
            <w:tcBorders>
              <w:top w:val="single" w:sz="6" w:space="0" w:color="EAEAEA"/>
              <w:left w:val="single" w:sz="6" w:space="0" w:color="EAEAEA"/>
              <w:bottom w:val="single" w:sz="6" w:space="0" w:color="EAEAEA"/>
              <w:right w:val="single" w:sz="6" w:space="0" w:color="EAEAEA"/>
            </w:tcBorders>
            <w:vAlign w:val="center"/>
            <w:hideMark/>
          </w:tcPr>
          <w:p w14:paraId="3AC6CE84" w14:textId="77777777" w:rsidR="000C6674" w:rsidRDefault="000C6674">
            <w:r>
              <w:t>Ja</w:t>
            </w:r>
          </w:p>
        </w:tc>
        <w:tc>
          <w:tcPr>
            <w:tcW w:w="1530" w:type="dxa"/>
            <w:tcBorders>
              <w:top w:val="single" w:sz="6" w:space="0" w:color="EAEAEA"/>
              <w:left w:val="single" w:sz="6" w:space="0" w:color="EAEAEA"/>
              <w:bottom w:val="single" w:sz="6" w:space="0" w:color="EAEAEA"/>
              <w:right w:val="single" w:sz="6" w:space="0" w:color="EAEAEA"/>
            </w:tcBorders>
            <w:vAlign w:val="center"/>
            <w:hideMark/>
          </w:tcPr>
          <w:p w14:paraId="77ED82CE" w14:textId="77777777" w:rsidR="000C6674" w:rsidRDefault="000C6674">
            <w:r>
              <w:t>Ja</w:t>
            </w:r>
          </w:p>
        </w:tc>
        <w:tc>
          <w:tcPr>
            <w:tcW w:w="2160" w:type="dxa"/>
            <w:tcBorders>
              <w:top w:val="single" w:sz="6" w:space="0" w:color="EAEAEA"/>
              <w:left w:val="single" w:sz="6" w:space="0" w:color="EAEAEA"/>
              <w:bottom w:val="single" w:sz="6" w:space="0" w:color="EAEAEA"/>
              <w:right w:val="single" w:sz="6" w:space="0" w:color="EAEAEA"/>
            </w:tcBorders>
            <w:vAlign w:val="center"/>
            <w:hideMark/>
          </w:tcPr>
          <w:p w14:paraId="6DC00568" w14:textId="77777777" w:rsidR="000C6674" w:rsidRDefault="000C6674">
            <w:r>
              <w:t>-</w:t>
            </w:r>
          </w:p>
        </w:tc>
      </w:tr>
      <w:tr w:rsidR="000C6674" w14:paraId="4D365C3B" w14:textId="77777777" w:rsidTr="00EE2594">
        <w:tc>
          <w:tcPr>
            <w:tcW w:w="2512" w:type="dxa"/>
            <w:tcBorders>
              <w:top w:val="single" w:sz="6" w:space="0" w:color="EAEAEA"/>
              <w:left w:val="single" w:sz="6" w:space="0" w:color="EAEAEA"/>
              <w:bottom w:val="single" w:sz="6" w:space="0" w:color="EAEAEA"/>
              <w:right w:val="single" w:sz="6" w:space="0" w:color="EAEAEA"/>
            </w:tcBorders>
            <w:vAlign w:val="center"/>
            <w:hideMark/>
          </w:tcPr>
          <w:p w14:paraId="588D1851" w14:textId="77777777" w:rsidR="000C6674" w:rsidRDefault="000C6674">
            <w:r>
              <w:t>XBoard-Protokoll</w:t>
            </w:r>
          </w:p>
        </w:tc>
        <w:tc>
          <w:tcPr>
            <w:tcW w:w="1350" w:type="dxa"/>
            <w:tcBorders>
              <w:top w:val="single" w:sz="6" w:space="0" w:color="EAEAEA"/>
              <w:left w:val="single" w:sz="6" w:space="0" w:color="EAEAEA"/>
              <w:bottom w:val="single" w:sz="6" w:space="0" w:color="EAEAEA"/>
              <w:right w:val="single" w:sz="6" w:space="0" w:color="EAEAEA"/>
            </w:tcBorders>
            <w:vAlign w:val="center"/>
            <w:hideMark/>
          </w:tcPr>
          <w:p w14:paraId="37EABD82" w14:textId="77777777" w:rsidR="000C6674" w:rsidRDefault="000C6674">
            <w:r>
              <w:t>Ja</w:t>
            </w:r>
          </w:p>
        </w:tc>
        <w:tc>
          <w:tcPr>
            <w:tcW w:w="1530" w:type="dxa"/>
            <w:tcBorders>
              <w:top w:val="single" w:sz="6" w:space="0" w:color="EAEAEA"/>
              <w:left w:val="single" w:sz="6" w:space="0" w:color="EAEAEA"/>
              <w:bottom w:val="single" w:sz="6" w:space="0" w:color="EAEAEA"/>
              <w:right w:val="single" w:sz="6" w:space="0" w:color="EAEAEA"/>
            </w:tcBorders>
            <w:vAlign w:val="center"/>
            <w:hideMark/>
          </w:tcPr>
          <w:p w14:paraId="4374F526" w14:textId="77777777" w:rsidR="000C6674" w:rsidRDefault="000C6674">
            <w:r>
              <w:t>-</w:t>
            </w:r>
          </w:p>
        </w:tc>
        <w:tc>
          <w:tcPr>
            <w:tcW w:w="2160" w:type="dxa"/>
            <w:tcBorders>
              <w:top w:val="single" w:sz="6" w:space="0" w:color="EAEAEA"/>
              <w:left w:val="single" w:sz="6" w:space="0" w:color="EAEAEA"/>
              <w:bottom w:val="single" w:sz="6" w:space="0" w:color="EAEAEA"/>
              <w:right w:val="single" w:sz="6" w:space="0" w:color="EAEAEA"/>
            </w:tcBorders>
            <w:vAlign w:val="center"/>
            <w:hideMark/>
          </w:tcPr>
          <w:p w14:paraId="78ED933C" w14:textId="77777777" w:rsidR="000C6674" w:rsidRDefault="000C6674">
            <w:r>
              <w:t>Ja</w:t>
            </w:r>
          </w:p>
        </w:tc>
      </w:tr>
    </w:tbl>
    <w:p w14:paraId="318398FD" w14:textId="77777777" w:rsidR="000C6674" w:rsidRDefault="000C6674" w:rsidP="00EE2594">
      <w:pPr>
        <w:pStyle w:val="berschrift3"/>
        <w:spacing w:line="528" w:lineRule="atLeast"/>
        <w:rPr>
          <w:rFonts w:ascii="Work Sans" w:hAnsi="Work Sans"/>
          <w:b w:val="0"/>
          <w:bCs w:val="0"/>
          <w:spacing w:val="-15"/>
        </w:rPr>
      </w:pPr>
      <w:bookmarkStart w:id="130" w:name="_Toc199292280"/>
      <w:bookmarkStart w:id="131" w:name="_Toc199292555"/>
      <w:r>
        <w:rPr>
          <w:rFonts w:ascii="Work Sans" w:hAnsi="Work Sans"/>
          <w:b w:val="0"/>
          <w:bCs w:val="0"/>
          <w:spacing w:val="-15"/>
        </w:rPr>
        <w:t>Entscheidung</w:t>
      </w:r>
      <w:bookmarkEnd w:id="130"/>
      <w:bookmarkEnd w:id="131"/>
    </w:p>
    <w:p w14:paraId="2090EEB7" w14:textId="77777777" w:rsidR="000C6674" w:rsidRPr="007708F5" w:rsidRDefault="000C6674" w:rsidP="000C6674">
      <w:pPr>
        <w:pStyle w:val="StandardWeb"/>
      </w:pPr>
      <w:r w:rsidRPr="007708F5">
        <w:t xml:space="preserve">Unter den gegebenen Einschränkungen können die Qualitätsziele im Allgemeinen mit beiden Optionen erreicht werden. Je nachdem, welches Protokoll implementiert wird, werden unterschiedliche </w:t>
      </w:r>
      <w:proofErr w:type="spellStart"/>
      <w:r w:rsidRPr="007708F5">
        <w:t>Frontends</w:t>
      </w:r>
      <w:proofErr w:type="spellEnd"/>
      <w:r w:rsidRPr="007708F5">
        <w:t xml:space="preserve"> unterstützt.</w:t>
      </w:r>
    </w:p>
    <w:p w14:paraId="73229CEC" w14:textId="53114B38" w:rsidR="000C6674" w:rsidRPr="007708F5" w:rsidRDefault="000C6674" w:rsidP="000C6674">
      <w:pPr>
        <w:pStyle w:val="StandardWeb"/>
      </w:pPr>
      <w:r w:rsidRPr="007708F5">
        <w:t xml:space="preserve">Die Entscheidung fiel zugunsten des </w:t>
      </w:r>
      <w:proofErr w:type="spellStart"/>
      <w:r w:rsidRPr="007708F5">
        <w:t>XBoard</w:t>
      </w:r>
      <w:proofErr w:type="spellEnd"/>
      <w:r w:rsidRPr="007708F5">
        <w:t xml:space="preserve">-Protokolls. Die Struktur von </w:t>
      </w:r>
      <w:proofErr w:type="spellStart"/>
      <w:r w:rsidR="00EE2594" w:rsidRPr="007708F5">
        <w:t>ChessProg</w:t>
      </w:r>
      <w:proofErr w:type="spellEnd"/>
      <w:r w:rsidR="00EE2594" w:rsidRPr="007708F5">
        <w:t xml:space="preserve"> </w:t>
      </w:r>
      <w:r w:rsidRPr="007708F5">
        <w:t>ermöglicht es uns, alternative Kommunikationsprotokolle (UCI oder andere) hinzuzufügen, ohne dafür die Engine selbst ändern zu müssen, siehe Abhängigkeiten in der Bausteinansicht.</w:t>
      </w:r>
    </w:p>
    <w:p w14:paraId="11EAFDA7" w14:textId="77777777" w:rsidR="000C6674" w:rsidRPr="007708F5" w:rsidRDefault="000C6674" w:rsidP="000C6674">
      <w:pPr>
        <w:pStyle w:val="StandardWeb"/>
      </w:pPr>
      <w:r w:rsidRPr="007708F5">
        <w:t xml:space="preserve">Das bevorzugte Frontend für Windows ist Arena. Es ist frei verfügbar und übertrifft die Funktionalität von </w:t>
      </w:r>
      <w:proofErr w:type="spellStart"/>
      <w:r w:rsidRPr="007708F5">
        <w:t>WinBoard</w:t>
      </w:r>
      <w:proofErr w:type="spellEnd"/>
      <w:r w:rsidRPr="007708F5">
        <w:t>. Es verfügt über gute Debugging-Funktionen. Beispielsweise kann es die Kommunikation zwischen dem Frontend und der Engine live in einem Fenster darstellen. Arena unterstützt beide Protokolle.</w:t>
      </w:r>
    </w:p>
    <w:p w14:paraId="7F11A324" w14:textId="77777777" w:rsidR="000C6674" w:rsidRPr="007708F5" w:rsidRDefault="000C6674" w:rsidP="000C6674">
      <w:pPr>
        <w:pStyle w:val="StandardWeb"/>
      </w:pPr>
      <w:r w:rsidRPr="007708F5">
        <w:t xml:space="preserve">Durch die Entscheidung für das </w:t>
      </w:r>
      <w:proofErr w:type="spellStart"/>
      <w:r w:rsidRPr="007708F5">
        <w:t>XBoard</w:t>
      </w:r>
      <w:proofErr w:type="spellEnd"/>
      <w:r w:rsidRPr="007708F5">
        <w:t xml:space="preserve">-Protokoll werden auch andere Betriebssysteme (neben Windows insbesondere Mac OS X und Linux) mit frei verfügbaren </w:t>
      </w:r>
      <w:proofErr w:type="spellStart"/>
      <w:r w:rsidRPr="007708F5">
        <w:t>Frontends</w:t>
      </w:r>
      <w:proofErr w:type="spellEnd"/>
      <w:r w:rsidRPr="007708F5">
        <w:t xml:space="preserve"> unterstützt (siehe vorstehende Tabelle). Dadurch kann ein größerer Kreis interessierter Entwickler die Engine nutzen, was letztlich entscheidend war.</w:t>
      </w:r>
    </w:p>
    <w:p w14:paraId="66C845FC" w14:textId="77777777" w:rsidR="000C6674" w:rsidRPr="007708F5" w:rsidRDefault="000C6674" w:rsidP="00382FC9"/>
    <w:p w14:paraId="38319B17" w14:textId="77777777" w:rsidR="00BE47B7" w:rsidRPr="007708F5" w:rsidRDefault="00BE47B7" w:rsidP="00BE47B7">
      <w:pPr>
        <w:pStyle w:val="StandardWeb"/>
        <w:shd w:val="clear" w:color="auto" w:fill="FFFFFF"/>
        <w:rPr>
          <w:rFonts w:ascii="Work Sans" w:hAnsi="Work Sans"/>
          <w:color w:val="323232"/>
        </w:rPr>
      </w:pPr>
    </w:p>
    <w:p w14:paraId="7C643B21" w14:textId="77777777" w:rsidR="00BE47B7" w:rsidRPr="007708F5" w:rsidRDefault="00BE47B7" w:rsidP="00BE47B7"/>
    <w:p w14:paraId="342DDCB8" w14:textId="77777777" w:rsidR="00BE47B7" w:rsidRPr="007708F5" w:rsidRDefault="00BE47B7" w:rsidP="00BE47B7">
      <w:pPr>
        <w:rPr>
          <w:rFonts w:ascii="Work Sans" w:eastAsia="Times New Roman" w:hAnsi="Work Sans" w:cs="Times New Roman"/>
          <w:color w:val="323232"/>
          <w:sz w:val="24"/>
          <w:szCs w:val="24"/>
          <w:lang w:eastAsia="de-CH"/>
        </w:rPr>
      </w:pPr>
    </w:p>
    <w:p w14:paraId="5F95200D" w14:textId="7E71808F" w:rsidR="001942DA" w:rsidRPr="007708F5" w:rsidRDefault="001942DA" w:rsidP="001942DA"/>
    <w:p w14:paraId="2C46FF2B" w14:textId="77777777" w:rsidR="001942DA" w:rsidRPr="007708F5" w:rsidRDefault="001942DA" w:rsidP="001942DA">
      <w:pPr>
        <w:pStyle w:val="StandardWeb"/>
        <w:shd w:val="clear" w:color="auto" w:fill="FFFFFF"/>
        <w:rPr>
          <w:rFonts w:ascii="Work Sans" w:hAnsi="Work Sans"/>
          <w:color w:val="323232"/>
        </w:rPr>
      </w:pPr>
    </w:p>
    <w:p w14:paraId="549EE6B9" w14:textId="77777777" w:rsidR="009E6E99" w:rsidRPr="007708F5" w:rsidRDefault="009E6E99" w:rsidP="009E6E99"/>
    <w:p w14:paraId="18DF4B7D" w14:textId="77777777" w:rsidR="005B5BB7" w:rsidRPr="007708F5" w:rsidRDefault="005B5BB7" w:rsidP="005B5BB7">
      <w:pPr>
        <w:pStyle w:val="berschrift2"/>
        <w:shd w:val="clear" w:color="auto" w:fill="FFFFFF"/>
        <w:spacing w:line="660" w:lineRule="atLeast"/>
        <w:rPr>
          <w:rFonts w:ascii="Helvetica" w:eastAsiaTheme="minorHAnsi" w:hAnsi="Helvetica" w:cs="Helvetica"/>
          <w:b/>
          <w:bCs/>
          <w:color w:val="323232"/>
          <w:spacing w:val="-15"/>
          <w:sz w:val="22"/>
          <w:szCs w:val="22"/>
        </w:rPr>
      </w:pPr>
      <w:bookmarkStart w:id="132" w:name="_Toc199292281"/>
      <w:bookmarkStart w:id="133" w:name="_Toc199292556"/>
      <w:r w:rsidRPr="007708F5">
        <w:rPr>
          <w:rFonts w:ascii="Helvetica" w:eastAsiaTheme="minorHAnsi" w:hAnsi="Helvetica" w:cs="Helvetica"/>
          <w:b/>
          <w:bCs/>
          <w:color w:val="323232"/>
          <w:spacing w:val="-15"/>
          <w:sz w:val="22"/>
          <w:szCs w:val="22"/>
        </w:rPr>
        <w:t>9.2 Sind Positionsobjekte veränderbar oder nicht?</w:t>
      </w:r>
      <w:bookmarkEnd w:id="132"/>
      <w:bookmarkEnd w:id="133"/>
    </w:p>
    <w:p w14:paraId="1DA9FDC6" w14:textId="77777777" w:rsidR="005B5BB7" w:rsidRPr="007708F5" w:rsidRDefault="005B5BB7" w:rsidP="005B5BB7">
      <w:pPr>
        <w:pStyle w:val="berschrift3"/>
        <w:shd w:val="clear" w:color="auto" w:fill="FFFFFF"/>
        <w:spacing w:before="0" w:line="528" w:lineRule="atLeast"/>
        <w:rPr>
          <w:rFonts w:ascii="Work Sans" w:hAnsi="Work Sans"/>
          <w:b w:val="0"/>
          <w:bCs w:val="0"/>
          <w:spacing w:val="-15"/>
        </w:rPr>
      </w:pPr>
      <w:bookmarkStart w:id="134" w:name="_Toc199292282"/>
      <w:bookmarkStart w:id="135" w:name="_Toc199292557"/>
      <w:r w:rsidRPr="007708F5">
        <w:rPr>
          <w:rFonts w:ascii="Work Sans" w:hAnsi="Work Sans"/>
          <w:b w:val="0"/>
          <w:bCs w:val="0"/>
          <w:spacing w:val="-15"/>
        </w:rPr>
        <w:t>Problemhintergrund</w:t>
      </w:r>
      <w:bookmarkEnd w:id="134"/>
      <w:bookmarkEnd w:id="135"/>
    </w:p>
    <w:p w14:paraId="1D794569" w14:textId="71B40950" w:rsidR="005B5BB7" w:rsidRPr="007708F5" w:rsidRDefault="005B5BB7" w:rsidP="005B5BB7">
      <w:pPr>
        <w:pStyle w:val="StandardWeb"/>
        <w:shd w:val="clear" w:color="auto" w:fill="FFFFFF"/>
        <w:rPr>
          <w:rFonts w:ascii="Work Sans" w:hAnsi="Work Sans"/>
          <w:color w:val="323232"/>
        </w:rPr>
      </w:pPr>
      <w:r w:rsidRPr="007708F5">
        <w:rPr>
          <w:rFonts w:ascii="Work Sans" w:hAnsi="Work Sans"/>
          <w:color w:val="323232"/>
        </w:rPr>
        <w:t xml:space="preserve">Für verschiedene </w:t>
      </w:r>
      <w:proofErr w:type="spellStart"/>
      <w:r w:rsidRPr="007708F5">
        <w:rPr>
          <w:rFonts w:ascii="Work Sans" w:hAnsi="Work Sans"/>
          <w:color w:val="323232"/>
        </w:rPr>
        <w:t>ChessProg</w:t>
      </w:r>
      <w:proofErr w:type="spellEnd"/>
      <w:r w:rsidRPr="007708F5">
        <w:rPr>
          <w:rFonts w:ascii="Work Sans" w:hAnsi="Work Sans"/>
          <w:color w:val="323232"/>
        </w:rPr>
        <w:t>-Module müssen Spielsituationen auf dem Schachbrett (sogenannte Positionen) bereitgestellt und zwischen ihnen ausgetauscht werden. Machen wir die zugehörige Datenstruktur veränderbar oder unveränderbar (</w:t>
      </w:r>
      <w:proofErr w:type="spellStart"/>
      <w:r w:rsidRPr="007708F5">
        <w:rPr>
          <w:rFonts w:ascii="Work Sans" w:hAnsi="Work Sans"/>
          <w:color w:val="323232"/>
        </w:rPr>
        <w:t>immutable</w:t>
      </w:r>
      <w:proofErr w:type="spellEnd"/>
      <w:r w:rsidRPr="007708F5">
        <w:rPr>
          <w:rFonts w:ascii="Work Sans" w:hAnsi="Work Sans"/>
          <w:color w:val="323232"/>
        </w:rPr>
        <w:t>)?</w:t>
      </w:r>
    </w:p>
    <w:p w14:paraId="506894A0" w14:textId="77777777" w:rsidR="005B5BB7" w:rsidRPr="007708F5" w:rsidRDefault="005B5BB7" w:rsidP="005B5BB7">
      <w:pPr>
        <w:pStyle w:val="StandardWeb"/>
        <w:shd w:val="clear" w:color="auto" w:fill="FFFFFF"/>
        <w:rPr>
          <w:rFonts w:ascii="Work Sans" w:hAnsi="Work Sans"/>
          <w:color w:val="323232"/>
        </w:rPr>
      </w:pPr>
      <w:r w:rsidRPr="007708F5">
        <w:rPr>
          <w:rFonts w:ascii="Work Sans" w:hAnsi="Work Sans"/>
          <w:color w:val="323232"/>
        </w:rPr>
        <w:t>Während einer Partie ändert sich die Position, wenn die gegnerischen Spieler ihre Figuren bewegen. Darüber hinaus führt die Engine in ihrer Analyse mögliche Züge durch, versucht, den Zügen des Gegners entgegenzuwirken, bewertet die sich daraus ergebenden Positionen und verwirft dann Züge. Das Ergebnis ist ein Baum, der je nach Suchtiefe viele tausend verschiedene Positionen enthält.</w:t>
      </w:r>
    </w:p>
    <w:p w14:paraId="571AA2E7" w14:textId="77777777" w:rsidR="005B5BB7" w:rsidRPr="007708F5" w:rsidRDefault="005B5BB7" w:rsidP="005B5BB7">
      <w:pPr>
        <w:pStyle w:val="StandardWeb"/>
        <w:shd w:val="clear" w:color="auto" w:fill="FFFFFF"/>
        <w:rPr>
          <w:rFonts w:ascii="Work Sans" w:hAnsi="Work Sans"/>
          <w:color w:val="323232"/>
        </w:rPr>
      </w:pPr>
      <w:r w:rsidRPr="007708F5">
        <w:rPr>
          <w:rFonts w:ascii="Work Sans" w:hAnsi="Work Sans"/>
          <w:color w:val="323232"/>
        </w:rPr>
        <w:t>Je nachdem, ob die Position als Datenstruktur unveränderlich ist oder nicht, sind Algorithmen einfacher oder schwieriger zu implementieren, und ihre Ausführung ist auf unterschiedliche Weise effizient.</w:t>
      </w:r>
    </w:p>
    <w:p w14:paraId="33E85D86" w14:textId="17ED4206" w:rsidR="005B5BB7" w:rsidRPr="007708F5" w:rsidRDefault="005B5BB7" w:rsidP="005B5BB7">
      <w:pPr>
        <w:pStyle w:val="StandardWeb"/>
        <w:shd w:val="clear" w:color="auto" w:fill="FFFFFF"/>
        <w:rPr>
          <w:rFonts w:ascii="Work Sans" w:hAnsi="Work Sans"/>
          <w:color w:val="323232"/>
        </w:rPr>
      </w:pPr>
      <w:r w:rsidRPr="007708F5">
        <w:rPr>
          <w:rFonts w:ascii="Work Sans" w:hAnsi="Work Sans"/>
          <w:color w:val="323232"/>
        </w:rPr>
        <w:t xml:space="preserve">Alle Module sind von der Positionsschnittstelle abhängig. Eine nachträgliche Änderung würde sich auf </w:t>
      </w:r>
      <w:proofErr w:type="spellStart"/>
      <w:r w:rsidRPr="007708F5">
        <w:rPr>
          <w:rFonts w:ascii="Work Sans" w:hAnsi="Work Sans"/>
          <w:color w:val="323232"/>
        </w:rPr>
        <w:t>ChessProg</w:t>
      </w:r>
      <w:proofErr w:type="spellEnd"/>
      <w:r w:rsidRPr="007708F5">
        <w:rPr>
          <w:rFonts w:ascii="Work Sans" w:hAnsi="Work Sans"/>
          <w:color w:val="323232"/>
        </w:rPr>
        <w:t xml:space="preserve"> insgesamt auswirken.</w:t>
      </w:r>
    </w:p>
    <w:p w14:paraId="74589CD7" w14:textId="77777777" w:rsidR="005B5BB7" w:rsidRDefault="005B5BB7" w:rsidP="005B5BB7">
      <w:pPr>
        <w:pStyle w:val="berschrift3"/>
        <w:shd w:val="clear" w:color="auto" w:fill="FFFFFF"/>
        <w:spacing w:before="0" w:line="528" w:lineRule="atLeast"/>
        <w:rPr>
          <w:rFonts w:ascii="Work Sans" w:hAnsi="Work Sans"/>
          <w:b w:val="0"/>
          <w:bCs w:val="0"/>
          <w:spacing w:val="-15"/>
        </w:rPr>
      </w:pPr>
      <w:bookmarkStart w:id="136" w:name="_Toc199292283"/>
      <w:bookmarkStart w:id="137" w:name="_Toc199292558"/>
      <w:r>
        <w:rPr>
          <w:rFonts w:ascii="Work Sans" w:hAnsi="Work Sans"/>
          <w:b w:val="0"/>
          <w:bCs w:val="0"/>
          <w:spacing w:val="-15"/>
        </w:rPr>
        <w:t>Einflüsse auf die Entscheidung</w:t>
      </w:r>
      <w:bookmarkEnd w:id="136"/>
      <w:bookmarkEnd w:id="137"/>
    </w:p>
    <w:p w14:paraId="0685E908" w14:textId="2928833B" w:rsidR="005B5BB7" w:rsidRDefault="005B5BB7" w:rsidP="005B5BB7">
      <w:pPr>
        <w:numPr>
          <w:ilvl w:val="0"/>
          <w:numId w:val="17"/>
        </w:numPr>
        <w:shd w:val="clear" w:color="auto" w:fill="FFFFFF"/>
        <w:spacing w:before="100" w:beforeAutospacing="1" w:after="100" w:afterAutospacing="1" w:line="240" w:lineRule="auto"/>
        <w:rPr>
          <w:rFonts w:ascii="Work Sans" w:hAnsi="Work Sans"/>
          <w:color w:val="323232"/>
        </w:rPr>
      </w:pPr>
      <w:r>
        <w:rPr>
          <w:rFonts w:ascii="Work Sans" w:hAnsi="Work Sans"/>
          <w:color w:val="323232"/>
        </w:rPr>
        <w:t>Einschränkungen</w:t>
      </w:r>
    </w:p>
    <w:p w14:paraId="5A49945F" w14:textId="77777777" w:rsidR="005B5BB7" w:rsidRDefault="005B5BB7" w:rsidP="005B5BB7">
      <w:pPr>
        <w:numPr>
          <w:ilvl w:val="0"/>
          <w:numId w:val="17"/>
        </w:numPr>
        <w:shd w:val="clear" w:color="auto" w:fill="FFFFFF"/>
        <w:spacing w:before="100" w:beforeAutospacing="1" w:after="100" w:afterAutospacing="1" w:line="240" w:lineRule="auto"/>
        <w:rPr>
          <w:rFonts w:ascii="Work Sans" w:hAnsi="Work Sans"/>
          <w:color w:val="323232"/>
        </w:rPr>
      </w:pPr>
      <w:r>
        <w:rPr>
          <w:rFonts w:ascii="Work Sans" w:hAnsi="Work Sans"/>
          <w:color w:val="323232"/>
        </w:rPr>
        <w:t>Implementierung in Java</w:t>
      </w:r>
    </w:p>
    <w:p w14:paraId="53CDF0C1" w14:textId="77777777" w:rsidR="005B5BB7" w:rsidRDefault="005B5BB7" w:rsidP="005B5BB7">
      <w:pPr>
        <w:numPr>
          <w:ilvl w:val="0"/>
          <w:numId w:val="17"/>
        </w:numPr>
        <w:shd w:val="clear" w:color="auto" w:fill="FFFFFF"/>
        <w:spacing w:before="100" w:beforeAutospacing="1" w:after="100" w:afterAutospacing="1" w:line="240" w:lineRule="auto"/>
        <w:rPr>
          <w:rFonts w:ascii="Work Sans" w:hAnsi="Work Sans"/>
          <w:color w:val="323232"/>
        </w:rPr>
      </w:pPr>
      <w:r>
        <w:rPr>
          <w:rFonts w:ascii="Work Sans" w:hAnsi="Work Sans"/>
          <w:color w:val="323232"/>
        </w:rPr>
        <w:t>Moderate Hardwareausstattung</w:t>
      </w:r>
    </w:p>
    <w:p w14:paraId="1E99F9B3" w14:textId="057ADA10" w:rsidR="005B5BB7" w:rsidRPr="005B5BB7" w:rsidRDefault="005B5BB7" w:rsidP="005B5BB7">
      <w:pPr>
        <w:numPr>
          <w:ilvl w:val="0"/>
          <w:numId w:val="17"/>
        </w:numPr>
        <w:shd w:val="clear" w:color="auto" w:fill="FFFFFF"/>
        <w:spacing w:before="100" w:beforeAutospacing="1" w:after="100" w:afterAutospacing="1" w:line="240" w:lineRule="auto"/>
        <w:rPr>
          <w:rFonts w:ascii="Work Sans" w:hAnsi="Work Sans"/>
          <w:color w:val="323232"/>
          <w:lang w:val="en-US"/>
        </w:rPr>
      </w:pPr>
      <w:r w:rsidRPr="005B5BB7">
        <w:rPr>
          <w:rFonts w:ascii="Work Sans" w:hAnsi="Work Sans"/>
          <w:color w:val="323232"/>
          <w:lang w:val="en-US"/>
        </w:rPr>
        <w:t xml:space="preserve">Wesentlich betroffene Qualitätsmerkmale </w:t>
      </w:r>
    </w:p>
    <w:p w14:paraId="140D1CD9" w14:textId="77777777" w:rsidR="005B5BB7" w:rsidRPr="007708F5" w:rsidRDefault="005B5BB7" w:rsidP="005B5BB7">
      <w:pPr>
        <w:numPr>
          <w:ilvl w:val="0"/>
          <w:numId w:val="17"/>
        </w:numPr>
        <w:shd w:val="clear" w:color="auto" w:fill="FFFFFF"/>
        <w:spacing w:before="100" w:beforeAutospacing="1" w:after="100" w:afterAutospacing="1" w:line="240" w:lineRule="auto"/>
        <w:rPr>
          <w:rFonts w:ascii="Work Sans" w:hAnsi="Work Sans"/>
          <w:color w:val="323232"/>
        </w:rPr>
      </w:pPr>
      <w:r w:rsidRPr="007708F5">
        <w:rPr>
          <w:rFonts w:ascii="Work Sans" w:hAnsi="Work Sans"/>
          <w:color w:val="323232"/>
        </w:rPr>
        <w:t>Qualitätsziel: Plattform attraktiv für Experimente (Veränderbarkeit)</w:t>
      </w:r>
    </w:p>
    <w:p w14:paraId="56187BFC" w14:textId="77777777" w:rsidR="005B5BB7" w:rsidRPr="005B5BB7" w:rsidRDefault="005B5BB7" w:rsidP="005B5BB7">
      <w:pPr>
        <w:numPr>
          <w:ilvl w:val="0"/>
          <w:numId w:val="17"/>
        </w:numPr>
        <w:shd w:val="clear" w:color="auto" w:fill="FFFFFF"/>
        <w:spacing w:before="100" w:beforeAutospacing="1" w:after="100" w:afterAutospacing="1" w:line="240" w:lineRule="auto"/>
        <w:rPr>
          <w:rFonts w:ascii="Work Sans" w:hAnsi="Work Sans"/>
          <w:color w:val="323232"/>
          <w:lang w:val="en-US"/>
        </w:rPr>
      </w:pPr>
      <w:proofErr w:type="spellStart"/>
      <w:r w:rsidRPr="005B5BB7">
        <w:rPr>
          <w:rFonts w:ascii="Work Sans" w:hAnsi="Work Sans"/>
          <w:color w:val="323232"/>
          <w:lang w:val="en-US"/>
        </w:rPr>
        <w:t>Qualitätsziel</w:t>
      </w:r>
      <w:proofErr w:type="spellEnd"/>
      <w:r w:rsidRPr="005B5BB7">
        <w:rPr>
          <w:rFonts w:ascii="Work Sans" w:hAnsi="Work Sans"/>
          <w:color w:val="323232"/>
          <w:lang w:val="en-US"/>
        </w:rPr>
        <w:t xml:space="preserve">: </w:t>
      </w:r>
      <w:proofErr w:type="spellStart"/>
      <w:r w:rsidRPr="005B5BB7">
        <w:rPr>
          <w:rFonts w:ascii="Work Sans" w:hAnsi="Work Sans"/>
          <w:color w:val="323232"/>
          <w:lang w:val="en-US"/>
        </w:rPr>
        <w:t>Akzeptable</w:t>
      </w:r>
      <w:proofErr w:type="spellEnd"/>
      <w:r w:rsidRPr="005B5BB7">
        <w:rPr>
          <w:rFonts w:ascii="Work Sans" w:hAnsi="Work Sans"/>
          <w:color w:val="323232"/>
          <w:lang w:val="en-US"/>
        </w:rPr>
        <w:t xml:space="preserve"> </w:t>
      </w:r>
      <w:proofErr w:type="spellStart"/>
      <w:r w:rsidRPr="005B5BB7">
        <w:rPr>
          <w:rFonts w:ascii="Work Sans" w:hAnsi="Work Sans"/>
          <w:color w:val="323232"/>
          <w:lang w:val="en-US"/>
        </w:rPr>
        <w:t>Spielstärke</w:t>
      </w:r>
      <w:proofErr w:type="spellEnd"/>
      <w:r w:rsidRPr="005B5BB7">
        <w:rPr>
          <w:rFonts w:ascii="Work Sans" w:hAnsi="Work Sans"/>
          <w:color w:val="323232"/>
          <w:lang w:val="en-US"/>
        </w:rPr>
        <w:t xml:space="preserve"> (</w:t>
      </w:r>
      <w:proofErr w:type="spellStart"/>
      <w:r w:rsidRPr="005B5BB7">
        <w:rPr>
          <w:rFonts w:ascii="Work Sans" w:hAnsi="Work Sans"/>
          <w:color w:val="323232"/>
          <w:lang w:val="en-US"/>
        </w:rPr>
        <w:t>Attraktivität</w:t>
      </w:r>
      <w:proofErr w:type="spellEnd"/>
      <w:r w:rsidRPr="005B5BB7">
        <w:rPr>
          <w:rFonts w:ascii="Work Sans" w:hAnsi="Work Sans"/>
          <w:color w:val="323232"/>
          <w:lang w:val="en-US"/>
        </w:rPr>
        <w:t>)</w:t>
      </w:r>
    </w:p>
    <w:p w14:paraId="04595382" w14:textId="7598782A" w:rsidR="005B5BB7" w:rsidRPr="007708F5" w:rsidRDefault="005B5BB7" w:rsidP="005B5BB7">
      <w:pPr>
        <w:numPr>
          <w:ilvl w:val="0"/>
          <w:numId w:val="17"/>
        </w:numPr>
        <w:shd w:val="clear" w:color="auto" w:fill="FFFFFF"/>
        <w:spacing w:before="100" w:beforeAutospacing="1" w:after="100" w:afterAutospacing="1" w:line="240" w:lineRule="auto"/>
        <w:rPr>
          <w:rFonts w:ascii="Work Sans" w:hAnsi="Work Sans"/>
          <w:color w:val="323232"/>
        </w:rPr>
      </w:pPr>
      <w:r w:rsidRPr="007708F5">
        <w:rPr>
          <w:rFonts w:ascii="Work Sans" w:hAnsi="Work Sans"/>
          <w:color w:val="323232"/>
        </w:rPr>
        <w:t>Qualitätsziel: Schnelle Reaktion auf die Züge des Gegners (Effizienz)</w:t>
      </w:r>
    </w:p>
    <w:p w14:paraId="71E55759" w14:textId="77777777" w:rsidR="005B5BB7" w:rsidRDefault="005B5BB7" w:rsidP="005B5BB7">
      <w:pPr>
        <w:numPr>
          <w:ilvl w:val="0"/>
          <w:numId w:val="17"/>
        </w:numPr>
        <w:shd w:val="clear" w:color="auto" w:fill="FFFFFF"/>
        <w:spacing w:before="100" w:beforeAutospacing="1" w:after="100" w:afterAutospacing="1" w:line="240" w:lineRule="auto"/>
        <w:rPr>
          <w:rFonts w:ascii="Work Sans" w:hAnsi="Work Sans"/>
          <w:color w:val="323232"/>
        </w:rPr>
      </w:pPr>
      <w:r>
        <w:rPr>
          <w:rFonts w:ascii="Work Sans" w:hAnsi="Work Sans"/>
          <w:color w:val="323232"/>
        </w:rPr>
        <w:t>Betroffene Risiken</w:t>
      </w:r>
    </w:p>
    <w:p w14:paraId="0654E939" w14:textId="79023C1D" w:rsidR="005B5BB7" w:rsidRDefault="005B5BB7" w:rsidP="005B5BB7">
      <w:pPr>
        <w:numPr>
          <w:ilvl w:val="0"/>
          <w:numId w:val="17"/>
        </w:numPr>
        <w:shd w:val="clear" w:color="auto" w:fill="FFFFFF"/>
        <w:spacing w:before="100" w:beforeAutospacing="1" w:after="100" w:afterAutospacing="1" w:line="240" w:lineRule="auto"/>
        <w:rPr>
          <w:rFonts w:ascii="Work Sans" w:hAnsi="Work Sans"/>
          <w:color w:val="323232"/>
        </w:rPr>
      </w:pPr>
      <w:r>
        <w:rPr>
          <w:rFonts w:ascii="Work Sans" w:hAnsi="Work Sans"/>
          <w:color w:val="323232"/>
        </w:rPr>
        <w:t xml:space="preserve">Zu hoher Implementierungsaufwand </w:t>
      </w:r>
    </w:p>
    <w:p w14:paraId="0283D4CD" w14:textId="09D79A9E" w:rsidR="005B5BB7" w:rsidRPr="005B5BB7" w:rsidRDefault="005B5BB7" w:rsidP="005B5BB7">
      <w:pPr>
        <w:numPr>
          <w:ilvl w:val="0"/>
          <w:numId w:val="17"/>
        </w:numPr>
        <w:shd w:val="clear" w:color="auto" w:fill="FFFFFF"/>
        <w:spacing w:before="100" w:beforeAutospacing="1" w:after="100" w:afterAutospacing="1" w:line="240" w:lineRule="auto"/>
        <w:rPr>
          <w:rFonts w:ascii="Work Sans" w:hAnsi="Work Sans"/>
          <w:color w:val="323232"/>
          <w:lang w:val="en-US"/>
        </w:rPr>
      </w:pPr>
      <w:r w:rsidRPr="005B5BB7">
        <w:rPr>
          <w:rFonts w:ascii="Work Sans" w:hAnsi="Work Sans"/>
          <w:color w:val="323232"/>
          <w:lang w:val="en-US"/>
        </w:rPr>
        <w:t>Erreichen der Spielstärke scheitert</w:t>
      </w:r>
    </w:p>
    <w:p w14:paraId="16876C94" w14:textId="77777777" w:rsidR="005B5BB7" w:rsidRDefault="005B5BB7" w:rsidP="005B5BB7">
      <w:pPr>
        <w:pStyle w:val="berschrift3"/>
        <w:shd w:val="clear" w:color="auto" w:fill="FFFFFF"/>
        <w:spacing w:before="0" w:line="528" w:lineRule="atLeast"/>
        <w:rPr>
          <w:rFonts w:ascii="Work Sans" w:hAnsi="Work Sans"/>
          <w:b w:val="0"/>
          <w:bCs w:val="0"/>
          <w:spacing w:val="-15"/>
        </w:rPr>
      </w:pPr>
      <w:bookmarkStart w:id="138" w:name="_Toc199292284"/>
      <w:bookmarkStart w:id="139" w:name="_Toc199292559"/>
      <w:r>
        <w:rPr>
          <w:rFonts w:ascii="Work Sans" w:hAnsi="Work Sans"/>
          <w:b w:val="0"/>
          <w:bCs w:val="0"/>
          <w:spacing w:val="-15"/>
        </w:rPr>
        <w:t>Annahmen</w:t>
      </w:r>
      <w:bookmarkEnd w:id="138"/>
      <w:bookmarkEnd w:id="139"/>
    </w:p>
    <w:p w14:paraId="645D34C5" w14:textId="77777777" w:rsidR="005B5BB7" w:rsidRPr="007708F5" w:rsidRDefault="005B5BB7" w:rsidP="005B5BB7">
      <w:pPr>
        <w:numPr>
          <w:ilvl w:val="0"/>
          <w:numId w:val="18"/>
        </w:numPr>
        <w:shd w:val="clear" w:color="auto" w:fill="FFFFFF"/>
        <w:spacing w:before="100" w:beforeAutospacing="1" w:after="100" w:afterAutospacing="1" w:line="240" w:lineRule="auto"/>
        <w:rPr>
          <w:rFonts w:ascii="Work Sans" w:hAnsi="Work Sans"/>
          <w:color w:val="323232"/>
        </w:rPr>
      </w:pPr>
      <w:r w:rsidRPr="007708F5">
        <w:rPr>
          <w:rFonts w:ascii="Work Sans" w:hAnsi="Work Sans"/>
          <w:color w:val="323232"/>
        </w:rPr>
        <w:t>Es ist möglich, eine Datenstruktur mit einem feinkörnigen Objektmodell (d. h. Klassen wie „Piece” und „Move”) zu implementieren, das effizient genug ist, um die erforderliche Spielstärke innerhalb einer angemessenen Reaktionszeit bereitzustellen.</w:t>
      </w:r>
    </w:p>
    <w:p w14:paraId="66BE5397" w14:textId="20732208" w:rsidR="005B5BB7" w:rsidRPr="007708F5" w:rsidRDefault="005B5BB7" w:rsidP="005B5BB7">
      <w:pPr>
        <w:numPr>
          <w:ilvl w:val="0"/>
          <w:numId w:val="18"/>
        </w:numPr>
        <w:shd w:val="clear" w:color="auto" w:fill="FFFFFF"/>
        <w:spacing w:before="100" w:beforeAutospacing="1" w:after="100" w:afterAutospacing="1" w:line="240" w:lineRule="auto"/>
        <w:rPr>
          <w:rFonts w:ascii="Work Sans" w:hAnsi="Work Sans"/>
          <w:color w:val="323232"/>
        </w:rPr>
      </w:pPr>
      <w:r w:rsidRPr="007708F5">
        <w:rPr>
          <w:rFonts w:ascii="Work Sans" w:hAnsi="Work Sans"/>
          <w:color w:val="323232"/>
        </w:rPr>
        <w:lastRenderedPageBreak/>
        <w:t>In Zukunft sollten auch parallele Algorithmen mit der Datenstruktur implementiert werden.</w:t>
      </w:r>
      <w:r w:rsidRPr="007708F5">
        <w:rPr>
          <w:rFonts w:ascii="Work Sans" w:hAnsi="Work Sans"/>
          <w:color w:val="323232"/>
        </w:rPr>
        <w:br/>
      </w:r>
      <w:r w:rsidRPr="007708F5">
        <w:rPr>
          <w:rFonts w:ascii="Work Sans" w:hAnsi="Work Sans"/>
          <w:color w:val="323232"/>
        </w:rPr>
        <w:br/>
      </w:r>
      <w:r w:rsidRPr="007708F5">
        <w:rPr>
          <w:rFonts w:ascii="Work Sans" w:hAnsi="Work Sans"/>
          <w:color w:val="323232"/>
        </w:rPr>
        <w:br/>
      </w:r>
      <w:r w:rsidRPr="007708F5">
        <w:rPr>
          <w:rFonts w:ascii="Work Sans" w:hAnsi="Work Sans"/>
          <w:color w:val="323232"/>
        </w:rPr>
        <w:br/>
      </w:r>
    </w:p>
    <w:p w14:paraId="2E99A285" w14:textId="77777777" w:rsidR="005B5BB7" w:rsidRPr="007708F5" w:rsidRDefault="005B5BB7" w:rsidP="005B5BB7">
      <w:pPr>
        <w:pStyle w:val="berschrift3"/>
        <w:shd w:val="clear" w:color="auto" w:fill="FFFFFF"/>
        <w:spacing w:before="0" w:line="528" w:lineRule="atLeast"/>
        <w:rPr>
          <w:rFonts w:ascii="Work Sans" w:hAnsi="Work Sans"/>
          <w:b w:val="0"/>
          <w:bCs w:val="0"/>
          <w:spacing w:val="-15"/>
        </w:rPr>
      </w:pPr>
      <w:bookmarkStart w:id="140" w:name="_Toc199292285"/>
      <w:bookmarkStart w:id="141" w:name="_Toc199292560"/>
      <w:r w:rsidRPr="007708F5">
        <w:rPr>
          <w:rFonts w:ascii="Work Sans" w:hAnsi="Work Sans"/>
          <w:b w:val="0"/>
          <w:bCs w:val="0"/>
          <w:spacing w:val="-15"/>
        </w:rPr>
        <w:t>In Betracht gezogene Alternativen</w:t>
      </w:r>
      <w:bookmarkEnd w:id="140"/>
      <w:bookmarkEnd w:id="141"/>
    </w:p>
    <w:p w14:paraId="56FC99EA" w14:textId="7BED5BE1" w:rsidR="005B5BB7" w:rsidRPr="007708F5" w:rsidRDefault="005B5BB7" w:rsidP="005B5BB7">
      <w:pPr>
        <w:pStyle w:val="StandardWeb"/>
        <w:shd w:val="clear" w:color="auto" w:fill="FFFFFF"/>
        <w:rPr>
          <w:rFonts w:ascii="Work Sans" w:hAnsi="Work Sans"/>
          <w:color w:val="323232"/>
        </w:rPr>
      </w:pPr>
      <w:r w:rsidRPr="007708F5">
        <w:rPr>
          <w:rFonts w:ascii="Work Sans" w:hAnsi="Work Sans"/>
          <w:color w:val="323232"/>
        </w:rPr>
        <w:t>Ausgangspunkt sind domänengesteuerte Klassen für Feld, Figur und Zug. Diese Klassen werden als unveränderliche Wert-Objekte realisiert (das Feld e4 bleibt nach seiner Konstruktion immer e4).</w:t>
      </w:r>
    </w:p>
    <w:p w14:paraId="33A9786E" w14:textId="77777777" w:rsidR="005B5BB7" w:rsidRPr="007708F5" w:rsidRDefault="005B5BB7" w:rsidP="005B5BB7">
      <w:pPr>
        <w:pStyle w:val="StandardWeb"/>
        <w:shd w:val="clear" w:color="auto" w:fill="FFFFFF"/>
        <w:rPr>
          <w:rFonts w:ascii="Work Sans" w:hAnsi="Work Sans"/>
          <w:color w:val="323232"/>
        </w:rPr>
      </w:pPr>
      <w:r w:rsidRPr="007708F5">
        <w:rPr>
          <w:rFonts w:ascii="Work Sans" w:hAnsi="Work Sans"/>
          <w:color w:val="323232"/>
        </w:rPr>
        <w:t>Für die Position werden zwei Alternativen in Betracht gezogen:</w:t>
      </w:r>
    </w:p>
    <w:p w14:paraId="077DE650" w14:textId="77777777" w:rsidR="005B5BB7" w:rsidRPr="007708F5" w:rsidRDefault="005B5BB7" w:rsidP="005B5BB7">
      <w:pPr>
        <w:numPr>
          <w:ilvl w:val="0"/>
          <w:numId w:val="19"/>
        </w:numPr>
        <w:shd w:val="clear" w:color="auto" w:fill="FFFFFF"/>
        <w:spacing w:before="100" w:beforeAutospacing="1" w:after="100" w:afterAutospacing="1" w:line="240" w:lineRule="auto"/>
        <w:rPr>
          <w:rFonts w:ascii="Work Sans" w:hAnsi="Work Sans"/>
          <w:color w:val="323232"/>
        </w:rPr>
      </w:pPr>
      <w:r w:rsidRPr="007708F5">
        <w:rPr>
          <w:rStyle w:val="Fett"/>
          <w:rFonts w:ascii="Work Sans" w:hAnsi="Work Sans"/>
          <w:color w:val="323232"/>
        </w:rPr>
        <w:t>Option (1)</w:t>
      </w:r>
      <w:r w:rsidRPr="007708F5">
        <w:rPr>
          <w:rFonts w:ascii="Work Sans" w:hAnsi="Work Sans"/>
          <w:color w:val="323232"/>
        </w:rPr>
        <w:t>: Die Position ist veränderbar. Einzelne Methoden der Schnittstelle, z. B. das Ausführen oder Rücknehmen von Zügen, ändern den Objektzustand.</w:t>
      </w:r>
    </w:p>
    <w:p w14:paraId="03F93015" w14:textId="77777777" w:rsidR="005B5BB7" w:rsidRPr="007708F5" w:rsidRDefault="005B5BB7" w:rsidP="005B5BB7">
      <w:pPr>
        <w:pStyle w:val="HTMLVorformatiert"/>
        <w:shd w:val="clear" w:color="auto" w:fill="282C34"/>
        <w:rPr>
          <w:rFonts w:ascii="Consolas" w:hAnsi="Consolas"/>
          <w:color w:val="FFFFFF"/>
          <w:sz w:val="22"/>
          <w:szCs w:val="22"/>
        </w:rPr>
      </w:pPr>
      <w:r w:rsidRPr="007708F5">
        <w:rPr>
          <w:rFonts w:ascii="Consolas" w:hAnsi="Consolas"/>
          <w:color w:val="FFFFFF"/>
          <w:sz w:val="22"/>
          <w:szCs w:val="22"/>
        </w:rPr>
        <w:t>// Pseudocode</w:t>
      </w:r>
    </w:p>
    <w:p w14:paraId="09B63EC5" w14:textId="77777777" w:rsidR="005B5BB7" w:rsidRPr="007708F5" w:rsidRDefault="005B5BB7" w:rsidP="005B5BB7">
      <w:pPr>
        <w:pStyle w:val="HTMLVorformatiert"/>
        <w:shd w:val="clear" w:color="auto" w:fill="282C34"/>
        <w:rPr>
          <w:rFonts w:ascii="Consolas" w:hAnsi="Consolas"/>
          <w:color w:val="FFFFFF"/>
          <w:sz w:val="22"/>
          <w:szCs w:val="22"/>
        </w:rPr>
      </w:pPr>
      <w:r w:rsidRPr="007708F5">
        <w:rPr>
          <w:rFonts w:ascii="Consolas" w:hAnsi="Consolas"/>
          <w:color w:val="FFFFFF"/>
          <w:sz w:val="22"/>
          <w:szCs w:val="22"/>
        </w:rPr>
        <w:t xml:space="preserve">Position p = </w:t>
      </w:r>
      <w:proofErr w:type="spellStart"/>
      <w:r w:rsidRPr="007708F5">
        <w:rPr>
          <w:rFonts w:ascii="Consolas" w:hAnsi="Consolas"/>
          <w:color w:val="FFFFFF"/>
          <w:sz w:val="22"/>
          <w:szCs w:val="22"/>
        </w:rPr>
        <w:t>new</w:t>
      </w:r>
      <w:proofErr w:type="spellEnd"/>
      <w:r w:rsidRPr="007708F5">
        <w:rPr>
          <w:rFonts w:ascii="Consolas" w:hAnsi="Consolas"/>
          <w:color w:val="FFFFFF"/>
          <w:sz w:val="22"/>
          <w:szCs w:val="22"/>
        </w:rPr>
        <w:t xml:space="preserve"> </w:t>
      </w:r>
      <w:proofErr w:type="gramStart"/>
      <w:r w:rsidRPr="007708F5">
        <w:rPr>
          <w:rFonts w:ascii="Consolas" w:hAnsi="Consolas"/>
          <w:color w:val="FFFFFF"/>
          <w:sz w:val="22"/>
          <w:szCs w:val="22"/>
        </w:rPr>
        <w:t>Position(</w:t>
      </w:r>
      <w:proofErr w:type="gramEnd"/>
      <w:r w:rsidRPr="007708F5">
        <w:rPr>
          <w:rFonts w:ascii="Consolas" w:hAnsi="Consolas"/>
          <w:color w:val="FFFFFF"/>
          <w:sz w:val="22"/>
          <w:szCs w:val="22"/>
        </w:rPr>
        <w:t>); // Startposition, Weiß ist am Zug</w:t>
      </w:r>
    </w:p>
    <w:p w14:paraId="2F92B454" w14:textId="77777777" w:rsidR="005B5BB7" w:rsidRPr="007708F5" w:rsidRDefault="005B5BB7" w:rsidP="005B5BB7">
      <w:pPr>
        <w:pStyle w:val="HTMLVorformatiert"/>
        <w:shd w:val="clear" w:color="auto" w:fill="282C34"/>
        <w:rPr>
          <w:rFonts w:ascii="Consolas" w:hAnsi="Consolas"/>
          <w:color w:val="FFFFFF"/>
          <w:sz w:val="22"/>
          <w:szCs w:val="22"/>
        </w:rPr>
      </w:pPr>
      <w:proofErr w:type="spellStart"/>
      <w:proofErr w:type="gramStart"/>
      <w:r w:rsidRPr="007708F5">
        <w:rPr>
          <w:rFonts w:ascii="Consolas" w:hAnsi="Consolas"/>
          <w:color w:val="FFFFFF"/>
          <w:sz w:val="22"/>
          <w:szCs w:val="22"/>
        </w:rPr>
        <w:t>p.performMove</w:t>
      </w:r>
      <w:proofErr w:type="spellEnd"/>
      <w:proofErr w:type="gramEnd"/>
      <w:r w:rsidRPr="007708F5">
        <w:rPr>
          <w:rFonts w:ascii="Consolas" w:hAnsi="Consolas"/>
          <w:color w:val="FFFFFF"/>
          <w:sz w:val="22"/>
          <w:szCs w:val="22"/>
        </w:rPr>
        <w:t>(e2e4);         // Königsspringer rückt zwei Felder vor, Schwarz ist am Zug</w:t>
      </w:r>
    </w:p>
    <w:p w14:paraId="2A1CCD2A" w14:textId="77777777" w:rsidR="005B5BB7" w:rsidRPr="005B5BB7" w:rsidRDefault="005B5BB7" w:rsidP="005B5BB7">
      <w:pPr>
        <w:pStyle w:val="HTMLVorformatiert"/>
        <w:shd w:val="clear" w:color="auto" w:fill="282C34"/>
        <w:rPr>
          <w:rFonts w:ascii="Consolas" w:hAnsi="Consolas"/>
          <w:color w:val="FFFFFF"/>
          <w:sz w:val="22"/>
          <w:szCs w:val="22"/>
          <w:lang w:val="en-US"/>
        </w:rPr>
      </w:pPr>
      <w:proofErr w:type="spellStart"/>
      <w:proofErr w:type="gramStart"/>
      <w:r w:rsidRPr="005B5BB7">
        <w:rPr>
          <w:rFonts w:ascii="Consolas" w:hAnsi="Consolas"/>
          <w:color w:val="FFFFFF"/>
          <w:sz w:val="22"/>
          <w:szCs w:val="22"/>
          <w:lang w:val="en-US"/>
        </w:rPr>
        <w:t>p.takeBackLastMove</w:t>
      </w:r>
      <w:proofErr w:type="spellEnd"/>
      <w:proofErr w:type="gramEnd"/>
      <w:r w:rsidRPr="005B5BB7">
        <w:rPr>
          <w:rFonts w:ascii="Consolas" w:hAnsi="Consolas"/>
          <w:color w:val="FFFFFF"/>
          <w:sz w:val="22"/>
          <w:szCs w:val="22"/>
          <w:lang w:val="en-US"/>
        </w:rPr>
        <w:t xml:space="preserve">()         // </w:t>
      </w:r>
      <w:proofErr w:type="spellStart"/>
      <w:r w:rsidRPr="005B5BB7">
        <w:rPr>
          <w:rFonts w:ascii="Consolas" w:hAnsi="Consolas"/>
          <w:color w:val="FFFFFF"/>
          <w:sz w:val="22"/>
          <w:szCs w:val="22"/>
          <w:lang w:val="en-US"/>
        </w:rPr>
        <w:t>wieder</w:t>
      </w:r>
      <w:proofErr w:type="spellEnd"/>
      <w:r w:rsidRPr="005B5BB7">
        <w:rPr>
          <w:rFonts w:ascii="Consolas" w:hAnsi="Consolas"/>
          <w:color w:val="FFFFFF"/>
          <w:sz w:val="22"/>
          <w:szCs w:val="22"/>
          <w:lang w:val="en-US"/>
        </w:rPr>
        <w:t xml:space="preserve"> </w:t>
      </w:r>
      <w:proofErr w:type="spellStart"/>
      <w:r w:rsidRPr="005B5BB7">
        <w:rPr>
          <w:rFonts w:ascii="Consolas" w:hAnsi="Consolas"/>
          <w:color w:val="FFFFFF"/>
          <w:sz w:val="22"/>
          <w:szCs w:val="22"/>
          <w:lang w:val="en-US"/>
        </w:rPr>
        <w:t>Startposition</w:t>
      </w:r>
      <w:proofErr w:type="spellEnd"/>
    </w:p>
    <w:p w14:paraId="2DF78526" w14:textId="77777777" w:rsidR="005B5BB7" w:rsidRPr="005B5BB7" w:rsidRDefault="005B5BB7" w:rsidP="005B5BB7">
      <w:pPr>
        <w:pStyle w:val="HTMLVorformatiert"/>
        <w:shd w:val="clear" w:color="auto" w:fill="282C34"/>
        <w:rPr>
          <w:rFonts w:ascii="Consolas" w:hAnsi="Consolas"/>
          <w:color w:val="FFFFFF"/>
          <w:sz w:val="22"/>
          <w:szCs w:val="22"/>
          <w:lang w:val="en-US"/>
        </w:rPr>
      </w:pPr>
      <w:r w:rsidRPr="005B5BB7">
        <w:rPr>
          <w:rFonts w:ascii="Consolas" w:hAnsi="Consolas"/>
          <w:color w:val="FFFFFF"/>
          <w:sz w:val="22"/>
          <w:szCs w:val="22"/>
          <w:lang w:val="en-US"/>
        </w:rPr>
        <w:t>...</w:t>
      </w:r>
    </w:p>
    <w:p w14:paraId="0BBBC1D3" w14:textId="77777777" w:rsidR="005B5BB7" w:rsidRPr="007708F5" w:rsidRDefault="005B5BB7" w:rsidP="005B5BB7">
      <w:pPr>
        <w:numPr>
          <w:ilvl w:val="0"/>
          <w:numId w:val="20"/>
        </w:numPr>
        <w:shd w:val="clear" w:color="auto" w:fill="FFFFFF"/>
        <w:spacing w:before="100" w:beforeAutospacing="1" w:after="100" w:afterAutospacing="1" w:line="240" w:lineRule="auto"/>
        <w:rPr>
          <w:rFonts w:ascii="Work Sans" w:hAnsi="Work Sans"/>
          <w:color w:val="323232"/>
        </w:rPr>
      </w:pPr>
      <w:r w:rsidRPr="007708F5">
        <w:rPr>
          <w:rStyle w:val="Fett"/>
          <w:rFonts w:ascii="Work Sans" w:hAnsi="Work Sans"/>
          <w:color w:val="323232"/>
        </w:rPr>
        <w:t>Option (2)</w:t>
      </w:r>
      <w:r w:rsidRPr="007708F5">
        <w:rPr>
          <w:rFonts w:ascii="Work Sans" w:hAnsi="Work Sans"/>
          <w:color w:val="323232"/>
        </w:rPr>
        <w:t>: Die Position ist unveränderlich („</w:t>
      </w:r>
      <w:proofErr w:type="spellStart"/>
      <w:r w:rsidRPr="007708F5">
        <w:rPr>
          <w:rFonts w:ascii="Work Sans" w:hAnsi="Work Sans"/>
          <w:color w:val="323232"/>
        </w:rPr>
        <w:t>immutable</w:t>
      </w:r>
      <w:proofErr w:type="spellEnd"/>
      <w:r w:rsidRPr="007708F5">
        <w:rPr>
          <w:rFonts w:ascii="Work Sans" w:hAnsi="Work Sans"/>
          <w:color w:val="323232"/>
        </w:rPr>
        <w:t>“). Das bedeutet, dass eine Methode zum Ausführen eines Zuges die neue Position (sie kopiert die alte, dann erfolgt der Zug) als weiteres unveränderliches Objekt als Ergebnis liefert.</w:t>
      </w:r>
    </w:p>
    <w:p w14:paraId="3D0765EA" w14:textId="77777777" w:rsidR="005B5BB7" w:rsidRPr="007708F5" w:rsidRDefault="005B5BB7" w:rsidP="005B5BB7">
      <w:pPr>
        <w:pStyle w:val="HTMLVorformatiert"/>
        <w:shd w:val="clear" w:color="auto" w:fill="282C34"/>
        <w:rPr>
          <w:rFonts w:ascii="Consolas" w:hAnsi="Consolas"/>
          <w:color w:val="FFFFFF"/>
          <w:sz w:val="22"/>
          <w:szCs w:val="22"/>
        </w:rPr>
      </w:pPr>
      <w:r w:rsidRPr="007708F5">
        <w:rPr>
          <w:rFonts w:ascii="Consolas" w:hAnsi="Consolas"/>
          <w:color w:val="FFFFFF"/>
          <w:sz w:val="22"/>
          <w:szCs w:val="22"/>
        </w:rPr>
        <w:t xml:space="preserve">Position p = </w:t>
      </w:r>
      <w:proofErr w:type="spellStart"/>
      <w:r w:rsidRPr="007708F5">
        <w:rPr>
          <w:rFonts w:ascii="Consolas" w:hAnsi="Consolas"/>
          <w:color w:val="FFFFFF"/>
          <w:sz w:val="22"/>
          <w:szCs w:val="22"/>
        </w:rPr>
        <w:t>new</w:t>
      </w:r>
      <w:proofErr w:type="spellEnd"/>
      <w:r w:rsidRPr="007708F5">
        <w:rPr>
          <w:rFonts w:ascii="Consolas" w:hAnsi="Consolas"/>
          <w:color w:val="FFFFFF"/>
          <w:sz w:val="22"/>
          <w:szCs w:val="22"/>
        </w:rPr>
        <w:t xml:space="preserve"> </w:t>
      </w:r>
      <w:proofErr w:type="gramStart"/>
      <w:r w:rsidRPr="007708F5">
        <w:rPr>
          <w:rFonts w:ascii="Consolas" w:hAnsi="Consolas"/>
          <w:color w:val="FFFFFF"/>
          <w:sz w:val="22"/>
          <w:szCs w:val="22"/>
        </w:rPr>
        <w:t>Position(</w:t>
      </w:r>
      <w:proofErr w:type="gramEnd"/>
      <w:r w:rsidRPr="007708F5">
        <w:rPr>
          <w:rFonts w:ascii="Consolas" w:hAnsi="Consolas"/>
          <w:color w:val="FFFFFF"/>
          <w:sz w:val="22"/>
          <w:szCs w:val="22"/>
        </w:rPr>
        <w:t>);</w:t>
      </w:r>
    </w:p>
    <w:p w14:paraId="5FDD8691" w14:textId="77777777" w:rsidR="005B5BB7" w:rsidRPr="007708F5" w:rsidRDefault="005B5BB7" w:rsidP="005B5BB7">
      <w:pPr>
        <w:pStyle w:val="HTMLVorformatiert"/>
        <w:shd w:val="clear" w:color="auto" w:fill="282C34"/>
        <w:rPr>
          <w:rFonts w:ascii="Consolas" w:hAnsi="Consolas"/>
          <w:color w:val="FFFFFF"/>
          <w:sz w:val="22"/>
          <w:szCs w:val="22"/>
        </w:rPr>
      </w:pPr>
      <w:proofErr w:type="spellStart"/>
      <w:r w:rsidRPr="007708F5">
        <w:rPr>
          <w:rFonts w:ascii="Consolas" w:hAnsi="Consolas"/>
          <w:color w:val="FFFFFF"/>
          <w:sz w:val="22"/>
          <w:szCs w:val="22"/>
        </w:rPr>
        <w:t>newPosition</w:t>
      </w:r>
      <w:proofErr w:type="spellEnd"/>
      <w:r w:rsidRPr="007708F5">
        <w:rPr>
          <w:rFonts w:ascii="Consolas" w:hAnsi="Consolas"/>
          <w:color w:val="FFFFFF"/>
          <w:sz w:val="22"/>
          <w:szCs w:val="22"/>
        </w:rPr>
        <w:t xml:space="preserve"> = </w:t>
      </w:r>
      <w:proofErr w:type="spellStart"/>
      <w:proofErr w:type="gramStart"/>
      <w:r w:rsidRPr="007708F5">
        <w:rPr>
          <w:rFonts w:ascii="Consolas" w:hAnsi="Consolas"/>
          <w:color w:val="FFFFFF"/>
          <w:sz w:val="22"/>
          <w:szCs w:val="22"/>
        </w:rPr>
        <w:t>p.performMove</w:t>
      </w:r>
      <w:proofErr w:type="spellEnd"/>
      <w:proofErr w:type="gramEnd"/>
      <w:r w:rsidRPr="007708F5">
        <w:rPr>
          <w:rFonts w:ascii="Consolas" w:hAnsi="Consolas"/>
          <w:color w:val="FFFFFF"/>
          <w:sz w:val="22"/>
          <w:szCs w:val="22"/>
        </w:rPr>
        <w:t>(e2e4); // p bleibt unverändert</w:t>
      </w:r>
    </w:p>
    <w:p w14:paraId="50804A3B" w14:textId="77777777" w:rsidR="005B5BB7" w:rsidRPr="007708F5" w:rsidRDefault="005B5BB7" w:rsidP="005B5BB7">
      <w:pPr>
        <w:pStyle w:val="HTMLVorformatiert"/>
        <w:shd w:val="clear" w:color="auto" w:fill="282C34"/>
        <w:rPr>
          <w:rFonts w:ascii="Consolas" w:hAnsi="Consolas"/>
          <w:color w:val="FFFFFF"/>
          <w:sz w:val="22"/>
          <w:szCs w:val="22"/>
        </w:rPr>
      </w:pPr>
      <w:r w:rsidRPr="007708F5">
        <w:rPr>
          <w:rFonts w:ascii="Consolas" w:hAnsi="Consolas"/>
          <w:color w:val="FFFFFF"/>
          <w:sz w:val="22"/>
          <w:szCs w:val="22"/>
        </w:rPr>
        <w:t>...</w:t>
      </w:r>
    </w:p>
    <w:p w14:paraId="64ACA64D" w14:textId="77777777" w:rsidR="005B5BB7" w:rsidRPr="007708F5" w:rsidRDefault="005B5BB7" w:rsidP="005B5BB7">
      <w:pPr>
        <w:pStyle w:val="StandardWeb"/>
        <w:shd w:val="clear" w:color="auto" w:fill="FFFFFF"/>
        <w:rPr>
          <w:rFonts w:ascii="Work Sans" w:hAnsi="Work Sans"/>
          <w:color w:val="323232"/>
        </w:rPr>
      </w:pPr>
      <w:r w:rsidRPr="007708F5">
        <w:rPr>
          <w:rFonts w:ascii="Work Sans" w:hAnsi="Work Sans"/>
          <w:color w:val="323232"/>
        </w:rPr>
        <w:t>Die folgende Tabelle fasst die Stärken und Schwächen der beiden Optionen zusammen, die im Folgenden erläutert werden.</w:t>
      </w:r>
    </w:p>
    <w:tbl>
      <w:tblPr>
        <w:tblW w:w="8632" w:type="dxa"/>
        <w:tblBorders>
          <w:top w:val="single" w:sz="6" w:space="0" w:color="EAEAEA"/>
          <w:left w:val="single" w:sz="6" w:space="0" w:color="EAEAEA"/>
          <w:bottom w:val="single" w:sz="6" w:space="0" w:color="EAEAEA"/>
          <w:right w:val="single" w:sz="6" w:space="0" w:color="EAEAEA"/>
        </w:tblBorders>
        <w:shd w:val="clear" w:color="auto" w:fill="FFFFFF"/>
        <w:tblCellMar>
          <w:top w:w="15" w:type="dxa"/>
          <w:left w:w="15" w:type="dxa"/>
          <w:bottom w:w="15" w:type="dxa"/>
          <w:right w:w="15" w:type="dxa"/>
        </w:tblCellMar>
        <w:tblLook w:val="04A0" w:firstRow="1" w:lastRow="0" w:firstColumn="1" w:lastColumn="0" w:noHBand="0" w:noVBand="1"/>
      </w:tblPr>
      <w:tblGrid>
        <w:gridCol w:w="4042"/>
        <w:gridCol w:w="2340"/>
        <w:gridCol w:w="2250"/>
      </w:tblGrid>
      <w:tr w:rsidR="005B5BB7" w14:paraId="6FCF64B8" w14:textId="77777777" w:rsidTr="0032054A">
        <w:trPr>
          <w:tblHeader/>
        </w:trPr>
        <w:tc>
          <w:tcPr>
            <w:tcW w:w="4042" w:type="dxa"/>
            <w:shd w:val="clear" w:color="auto" w:fill="F7F7F7"/>
            <w:vAlign w:val="center"/>
            <w:hideMark/>
          </w:tcPr>
          <w:p w14:paraId="4E74D541" w14:textId="77777777" w:rsidR="005B5BB7" w:rsidRPr="007708F5" w:rsidRDefault="005B5BB7">
            <w:pPr>
              <w:rPr>
                <w:rFonts w:ascii="Work Sans" w:hAnsi="Work Sans"/>
                <w:b/>
                <w:bCs/>
                <w:color w:val="323232"/>
              </w:rPr>
            </w:pPr>
          </w:p>
        </w:tc>
        <w:tc>
          <w:tcPr>
            <w:tcW w:w="2340" w:type="dxa"/>
            <w:shd w:val="clear" w:color="auto" w:fill="F7F7F7"/>
            <w:vAlign w:val="center"/>
            <w:hideMark/>
          </w:tcPr>
          <w:p w14:paraId="7325ED0F" w14:textId="77777777" w:rsidR="005B5BB7" w:rsidRDefault="005B5BB7">
            <w:pPr>
              <w:rPr>
                <w:rFonts w:ascii="Work Sans" w:hAnsi="Work Sans"/>
                <w:b/>
                <w:bCs/>
                <w:color w:val="323232"/>
              </w:rPr>
            </w:pPr>
            <w:r>
              <w:rPr>
                <w:rFonts w:ascii="Work Sans" w:hAnsi="Work Sans"/>
                <w:b/>
                <w:bCs/>
                <w:color w:val="323232"/>
              </w:rPr>
              <w:t>(1) veränderbar</w:t>
            </w:r>
          </w:p>
        </w:tc>
        <w:tc>
          <w:tcPr>
            <w:tcW w:w="2250" w:type="dxa"/>
            <w:shd w:val="clear" w:color="auto" w:fill="F7F7F7"/>
            <w:vAlign w:val="center"/>
            <w:hideMark/>
          </w:tcPr>
          <w:p w14:paraId="11045F79" w14:textId="77777777" w:rsidR="005B5BB7" w:rsidRDefault="005B5BB7">
            <w:pPr>
              <w:rPr>
                <w:rFonts w:ascii="Work Sans" w:hAnsi="Work Sans"/>
                <w:b/>
                <w:bCs/>
                <w:color w:val="323232"/>
              </w:rPr>
            </w:pPr>
            <w:r>
              <w:rPr>
                <w:rFonts w:ascii="Work Sans" w:hAnsi="Work Sans"/>
                <w:b/>
                <w:bCs/>
                <w:color w:val="323232"/>
              </w:rPr>
              <w:t>(2) unveränderlich</w:t>
            </w:r>
          </w:p>
        </w:tc>
      </w:tr>
      <w:tr w:rsidR="005B5BB7" w14:paraId="1E270DB2" w14:textId="77777777" w:rsidTr="0032054A">
        <w:tc>
          <w:tcPr>
            <w:tcW w:w="404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257D6CA" w14:textId="77777777" w:rsidR="005B5BB7" w:rsidRDefault="005B5BB7">
            <w:pPr>
              <w:rPr>
                <w:rFonts w:ascii="Work Sans" w:hAnsi="Work Sans"/>
                <w:color w:val="323232"/>
              </w:rPr>
            </w:pPr>
            <w:r>
              <w:rPr>
                <w:rFonts w:ascii="Work Sans" w:hAnsi="Work Sans"/>
                <w:color w:val="323232"/>
              </w:rPr>
              <w:t>Implementierungsaufwand</w:t>
            </w:r>
          </w:p>
        </w:tc>
        <w:tc>
          <w:tcPr>
            <w:tcW w:w="234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ED7C53E" w14:textId="77777777" w:rsidR="005B5BB7" w:rsidRDefault="005B5BB7">
            <w:pPr>
              <w:rPr>
                <w:rFonts w:ascii="Work Sans" w:hAnsi="Work Sans"/>
                <w:color w:val="323232"/>
              </w:rPr>
            </w:pPr>
            <w:r>
              <w:rPr>
                <w:rStyle w:val="Fett"/>
                <w:rFonts w:ascii="Work Sans" w:hAnsi="Work Sans"/>
                <w:color w:val="323232"/>
              </w:rPr>
              <w:t xml:space="preserve">(-) </w:t>
            </w:r>
            <w:r>
              <w:rPr>
                <w:rFonts w:ascii="Work Sans" w:hAnsi="Work Sans"/>
                <w:color w:val="323232"/>
              </w:rPr>
              <w:t>höher</w:t>
            </w:r>
          </w:p>
        </w:tc>
        <w:tc>
          <w:tcPr>
            <w:tcW w:w="225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6B6CEC4" w14:textId="77777777" w:rsidR="005B5BB7" w:rsidRDefault="005B5BB7">
            <w:pPr>
              <w:rPr>
                <w:rFonts w:ascii="Work Sans" w:hAnsi="Work Sans"/>
                <w:color w:val="323232"/>
              </w:rPr>
            </w:pPr>
            <w:r>
              <w:rPr>
                <w:rStyle w:val="Fett"/>
                <w:rFonts w:ascii="Work Sans" w:hAnsi="Work Sans"/>
                <w:color w:val="323232"/>
              </w:rPr>
              <w:t xml:space="preserve">(+) </w:t>
            </w:r>
            <w:r>
              <w:rPr>
                <w:rFonts w:ascii="Work Sans" w:hAnsi="Work Sans"/>
                <w:color w:val="323232"/>
              </w:rPr>
              <w:t>geringer</w:t>
            </w:r>
          </w:p>
        </w:tc>
      </w:tr>
      <w:tr w:rsidR="005B5BB7" w14:paraId="6CD5DF09" w14:textId="77777777" w:rsidTr="0032054A">
        <w:tc>
          <w:tcPr>
            <w:tcW w:w="404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B452CFF" w14:textId="77777777" w:rsidR="005B5BB7" w:rsidRDefault="005B5BB7">
            <w:pPr>
              <w:rPr>
                <w:rFonts w:ascii="Work Sans" w:hAnsi="Work Sans"/>
                <w:color w:val="323232"/>
              </w:rPr>
            </w:pPr>
            <w:r>
              <w:rPr>
                <w:rFonts w:ascii="Work Sans" w:hAnsi="Work Sans"/>
                <w:color w:val="323232"/>
              </w:rPr>
              <w:t>Effizienz (Speicherverbrauch)</w:t>
            </w:r>
          </w:p>
        </w:tc>
        <w:tc>
          <w:tcPr>
            <w:tcW w:w="234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7DC097B" w14:textId="77777777" w:rsidR="005B5BB7" w:rsidRDefault="005B5BB7">
            <w:pPr>
              <w:rPr>
                <w:rFonts w:ascii="Work Sans" w:hAnsi="Work Sans"/>
                <w:color w:val="323232"/>
              </w:rPr>
            </w:pPr>
            <w:r>
              <w:rPr>
                <w:rStyle w:val="Fett"/>
                <w:rFonts w:ascii="Work Sans" w:hAnsi="Work Sans"/>
                <w:color w:val="323232"/>
              </w:rPr>
              <w:t xml:space="preserve">(+) </w:t>
            </w:r>
            <w:r>
              <w:rPr>
                <w:rFonts w:ascii="Work Sans" w:hAnsi="Work Sans"/>
                <w:color w:val="323232"/>
              </w:rPr>
              <w:t>sparsamer</w:t>
            </w:r>
          </w:p>
        </w:tc>
        <w:tc>
          <w:tcPr>
            <w:tcW w:w="225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F647B2B" w14:textId="77777777" w:rsidR="005B5BB7" w:rsidRDefault="005B5BB7">
            <w:pPr>
              <w:rPr>
                <w:rFonts w:ascii="Work Sans" w:hAnsi="Work Sans"/>
                <w:color w:val="323232"/>
              </w:rPr>
            </w:pPr>
            <w:r>
              <w:rPr>
                <w:rStyle w:val="Fett"/>
                <w:rFonts w:ascii="Work Sans" w:hAnsi="Work Sans"/>
                <w:color w:val="323232"/>
              </w:rPr>
              <w:t xml:space="preserve">(-) </w:t>
            </w:r>
            <w:r>
              <w:rPr>
                <w:rFonts w:ascii="Work Sans" w:hAnsi="Work Sans"/>
                <w:color w:val="323232"/>
              </w:rPr>
              <w:t>höherer Bedarf</w:t>
            </w:r>
          </w:p>
        </w:tc>
      </w:tr>
      <w:tr w:rsidR="005B5BB7" w14:paraId="329759FC" w14:textId="77777777" w:rsidTr="0032054A">
        <w:tc>
          <w:tcPr>
            <w:tcW w:w="404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3DA41DF" w14:textId="77777777" w:rsidR="005B5BB7" w:rsidRDefault="005B5BB7">
            <w:pPr>
              <w:rPr>
                <w:rFonts w:ascii="Work Sans" w:hAnsi="Work Sans"/>
                <w:color w:val="323232"/>
              </w:rPr>
            </w:pPr>
            <w:r>
              <w:rPr>
                <w:rFonts w:ascii="Work Sans" w:hAnsi="Work Sans"/>
                <w:color w:val="323232"/>
              </w:rPr>
              <w:t>Effizienz (Zeitverhalten)</w:t>
            </w:r>
          </w:p>
        </w:tc>
        <w:tc>
          <w:tcPr>
            <w:tcW w:w="234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71DED8A" w14:textId="77777777" w:rsidR="005B5BB7" w:rsidRDefault="005B5BB7">
            <w:pPr>
              <w:rPr>
                <w:rFonts w:ascii="Work Sans" w:hAnsi="Work Sans"/>
                <w:color w:val="323232"/>
              </w:rPr>
            </w:pPr>
            <w:r>
              <w:rPr>
                <w:rStyle w:val="Fett"/>
                <w:rFonts w:ascii="Work Sans" w:hAnsi="Work Sans"/>
                <w:color w:val="323232"/>
              </w:rPr>
              <w:t xml:space="preserve">(o) </w:t>
            </w:r>
            <w:r>
              <w:rPr>
                <w:rFonts w:ascii="Work Sans" w:hAnsi="Work Sans"/>
                <w:color w:val="323232"/>
              </w:rPr>
              <w:t>neutral</w:t>
            </w:r>
          </w:p>
        </w:tc>
        <w:tc>
          <w:tcPr>
            <w:tcW w:w="225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22EA5B1" w14:textId="77777777" w:rsidR="005B5BB7" w:rsidRDefault="005B5BB7">
            <w:pPr>
              <w:rPr>
                <w:rFonts w:ascii="Work Sans" w:hAnsi="Work Sans"/>
                <w:color w:val="323232"/>
              </w:rPr>
            </w:pPr>
            <w:r>
              <w:rPr>
                <w:rStyle w:val="Fett"/>
                <w:rFonts w:ascii="Work Sans" w:hAnsi="Work Sans"/>
                <w:color w:val="323232"/>
              </w:rPr>
              <w:t xml:space="preserve">(-) </w:t>
            </w:r>
            <w:r>
              <w:rPr>
                <w:rFonts w:ascii="Work Sans" w:hAnsi="Work Sans"/>
                <w:color w:val="323232"/>
              </w:rPr>
              <w:t>schlechter</w:t>
            </w:r>
          </w:p>
        </w:tc>
      </w:tr>
      <w:tr w:rsidR="005B5BB7" w14:paraId="74292E7F" w14:textId="77777777" w:rsidTr="0032054A">
        <w:tc>
          <w:tcPr>
            <w:tcW w:w="404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363D47D" w14:textId="77777777" w:rsidR="005B5BB7" w:rsidRDefault="005B5BB7">
            <w:pPr>
              <w:rPr>
                <w:rFonts w:ascii="Work Sans" w:hAnsi="Work Sans"/>
                <w:color w:val="323232"/>
              </w:rPr>
            </w:pPr>
            <w:r>
              <w:rPr>
                <w:rFonts w:ascii="Work Sans" w:hAnsi="Work Sans"/>
                <w:color w:val="323232"/>
              </w:rPr>
              <w:t>Eignung für parallele Algorithmen</w:t>
            </w:r>
          </w:p>
        </w:tc>
        <w:tc>
          <w:tcPr>
            <w:tcW w:w="234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7DBA53D" w14:textId="77777777" w:rsidR="005B5BB7" w:rsidRDefault="005B5BB7">
            <w:pPr>
              <w:rPr>
                <w:rFonts w:ascii="Work Sans" w:hAnsi="Work Sans"/>
                <w:color w:val="323232"/>
              </w:rPr>
            </w:pPr>
            <w:r>
              <w:rPr>
                <w:rStyle w:val="Fett"/>
                <w:rFonts w:ascii="Work Sans" w:hAnsi="Work Sans"/>
                <w:color w:val="323232"/>
              </w:rPr>
              <w:t xml:space="preserve">(-) </w:t>
            </w:r>
            <w:r>
              <w:rPr>
                <w:rFonts w:ascii="Work Sans" w:hAnsi="Work Sans"/>
                <w:color w:val="323232"/>
              </w:rPr>
              <w:t>schlecht</w:t>
            </w:r>
          </w:p>
        </w:tc>
        <w:tc>
          <w:tcPr>
            <w:tcW w:w="225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05EE94F" w14:textId="77777777" w:rsidR="005B5BB7" w:rsidRDefault="005B5BB7">
            <w:pPr>
              <w:rPr>
                <w:rFonts w:ascii="Work Sans" w:hAnsi="Work Sans"/>
                <w:color w:val="323232"/>
              </w:rPr>
            </w:pPr>
            <w:r>
              <w:rPr>
                <w:rStyle w:val="Fett"/>
                <w:rFonts w:ascii="Work Sans" w:hAnsi="Work Sans"/>
                <w:color w:val="323232"/>
              </w:rPr>
              <w:t xml:space="preserve">(+) </w:t>
            </w:r>
            <w:r>
              <w:rPr>
                <w:rFonts w:ascii="Work Sans" w:hAnsi="Work Sans"/>
                <w:color w:val="323232"/>
              </w:rPr>
              <w:t>gut</w:t>
            </w:r>
          </w:p>
        </w:tc>
      </w:tr>
    </w:tbl>
    <w:p w14:paraId="09B20D9B" w14:textId="77777777" w:rsidR="005B5BB7" w:rsidRPr="005B5BB7" w:rsidRDefault="005B5BB7" w:rsidP="005B5BB7">
      <w:pPr>
        <w:pStyle w:val="berschrift4"/>
        <w:shd w:val="clear" w:color="auto" w:fill="FFFFFF"/>
        <w:spacing w:before="0" w:line="396" w:lineRule="atLeast"/>
        <w:rPr>
          <w:rFonts w:ascii="Work Sans" w:hAnsi="Work Sans"/>
          <w:spacing w:val="-15"/>
          <w:sz w:val="24"/>
          <w:szCs w:val="24"/>
          <w:lang w:val="en-US"/>
        </w:rPr>
      </w:pPr>
      <w:r w:rsidRPr="005B5BB7">
        <w:rPr>
          <w:rFonts w:ascii="Work Sans" w:hAnsi="Work Sans"/>
          <w:b/>
          <w:bCs/>
          <w:spacing w:val="-15"/>
          <w:lang w:val="en-US"/>
        </w:rPr>
        <w:t>Option (1): Die Position ist veränderbar</w:t>
      </w:r>
    </w:p>
    <w:p w14:paraId="0EC099E6" w14:textId="77777777" w:rsidR="005B5BB7" w:rsidRPr="005B5BB7" w:rsidRDefault="005B5BB7" w:rsidP="005B5BB7">
      <w:pPr>
        <w:pStyle w:val="StandardWeb"/>
        <w:shd w:val="clear" w:color="auto" w:fill="FFFFFF"/>
        <w:rPr>
          <w:rFonts w:ascii="Work Sans" w:hAnsi="Work Sans"/>
          <w:color w:val="323232"/>
          <w:lang w:val="en-US"/>
        </w:rPr>
      </w:pPr>
      <w:r w:rsidRPr="005B5BB7">
        <w:rPr>
          <w:rFonts w:ascii="Work Sans" w:hAnsi="Work Sans"/>
          <w:color w:val="323232"/>
          <w:lang w:val="en-US"/>
        </w:rPr>
        <w:t>(+) Positive Argumente</w:t>
      </w:r>
    </w:p>
    <w:p w14:paraId="0DDCD4F0" w14:textId="77777777" w:rsidR="005B5BB7" w:rsidRPr="007708F5" w:rsidRDefault="005B5BB7" w:rsidP="005B5BB7">
      <w:pPr>
        <w:pStyle w:val="StandardWeb"/>
        <w:shd w:val="clear" w:color="auto" w:fill="FFFFFF"/>
        <w:rPr>
          <w:rFonts w:ascii="Work Sans" w:hAnsi="Work Sans"/>
          <w:color w:val="323232"/>
        </w:rPr>
      </w:pPr>
      <w:r w:rsidRPr="007708F5">
        <w:rPr>
          <w:rFonts w:ascii="Work Sans" w:hAnsi="Work Sans"/>
          <w:color w:val="323232"/>
        </w:rPr>
        <w:lastRenderedPageBreak/>
        <w:t xml:space="preserve">Die Position mit ihrem umfangreichen Zustand wird nicht bei jedem Zug kopiert. Dies spart Speicherplatz und CPU-Zeit und schont den </w:t>
      </w:r>
      <w:proofErr w:type="spellStart"/>
      <w:r w:rsidRPr="007708F5">
        <w:rPr>
          <w:rFonts w:ascii="Work Sans" w:hAnsi="Work Sans"/>
          <w:color w:val="323232"/>
        </w:rPr>
        <w:t>Garbage</w:t>
      </w:r>
      <w:proofErr w:type="spellEnd"/>
      <w:r w:rsidRPr="007708F5">
        <w:rPr>
          <w:rFonts w:ascii="Work Sans" w:hAnsi="Work Sans"/>
          <w:color w:val="323232"/>
        </w:rPr>
        <w:t xml:space="preserve"> </w:t>
      </w:r>
      <w:proofErr w:type="spellStart"/>
      <w:r w:rsidRPr="007708F5">
        <w:rPr>
          <w:rFonts w:ascii="Work Sans" w:hAnsi="Work Sans"/>
          <w:color w:val="323232"/>
        </w:rPr>
        <w:t>Collector</w:t>
      </w:r>
      <w:proofErr w:type="spellEnd"/>
      <w:r w:rsidRPr="007708F5">
        <w:rPr>
          <w:rFonts w:ascii="Work Sans" w:hAnsi="Work Sans"/>
          <w:color w:val="323232"/>
        </w:rPr>
        <w:t>. Für Analysealgorithmen ist es jedoch notwendig, eine Funktion zu implementieren, die die Auswirkungen von Zügen rückgängig macht („</w:t>
      </w:r>
      <w:proofErr w:type="spellStart"/>
      <w:r w:rsidRPr="007708F5">
        <w:rPr>
          <w:rFonts w:ascii="Work Sans" w:hAnsi="Work Sans"/>
          <w:color w:val="323232"/>
        </w:rPr>
        <w:t>Undo</w:t>
      </w:r>
      <w:proofErr w:type="spellEnd"/>
      <w:r w:rsidRPr="007708F5">
        <w:rPr>
          <w:rFonts w:ascii="Work Sans" w:hAnsi="Work Sans"/>
          <w:color w:val="323232"/>
        </w:rPr>
        <w:t xml:space="preserve">“). Dieses </w:t>
      </w:r>
      <w:proofErr w:type="spellStart"/>
      <w:r w:rsidRPr="007708F5">
        <w:rPr>
          <w:rFonts w:ascii="Work Sans" w:hAnsi="Work Sans"/>
          <w:color w:val="323232"/>
        </w:rPr>
        <w:t>Undo</w:t>
      </w:r>
      <w:proofErr w:type="spellEnd"/>
      <w:r w:rsidRPr="007708F5">
        <w:rPr>
          <w:rFonts w:ascii="Work Sans" w:hAnsi="Work Sans"/>
          <w:color w:val="323232"/>
        </w:rPr>
        <w:t xml:space="preserve"> kostet ebenfalls Zeit, daher die neutrale Bewertung </w:t>
      </w:r>
      <w:r w:rsidRPr="007708F5">
        <w:rPr>
          <w:rStyle w:val="Fett"/>
          <w:rFonts w:ascii="Work Sans" w:hAnsi="Work Sans"/>
          <w:color w:val="323232"/>
        </w:rPr>
        <w:t xml:space="preserve">(o) </w:t>
      </w:r>
      <w:r w:rsidRPr="007708F5">
        <w:rPr>
          <w:rFonts w:ascii="Work Sans" w:hAnsi="Work Sans"/>
          <w:color w:val="323232"/>
        </w:rPr>
        <w:t>für das Zeitverhalten.</w:t>
      </w:r>
    </w:p>
    <w:p w14:paraId="6BE1C07E" w14:textId="77777777" w:rsidR="005B5BB7" w:rsidRPr="007708F5" w:rsidRDefault="005B5BB7" w:rsidP="005B5BB7">
      <w:pPr>
        <w:pStyle w:val="StandardWeb"/>
        <w:shd w:val="clear" w:color="auto" w:fill="FFFFFF"/>
        <w:rPr>
          <w:rFonts w:ascii="Work Sans" w:hAnsi="Work Sans"/>
          <w:color w:val="323232"/>
        </w:rPr>
      </w:pPr>
      <w:r w:rsidRPr="007708F5">
        <w:rPr>
          <w:rFonts w:ascii="Work Sans" w:hAnsi="Work Sans"/>
          <w:color w:val="323232"/>
        </w:rPr>
        <w:t>(-) Negative Argumente</w:t>
      </w:r>
    </w:p>
    <w:p w14:paraId="4EA2A2A6" w14:textId="77777777" w:rsidR="005B5BB7" w:rsidRPr="007708F5" w:rsidRDefault="005B5BB7" w:rsidP="005B5BB7">
      <w:pPr>
        <w:pStyle w:val="StandardWeb"/>
        <w:shd w:val="clear" w:color="auto" w:fill="FFFFFF"/>
        <w:rPr>
          <w:rFonts w:ascii="Work Sans" w:hAnsi="Work Sans"/>
          <w:color w:val="323232"/>
        </w:rPr>
      </w:pPr>
      <w:r w:rsidRPr="007708F5">
        <w:rPr>
          <w:rFonts w:ascii="Work Sans" w:hAnsi="Work Sans"/>
          <w:color w:val="323232"/>
        </w:rPr>
        <w:t xml:space="preserve">Die Implementierung einer </w:t>
      </w:r>
      <w:proofErr w:type="spellStart"/>
      <w:r w:rsidRPr="007708F5">
        <w:rPr>
          <w:rFonts w:ascii="Work Sans" w:hAnsi="Work Sans"/>
          <w:color w:val="323232"/>
        </w:rPr>
        <w:t>Undo</w:t>
      </w:r>
      <w:proofErr w:type="spellEnd"/>
      <w:r w:rsidRPr="007708F5">
        <w:rPr>
          <w:rFonts w:ascii="Work Sans" w:hAnsi="Work Sans"/>
          <w:color w:val="323232"/>
        </w:rPr>
        <w:t>-Funktionalität ist komplex. Sie muss nicht nur die geschlagenen Figuren wieder auf das Brett setzen, sondern auch die Rochade-Regel und das En-passant-Schlagen erfordern eine spezielle Behandlung. Das Gamma+94-Befehlsmuster bietet sich als Option an. Die Verwendung dieses Musters innerhalb von Algorithmen ist ebenfalls komplexer, da letztere explizit Methoden aufrufen müssen, um die Züge rückgängig zu machen.</w:t>
      </w:r>
    </w:p>
    <w:p w14:paraId="5046A454" w14:textId="77777777" w:rsidR="005B5BB7" w:rsidRPr="007708F5" w:rsidRDefault="005B5BB7" w:rsidP="005B5BB7">
      <w:pPr>
        <w:pStyle w:val="StandardWeb"/>
        <w:shd w:val="clear" w:color="auto" w:fill="FFFFFF"/>
        <w:rPr>
          <w:rFonts w:ascii="Work Sans" w:hAnsi="Work Sans"/>
          <w:color w:val="323232"/>
        </w:rPr>
      </w:pPr>
      <w:r w:rsidRPr="007708F5">
        <w:rPr>
          <w:rFonts w:ascii="Work Sans" w:hAnsi="Work Sans"/>
          <w:color w:val="323232"/>
        </w:rPr>
        <w:t>Schließlich hat der veränderbare Zustand Nachteile in Bezug auf die Parallelität.</w:t>
      </w:r>
    </w:p>
    <w:p w14:paraId="411B052E" w14:textId="77777777" w:rsidR="005B5BB7" w:rsidRPr="007708F5" w:rsidRDefault="005B5BB7" w:rsidP="005B5BB7">
      <w:pPr>
        <w:pStyle w:val="berschrift4"/>
        <w:shd w:val="clear" w:color="auto" w:fill="FFFFFF"/>
        <w:spacing w:before="0" w:line="396" w:lineRule="atLeast"/>
        <w:rPr>
          <w:rFonts w:ascii="Work Sans" w:hAnsi="Work Sans"/>
          <w:color w:val="auto"/>
          <w:spacing w:val="-15"/>
        </w:rPr>
      </w:pPr>
      <w:r w:rsidRPr="007708F5">
        <w:rPr>
          <w:rFonts w:ascii="Work Sans" w:hAnsi="Work Sans"/>
          <w:b/>
          <w:bCs/>
          <w:spacing w:val="-15"/>
        </w:rPr>
        <w:t>Option (2): Die Position ist unveränderlich</w:t>
      </w:r>
    </w:p>
    <w:p w14:paraId="44A2874F" w14:textId="77777777" w:rsidR="005B5BB7" w:rsidRPr="007708F5" w:rsidRDefault="005B5BB7" w:rsidP="005B5BB7">
      <w:pPr>
        <w:pStyle w:val="StandardWeb"/>
        <w:shd w:val="clear" w:color="auto" w:fill="FFFFFF"/>
        <w:rPr>
          <w:rFonts w:ascii="Work Sans" w:hAnsi="Work Sans"/>
          <w:color w:val="323232"/>
        </w:rPr>
      </w:pPr>
      <w:r w:rsidRPr="007708F5">
        <w:rPr>
          <w:rFonts w:ascii="Work Sans" w:hAnsi="Work Sans"/>
          <w:color w:val="323232"/>
        </w:rPr>
        <w:t>(+) Positive Argumente</w:t>
      </w:r>
    </w:p>
    <w:p w14:paraId="2A2DB41F" w14:textId="77777777" w:rsidR="005B5BB7" w:rsidRPr="007708F5" w:rsidRDefault="005B5BB7" w:rsidP="005B5BB7">
      <w:pPr>
        <w:pStyle w:val="StandardWeb"/>
        <w:shd w:val="clear" w:color="auto" w:fill="FFFFFF"/>
        <w:rPr>
          <w:rFonts w:ascii="Work Sans" w:hAnsi="Work Sans"/>
          <w:color w:val="323232"/>
        </w:rPr>
      </w:pPr>
      <w:r w:rsidRPr="007708F5">
        <w:rPr>
          <w:rFonts w:ascii="Work Sans" w:hAnsi="Work Sans"/>
          <w:color w:val="323232"/>
        </w:rPr>
        <w:t>Wenn Sie einen Zug ausführen, wird die Position kopiert. Die ursprüngliche Position bleibt unverändert. Dadurch entfällt die Implementierung einer Zugrücknahme (</w:t>
      </w:r>
      <w:proofErr w:type="spellStart"/>
      <w:r w:rsidRPr="007708F5">
        <w:rPr>
          <w:rFonts w:ascii="Work Sans" w:hAnsi="Work Sans"/>
          <w:color w:val="323232"/>
        </w:rPr>
        <w:t>Undo</w:t>
      </w:r>
      <w:proofErr w:type="spellEnd"/>
      <w:r w:rsidRPr="007708F5">
        <w:rPr>
          <w:rFonts w:ascii="Work Sans" w:hAnsi="Work Sans"/>
          <w:color w:val="323232"/>
        </w:rPr>
        <w:t>). Clients können die alte Position einfach als Wert speichern. Dies spart im Vergleich zu Option (1) Aufwand bei der Implementierung.</w:t>
      </w:r>
    </w:p>
    <w:p w14:paraId="3663DB9C" w14:textId="77777777" w:rsidR="005B5BB7" w:rsidRPr="007708F5" w:rsidRDefault="005B5BB7" w:rsidP="005B5BB7">
      <w:pPr>
        <w:pStyle w:val="StandardWeb"/>
        <w:shd w:val="clear" w:color="auto" w:fill="FFFFFF"/>
        <w:rPr>
          <w:rFonts w:ascii="Work Sans" w:hAnsi="Work Sans"/>
          <w:color w:val="323232"/>
        </w:rPr>
      </w:pPr>
      <w:r w:rsidRPr="007708F5">
        <w:rPr>
          <w:rFonts w:ascii="Work Sans" w:hAnsi="Work Sans"/>
          <w:color w:val="323232"/>
        </w:rPr>
        <w:t>Unveränderliche Objekte bieten erhebliche Vorteile in parallelen Algorithmen.</w:t>
      </w:r>
    </w:p>
    <w:p w14:paraId="2FECBB0D" w14:textId="77777777" w:rsidR="005B5BB7" w:rsidRPr="007708F5" w:rsidRDefault="005B5BB7" w:rsidP="005B5BB7">
      <w:pPr>
        <w:pStyle w:val="StandardWeb"/>
        <w:shd w:val="clear" w:color="auto" w:fill="FFFFFF"/>
        <w:rPr>
          <w:rFonts w:ascii="Work Sans" w:hAnsi="Work Sans"/>
          <w:color w:val="323232"/>
        </w:rPr>
      </w:pPr>
      <w:r w:rsidRPr="007708F5">
        <w:rPr>
          <w:rFonts w:ascii="Work Sans" w:hAnsi="Work Sans"/>
          <w:color w:val="323232"/>
        </w:rPr>
        <w:t>(-) Negative Argumente</w:t>
      </w:r>
    </w:p>
    <w:p w14:paraId="27D0B139" w14:textId="77777777" w:rsidR="005B5BB7" w:rsidRPr="007708F5" w:rsidRDefault="005B5BB7" w:rsidP="005B5BB7">
      <w:pPr>
        <w:pStyle w:val="StandardWeb"/>
        <w:shd w:val="clear" w:color="auto" w:fill="FFFFFF"/>
        <w:rPr>
          <w:rFonts w:ascii="Work Sans" w:hAnsi="Work Sans"/>
          <w:color w:val="323232"/>
        </w:rPr>
      </w:pPr>
      <w:r w:rsidRPr="007708F5">
        <w:rPr>
          <w:rFonts w:ascii="Work Sans" w:hAnsi="Work Sans"/>
          <w:color w:val="323232"/>
        </w:rPr>
        <w:t>Das Kopieren des Zustands für jede neue Position kostet Zeit. Bei der Analyse von Situationen werden viele Positionen abgedeckt, was sehr zeitaufwendig sein kann.</w:t>
      </w:r>
    </w:p>
    <w:p w14:paraId="0C2BA6D6" w14:textId="77777777" w:rsidR="005B5BB7" w:rsidRPr="007708F5" w:rsidRDefault="005B5BB7" w:rsidP="005B5BB7">
      <w:pPr>
        <w:pStyle w:val="StandardWeb"/>
        <w:shd w:val="clear" w:color="auto" w:fill="FFFFFF"/>
        <w:rPr>
          <w:rFonts w:ascii="Work Sans" w:hAnsi="Work Sans"/>
          <w:color w:val="323232"/>
        </w:rPr>
      </w:pPr>
      <w:r w:rsidRPr="007708F5">
        <w:rPr>
          <w:rFonts w:ascii="Work Sans" w:hAnsi="Work Sans"/>
          <w:color w:val="323232"/>
        </w:rPr>
        <w:t xml:space="preserve">Darüber hinaus kostet das Kopieren des Zustands für jede neue Position Speicherplatz. Die Implementierung von Suchalgorithmen mit Backtracking verhindert zumindest, dass komplette Spielbäume im Heap landen. Dennoch wird mehr Speicher benötigt und der </w:t>
      </w:r>
      <w:proofErr w:type="spellStart"/>
      <w:r w:rsidRPr="007708F5">
        <w:rPr>
          <w:rFonts w:ascii="Work Sans" w:hAnsi="Work Sans"/>
          <w:color w:val="323232"/>
        </w:rPr>
        <w:t>Garbage</w:t>
      </w:r>
      <w:proofErr w:type="spellEnd"/>
      <w:r w:rsidRPr="007708F5">
        <w:rPr>
          <w:rFonts w:ascii="Work Sans" w:hAnsi="Work Sans"/>
          <w:color w:val="323232"/>
        </w:rPr>
        <w:t xml:space="preserve"> </w:t>
      </w:r>
      <w:proofErr w:type="spellStart"/>
      <w:r w:rsidRPr="007708F5">
        <w:rPr>
          <w:rFonts w:ascii="Work Sans" w:hAnsi="Work Sans"/>
          <w:color w:val="323232"/>
        </w:rPr>
        <w:t>Collector</w:t>
      </w:r>
      <w:proofErr w:type="spellEnd"/>
      <w:r w:rsidRPr="007708F5">
        <w:rPr>
          <w:rFonts w:ascii="Work Sans" w:hAnsi="Work Sans"/>
          <w:color w:val="323232"/>
        </w:rPr>
        <w:t xml:space="preserve"> hat mehr Arbeit.</w:t>
      </w:r>
    </w:p>
    <w:p w14:paraId="01AC0C07" w14:textId="77777777" w:rsidR="005B5BB7" w:rsidRPr="007708F5" w:rsidRDefault="005B5BB7" w:rsidP="005B5BB7">
      <w:pPr>
        <w:pStyle w:val="StandardWeb"/>
        <w:shd w:val="clear" w:color="auto" w:fill="FFFFFF"/>
        <w:rPr>
          <w:rFonts w:ascii="Work Sans" w:hAnsi="Work Sans"/>
          <w:color w:val="323232"/>
        </w:rPr>
      </w:pPr>
      <w:r w:rsidRPr="007708F5">
        <w:rPr>
          <w:rFonts w:ascii="Work Sans" w:hAnsi="Work Sans"/>
          <w:color w:val="323232"/>
        </w:rPr>
        <w:t>Beide Punkte wirken sich negativ auf die Effizienz aus.</w:t>
      </w:r>
    </w:p>
    <w:p w14:paraId="4056296E" w14:textId="77777777" w:rsidR="005B5BB7" w:rsidRPr="007708F5" w:rsidRDefault="005B5BB7" w:rsidP="005B5BB7">
      <w:pPr>
        <w:pStyle w:val="berschrift3"/>
        <w:shd w:val="clear" w:color="auto" w:fill="FFFFFF"/>
        <w:spacing w:before="0" w:line="528" w:lineRule="atLeast"/>
        <w:rPr>
          <w:rFonts w:ascii="Work Sans" w:hAnsi="Work Sans"/>
          <w:b w:val="0"/>
          <w:bCs w:val="0"/>
          <w:spacing w:val="-15"/>
        </w:rPr>
      </w:pPr>
      <w:bookmarkStart w:id="142" w:name="_Toc199292286"/>
      <w:bookmarkStart w:id="143" w:name="_Toc199292561"/>
      <w:r w:rsidRPr="007708F5">
        <w:rPr>
          <w:rFonts w:ascii="Work Sans" w:hAnsi="Work Sans"/>
          <w:b w:val="0"/>
          <w:bCs w:val="0"/>
          <w:spacing w:val="-15"/>
        </w:rPr>
        <w:t>Entscheidung</w:t>
      </w:r>
      <w:bookmarkEnd w:id="142"/>
      <w:bookmarkEnd w:id="143"/>
    </w:p>
    <w:p w14:paraId="44804657" w14:textId="70B10B9A" w:rsidR="005B5BB7" w:rsidRPr="007708F5" w:rsidRDefault="005B5BB7" w:rsidP="005B5BB7">
      <w:pPr>
        <w:pStyle w:val="StandardWeb"/>
        <w:shd w:val="clear" w:color="auto" w:fill="FFFFFF"/>
        <w:rPr>
          <w:rFonts w:ascii="Work Sans" w:hAnsi="Work Sans"/>
          <w:color w:val="323232"/>
        </w:rPr>
      </w:pPr>
      <w:r w:rsidRPr="007708F5">
        <w:rPr>
          <w:rFonts w:ascii="Work Sans" w:hAnsi="Work Sans"/>
          <w:color w:val="323232"/>
        </w:rPr>
        <w:lastRenderedPageBreak/>
        <w:t>Die Entscheidung für die unveränderliche Position (Option 2) wurde aufgrund der Vorteile hinsichtlich der einfachen Implementierung und der Aussicht auf die Nutzung von Parallelität getroffen. Alle Nachteile von Option 2 hängen mit der Effizienz zusammen.</w:t>
      </w:r>
    </w:p>
    <w:p w14:paraId="08175F3C" w14:textId="77777777" w:rsidR="005B5BB7" w:rsidRPr="007708F5" w:rsidRDefault="005B5BB7" w:rsidP="005B5BB7">
      <w:pPr>
        <w:pStyle w:val="StandardWeb"/>
        <w:shd w:val="clear" w:color="auto" w:fill="FFFFFF"/>
        <w:rPr>
          <w:rFonts w:ascii="Work Sans" w:hAnsi="Work Sans"/>
          <w:color w:val="323232"/>
        </w:rPr>
      </w:pPr>
      <w:r w:rsidRPr="007708F5">
        <w:rPr>
          <w:rFonts w:ascii="Work Sans" w:hAnsi="Work Sans"/>
          <w:color w:val="323232"/>
        </w:rPr>
        <w:t>Aufgrund des Risikos, die Ziele hinsichtlich der Spielstärke in einer akzeptablen Rechenzeit nicht zu erreichen (Attraktivität, Effizienz), wurden Prototypen beider Versionen implementiert und in einer Matt-Suche (Schachmatt in drei Zügen) mit dem Minimax-Algorithmus verglichen. Bei Option 2 dauerte die Suche 30 % länger, vorausgesetzt, man implementiert das Kopieren effizient. Diese Option erfüllte die Vorgaben jedoch weiterhin gut.</w:t>
      </w:r>
    </w:p>
    <w:p w14:paraId="34839D26" w14:textId="2C30F7A8" w:rsidR="009E6E99" w:rsidRPr="007708F5" w:rsidRDefault="005B5BB7" w:rsidP="00CB7C3E">
      <w:pPr>
        <w:pStyle w:val="StandardWeb"/>
        <w:shd w:val="clear" w:color="auto" w:fill="FFFFFF"/>
        <w:rPr>
          <w:rFonts w:ascii="Work Sans" w:hAnsi="Work Sans"/>
          <w:color w:val="323232"/>
        </w:rPr>
      </w:pPr>
      <w:r w:rsidRPr="007708F5">
        <w:rPr>
          <w:rFonts w:ascii="Work Sans" w:hAnsi="Work Sans"/>
          <w:color w:val="323232"/>
        </w:rPr>
        <w:t>Weitere Optimierungsoptionen könnten den Effizienznachteil gegenüber Option 1 bei Bedarf verringern. Sie wurden jedoch in der ersten Durchlaufphase nicht implementiert, um die Implementierung einfach zu halten. Diese Optionen umfassten die Verwendung mehrerer Prozessoren/Kerne mit parallelen Algorithmen. In der Zwischenzeit wurde dies anhand eines parallelen Minimax-Beispiels veranschaulicht.</w:t>
      </w:r>
    </w:p>
    <w:p w14:paraId="6D99BFB2" w14:textId="77777777" w:rsidR="0032054A" w:rsidRPr="007708F5" w:rsidRDefault="0032054A" w:rsidP="00CB7C3E">
      <w:pPr>
        <w:pStyle w:val="StandardWeb"/>
        <w:shd w:val="clear" w:color="auto" w:fill="FFFFFF"/>
        <w:rPr>
          <w:rFonts w:ascii="Work Sans" w:hAnsi="Work Sans"/>
          <w:color w:val="323232"/>
          <w:shd w:val="clear" w:color="auto" w:fill="FFFFFF"/>
        </w:rPr>
      </w:pPr>
    </w:p>
    <w:p w14:paraId="3D8CE46F" w14:textId="78CF06F1" w:rsidR="0032054A" w:rsidRPr="007708F5" w:rsidRDefault="0032054A" w:rsidP="0032054A">
      <w:pPr>
        <w:pStyle w:val="berschrift1"/>
        <w:pBdr>
          <w:bottom w:val="single" w:sz="24" w:space="0" w:color="F0F2F4"/>
        </w:pBdr>
        <w:shd w:val="clear" w:color="auto" w:fill="FFFFFF"/>
        <w:jc w:val="center"/>
        <w:rPr>
          <w:rFonts w:ascii="Helvetica" w:hAnsi="Helvetica" w:cs="Helvetica"/>
          <w:caps/>
          <w:color w:val="222222"/>
        </w:rPr>
      </w:pPr>
      <w:bookmarkStart w:id="144" w:name="_Toc199292287"/>
      <w:bookmarkStart w:id="145" w:name="_Toc199292562"/>
      <w:r w:rsidRPr="007708F5">
        <w:rPr>
          <w:rFonts w:ascii="Helvetica" w:hAnsi="Helvetica" w:cs="Helvetica"/>
          <w:b/>
          <w:bCs/>
          <w:caps/>
          <w:color w:val="222222"/>
        </w:rPr>
        <w:t>10 Qualitätsanforderungen</w:t>
      </w:r>
      <w:bookmarkEnd w:id="144"/>
      <w:bookmarkEnd w:id="145"/>
    </w:p>
    <w:p w14:paraId="2AD3E76B" w14:textId="77777777" w:rsidR="009C408A" w:rsidRPr="007708F5" w:rsidRDefault="009C408A" w:rsidP="009C408A">
      <w:pPr>
        <w:pStyle w:val="berschrift2"/>
        <w:shd w:val="clear" w:color="auto" w:fill="FFFFFF"/>
        <w:spacing w:line="660" w:lineRule="atLeast"/>
        <w:rPr>
          <w:rFonts w:ascii="Helvetica" w:eastAsiaTheme="minorHAnsi" w:hAnsi="Helvetica" w:cs="Helvetica"/>
          <w:b/>
          <w:bCs/>
          <w:color w:val="323232"/>
          <w:spacing w:val="-15"/>
          <w:sz w:val="22"/>
          <w:szCs w:val="22"/>
        </w:rPr>
      </w:pPr>
      <w:bookmarkStart w:id="146" w:name="_Toc199292288"/>
      <w:bookmarkStart w:id="147" w:name="_Toc199292563"/>
      <w:r w:rsidRPr="007708F5">
        <w:rPr>
          <w:rFonts w:ascii="Helvetica" w:eastAsiaTheme="minorHAnsi" w:hAnsi="Helvetica" w:cs="Helvetica"/>
          <w:b/>
          <w:bCs/>
          <w:color w:val="323232"/>
          <w:spacing w:val="-15"/>
          <w:sz w:val="22"/>
          <w:szCs w:val="22"/>
        </w:rPr>
        <w:t>10.1 Nutzenbaum</w:t>
      </w:r>
      <w:bookmarkEnd w:id="146"/>
      <w:bookmarkEnd w:id="147"/>
    </w:p>
    <w:p w14:paraId="209F41ED" w14:textId="143127D2" w:rsidR="00AA79B6" w:rsidRPr="007708F5" w:rsidRDefault="009C408A" w:rsidP="00865D7E">
      <w:pPr>
        <w:shd w:val="clear" w:color="auto" w:fill="FFFFFF"/>
        <w:spacing w:before="100" w:beforeAutospacing="1" w:after="100" w:afterAutospacing="1" w:line="240" w:lineRule="auto"/>
        <w:rPr>
          <w:rFonts w:ascii="Work Sans" w:hAnsi="Work Sans"/>
          <w:color w:val="323232"/>
          <w:shd w:val="clear" w:color="auto" w:fill="FFFFFF"/>
        </w:rPr>
      </w:pPr>
      <w:r w:rsidRPr="007708F5">
        <w:rPr>
          <w:rFonts w:ascii="Work Sans" w:hAnsi="Work Sans"/>
          <w:color w:val="323232"/>
          <w:shd w:val="clear" w:color="auto" w:fill="FFFFFF"/>
        </w:rPr>
        <w:t xml:space="preserve">Das folgende Diagramm gibt einen Überblick über die relevanten Qualitätsattribute und </w:t>
      </w:r>
      <w:r w:rsidR="005C5EC0" w:rsidRPr="007708F5">
        <w:rPr>
          <w:rFonts w:ascii="Work Sans" w:hAnsi="Work Sans"/>
          <w:color w:val="323232"/>
          <w:shd w:val="clear" w:color="auto" w:fill="FFFFFF"/>
        </w:rPr>
        <w:t>die</w:t>
      </w:r>
      <w:r w:rsidRPr="007708F5">
        <w:rPr>
          <w:rFonts w:ascii="Work Sans" w:hAnsi="Work Sans"/>
          <w:color w:val="323232"/>
          <w:shd w:val="clear" w:color="auto" w:fill="FFFFFF"/>
        </w:rPr>
        <w:t xml:space="preserve"> damit verbundenen </w:t>
      </w:r>
      <w:r w:rsidR="005C5EC0" w:rsidRPr="007708F5">
        <w:rPr>
          <w:rFonts w:ascii="Work Sans" w:hAnsi="Work Sans"/>
          <w:color w:val="323232"/>
          <w:shd w:val="clear" w:color="auto" w:fill="FFFFFF"/>
        </w:rPr>
        <w:t>Szenarien</w:t>
      </w:r>
      <w:r w:rsidRPr="007708F5">
        <w:rPr>
          <w:rFonts w:ascii="Work Sans" w:hAnsi="Work Sans"/>
          <w:color w:val="323232"/>
          <w:shd w:val="clear" w:color="auto" w:fill="FFFFFF"/>
        </w:rPr>
        <w:t xml:space="preserve">. Die </w:t>
      </w:r>
      <w:r w:rsidR="005C5EC0" w:rsidRPr="007708F5">
        <w:rPr>
          <w:color w:val="323232"/>
        </w:rPr>
        <w:t xml:space="preserve">Qualitätsziele </w:t>
      </w:r>
      <w:r w:rsidRPr="007708F5">
        <w:rPr>
          <w:rFonts w:ascii="Work Sans" w:hAnsi="Work Sans"/>
          <w:color w:val="323232"/>
          <w:shd w:val="clear" w:color="auto" w:fill="FFFFFF"/>
        </w:rPr>
        <w:t>sind ebenfalls in der Abbildung enthalten und beziehen sich jeweils auf die Szenarien, die sie veranschaulichen.</w:t>
      </w:r>
    </w:p>
    <w:p w14:paraId="3B6B96B6" w14:textId="53F0F8A4" w:rsidR="009C408A" w:rsidRDefault="009C408A" w:rsidP="00865D7E">
      <w:pPr>
        <w:shd w:val="clear" w:color="auto" w:fill="FFFFFF"/>
        <w:spacing w:before="100" w:beforeAutospacing="1" w:after="100" w:afterAutospacing="1" w:line="240" w:lineRule="auto"/>
        <w:rPr>
          <w:lang w:val="en-US"/>
        </w:rPr>
      </w:pPr>
      <w:r>
        <w:rPr>
          <w:noProof/>
          <w:lang w:val="en-US"/>
        </w:rPr>
        <w:lastRenderedPageBreak/>
        <w:drawing>
          <wp:inline distT="0" distB="0" distL="0" distR="0" wp14:anchorId="1EB596AF" wp14:editId="4C116F8B">
            <wp:extent cx="5905099" cy="6560567"/>
            <wp:effectExtent l="0" t="0" r="635"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fik 22"/>
                    <pic:cNvPicPr/>
                  </pic:nvPicPr>
                  <pic:blipFill>
                    <a:blip r:embed="rId51">
                      <a:extLst>
                        <a:ext uri="{28A0092B-C50C-407E-A947-70E740481C1C}">
                          <a14:useLocalDpi xmlns:a14="http://schemas.microsoft.com/office/drawing/2010/main" val="0"/>
                        </a:ext>
                      </a:extLst>
                    </a:blip>
                    <a:stretch>
                      <a:fillRect/>
                    </a:stretch>
                  </pic:blipFill>
                  <pic:spPr>
                    <a:xfrm>
                      <a:off x="0" y="0"/>
                      <a:ext cx="5930492" cy="6588779"/>
                    </a:xfrm>
                    <a:prstGeom prst="rect">
                      <a:avLst/>
                    </a:prstGeom>
                  </pic:spPr>
                </pic:pic>
              </a:graphicData>
            </a:graphic>
          </wp:inline>
        </w:drawing>
      </w:r>
    </w:p>
    <w:p w14:paraId="3E5CC639" w14:textId="77777777" w:rsidR="009C408A" w:rsidRPr="007708F5" w:rsidRDefault="009C408A" w:rsidP="009C408A">
      <w:pPr>
        <w:pStyle w:val="berschrift2"/>
        <w:shd w:val="clear" w:color="auto" w:fill="FFFFFF"/>
        <w:spacing w:before="0" w:line="660" w:lineRule="atLeast"/>
        <w:rPr>
          <w:rFonts w:ascii="Helvetica" w:eastAsiaTheme="minorHAnsi" w:hAnsi="Helvetica" w:cs="Helvetica"/>
          <w:b/>
          <w:bCs/>
          <w:color w:val="323232"/>
          <w:spacing w:val="-15"/>
          <w:sz w:val="22"/>
          <w:szCs w:val="22"/>
        </w:rPr>
      </w:pPr>
      <w:bookmarkStart w:id="148" w:name="_Toc199292289"/>
      <w:bookmarkStart w:id="149" w:name="_Toc199292564"/>
      <w:r w:rsidRPr="007708F5">
        <w:rPr>
          <w:rFonts w:ascii="Helvetica" w:eastAsiaTheme="minorHAnsi" w:hAnsi="Helvetica" w:cs="Helvetica"/>
          <w:b/>
          <w:bCs/>
          <w:color w:val="323232"/>
          <w:spacing w:val="-15"/>
          <w:sz w:val="22"/>
          <w:szCs w:val="22"/>
        </w:rPr>
        <w:t>10.2 Qualitätsszenarien</w:t>
      </w:r>
      <w:bookmarkEnd w:id="148"/>
      <w:bookmarkEnd w:id="149"/>
    </w:p>
    <w:p w14:paraId="082D5C11" w14:textId="4AEEBBDE" w:rsidR="009C408A" w:rsidRPr="009C408A" w:rsidRDefault="009C408A" w:rsidP="009C408A">
      <w:pPr>
        <w:pStyle w:val="StandardWeb"/>
        <w:shd w:val="clear" w:color="auto" w:fill="FFFFFF"/>
        <w:rPr>
          <w:rFonts w:ascii="Work Sans" w:hAnsi="Work Sans"/>
          <w:color w:val="323232"/>
          <w:lang w:val="en-US"/>
        </w:rPr>
      </w:pPr>
      <w:r w:rsidRPr="007708F5">
        <w:rPr>
          <w:rFonts w:ascii="Work Sans" w:hAnsi="Work Sans"/>
          <w:color w:val="323232"/>
        </w:rPr>
        <w:t xml:space="preserve">Die Anfangsbuchstaben der Kennungen (IDs) der Szenarien in der folgenden Tabelle stehen jeweils für das übergeordnete Qualitätsmerkmal (auf Deutsch), z. B. E für Effizienz. Diese Kennungen werden auch im Qualitätsbaum verwendet. Die Szenarien lassen sich nicht immer eindeutig einem Merkmal zuordnen. </w:t>
      </w:r>
      <w:r w:rsidRPr="009C408A">
        <w:rPr>
          <w:rFonts w:ascii="Work Sans" w:hAnsi="Work Sans"/>
          <w:color w:val="323232"/>
          <w:lang w:val="en-US"/>
        </w:rPr>
        <w:t xml:space="preserve">Daher </w:t>
      </w:r>
      <w:proofErr w:type="spellStart"/>
      <w:r w:rsidRPr="009C408A">
        <w:rPr>
          <w:rFonts w:ascii="Work Sans" w:hAnsi="Work Sans"/>
          <w:color w:val="323232"/>
          <w:lang w:val="en-US"/>
        </w:rPr>
        <w:t>erscheinen</w:t>
      </w:r>
      <w:proofErr w:type="spellEnd"/>
      <w:r w:rsidRPr="009C408A">
        <w:rPr>
          <w:rFonts w:ascii="Work Sans" w:hAnsi="Work Sans"/>
          <w:color w:val="323232"/>
          <w:lang w:val="en-US"/>
        </w:rPr>
        <w:t xml:space="preserve"> </w:t>
      </w:r>
      <w:proofErr w:type="spellStart"/>
      <w:r w:rsidRPr="009C408A">
        <w:rPr>
          <w:rFonts w:ascii="Work Sans" w:hAnsi="Work Sans"/>
          <w:color w:val="323232"/>
          <w:lang w:val="en-US"/>
        </w:rPr>
        <w:t>sie</w:t>
      </w:r>
      <w:proofErr w:type="spellEnd"/>
      <w:r w:rsidRPr="009C408A">
        <w:rPr>
          <w:rFonts w:ascii="Work Sans" w:hAnsi="Work Sans"/>
          <w:color w:val="323232"/>
          <w:lang w:val="en-US"/>
        </w:rPr>
        <w:t xml:space="preserve"> </w:t>
      </w:r>
      <w:proofErr w:type="spellStart"/>
      <w:r w:rsidRPr="009C408A">
        <w:rPr>
          <w:rFonts w:ascii="Work Sans" w:hAnsi="Work Sans"/>
          <w:color w:val="323232"/>
          <w:lang w:val="en-US"/>
        </w:rPr>
        <w:t>manchmal</w:t>
      </w:r>
      <w:proofErr w:type="spellEnd"/>
      <w:r w:rsidRPr="009C408A">
        <w:rPr>
          <w:rFonts w:ascii="Work Sans" w:hAnsi="Work Sans"/>
          <w:color w:val="323232"/>
          <w:lang w:val="en-US"/>
        </w:rPr>
        <w:t xml:space="preserve"> mehrmals im Qualitätsbaum.</w:t>
      </w:r>
    </w:p>
    <w:tbl>
      <w:tblPr>
        <w:tblW w:w="8542" w:type="dxa"/>
        <w:tblBorders>
          <w:top w:val="single" w:sz="6" w:space="0" w:color="EAEAEA"/>
          <w:left w:val="single" w:sz="6" w:space="0" w:color="EAEAEA"/>
          <w:bottom w:val="single" w:sz="6" w:space="0" w:color="EAEAEA"/>
          <w:right w:val="single" w:sz="6" w:space="0" w:color="EAEAEA"/>
        </w:tblBorders>
        <w:shd w:val="clear" w:color="auto" w:fill="FFFFFF"/>
        <w:tblCellMar>
          <w:top w:w="15" w:type="dxa"/>
          <w:left w:w="15" w:type="dxa"/>
          <w:bottom w:w="15" w:type="dxa"/>
          <w:right w:w="15" w:type="dxa"/>
        </w:tblCellMar>
        <w:tblLook w:val="04A0" w:firstRow="1" w:lastRow="0" w:firstColumn="1" w:lastColumn="0" w:noHBand="0" w:noVBand="1"/>
      </w:tblPr>
      <w:tblGrid>
        <w:gridCol w:w="513"/>
        <w:gridCol w:w="8029"/>
      </w:tblGrid>
      <w:tr w:rsidR="009C408A" w14:paraId="23CD0217" w14:textId="77777777" w:rsidTr="00AD3451">
        <w:trPr>
          <w:tblHeader/>
        </w:trPr>
        <w:tc>
          <w:tcPr>
            <w:tcW w:w="0" w:type="auto"/>
            <w:shd w:val="clear" w:color="auto" w:fill="F7F7F7"/>
            <w:vAlign w:val="center"/>
            <w:hideMark/>
          </w:tcPr>
          <w:p w14:paraId="4F31A61B" w14:textId="77777777" w:rsidR="009C408A" w:rsidRDefault="009C408A">
            <w:pPr>
              <w:rPr>
                <w:rFonts w:ascii="Work Sans" w:hAnsi="Work Sans"/>
                <w:b/>
                <w:bCs/>
                <w:color w:val="323232"/>
              </w:rPr>
            </w:pPr>
            <w:r>
              <w:rPr>
                <w:rFonts w:ascii="Work Sans" w:hAnsi="Work Sans"/>
                <w:b/>
                <w:bCs/>
                <w:color w:val="323232"/>
              </w:rPr>
              <w:lastRenderedPageBreak/>
              <w:t>ID</w:t>
            </w:r>
          </w:p>
        </w:tc>
        <w:tc>
          <w:tcPr>
            <w:tcW w:w="8029" w:type="dxa"/>
            <w:shd w:val="clear" w:color="auto" w:fill="F7F7F7"/>
            <w:vAlign w:val="center"/>
            <w:hideMark/>
          </w:tcPr>
          <w:p w14:paraId="3EBE40E9" w14:textId="77777777" w:rsidR="009C408A" w:rsidRDefault="009C408A">
            <w:pPr>
              <w:rPr>
                <w:rFonts w:ascii="Work Sans" w:hAnsi="Work Sans"/>
                <w:b/>
                <w:bCs/>
                <w:color w:val="323232"/>
              </w:rPr>
            </w:pPr>
            <w:r>
              <w:rPr>
                <w:rFonts w:ascii="Work Sans" w:hAnsi="Work Sans"/>
                <w:b/>
                <w:bCs/>
                <w:color w:val="323232"/>
              </w:rPr>
              <w:t>Szenario</w:t>
            </w:r>
          </w:p>
        </w:tc>
      </w:tr>
      <w:tr w:rsidR="009C408A" w:rsidRPr="00694727" w14:paraId="4D592B88" w14:textId="77777777" w:rsidTr="00AD345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AD5DEDC" w14:textId="77777777" w:rsidR="009C408A" w:rsidRDefault="009C408A">
            <w:pPr>
              <w:rPr>
                <w:rFonts w:ascii="Work Sans" w:hAnsi="Work Sans"/>
                <w:color w:val="323232"/>
              </w:rPr>
            </w:pPr>
            <w:r>
              <w:rPr>
                <w:rFonts w:ascii="Work Sans" w:hAnsi="Work Sans"/>
                <w:color w:val="323232"/>
              </w:rPr>
              <w:t>W01</w:t>
            </w:r>
          </w:p>
        </w:tc>
        <w:tc>
          <w:tcPr>
            <w:tcW w:w="8029"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9D361BB" w14:textId="75D20904" w:rsidR="009C408A" w:rsidRPr="007708F5" w:rsidRDefault="009C408A">
            <w:pPr>
              <w:rPr>
                <w:rFonts w:ascii="Work Sans" w:hAnsi="Work Sans"/>
                <w:color w:val="323232"/>
              </w:rPr>
            </w:pPr>
            <w:r w:rsidRPr="007708F5">
              <w:rPr>
                <w:rFonts w:ascii="Work Sans" w:hAnsi="Work Sans"/>
                <w:color w:val="323232"/>
              </w:rPr>
              <w:t xml:space="preserve">Eine Person mit Grundkenntnissen in UML und Schach sucht nach einer Einführung in die </w:t>
            </w:r>
            <w:proofErr w:type="spellStart"/>
            <w:r w:rsidRPr="007708F5">
              <w:rPr>
                <w:rFonts w:ascii="Work Sans" w:hAnsi="Work Sans"/>
                <w:color w:val="323232"/>
              </w:rPr>
              <w:t>ChessProg</w:t>
            </w:r>
            <w:proofErr w:type="spellEnd"/>
            <w:r w:rsidRPr="007708F5">
              <w:rPr>
                <w:rFonts w:ascii="Work Sans" w:hAnsi="Work Sans"/>
                <w:color w:val="323232"/>
              </w:rPr>
              <w:t>-Architektur. Innerhalb von 15 Minuten versteht sie die Lösungsstrategie und das wesentliche Design.</w:t>
            </w:r>
          </w:p>
        </w:tc>
      </w:tr>
      <w:tr w:rsidR="009C408A" w:rsidRPr="00694727" w14:paraId="00513391" w14:textId="77777777" w:rsidTr="00AD345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0E7F01F" w14:textId="77777777" w:rsidR="009C408A" w:rsidRDefault="009C408A">
            <w:pPr>
              <w:rPr>
                <w:rFonts w:ascii="Work Sans" w:hAnsi="Work Sans"/>
                <w:color w:val="323232"/>
              </w:rPr>
            </w:pPr>
            <w:r>
              <w:rPr>
                <w:rFonts w:ascii="Work Sans" w:hAnsi="Work Sans"/>
                <w:color w:val="323232"/>
              </w:rPr>
              <w:t>W02</w:t>
            </w:r>
          </w:p>
        </w:tc>
        <w:tc>
          <w:tcPr>
            <w:tcW w:w="8029"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CF3CECD" w14:textId="77777777" w:rsidR="009C408A" w:rsidRPr="007708F5" w:rsidRDefault="009C408A">
            <w:pPr>
              <w:rPr>
                <w:rFonts w:ascii="Work Sans" w:hAnsi="Work Sans"/>
                <w:color w:val="323232"/>
              </w:rPr>
            </w:pPr>
            <w:r w:rsidRPr="007708F5">
              <w:rPr>
                <w:rFonts w:ascii="Work Sans" w:hAnsi="Work Sans"/>
                <w:color w:val="323232"/>
              </w:rPr>
              <w:t>Ein Architekt, der arc42 anwenden möchte, sucht nach einem konkreten Beispiel für einen beliebigen Abschnitt der Vorlage. Er oder sie findet den relevanten Inhalt sofort in der Dokumentation.</w:t>
            </w:r>
          </w:p>
        </w:tc>
      </w:tr>
      <w:tr w:rsidR="009C408A" w:rsidRPr="00694727" w14:paraId="195644CE" w14:textId="77777777" w:rsidTr="00AD345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633F1C8" w14:textId="77777777" w:rsidR="009C408A" w:rsidRDefault="009C408A">
            <w:pPr>
              <w:rPr>
                <w:rFonts w:ascii="Work Sans" w:hAnsi="Work Sans"/>
                <w:color w:val="323232"/>
              </w:rPr>
            </w:pPr>
            <w:r>
              <w:rPr>
                <w:rFonts w:ascii="Work Sans" w:hAnsi="Work Sans"/>
                <w:color w:val="323232"/>
              </w:rPr>
              <w:t>W03</w:t>
            </w:r>
          </w:p>
        </w:tc>
        <w:tc>
          <w:tcPr>
            <w:tcW w:w="8029"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1CF50A9" w14:textId="77777777" w:rsidR="009C408A" w:rsidRPr="007708F5" w:rsidRDefault="009C408A">
            <w:pPr>
              <w:rPr>
                <w:rFonts w:ascii="Work Sans" w:hAnsi="Work Sans"/>
                <w:color w:val="323232"/>
              </w:rPr>
            </w:pPr>
            <w:r w:rsidRPr="007708F5">
              <w:rPr>
                <w:rFonts w:ascii="Work Sans" w:hAnsi="Work Sans"/>
                <w:color w:val="323232"/>
              </w:rPr>
              <w:t>Ein erfahrener Java-Entwickler sucht nach der Implementierung eines im Design beschriebenen Moduls. Er findet sie ohne Umwege und ohne Hilfe von anderen im Quellcode.</w:t>
            </w:r>
          </w:p>
        </w:tc>
      </w:tr>
      <w:tr w:rsidR="009C408A" w:rsidRPr="00694727" w14:paraId="4A42F240" w14:textId="77777777" w:rsidTr="00AD345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D9A4B69" w14:textId="77777777" w:rsidR="009C408A" w:rsidRDefault="009C408A">
            <w:pPr>
              <w:rPr>
                <w:rFonts w:ascii="Work Sans" w:hAnsi="Work Sans"/>
                <w:color w:val="323232"/>
              </w:rPr>
            </w:pPr>
            <w:r>
              <w:rPr>
                <w:rFonts w:ascii="Work Sans" w:hAnsi="Work Sans"/>
                <w:color w:val="323232"/>
              </w:rPr>
              <w:t>W04</w:t>
            </w:r>
          </w:p>
        </w:tc>
        <w:tc>
          <w:tcPr>
            <w:tcW w:w="8029"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34BB3F1" w14:textId="77777777" w:rsidR="009C408A" w:rsidRPr="007708F5" w:rsidRDefault="009C408A">
            <w:pPr>
              <w:rPr>
                <w:rFonts w:ascii="Work Sans" w:hAnsi="Work Sans"/>
                <w:color w:val="323232"/>
              </w:rPr>
            </w:pPr>
            <w:r w:rsidRPr="007708F5">
              <w:rPr>
                <w:rFonts w:ascii="Work Sans" w:hAnsi="Work Sans"/>
                <w:color w:val="323232"/>
              </w:rPr>
              <w:t>Ein Entwickler implementiert eine neue Positionsbewertung. Er oder sie integriert sie ohne Änderungen und ohne Kompilierung des bestehenden Quellcodes in die bestehenden Strategien.</w:t>
            </w:r>
          </w:p>
        </w:tc>
      </w:tr>
      <w:tr w:rsidR="009C408A" w:rsidRPr="00694727" w14:paraId="665B92B4" w14:textId="77777777" w:rsidTr="00AD345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55468F4" w14:textId="77777777" w:rsidR="009C408A" w:rsidRDefault="009C408A">
            <w:pPr>
              <w:rPr>
                <w:rFonts w:ascii="Work Sans" w:hAnsi="Work Sans"/>
                <w:color w:val="323232"/>
              </w:rPr>
            </w:pPr>
            <w:r>
              <w:rPr>
                <w:rFonts w:ascii="Work Sans" w:hAnsi="Work Sans"/>
                <w:color w:val="323232"/>
              </w:rPr>
              <w:t>W05</w:t>
            </w:r>
          </w:p>
        </w:tc>
        <w:tc>
          <w:tcPr>
            <w:tcW w:w="8029"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24B1B1B" w14:textId="77777777" w:rsidR="009C408A" w:rsidRPr="007708F5" w:rsidRDefault="009C408A">
            <w:pPr>
              <w:rPr>
                <w:rFonts w:ascii="Work Sans" w:hAnsi="Work Sans"/>
                <w:color w:val="323232"/>
              </w:rPr>
            </w:pPr>
            <w:r w:rsidRPr="007708F5">
              <w:rPr>
                <w:rFonts w:ascii="Work Sans" w:hAnsi="Work Sans"/>
                <w:color w:val="323232"/>
              </w:rPr>
              <w:t xml:space="preserve">Ein Entwickler implementiert eine figurenorientierte </w:t>
            </w:r>
            <w:proofErr w:type="spellStart"/>
            <w:r w:rsidRPr="007708F5">
              <w:rPr>
                <w:rFonts w:ascii="Work Sans" w:hAnsi="Work Sans"/>
                <w:color w:val="323232"/>
              </w:rPr>
              <w:t>Bitboard</w:t>
            </w:r>
            <w:proofErr w:type="spellEnd"/>
            <w:r w:rsidRPr="007708F5">
              <w:rPr>
                <w:rFonts w:ascii="Work Sans" w:hAnsi="Work Sans"/>
                <w:color w:val="323232"/>
              </w:rPr>
              <w:t>-Darstellung der Spielsituation. Der Aufwand (einschließlich des Ersetzens der bestehenden, quadratorientierten Darstellung) beträgt weniger als eine Personenwoche.</w:t>
            </w:r>
          </w:p>
        </w:tc>
      </w:tr>
      <w:tr w:rsidR="009C408A" w:rsidRPr="00694727" w14:paraId="51E186FD" w14:textId="77777777" w:rsidTr="00AD345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217F08F" w14:textId="77777777" w:rsidR="009C408A" w:rsidRDefault="009C408A">
            <w:pPr>
              <w:rPr>
                <w:rFonts w:ascii="Work Sans" w:hAnsi="Work Sans"/>
                <w:color w:val="323232"/>
              </w:rPr>
            </w:pPr>
            <w:r>
              <w:rPr>
                <w:rFonts w:ascii="Work Sans" w:hAnsi="Work Sans"/>
                <w:color w:val="323232"/>
              </w:rPr>
              <w:t>K01</w:t>
            </w:r>
          </w:p>
        </w:tc>
        <w:tc>
          <w:tcPr>
            <w:tcW w:w="8029"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B7490BD" w14:textId="0462093A" w:rsidR="009C408A" w:rsidRPr="007708F5" w:rsidRDefault="009C408A">
            <w:pPr>
              <w:rPr>
                <w:rFonts w:ascii="Work Sans" w:hAnsi="Work Sans"/>
                <w:color w:val="323232"/>
              </w:rPr>
            </w:pPr>
            <w:r w:rsidRPr="007708F5">
              <w:rPr>
                <w:rFonts w:ascii="Work Sans" w:hAnsi="Work Sans"/>
                <w:color w:val="323232"/>
              </w:rPr>
              <w:t xml:space="preserve">Ein Benutzer plant, </w:t>
            </w:r>
            <w:proofErr w:type="spellStart"/>
            <w:r w:rsidR="00AD3451" w:rsidRPr="007708F5">
              <w:rPr>
                <w:rFonts w:ascii="Work Sans" w:hAnsi="Work Sans"/>
                <w:color w:val="323232"/>
              </w:rPr>
              <w:t>ChessProg</w:t>
            </w:r>
            <w:proofErr w:type="spellEnd"/>
            <w:r w:rsidR="00AD3451" w:rsidRPr="007708F5">
              <w:rPr>
                <w:rFonts w:ascii="Work Sans" w:hAnsi="Work Sans"/>
                <w:color w:val="323232"/>
              </w:rPr>
              <w:t xml:space="preserve"> </w:t>
            </w:r>
            <w:r w:rsidRPr="007708F5">
              <w:rPr>
                <w:rFonts w:ascii="Work Sans" w:hAnsi="Work Sans"/>
                <w:color w:val="323232"/>
              </w:rPr>
              <w:t xml:space="preserve">mit einem Frontend zu verwenden, </w:t>
            </w:r>
            <w:proofErr w:type="gramStart"/>
            <w:r w:rsidRPr="007708F5">
              <w:rPr>
                <w:rFonts w:ascii="Work Sans" w:hAnsi="Work Sans"/>
                <w:color w:val="323232"/>
              </w:rPr>
              <w:t>das</w:t>
            </w:r>
            <w:proofErr w:type="gramEnd"/>
            <w:r w:rsidRPr="007708F5">
              <w:rPr>
                <w:rFonts w:ascii="Work Sans" w:hAnsi="Work Sans"/>
                <w:color w:val="323232"/>
              </w:rPr>
              <w:t xml:space="preserve"> ein bereits von der Lösung implementiertes Kommunikationsprotokoll unterstützt. Die Integration erfordert keinen Programmieraufwand, die Konfiguration mit dem Frontend wird innerhalb von 10 Minuten durchgeführt und getestet.</w:t>
            </w:r>
          </w:p>
        </w:tc>
      </w:tr>
      <w:tr w:rsidR="009C408A" w14:paraId="0414867E" w14:textId="77777777" w:rsidTr="00AD345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4047A11" w14:textId="77777777" w:rsidR="009C408A" w:rsidRDefault="009C408A">
            <w:pPr>
              <w:rPr>
                <w:rFonts w:ascii="Work Sans" w:hAnsi="Work Sans"/>
                <w:color w:val="323232"/>
              </w:rPr>
            </w:pPr>
            <w:r>
              <w:rPr>
                <w:rFonts w:ascii="Work Sans" w:hAnsi="Work Sans"/>
                <w:color w:val="323232"/>
              </w:rPr>
              <w:t>K01</w:t>
            </w:r>
          </w:p>
        </w:tc>
        <w:tc>
          <w:tcPr>
            <w:tcW w:w="8029"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ACBB611" w14:textId="77777777" w:rsidR="009C408A" w:rsidRDefault="009C408A">
            <w:pPr>
              <w:rPr>
                <w:rFonts w:ascii="Work Sans" w:hAnsi="Work Sans"/>
                <w:color w:val="323232"/>
              </w:rPr>
            </w:pPr>
            <w:r w:rsidRPr="007708F5">
              <w:rPr>
                <w:rFonts w:ascii="Work Sans" w:hAnsi="Work Sans"/>
                <w:color w:val="323232"/>
              </w:rPr>
              <w:t xml:space="preserve">In einer Spielsituation hat die Engine einen oder mehrere regelkonforme Züge zur Auswahl. </w:t>
            </w:r>
            <w:r>
              <w:rPr>
                <w:rFonts w:ascii="Work Sans" w:hAnsi="Work Sans"/>
                <w:color w:val="323232"/>
              </w:rPr>
              <w:t>Sie spielt einen davon.</w:t>
            </w:r>
          </w:p>
        </w:tc>
      </w:tr>
      <w:tr w:rsidR="009C408A" w14:paraId="5DD9465E" w14:textId="77777777" w:rsidTr="00AD345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2783ADC" w14:textId="77777777" w:rsidR="009C408A" w:rsidRDefault="009C408A">
            <w:pPr>
              <w:rPr>
                <w:rFonts w:ascii="Work Sans" w:hAnsi="Work Sans"/>
                <w:color w:val="323232"/>
              </w:rPr>
            </w:pPr>
            <w:r>
              <w:rPr>
                <w:rFonts w:ascii="Work Sans" w:hAnsi="Work Sans"/>
                <w:color w:val="323232"/>
              </w:rPr>
              <w:t>F02</w:t>
            </w:r>
          </w:p>
        </w:tc>
        <w:tc>
          <w:tcPr>
            <w:tcW w:w="8029"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976CE67" w14:textId="77777777" w:rsidR="009C408A" w:rsidRDefault="009C408A">
            <w:pPr>
              <w:rPr>
                <w:rFonts w:ascii="Work Sans" w:hAnsi="Work Sans"/>
                <w:color w:val="323232"/>
              </w:rPr>
            </w:pPr>
            <w:r w:rsidRPr="007708F5">
              <w:rPr>
                <w:rFonts w:ascii="Work Sans" w:hAnsi="Work Sans"/>
                <w:color w:val="323232"/>
              </w:rPr>
              <w:t xml:space="preserve">Ein schwacher Spieler tritt in einem Spiel gegen die Engine an. Der Spieler bewegt eine Figur in eine ungeschützte Position, die von der Engine angegriffen wird. </w:t>
            </w:r>
            <w:r>
              <w:rPr>
                <w:rFonts w:ascii="Work Sans" w:hAnsi="Work Sans"/>
                <w:color w:val="323232"/>
              </w:rPr>
              <w:t>Die Engine nimmt daraufhin die fallengelassene Figur.</w:t>
            </w:r>
          </w:p>
        </w:tc>
      </w:tr>
      <w:tr w:rsidR="009C408A" w:rsidRPr="00694727" w14:paraId="4F1E5BA0" w14:textId="77777777" w:rsidTr="00AD345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36D7536" w14:textId="77777777" w:rsidR="009C408A" w:rsidRDefault="009C408A">
            <w:pPr>
              <w:rPr>
                <w:rFonts w:ascii="Work Sans" w:hAnsi="Work Sans"/>
                <w:color w:val="323232"/>
              </w:rPr>
            </w:pPr>
            <w:r>
              <w:rPr>
                <w:rFonts w:ascii="Work Sans" w:hAnsi="Work Sans"/>
                <w:color w:val="323232"/>
              </w:rPr>
              <w:t>F03</w:t>
            </w:r>
          </w:p>
        </w:tc>
        <w:tc>
          <w:tcPr>
            <w:tcW w:w="8029"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9369C7E" w14:textId="77777777" w:rsidR="009C408A" w:rsidRPr="007708F5" w:rsidRDefault="009C408A">
            <w:pPr>
              <w:rPr>
                <w:rFonts w:ascii="Work Sans" w:hAnsi="Work Sans"/>
                <w:color w:val="323232"/>
              </w:rPr>
            </w:pPr>
            <w:r w:rsidRPr="007708F5">
              <w:rPr>
                <w:rFonts w:ascii="Work Sans" w:hAnsi="Work Sans"/>
                <w:color w:val="323232"/>
              </w:rPr>
              <w:t>In einer Schachpartie entsteht für die Engine eine Springergabel, um die Dame oder den Turm zu gewinnen. Die Engine gewinnt die Dame (oder den Turm) im Austausch für den Springer.</w:t>
            </w:r>
          </w:p>
        </w:tc>
      </w:tr>
      <w:tr w:rsidR="009C408A" w:rsidRPr="00694727" w14:paraId="556CC939" w14:textId="77777777" w:rsidTr="00AD345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AADD866" w14:textId="77777777" w:rsidR="009C408A" w:rsidRDefault="009C408A">
            <w:pPr>
              <w:rPr>
                <w:rFonts w:ascii="Work Sans" w:hAnsi="Work Sans"/>
                <w:color w:val="323232"/>
              </w:rPr>
            </w:pPr>
            <w:r>
              <w:rPr>
                <w:rFonts w:ascii="Work Sans" w:hAnsi="Work Sans"/>
                <w:color w:val="323232"/>
              </w:rPr>
              <w:t>F04</w:t>
            </w:r>
          </w:p>
        </w:tc>
        <w:tc>
          <w:tcPr>
            <w:tcW w:w="8029"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A53A1A3" w14:textId="77777777" w:rsidR="009C408A" w:rsidRPr="009C408A" w:rsidRDefault="009C408A">
            <w:pPr>
              <w:rPr>
                <w:rFonts w:ascii="Work Sans" w:hAnsi="Work Sans"/>
                <w:color w:val="323232"/>
                <w:lang w:val="en-US"/>
              </w:rPr>
            </w:pPr>
            <w:r w:rsidRPr="007708F5">
              <w:rPr>
                <w:rFonts w:ascii="Work Sans" w:hAnsi="Work Sans"/>
                <w:color w:val="323232"/>
              </w:rPr>
              <w:t xml:space="preserve">In einer Schachpartie ergibt sich für die Engine ein Matt in zwei Zügen. </w:t>
            </w:r>
            <w:r w:rsidRPr="009C408A">
              <w:rPr>
                <w:rFonts w:ascii="Work Sans" w:hAnsi="Work Sans"/>
                <w:color w:val="323232"/>
                <w:lang w:val="en-US"/>
              </w:rPr>
              <w:t xml:space="preserve">Die Engine </w:t>
            </w:r>
            <w:proofErr w:type="spellStart"/>
            <w:r w:rsidRPr="009C408A">
              <w:rPr>
                <w:rFonts w:ascii="Work Sans" w:hAnsi="Work Sans"/>
                <w:color w:val="323232"/>
                <w:lang w:val="en-US"/>
              </w:rPr>
              <w:t>zieht</w:t>
            </w:r>
            <w:proofErr w:type="spellEnd"/>
            <w:r w:rsidRPr="009C408A">
              <w:rPr>
                <w:rFonts w:ascii="Work Sans" w:hAnsi="Work Sans"/>
                <w:color w:val="323232"/>
                <w:lang w:val="en-US"/>
              </w:rPr>
              <w:t xml:space="preserve"> </w:t>
            </w:r>
            <w:proofErr w:type="spellStart"/>
            <w:r w:rsidRPr="009C408A">
              <w:rPr>
                <w:rFonts w:ascii="Work Sans" w:hAnsi="Work Sans"/>
                <w:color w:val="323232"/>
                <w:lang w:val="en-US"/>
              </w:rPr>
              <w:t>sicher</w:t>
            </w:r>
            <w:proofErr w:type="spellEnd"/>
            <w:r w:rsidRPr="009C408A">
              <w:rPr>
                <w:rFonts w:ascii="Work Sans" w:hAnsi="Work Sans"/>
                <w:color w:val="323232"/>
                <w:lang w:val="en-US"/>
              </w:rPr>
              <w:t>, um das Spiel zu gewinnen.</w:t>
            </w:r>
          </w:p>
        </w:tc>
      </w:tr>
      <w:tr w:rsidR="009C408A" w:rsidRPr="00694727" w14:paraId="1D939DDE" w14:textId="77777777" w:rsidTr="00AD345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97075D6" w14:textId="77777777" w:rsidR="009C408A" w:rsidRDefault="009C408A">
            <w:pPr>
              <w:rPr>
                <w:rFonts w:ascii="Work Sans" w:hAnsi="Work Sans"/>
                <w:color w:val="323232"/>
              </w:rPr>
            </w:pPr>
            <w:r>
              <w:rPr>
                <w:rFonts w:ascii="Work Sans" w:hAnsi="Work Sans"/>
                <w:color w:val="323232"/>
              </w:rPr>
              <w:t>E01</w:t>
            </w:r>
          </w:p>
        </w:tc>
        <w:tc>
          <w:tcPr>
            <w:tcW w:w="8029"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A655C52" w14:textId="77777777" w:rsidR="009C408A" w:rsidRPr="007708F5" w:rsidRDefault="009C408A">
            <w:pPr>
              <w:rPr>
                <w:rFonts w:ascii="Work Sans" w:hAnsi="Work Sans"/>
                <w:color w:val="323232"/>
              </w:rPr>
            </w:pPr>
            <w:r w:rsidRPr="007708F5">
              <w:rPr>
                <w:rFonts w:ascii="Work Sans" w:hAnsi="Work Sans"/>
                <w:color w:val="323232"/>
              </w:rPr>
              <w:t>Während der Partie reagiert die Engine innerhalb von 5 Sekunden auf den Zug des Gegners mit einem eigenen Zug.</w:t>
            </w:r>
          </w:p>
        </w:tc>
      </w:tr>
      <w:tr w:rsidR="009C408A" w:rsidRPr="00694727" w14:paraId="00E1C22A" w14:textId="77777777" w:rsidTr="00AD345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31C0CAA" w14:textId="77777777" w:rsidR="009C408A" w:rsidRDefault="009C408A">
            <w:pPr>
              <w:rPr>
                <w:rFonts w:ascii="Work Sans" w:hAnsi="Work Sans"/>
                <w:color w:val="323232"/>
              </w:rPr>
            </w:pPr>
            <w:r>
              <w:rPr>
                <w:rFonts w:ascii="Work Sans" w:hAnsi="Work Sans"/>
                <w:color w:val="323232"/>
              </w:rPr>
              <w:t>E02</w:t>
            </w:r>
          </w:p>
        </w:tc>
        <w:tc>
          <w:tcPr>
            <w:tcW w:w="8029"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61EA662" w14:textId="77777777" w:rsidR="009C408A" w:rsidRPr="007708F5" w:rsidRDefault="009C408A">
            <w:pPr>
              <w:rPr>
                <w:rFonts w:ascii="Work Sans" w:hAnsi="Work Sans"/>
                <w:color w:val="323232"/>
              </w:rPr>
            </w:pPr>
            <w:r w:rsidRPr="007708F5">
              <w:rPr>
                <w:rFonts w:ascii="Work Sans" w:hAnsi="Work Sans"/>
                <w:color w:val="323232"/>
              </w:rPr>
              <w:t>Ein in eine grafische Benutzeroberfläche integrierter Computer spielt mit Schwarz, und der menschliche Spieler beginnt. Der Computer antwortet innerhalb von 10 Sekunden mit seinem ersten Zug, und der Benutzer erhält innerhalb von 5 Sekunden die Meldung, dass der Computer „nachdenkt”.</w:t>
            </w:r>
          </w:p>
        </w:tc>
      </w:tr>
      <w:tr w:rsidR="009C408A" w:rsidRPr="00694727" w14:paraId="0060CAD7" w14:textId="77777777" w:rsidTr="00AD345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FE28073" w14:textId="77777777" w:rsidR="009C408A" w:rsidRDefault="009C408A">
            <w:pPr>
              <w:rPr>
                <w:rFonts w:ascii="Work Sans" w:hAnsi="Work Sans"/>
                <w:color w:val="323232"/>
              </w:rPr>
            </w:pPr>
            <w:r>
              <w:rPr>
                <w:rFonts w:ascii="Work Sans" w:hAnsi="Work Sans"/>
                <w:color w:val="323232"/>
              </w:rPr>
              <w:lastRenderedPageBreak/>
              <w:t>Z01</w:t>
            </w:r>
          </w:p>
        </w:tc>
        <w:tc>
          <w:tcPr>
            <w:tcW w:w="8029"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F66A8A6" w14:textId="77777777" w:rsidR="009C408A" w:rsidRPr="007708F5" w:rsidRDefault="009C408A">
            <w:pPr>
              <w:rPr>
                <w:rFonts w:ascii="Work Sans" w:hAnsi="Work Sans"/>
                <w:color w:val="323232"/>
              </w:rPr>
            </w:pPr>
            <w:r w:rsidRPr="007708F5">
              <w:rPr>
                <w:rFonts w:ascii="Work Sans" w:hAnsi="Work Sans"/>
                <w:color w:val="323232"/>
              </w:rPr>
              <w:t>Während des Spiels erhält die Engine einen ungültigen Zug. Die Engine lehnt diesen Zug ab und erlaubt danach die Eingabe eines anderen Zuges und spielt fehlerfrei weiter.</w:t>
            </w:r>
          </w:p>
        </w:tc>
      </w:tr>
      <w:tr w:rsidR="009C408A" w:rsidRPr="00694727" w14:paraId="2ED1543B" w14:textId="77777777" w:rsidTr="00AD345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C52481D" w14:textId="77777777" w:rsidR="009C408A" w:rsidRDefault="009C408A">
            <w:pPr>
              <w:rPr>
                <w:rFonts w:ascii="Work Sans" w:hAnsi="Work Sans"/>
                <w:color w:val="323232"/>
              </w:rPr>
            </w:pPr>
            <w:r>
              <w:rPr>
                <w:rFonts w:ascii="Work Sans" w:hAnsi="Work Sans"/>
                <w:color w:val="323232"/>
              </w:rPr>
              <w:t>Z02</w:t>
            </w:r>
          </w:p>
        </w:tc>
        <w:tc>
          <w:tcPr>
            <w:tcW w:w="8029"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BA5483F" w14:textId="77777777" w:rsidR="009C408A" w:rsidRPr="009C408A" w:rsidRDefault="009C408A">
            <w:pPr>
              <w:rPr>
                <w:rFonts w:ascii="Work Sans" w:hAnsi="Work Sans"/>
                <w:color w:val="323232"/>
                <w:lang w:val="en-US"/>
              </w:rPr>
            </w:pPr>
            <w:r w:rsidRPr="007708F5">
              <w:rPr>
                <w:rFonts w:ascii="Work Sans" w:hAnsi="Work Sans"/>
                <w:color w:val="323232"/>
              </w:rPr>
              <w:t xml:space="preserve">Die Engine erhält eine unzulässige Position zum Start des Spiels. </w:t>
            </w:r>
            <w:r w:rsidRPr="009C408A">
              <w:rPr>
                <w:rFonts w:ascii="Work Sans" w:hAnsi="Work Sans"/>
                <w:color w:val="323232"/>
                <w:lang w:val="en-US"/>
              </w:rPr>
              <w:t xml:space="preserve">Die Engine </w:t>
            </w:r>
            <w:proofErr w:type="spellStart"/>
            <w:r w:rsidRPr="009C408A">
              <w:rPr>
                <w:rFonts w:ascii="Work Sans" w:hAnsi="Work Sans"/>
                <w:color w:val="323232"/>
                <w:lang w:val="en-US"/>
              </w:rPr>
              <w:t>erkennt</w:t>
            </w:r>
            <w:proofErr w:type="spellEnd"/>
            <w:r w:rsidRPr="009C408A">
              <w:rPr>
                <w:rFonts w:ascii="Work Sans" w:hAnsi="Work Sans"/>
                <w:color w:val="323232"/>
                <w:lang w:val="en-US"/>
              </w:rPr>
              <w:t xml:space="preserve"> die Situation und beendet das Spiel.</w:t>
            </w:r>
          </w:p>
        </w:tc>
      </w:tr>
      <w:tr w:rsidR="009C408A" w:rsidRPr="00694727" w14:paraId="6AE046B4" w14:textId="77777777" w:rsidTr="00AD345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F992FE1" w14:textId="77777777" w:rsidR="009C408A" w:rsidRDefault="009C408A">
            <w:pPr>
              <w:rPr>
                <w:rFonts w:ascii="Work Sans" w:hAnsi="Work Sans"/>
                <w:color w:val="323232"/>
              </w:rPr>
            </w:pPr>
            <w:r>
              <w:rPr>
                <w:rFonts w:ascii="Work Sans" w:hAnsi="Work Sans"/>
                <w:color w:val="323232"/>
              </w:rPr>
              <w:t>P01</w:t>
            </w:r>
          </w:p>
        </w:tc>
        <w:tc>
          <w:tcPr>
            <w:tcW w:w="8029"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2CE996A" w14:textId="07A03769" w:rsidR="009C408A" w:rsidRPr="007708F5" w:rsidRDefault="009C408A">
            <w:pPr>
              <w:rPr>
                <w:rFonts w:ascii="Work Sans" w:hAnsi="Work Sans"/>
                <w:color w:val="323232"/>
              </w:rPr>
            </w:pPr>
            <w:r w:rsidRPr="007708F5">
              <w:rPr>
                <w:rFonts w:ascii="Work Sans" w:hAnsi="Work Sans"/>
                <w:color w:val="323232"/>
              </w:rPr>
              <w:t xml:space="preserve">Ein Java-Programmierer plant die Verwendung einer Schach-Frontend, die die Integration von </w:t>
            </w:r>
            <w:proofErr w:type="spellStart"/>
            <w:r w:rsidRPr="007708F5">
              <w:rPr>
                <w:rFonts w:ascii="Work Sans" w:hAnsi="Work Sans"/>
                <w:color w:val="323232"/>
              </w:rPr>
              <w:t>Engines</w:t>
            </w:r>
            <w:proofErr w:type="spellEnd"/>
            <w:r w:rsidRPr="007708F5">
              <w:rPr>
                <w:rFonts w:ascii="Work Sans" w:hAnsi="Work Sans"/>
                <w:color w:val="323232"/>
              </w:rPr>
              <w:t xml:space="preserve"> ermöglicht, jedoch keines der von </w:t>
            </w:r>
            <w:proofErr w:type="spellStart"/>
            <w:r w:rsidR="00AD3451" w:rsidRPr="007708F5">
              <w:rPr>
                <w:rFonts w:ascii="Work Sans" w:hAnsi="Work Sans"/>
                <w:color w:val="323232"/>
              </w:rPr>
              <w:t>ChessProg</w:t>
            </w:r>
            <w:proofErr w:type="spellEnd"/>
            <w:r w:rsidRPr="007708F5">
              <w:rPr>
                <w:rFonts w:ascii="Work Sans" w:hAnsi="Work Sans"/>
                <w:color w:val="323232"/>
              </w:rPr>
              <w:t xml:space="preserve"> implementierten Protokolle unterstützt. Das neue Protokoll kann ohne Änderung des bestehenden Codes implementiert werden, und die Engine kann dann wie gewohnt integriert werden.</w:t>
            </w:r>
          </w:p>
        </w:tc>
      </w:tr>
    </w:tbl>
    <w:p w14:paraId="5E7FA0EA" w14:textId="37365736" w:rsidR="009C408A" w:rsidRPr="007708F5" w:rsidRDefault="009C408A" w:rsidP="00865D7E">
      <w:pPr>
        <w:shd w:val="clear" w:color="auto" w:fill="FFFFFF"/>
        <w:spacing w:before="100" w:beforeAutospacing="1" w:after="100" w:afterAutospacing="1" w:line="240" w:lineRule="auto"/>
      </w:pPr>
    </w:p>
    <w:p w14:paraId="0F347F44" w14:textId="2092E24D" w:rsidR="00506425" w:rsidRPr="007708F5" w:rsidRDefault="00506425" w:rsidP="00506425">
      <w:pPr>
        <w:pStyle w:val="berschrift1"/>
        <w:pBdr>
          <w:bottom w:val="single" w:sz="24" w:space="0" w:color="F0F2F4"/>
        </w:pBdr>
        <w:shd w:val="clear" w:color="auto" w:fill="FFFFFF"/>
        <w:jc w:val="center"/>
        <w:rPr>
          <w:rFonts w:ascii="Helvetica" w:hAnsi="Helvetica" w:cs="Helvetica"/>
          <w:caps/>
          <w:color w:val="222222"/>
        </w:rPr>
      </w:pPr>
      <w:bookmarkStart w:id="150" w:name="_Toc199292290"/>
      <w:bookmarkStart w:id="151" w:name="_Toc199292565"/>
      <w:r w:rsidRPr="007708F5">
        <w:rPr>
          <w:rFonts w:ascii="Helvetica" w:hAnsi="Helvetica" w:cs="Helvetica"/>
          <w:b/>
          <w:bCs/>
          <w:caps/>
          <w:color w:val="222222"/>
        </w:rPr>
        <w:t>11 Risiken</w:t>
      </w:r>
      <w:bookmarkEnd w:id="150"/>
      <w:bookmarkEnd w:id="151"/>
    </w:p>
    <w:p w14:paraId="10EC1FE3" w14:textId="77777777" w:rsidR="00506425" w:rsidRPr="007708F5" w:rsidRDefault="00506425" w:rsidP="00506425">
      <w:pPr>
        <w:pStyle w:val="berschrift2"/>
        <w:shd w:val="clear" w:color="auto" w:fill="FFFFFF"/>
        <w:spacing w:before="0" w:line="660" w:lineRule="atLeast"/>
        <w:rPr>
          <w:rFonts w:ascii="Helvetica" w:eastAsiaTheme="minorHAnsi" w:hAnsi="Helvetica" w:cs="Helvetica"/>
          <w:b/>
          <w:bCs/>
          <w:color w:val="323232"/>
          <w:spacing w:val="-15"/>
          <w:sz w:val="22"/>
          <w:szCs w:val="22"/>
        </w:rPr>
      </w:pPr>
      <w:bookmarkStart w:id="152" w:name="_Toc199292291"/>
      <w:bookmarkStart w:id="153" w:name="_Toc199292566"/>
      <w:r w:rsidRPr="007708F5">
        <w:rPr>
          <w:rFonts w:ascii="Helvetica" w:eastAsiaTheme="minorHAnsi" w:hAnsi="Helvetica" w:cs="Helvetica"/>
          <w:b/>
          <w:bCs/>
          <w:color w:val="323232"/>
          <w:spacing w:val="-15"/>
          <w:sz w:val="22"/>
          <w:szCs w:val="22"/>
        </w:rPr>
        <w:t>11.1 Risiko: Verbindung zum Frontend schlägt fehl</w:t>
      </w:r>
      <w:bookmarkEnd w:id="152"/>
      <w:bookmarkEnd w:id="153"/>
    </w:p>
    <w:p w14:paraId="4D900AC0" w14:textId="653ABD81" w:rsidR="00506425" w:rsidRPr="007708F5" w:rsidRDefault="00506425" w:rsidP="00506425">
      <w:pPr>
        <w:pStyle w:val="StandardWeb"/>
      </w:pPr>
      <w:r w:rsidRPr="007708F5">
        <w:t>Es gibt keine Kenntnisse über die Verbindung einer Engine mit einem bestehenden Schach-Frontend. Verfügbare Open-Source-</w:t>
      </w:r>
      <w:proofErr w:type="spellStart"/>
      <w:r w:rsidRPr="007708F5">
        <w:t>Engines</w:t>
      </w:r>
      <w:proofErr w:type="spellEnd"/>
      <w:r w:rsidRPr="007708F5">
        <w:t xml:space="preserve"> sind in C programmiert und werden als ausführbare Programme (</w:t>
      </w:r>
      <w:r w:rsidRPr="007708F5">
        <w:rPr>
          <w:rStyle w:val="Hervorhebung"/>
          <w:rFonts w:eastAsiaTheme="majorEastAsia"/>
        </w:rPr>
        <w:t>*.exe</w:t>
      </w:r>
      <w:r w:rsidRPr="007708F5">
        <w:t xml:space="preserve">) geliefert. Da </w:t>
      </w:r>
      <w:proofErr w:type="spellStart"/>
      <w:r w:rsidRPr="007708F5">
        <w:t>ChessProg</w:t>
      </w:r>
      <w:proofErr w:type="spellEnd"/>
      <w:r w:rsidRPr="007708F5">
        <w:t xml:space="preserve"> in Java entwickelt wurde, sind sie als Beispiele nur begrenzt nutzbar. Im Projekt ist nichts über Schach-Kommunikationsprotokolle bekannt.</w:t>
      </w:r>
    </w:p>
    <w:p w14:paraId="29F945F0" w14:textId="6758328E" w:rsidR="00506425" w:rsidRPr="007708F5" w:rsidRDefault="00506425" w:rsidP="00506425">
      <w:pPr>
        <w:pStyle w:val="StandardWeb"/>
      </w:pPr>
      <w:r w:rsidRPr="007708F5">
        <w:t xml:space="preserve">Wenn es nicht möglich ist, eine funktionierende Verbindung herzustellen, kann die Lösung nicht mit bestehenden </w:t>
      </w:r>
      <w:proofErr w:type="spellStart"/>
      <w:r w:rsidRPr="007708F5">
        <w:t>Frontends</w:t>
      </w:r>
      <w:proofErr w:type="spellEnd"/>
      <w:r w:rsidRPr="007708F5">
        <w:t xml:space="preserve"> verwendet werden. Dadurch fehlt nicht nur eine wichtige Funktion, sondern die Lösung als Ganzes, insbesondere als Fallstudie, wird auch unzuverlässig.</w:t>
      </w:r>
    </w:p>
    <w:p w14:paraId="5AFCC806" w14:textId="77777777" w:rsidR="00506425" w:rsidRPr="007708F5" w:rsidRDefault="00506425" w:rsidP="00506425">
      <w:pPr>
        <w:pStyle w:val="berschrift3"/>
        <w:spacing w:before="0" w:line="528" w:lineRule="atLeast"/>
        <w:rPr>
          <w:rFonts w:ascii="Work Sans" w:hAnsi="Work Sans"/>
          <w:b w:val="0"/>
          <w:bCs w:val="0"/>
          <w:spacing w:val="-15"/>
        </w:rPr>
      </w:pPr>
      <w:bookmarkStart w:id="154" w:name="_Toc199292292"/>
      <w:bookmarkStart w:id="155" w:name="_Toc199292567"/>
      <w:r w:rsidRPr="007708F5">
        <w:rPr>
          <w:rFonts w:ascii="Work Sans" w:hAnsi="Work Sans"/>
          <w:b w:val="0"/>
          <w:bCs w:val="0"/>
          <w:spacing w:val="-15"/>
        </w:rPr>
        <w:t>Notfallplanung</w:t>
      </w:r>
      <w:bookmarkEnd w:id="154"/>
      <w:bookmarkEnd w:id="155"/>
    </w:p>
    <w:p w14:paraId="2E928518" w14:textId="7BD7EF20" w:rsidR="00506425" w:rsidRPr="007708F5" w:rsidRDefault="00506425" w:rsidP="00506425">
      <w:pPr>
        <w:pStyle w:val="StandardWeb"/>
      </w:pPr>
      <w:r w:rsidRPr="007708F5">
        <w:t xml:space="preserve">Eine einfache textuelle Benutzeroberfläche könnte implementiert werden, um mit der Engine zu interagieren. Die Implementierung einer </w:t>
      </w:r>
      <w:proofErr w:type="spellStart"/>
      <w:r w:rsidRPr="007708F5">
        <w:t>ChessProg</w:t>
      </w:r>
      <w:proofErr w:type="spellEnd"/>
      <w:r w:rsidRPr="007708F5">
        <w:t xml:space="preserve">-spezifischen grafischen Benutzeroberfläche wäre kostspielig. </w:t>
      </w:r>
    </w:p>
    <w:p w14:paraId="4608A74F" w14:textId="77777777" w:rsidR="00506425" w:rsidRPr="007708F5" w:rsidRDefault="00506425" w:rsidP="00506425">
      <w:pPr>
        <w:pStyle w:val="berschrift3"/>
        <w:spacing w:before="0" w:line="528" w:lineRule="atLeast"/>
        <w:rPr>
          <w:rFonts w:ascii="Work Sans" w:hAnsi="Work Sans"/>
          <w:b w:val="0"/>
          <w:bCs w:val="0"/>
          <w:spacing w:val="-15"/>
        </w:rPr>
      </w:pPr>
      <w:bookmarkStart w:id="156" w:name="_Toc199292293"/>
      <w:bookmarkStart w:id="157" w:name="_Toc199292568"/>
      <w:r w:rsidRPr="007708F5">
        <w:rPr>
          <w:rFonts w:ascii="Work Sans" w:hAnsi="Work Sans"/>
          <w:b w:val="0"/>
          <w:bCs w:val="0"/>
          <w:spacing w:val="-15"/>
        </w:rPr>
        <w:t>Risikominderung</w:t>
      </w:r>
      <w:bookmarkEnd w:id="156"/>
      <w:bookmarkEnd w:id="157"/>
    </w:p>
    <w:p w14:paraId="55076760" w14:textId="0562C43A" w:rsidR="00506425" w:rsidRPr="007708F5" w:rsidRDefault="00506425" w:rsidP="00506425">
      <w:pPr>
        <w:pStyle w:val="StandardWeb"/>
      </w:pPr>
      <w:r w:rsidRPr="007708F5">
        <w:t xml:space="preserve">Durch einen frühen Proof </w:t>
      </w:r>
      <w:proofErr w:type="spellStart"/>
      <w:r w:rsidRPr="007708F5">
        <w:t>of</w:t>
      </w:r>
      <w:proofErr w:type="spellEnd"/>
      <w:r w:rsidRPr="007708F5">
        <w:t xml:space="preserve"> Concept wird hier so schnell wie möglich Sicherheit erreicht.</w:t>
      </w:r>
    </w:p>
    <w:p w14:paraId="390EA55C" w14:textId="01EA8E6C" w:rsidR="000D2B91" w:rsidRPr="007708F5" w:rsidRDefault="000D2B91" w:rsidP="00506425">
      <w:pPr>
        <w:pStyle w:val="StandardWeb"/>
      </w:pPr>
    </w:p>
    <w:p w14:paraId="1E666A1A" w14:textId="5A012902" w:rsidR="000D2B91" w:rsidRPr="007708F5" w:rsidRDefault="000D2B91" w:rsidP="00506425">
      <w:pPr>
        <w:pStyle w:val="StandardWeb"/>
      </w:pPr>
    </w:p>
    <w:p w14:paraId="542C6455" w14:textId="77777777" w:rsidR="000D2B91" w:rsidRPr="007708F5" w:rsidRDefault="000D2B91" w:rsidP="000D2B91">
      <w:pPr>
        <w:pStyle w:val="berschrift2"/>
        <w:shd w:val="clear" w:color="auto" w:fill="FFFFFF"/>
        <w:spacing w:before="0" w:line="660" w:lineRule="atLeast"/>
        <w:rPr>
          <w:rFonts w:ascii="Helvetica" w:eastAsiaTheme="minorHAnsi" w:hAnsi="Helvetica" w:cs="Helvetica"/>
          <w:b/>
          <w:bCs/>
          <w:color w:val="323232"/>
          <w:spacing w:val="-15"/>
          <w:sz w:val="22"/>
          <w:szCs w:val="22"/>
        </w:rPr>
      </w:pPr>
      <w:bookmarkStart w:id="158" w:name="_Toc199292294"/>
      <w:bookmarkStart w:id="159" w:name="_Toc199292569"/>
      <w:r w:rsidRPr="007708F5">
        <w:rPr>
          <w:rFonts w:ascii="Helvetica" w:eastAsiaTheme="minorHAnsi" w:hAnsi="Helvetica" w:cs="Helvetica"/>
          <w:b/>
          <w:bCs/>
          <w:color w:val="323232"/>
          <w:spacing w:val="-15"/>
          <w:sz w:val="22"/>
          <w:szCs w:val="22"/>
        </w:rPr>
        <w:lastRenderedPageBreak/>
        <w:t>11.2 Risiko: Zu hoher Implementierungsaufwand</w:t>
      </w:r>
      <w:bookmarkEnd w:id="158"/>
      <w:bookmarkEnd w:id="159"/>
    </w:p>
    <w:p w14:paraId="4611E0C1" w14:textId="3EF99C8B" w:rsidR="000D2B91" w:rsidRPr="007708F5" w:rsidRDefault="000D2B91" w:rsidP="000D2B91">
      <w:pPr>
        <w:pStyle w:val="StandardWeb"/>
        <w:shd w:val="clear" w:color="auto" w:fill="FFFFFF"/>
        <w:rPr>
          <w:rFonts w:ascii="Work Sans" w:hAnsi="Work Sans"/>
          <w:color w:val="323232"/>
        </w:rPr>
      </w:pPr>
      <w:r w:rsidRPr="007708F5">
        <w:rPr>
          <w:rFonts w:ascii="Work Sans" w:hAnsi="Work Sans"/>
          <w:color w:val="323232"/>
        </w:rPr>
        <w:t>Es gibt keine Erfahrung mit Schachprogrammierung. Gleichzeitig sind die Regeln, die vollständig implementiert werden sollen, umfangreich und kompliziert. Die verschiedenen Figuren bewegen sich unterschiedlich, und es gibt Sonderregeln wie Patt und Umwandlung. Bei Rochade und En-passant ist nicht nur die aktuelle Situation auf dem Brett relevant, sondern auch die Zuggeschichte.</w:t>
      </w:r>
    </w:p>
    <w:p w14:paraId="36E817B8" w14:textId="77777777" w:rsidR="000D2B91" w:rsidRPr="007708F5" w:rsidRDefault="000D2B91" w:rsidP="000D2B91">
      <w:pPr>
        <w:pStyle w:val="StandardWeb"/>
        <w:shd w:val="clear" w:color="auto" w:fill="FFFFFF"/>
        <w:rPr>
          <w:rFonts w:ascii="Work Sans" w:hAnsi="Work Sans"/>
          <w:color w:val="323232"/>
        </w:rPr>
      </w:pPr>
      <w:r w:rsidRPr="007708F5">
        <w:rPr>
          <w:rFonts w:ascii="Work Sans" w:hAnsi="Work Sans"/>
          <w:color w:val="323232"/>
        </w:rPr>
        <w:t>Auch die Programmierung der Algorithmen ist nicht trivial. Für die Anbindung von Eröffnungsbibliotheken und Endspiel-Datenbanken sind umfangreiche Recherchen erforderlich.</w:t>
      </w:r>
    </w:p>
    <w:p w14:paraId="00E2ABE3" w14:textId="72CF0217" w:rsidR="000D2B91" w:rsidRPr="007708F5" w:rsidRDefault="000D2B91" w:rsidP="000D2B91">
      <w:pPr>
        <w:pStyle w:val="StandardWeb"/>
        <w:shd w:val="clear" w:color="auto" w:fill="FFFFFF"/>
        <w:rPr>
          <w:rFonts w:ascii="Work Sans" w:hAnsi="Work Sans"/>
          <w:color w:val="323232"/>
        </w:rPr>
      </w:pPr>
      <w:r w:rsidRPr="007708F5">
        <w:rPr>
          <w:rFonts w:ascii="Work Sans" w:hAnsi="Work Sans"/>
          <w:color w:val="323232"/>
        </w:rPr>
        <w:t xml:space="preserve">Die Umsetzung von </w:t>
      </w:r>
      <w:proofErr w:type="spellStart"/>
      <w:r w:rsidRPr="007708F5">
        <w:rPr>
          <w:rFonts w:ascii="Work Sans" w:hAnsi="Work Sans"/>
          <w:color w:val="323232"/>
        </w:rPr>
        <w:t>ChessProg</w:t>
      </w:r>
      <w:proofErr w:type="spellEnd"/>
      <w:r w:rsidRPr="007708F5">
        <w:rPr>
          <w:rFonts w:ascii="Work Sans" w:hAnsi="Work Sans"/>
          <w:color w:val="323232"/>
        </w:rPr>
        <w:t xml:space="preserve"> läuft als Hobby nebenbei in der Freizeit. Es ist unklar, ob dies ausreicht, um ambitionierte Ergebnisse innerhalb des Zeitplans zu präsentieren.</w:t>
      </w:r>
    </w:p>
    <w:p w14:paraId="12E8E63B" w14:textId="77777777" w:rsidR="000D2B91" w:rsidRPr="007708F5" w:rsidRDefault="000D2B91" w:rsidP="000D2B91">
      <w:pPr>
        <w:pStyle w:val="berschrift3"/>
        <w:shd w:val="clear" w:color="auto" w:fill="FFFFFF"/>
        <w:spacing w:before="0" w:line="528" w:lineRule="atLeast"/>
        <w:rPr>
          <w:rFonts w:ascii="Work Sans" w:hAnsi="Work Sans"/>
          <w:b w:val="0"/>
          <w:bCs w:val="0"/>
          <w:spacing w:val="-15"/>
        </w:rPr>
      </w:pPr>
      <w:bookmarkStart w:id="160" w:name="_Toc199292295"/>
      <w:bookmarkStart w:id="161" w:name="_Toc199292570"/>
      <w:r w:rsidRPr="007708F5">
        <w:rPr>
          <w:rFonts w:ascii="Work Sans" w:hAnsi="Work Sans"/>
          <w:b w:val="0"/>
          <w:bCs w:val="0"/>
          <w:spacing w:val="-15"/>
        </w:rPr>
        <w:t>Notfallplanung</w:t>
      </w:r>
      <w:bookmarkEnd w:id="160"/>
      <w:bookmarkEnd w:id="161"/>
    </w:p>
    <w:p w14:paraId="0BD512D8" w14:textId="58801651" w:rsidR="000D2B91" w:rsidRPr="007708F5" w:rsidRDefault="000D2B91" w:rsidP="000D2B91">
      <w:pPr>
        <w:pStyle w:val="StandardWeb"/>
        <w:shd w:val="clear" w:color="auto" w:fill="FFFFFF"/>
        <w:rPr>
          <w:rFonts w:ascii="Work Sans" w:hAnsi="Work Sans"/>
          <w:color w:val="323232"/>
        </w:rPr>
      </w:pPr>
      <w:r w:rsidRPr="007708F5">
        <w:rPr>
          <w:rFonts w:ascii="Work Sans" w:hAnsi="Work Sans"/>
          <w:color w:val="323232"/>
        </w:rPr>
        <w:t>Wenn es keine lauffähige Version für die Konferenzsitzungen gibt, könnte auf eine Live-Demonstration verzichtet werden. Der freie Abendvortrag könnte sogar komplett abgesagt werden (was sich negativ auf den Ruf auswirken könnte).</w:t>
      </w:r>
    </w:p>
    <w:p w14:paraId="0840AA4C" w14:textId="77777777" w:rsidR="000D2B91" w:rsidRPr="007708F5" w:rsidRDefault="000D2B91" w:rsidP="000D2B91">
      <w:pPr>
        <w:pStyle w:val="berschrift3"/>
        <w:shd w:val="clear" w:color="auto" w:fill="FFFFFF"/>
        <w:spacing w:before="0" w:line="528" w:lineRule="atLeast"/>
        <w:rPr>
          <w:rFonts w:ascii="Work Sans" w:hAnsi="Work Sans"/>
          <w:b w:val="0"/>
          <w:bCs w:val="0"/>
          <w:spacing w:val="-15"/>
        </w:rPr>
      </w:pPr>
      <w:bookmarkStart w:id="162" w:name="_Toc199292296"/>
      <w:bookmarkStart w:id="163" w:name="_Toc199292571"/>
      <w:r w:rsidRPr="007708F5">
        <w:rPr>
          <w:rFonts w:ascii="Work Sans" w:hAnsi="Work Sans"/>
          <w:b w:val="0"/>
          <w:bCs w:val="0"/>
          <w:spacing w:val="-15"/>
        </w:rPr>
        <w:t>Risikominderung</w:t>
      </w:r>
      <w:bookmarkEnd w:id="162"/>
      <w:bookmarkEnd w:id="163"/>
    </w:p>
    <w:p w14:paraId="33D1DBD2" w14:textId="77777777" w:rsidR="000D2B91" w:rsidRPr="007708F5" w:rsidRDefault="000D2B91" w:rsidP="000D2B91">
      <w:pPr>
        <w:pStyle w:val="StandardWeb"/>
        <w:shd w:val="clear" w:color="auto" w:fill="FFFFFF"/>
        <w:rPr>
          <w:rFonts w:ascii="Work Sans" w:hAnsi="Work Sans"/>
          <w:color w:val="323232"/>
        </w:rPr>
      </w:pPr>
      <w:r w:rsidRPr="007708F5">
        <w:rPr>
          <w:rFonts w:ascii="Work Sans" w:hAnsi="Work Sans"/>
          <w:color w:val="323232"/>
        </w:rPr>
        <w:t>Um den Aufwand zu reduzieren, werden die folgenden Regeln zunächst nicht umgesetzt:</w:t>
      </w:r>
    </w:p>
    <w:p w14:paraId="14EADDF2" w14:textId="77777777" w:rsidR="000D2B91" w:rsidRDefault="000D2B91" w:rsidP="000D2B91">
      <w:pPr>
        <w:numPr>
          <w:ilvl w:val="0"/>
          <w:numId w:val="21"/>
        </w:numPr>
        <w:shd w:val="clear" w:color="auto" w:fill="FFFFFF"/>
        <w:spacing w:before="100" w:beforeAutospacing="1" w:after="100" w:afterAutospacing="1" w:line="240" w:lineRule="auto"/>
        <w:rPr>
          <w:rFonts w:ascii="Work Sans" w:hAnsi="Work Sans"/>
          <w:color w:val="323232"/>
        </w:rPr>
      </w:pPr>
      <w:r>
        <w:rPr>
          <w:rFonts w:ascii="Work Sans" w:hAnsi="Work Sans"/>
          <w:color w:val="323232"/>
        </w:rPr>
        <w:t>50-Züge-Regel</w:t>
      </w:r>
    </w:p>
    <w:p w14:paraId="11515629" w14:textId="77777777" w:rsidR="000D2B91" w:rsidRDefault="000D2B91" w:rsidP="000D2B91">
      <w:pPr>
        <w:numPr>
          <w:ilvl w:val="0"/>
          <w:numId w:val="21"/>
        </w:numPr>
        <w:shd w:val="clear" w:color="auto" w:fill="FFFFFF"/>
        <w:spacing w:before="100" w:beforeAutospacing="1" w:after="100" w:afterAutospacing="1" w:line="240" w:lineRule="auto"/>
        <w:rPr>
          <w:rFonts w:ascii="Work Sans" w:hAnsi="Work Sans"/>
          <w:color w:val="323232"/>
        </w:rPr>
      </w:pPr>
      <w:r>
        <w:rPr>
          <w:rFonts w:ascii="Work Sans" w:hAnsi="Work Sans"/>
          <w:color w:val="323232"/>
        </w:rPr>
        <w:t>Dreifache Wiederholung</w:t>
      </w:r>
    </w:p>
    <w:p w14:paraId="7863186D" w14:textId="77777777" w:rsidR="000D2B91" w:rsidRPr="007708F5" w:rsidRDefault="000D2B91" w:rsidP="000D2B91">
      <w:pPr>
        <w:pStyle w:val="StandardWeb"/>
        <w:shd w:val="clear" w:color="auto" w:fill="FFFFFF"/>
        <w:rPr>
          <w:rFonts w:ascii="Work Sans" w:hAnsi="Work Sans"/>
          <w:color w:val="323232"/>
        </w:rPr>
      </w:pPr>
      <w:r w:rsidRPr="007708F5">
        <w:rPr>
          <w:rFonts w:ascii="Work Sans" w:hAnsi="Work Sans"/>
          <w:color w:val="323232"/>
        </w:rPr>
        <w:t>Ihr Fehlen hat kaum Auswirkungen auf die Spielstärke und keinerlei Auswirkungen auf die Korrektheit der Engine.</w:t>
      </w:r>
    </w:p>
    <w:p w14:paraId="0CAD18A1" w14:textId="77777777" w:rsidR="000D2B91" w:rsidRPr="007708F5" w:rsidRDefault="000D2B91" w:rsidP="000D2B91">
      <w:pPr>
        <w:pStyle w:val="StandardWeb"/>
        <w:shd w:val="clear" w:color="auto" w:fill="FFFFFF"/>
        <w:rPr>
          <w:rFonts w:ascii="Work Sans" w:hAnsi="Work Sans"/>
          <w:color w:val="323232"/>
        </w:rPr>
      </w:pPr>
      <w:r w:rsidRPr="007708F5">
        <w:rPr>
          <w:rFonts w:ascii="Work Sans" w:hAnsi="Work Sans"/>
          <w:color w:val="323232"/>
        </w:rPr>
        <w:t>Die Verbindung von Eröffnungsbibliotheken und Endspiel-Datenbanken hat eine geringe Priorität und tritt zunächst in den Hintergrund.</w:t>
      </w:r>
    </w:p>
    <w:p w14:paraId="660008DD" w14:textId="77777777" w:rsidR="00B53506" w:rsidRPr="007708F5" w:rsidRDefault="00B53506" w:rsidP="00B53506">
      <w:pPr>
        <w:pStyle w:val="berschrift2"/>
        <w:shd w:val="clear" w:color="auto" w:fill="FFFFFF"/>
        <w:spacing w:before="0" w:line="660" w:lineRule="atLeast"/>
        <w:rPr>
          <w:rFonts w:ascii="Helvetica" w:eastAsiaTheme="minorHAnsi" w:hAnsi="Helvetica" w:cs="Helvetica"/>
          <w:b/>
          <w:bCs/>
          <w:color w:val="323232"/>
          <w:spacing w:val="-15"/>
          <w:sz w:val="22"/>
          <w:szCs w:val="22"/>
        </w:rPr>
      </w:pPr>
      <w:bookmarkStart w:id="164" w:name="_Toc199292297"/>
      <w:bookmarkStart w:id="165" w:name="_Toc199292572"/>
      <w:r w:rsidRPr="007708F5">
        <w:rPr>
          <w:rFonts w:ascii="Helvetica" w:eastAsiaTheme="minorHAnsi" w:hAnsi="Helvetica" w:cs="Helvetica"/>
          <w:b/>
          <w:bCs/>
          <w:color w:val="323232"/>
          <w:spacing w:val="-15"/>
          <w:sz w:val="22"/>
          <w:szCs w:val="22"/>
        </w:rPr>
        <w:t>11.3 Risiko: Erreichen der Spielstärke scheitert</w:t>
      </w:r>
      <w:bookmarkEnd w:id="164"/>
      <w:bookmarkEnd w:id="165"/>
    </w:p>
    <w:p w14:paraId="2A60FD33" w14:textId="77777777" w:rsidR="00B53506" w:rsidRPr="007708F5" w:rsidRDefault="00B53506" w:rsidP="00B53506">
      <w:pPr>
        <w:pStyle w:val="StandardWeb"/>
        <w:shd w:val="clear" w:color="auto" w:fill="FFFFFF"/>
        <w:rPr>
          <w:rFonts w:ascii="Work Sans" w:hAnsi="Work Sans"/>
          <w:color w:val="323232"/>
        </w:rPr>
      </w:pPr>
      <w:r w:rsidRPr="007708F5">
        <w:rPr>
          <w:rFonts w:ascii="Work Sans" w:hAnsi="Work Sans"/>
          <w:color w:val="323232"/>
        </w:rPr>
        <w:t>Die Qualitätsziele erfordern sowohl eine akzeptable Spielstärke als auch eine einfache, zugängliche Lösung. Darüber hinaus gibt es Anforderungen hinsichtlich der Effizienz. Es ist ungewiss, ob die geplante Java-Lösung mit einem objektorientierten Domänenmodell und einfacher Zugauswahl diese konkurrierenden Ziele erreichen kann.</w:t>
      </w:r>
    </w:p>
    <w:p w14:paraId="65DE4B1E" w14:textId="77777777" w:rsidR="00B53506" w:rsidRPr="007708F5" w:rsidRDefault="00B53506" w:rsidP="00B53506">
      <w:pPr>
        <w:pStyle w:val="StandardWeb"/>
        <w:shd w:val="clear" w:color="auto" w:fill="FFFFFF"/>
        <w:rPr>
          <w:rFonts w:ascii="Work Sans" w:hAnsi="Work Sans"/>
          <w:color w:val="323232"/>
        </w:rPr>
      </w:pPr>
      <w:r w:rsidRPr="007708F5">
        <w:rPr>
          <w:rFonts w:ascii="Work Sans" w:hAnsi="Work Sans"/>
          <w:color w:val="323232"/>
        </w:rPr>
        <w:lastRenderedPageBreak/>
        <w:t>Das Risiko äußert sich in einer zu schlechten Spielstärke, zu langen Wartezeiten oder beidem. Dies wäre besonders unangenehm für Live-Auftritte in Vorlesungen, da die Lösung von den Zuhörern nicht als solche wahrgenommen wird (sondern als Spielzeug).</w:t>
      </w:r>
    </w:p>
    <w:p w14:paraId="1BF4A394" w14:textId="77777777" w:rsidR="00B53506" w:rsidRPr="007708F5" w:rsidRDefault="00B53506" w:rsidP="00B53506">
      <w:pPr>
        <w:pStyle w:val="StandardWeb"/>
        <w:shd w:val="clear" w:color="auto" w:fill="FFFFFF"/>
        <w:rPr>
          <w:rFonts w:ascii="Work Sans" w:hAnsi="Work Sans"/>
          <w:color w:val="323232"/>
        </w:rPr>
      </w:pPr>
      <w:r w:rsidRPr="007708F5">
        <w:rPr>
          <w:rFonts w:ascii="Work Sans" w:hAnsi="Work Sans"/>
          <w:color w:val="323232"/>
        </w:rPr>
        <w:t>Es ist unklar, ab welchem Punkt eine Spielstärke als unangemessen schwach angesehen wird.</w:t>
      </w:r>
    </w:p>
    <w:p w14:paraId="13342AE7" w14:textId="77777777" w:rsidR="00B53506" w:rsidRPr="007708F5" w:rsidRDefault="00B53506" w:rsidP="00B53506">
      <w:pPr>
        <w:pStyle w:val="berschrift3"/>
        <w:shd w:val="clear" w:color="auto" w:fill="FFFFFF"/>
        <w:spacing w:before="0" w:line="528" w:lineRule="atLeast"/>
        <w:rPr>
          <w:rFonts w:ascii="Work Sans" w:hAnsi="Work Sans"/>
          <w:b w:val="0"/>
          <w:bCs w:val="0"/>
          <w:spacing w:val="-15"/>
        </w:rPr>
      </w:pPr>
      <w:bookmarkStart w:id="166" w:name="_Toc199292298"/>
      <w:bookmarkStart w:id="167" w:name="_Toc199292573"/>
      <w:r w:rsidRPr="007708F5">
        <w:rPr>
          <w:rFonts w:ascii="Work Sans" w:hAnsi="Work Sans"/>
          <w:b w:val="0"/>
          <w:bCs w:val="0"/>
          <w:spacing w:val="-15"/>
        </w:rPr>
        <w:t>Notfallplanung</w:t>
      </w:r>
      <w:bookmarkEnd w:id="166"/>
      <w:bookmarkEnd w:id="167"/>
    </w:p>
    <w:p w14:paraId="535E93FE" w14:textId="77777777" w:rsidR="00B53506" w:rsidRPr="007708F5" w:rsidRDefault="00B53506" w:rsidP="00B53506">
      <w:pPr>
        <w:pStyle w:val="StandardWeb"/>
        <w:shd w:val="clear" w:color="auto" w:fill="FFFFFF"/>
        <w:rPr>
          <w:rFonts w:ascii="Work Sans" w:hAnsi="Work Sans"/>
          <w:color w:val="323232"/>
        </w:rPr>
      </w:pPr>
      <w:r w:rsidRPr="007708F5">
        <w:rPr>
          <w:rFonts w:ascii="Work Sans" w:hAnsi="Work Sans"/>
          <w:color w:val="323232"/>
        </w:rPr>
        <w:t>In Konferenzvorträgen könnten Teile der Live-Demonstration weggelassen werden. Bei Bedarf könnten wir zuvor gespielte Partien zeigen.</w:t>
      </w:r>
    </w:p>
    <w:p w14:paraId="6E605A53" w14:textId="77777777" w:rsidR="00B53506" w:rsidRPr="007708F5" w:rsidRDefault="00B53506" w:rsidP="00B53506">
      <w:pPr>
        <w:pStyle w:val="berschrift3"/>
        <w:shd w:val="clear" w:color="auto" w:fill="FFFFFF"/>
        <w:spacing w:before="0" w:line="528" w:lineRule="atLeast"/>
        <w:rPr>
          <w:rFonts w:ascii="Work Sans" w:hAnsi="Work Sans"/>
          <w:b w:val="0"/>
          <w:bCs w:val="0"/>
          <w:spacing w:val="-15"/>
        </w:rPr>
      </w:pPr>
      <w:bookmarkStart w:id="168" w:name="_Toc199292299"/>
      <w:bookmarkStart w:id="169" w:name="_Toc199292574"/>
      <w:r w:rsidRPr="007708F5">
        <w:rPr>
          <w:rFonts w:ascii="Work Sans" w:hAnsi="Work Sans"/>
          <w:b w:val="0"/>
          <w:bCs w:val="0"/>
          <w:spacing w:val="-15"/>
        </w:rPr>
        <w:t>Risikominderung</w:t>
      </w:r>
      <w:bookmarkEnd w:id="168"/>
      <w:bookmarkEnd w:id="169"/>
    </w:p>
    <w:p w14:paraId="0176274E" w14:textId="21F41CF8" w:rsidR="00B53506" w:rsidRPr="007708F5" w:rsidRDefault="00B53506" w:rsidP="00B53506">
      <w:pPr>
        <w:pStyle w:val="StandardWeb"/>
        <w:shd w:val="clear" w:color="auto" w:fill="FFFFFF"/>
        <w:rPr>
          <w:rFonts w:ascii="Work Sans" w:hAnsi="Work Sans"/>
          <w:color w:val="323232"/>
        </w:rPr>
      </w:pPr>
      <w:r w:rsidRPr="007708F5">
        <w:rPr>
          <w:rFonts w:ascii="Work Sans" w:hAnsi="Work Sans"/>
          <w:color w:val="323232"/>
        </w:rPr>
        <w:t>Geeignete Szenarien konkretisieren die Qualitätsziele. Mit Hilfe von Schachliteratur (genauer gesagt Schachproblemen) entwickeln wir Testfälle (Unit-Tests), die festlegen, welche Spielstärke zu erwarten ist. So erkennen wir zumindest frühzeitig, wo die Engine steht.</w:t>
      </w:r>
    </w:p>
    <w:p w14:paraId="798F2018" w14:textId="77777777" w:rsidR="000D2B91" w:rsidRPr="007708F5" w:rsidRDefault="000D2B91" w:rsidP="00506425">
      <w:pPr>
        <w:pStyle w:val="StandardWeb"/>
      </w:pPr>
    </w:p>
    <w:p w14:paraId="29112B48" w14:textId="1957DE9B" w:rsidR="00CD07B0" w:rsidRPr="007708F5" w:rsidRDefault="00FC05DF" w:rsidP="00CD07B0">
      <w:pPr>
        <w:pStyle w:val="berschrift1"/>
        <w:pBdr>
          <w:bottom w:val="single" w:sz="24" w:space="0" w:color="F0F2F4"/>
        </w:pBdr>
        <w:shd w:val="clear" w:color="auto" w:fill="FFFFFF"/>
        <w:jc w:val="center"/>
        <w:rPr>
          <w:rFonts w:ascii="Helvetica" w:hAnsi="Helvetica" w:cs="Helvetica"/>
          <w:caps/>
          <w:color w:val="222222"/>
        </w:rPr>
      </w:pPr>
      <w:bookmarkStart w:id="170" w:name="_Toc199292300"/>
      <w:bookmarkStart w:id="171" w:name="_Toc199292575"/>
      <w:r w:rsidRPr="007708F5">
        <w:rPr>
          <w:rFonts w:ascii="Helvetica" w:hAnsi="Helvetica" w:cs="Helvetica"/>
          <w:b/>
          <w:bCs/>
          <w:caps/>
          <w:color w:val="222222"/>
        </w:rPr>
        <w:t xml:space="preserve">12 </w:t>
      </w:r>
      <w:r w:rsidR="00CD07B0" w:rsidRPr="007708F5">
        <w:rPr>
          <w:rFonts w:ascii="Helvetica" w:hAnsi="Helvetica" w:cs="Helvetica"/>
          <w:b/>
          <w:bCs/>
          <w:caps/>
          <w:color w:val="222222"/>
        </w:rPr>
        <w:t>Glossar</w:t>
      </w:r>
      <w:bookmarkEnd w:id="170"/>
      <w:bookmarkEnd w:id="171"/>
    </w:p>
    <w:p w14:paraId="5C7C841F" w14:textId="77777777" w:rsidR="00CD07B0" w:rsidRPr="007708F5" w:rsidRDefault="00CD07B0" w:rsidP="00CD07B0">
      <w:pPr>
        <w:pStyle w:val="berschrift1"/>
        <w:shd w:val="clear" w:color="auto" w:fill="FFFFFF"/>
        <w:jc w:val="center"/>
        <w:rPr>
          <w:rFonts w:ascii="Helvetica" w:hAnsi="Helvetica" w:cs="Helvetica"/>
          <w:caps/>
          <w:color w:val="222222"/>
        </w:rPr>
      </w:pPr>
      <w:bookmarkStart w:id="172" w:name="_Toc199292301"/>
      <w:bookmarkStart w:id="173" w:name="_Toc199292576"/>
      <w:r w:rsidRPr="007708F5">
        <w:rPr>
          <w:rFonts w:ascii="Helvetica" w:hAnsi="Helvetica" w:cs="Helvetica"/>
          <w:b/>
          <w:bCs/>
          <w:caps/>
          <w:color w:val="222222"/>
        </w:rPr>
        <w:t>Einführung</w:t>
      </w:r>
      <w:bookmarkEnd w:id="172"/>
      <w:bookmarkEnd w:id="173"/>
    </w:p>
    <w:p w14:paraId="2FE590EC" w14:textId="77777777" w:rsidR="00CD07B0" w:rsidRPr="007708F5" w:rsidRDefault="00CD07B0" w:rsidP="00CD07B0">
      <w:pPr>
        <w:pStyle w:val="StandardWeb"/>
        <w:shd w:val="clear" w:color="auto" w:fill="FFFFFF"/>
        <w:rPr>
          <w:rFonts w:ascii="Work Sans" w:hAnsi="Work Sans"/>
          <w:color w:val="999999"/>
        </w:rPr>
      </w:pPr>
      <w:r w:rsidRPr="007708F5">
        <w:rPr>
          <w:rFonts w:ascii="Work Sans" w:hAnsi="Work Sans"/>
          <w:color w:val="999999"/>
        </w:rPr>
        <w:t>„Das Schachspiel wird zwischen zwei Gegnern gespielt, die ihre Figuren auf einem quadratischen Brett, dem sogenannten „Schachbrett“, bewegen.“</w:t>
      </w:r>
    </w:p>
    <w:p w14:paraId="14F58AA6" w14:textId="77777777" w:rsidR="00CD07B0" w:rsidRPr="007708F5" w:rsidRDefault="00CD07B0" w:rsidP="00CD07B0">
      <w:pPr>
        <w:pStyle w:val="StandardWeb"/>
        <w:shd w:val="clear" w:color="auto" w:fill="FFFFFF"/>
        <w:rPr>
          <w:rFonts w:ascii="Work Sans" w:hAnsi="Work Sans"/>
          <w:color w:val="999999"/>
        </w:rPr>
      </w:pPr>
      <w:r w:rsidRPr="007708F5">
        <w:rPr>
          <w:rFonts w:ascii="Work Sans" w:hAnsi="Work Sans"/>
          <w:color w:val="999999"/>
        </w:rPr>
        <w:t>Aus den FIDE-Schachregeln</w:t>
      </w:r>
    </w:p>
    <w:p w14:paraId="2AD4BEC6" w14:textId="77777777" w:rsidR="00CD07B0" w:rsidRPr="007708F5" w:rsidRDefault="00CD07B0" w:rsidP="00CD07B0">
      <w:pPr>
        <w:pStyle w:val="StandardWeb"/>
        <w:shd w:val="clear" w:color="auto" w:fill="FFFFFF"/>
        <w:rPr>
          <w:rFonts w:ascii="Work Sans" w:hAnsi="Work Sans"/>
          <w:color w:val="323232"/>
        </w:rPr>
      </w:pPr>
      <w:r w:rsidRPr="007708F5">
        <w:rPr>
          <w:rFonts w:ascii="Work Sans" w:hAnsi="Work Sans"/>
          <w:color w:val="323232"/>
        </w:rPr>
        <w:t>Das folgende Glossar enthält englische Schachbegriffe und Begriffe aus der Welt des Computerschachs. Einige davon gehen über den Wortschatz von seltenen oder gelegentlichen Schachspielern hinaus.</w:t>
      </w:r>
    </w:p>
    <w:p w14:paraId="3EA77BCF" w14:textId="77777777" w:rsidR="00CD07B0" w:rsidRPr="007708F5" w:rsidRDefault="00CD07B0" w:rsidP="00CD07B0">
      <w:pPr>
        <w:pStyle w:val="StandardWeb"/>
        <w:shd w:val="clear" w:color="auto" w:fill="FFFFFF"/>
        <w:rPr>
          <w:rFonts w:ascii="Work Sans" w:hAnsi="Work Sans"/>
          <w:color w:val="323232"/>
        </w:rPr>
      </w:pPr>
      <w:r w:rsidRPr="007708F5">
        <w:rPr>
          <w:rFonts w:ascii="Work Sans" w:hAnsi="Work Sans"/>
          <w:color w:val="323232"/>
        </w:rPr>
        <w:t xml:space="preserve">Weitere Informationen finden Sie in </w:t>
      </w:r>
      <w:hyperlink r:id="rId52" w:history="1">
        <w:r w:rsidRPr="007708F5">
          <w:rPr>
            <w:rStyle w:val="Hyperlink"/>
            <w:rFonts w:ascii="Work Sans" w:eastAsiaTheme="majorEastAsia" w:hAnsi="Work Sans"/>
            <w:color w:val="F31C1C"/>
          </w:rPr>
          <w:t>den FIDE-Schachregeln</w:t>
        </w:r>
      </w:hyperlink>
      <w:r w:rsidRPr="007708F5">
        <w:rPr>
          <w:rFonts w:ascii="Work Sans" w:hAnsi="Work Sans"/>
          <w:color w:val="323232"/>
        </w:rPr>
        <w:t xml:space="preserve"> oder im </w:t>
      </w:r>
      <w:hyperlink r:id="rId53" w:history="1">
        <w:r w:rsidRPr="007708F5">
          <w:rPr>
            <w:rStyle w:val="Hyperlink"/>
            <w:rFonts w:ascii="Work Sans" w:eastAsiaTheme="majorEastAsia" w:hAnsi="Work Sans"/>
            <w:color w:val="F31C1C"/>
          </w:rPr>
          <w:t>Wikipedia-Glossar zum Thema Schach</w:t>
        </w:r>
      </w:hyperlink>
      <w:r w:rsidRPr="007708F5">
        <w:rPr>
          <w:rFonts w:ascii="Work Sans" w:hAnsi="Work Sans"/>
          <w:color w:val="323232"/>
        </w:rPr>
        <w:t>.</w:t>
      </w:r>
    </w:p>
    <w:p w14:paraId="3ABC875D" w14:textId="0DF6A6D9" w:rsidR="00506425" w:rsidRDefault="00CD07B0" w:rsidP="00865D7E">
      <w:pPr>
        <w:shd w:val="clear" w:color="auto" w:fill="FFFFFF"/>
        <w:spacing w:before="100" w:beforeAutospacing="1" w:after="100" w:afterAutospacing="1" w:line="240" w:lineRule="auto"/>
        <w:rPr>
          <w:lang w:val="en-US"/>
        </w:rPr>
      </w:pPr>
      <w:r w:rsidRPr="00CD07B0">
        <w:rPr>
          <w:noProof/>
          <w:lang w:val="en-US"/>
        </w:rPr>
        <w:drawing>
          <wp:inline distT="0" distB="0" distL="0" distR="0" wp14:anchorId="51E766B3" wp14:editId="204E84F1">
            <wp:extent cx="5760720" cy="1717040"/>
            <wp:effectExtent l="0" t="0" r="0"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0720" cy="1717040"/>
                    </a:xfrm>
                    <a:prstGeom prst="rect">
                      <a:avLst/>
                    </a:prstGeom>
                  </pic:spPr>
                </pic:pic>
              </a:graphicData>
            </a:graphic>
          </wp:inline>
        </w:drawing>
      </w:r>
    </w:p>
    <w:p w14:paraId="4A6B7B4B" w14:textId="1865C962" w:rsidR="005B1862" w:rsidRDefault="005B1862" w:rsidP="00865D7E">
      <w:pPr>
        <w:shd w:val="clear" w:color="auto" w:fill="FFFFFF"/>
        <w:spacing w:before="100" w:beforeAutospacing="1" w:after="100" w:afterAutospacing="1" w:line="240" w:lineRule="auto"/>
        <w:rPr>
          <w:lang w:val="en-US"/>
        </w:rPr>
      </w:pPr>
    </w:p>
    <w:p w14:paraId="2C201824" w14:textId="77777777" w:rsidR="005B1862" w:rsidRPr="007708F5" w:rsidRDefault="005B1862" w:rsidP="005B1862">
      <w:pPr>
        <w:pStyle w:val="berschrift3"/>
        <w:shd w:val="clear" w:color="auto" w:fill="FFFFFF"/>
        <w:spacing w:before="0" w:line="528" w:lineRule="atLeast"/>
        <w:rPr>
          <w:rFonts w:ascii="Work Sans" w:hAnsi="Work Sans"/>
          <w:b w:val="0"/>
          <w:bCs w:val="0"/>
          <w:spacing w:val="-15"/>
        </w:rPr>
      </w:pPr>
      <w:bookmarkStart w:id="174" w:name="_Toc199292302"/>
      <w:bookmarkStart w:id="175" w:name="_Toc199292577"/>
      <w:r w:rsidRPr="007708F5">
        <w:rPr>
          <w:rFonts w:ascii="Work Sans" w:hAnsi="Work Sans"/>
          <w:b w:val="0"/>
          <w:bCs w:val="0"/>
          <w:spacing w:val="-15"/>
        </w:rPr>
        <w:t>Geometrie des Schachbretts</w:t>
      </w:r>
      <w:bookmarkEnd w:id="174"/>
      <w:bookmarkEnd w:id="175"/>
    </w:p>
    <w:p w14:paraId="664AF3B1" w14:textId="77777777" w:rsidR="005B1862" w:rsidRPr="007708F5" w:rsidRDefault="005B1862" w:rsidP="005B1862">
      <w:pPr>
        <w:pStyle w:val="StandardWeb"/>
        <w:shd w:val="clear" w:color="auto" w:fill="FFFFFF"/>
        <w:rPr>
          <w:rFonts w:ascii="Work Sans" w:hAnsi="Work Sans"/>
          <w:color w:val="999999"/>
        </w:rPr>
      </w:pPr>
      <w:r w:rsidRPr="007708F5">
        <w:rPr>
          <w:rFonts w:ascii="Work Sans" w:hAnsi="Work Sans"/>
          <w:color w:val="999999"/>
        </w:rPr>
        <w:t>„Das Schachbrett besteht aus einem 8 x 8-Raster mit 64 gleich großen Feldern, die abwechselnd hell (die „weißen“ Felder) und dunkel (die „schwarzen“ Felder) sind.“</w:t>
      </w:r>
    </w:p>
    <w:p w14:paraId="6473CC9A" w14:textId="77777777" w:rsidR="005B1862" w:rsidRPr="005B1862" w:rsidRDefault="005B1862" w:rsidP="005B1862">
      <w:pPr>
        <w:pStyle w:val="StandardWeb"/>
        <w:shd w:val="clear" w:color="auto" w:fill="FFFFFF"/>
        <w:rPr>
          <w:rFonts w:ascii="Work Sans" w:hAnsi="Work Sans"/>
          <w:color w:val="999999"/>
          <w:lang w:val="en-US"/>
        </w:rPr>
      </w:pPr>
      <w:proofErr w:type="spellStart"/>
      <w:r w:rsidRPr="005B1862">
        <w:rPr>
          <w:rFonts w:ascii="Work Sans" w:hAnsi="Work Sans"/>
          <w:color w:val="999999"/>
          <w:lang w:val="en-US"/>
        </w:rPr>
        <w:t>Aus</w:t>
      </w:r>
      <w:proofErr w:type="spellEnd"/>
      <w:r w:rsidRPr="005B1862">
        <w:rPr>
          <w:rFonts w:ascii="Work Sans" w:hAnsi="Work Sans"/>
          <w:color w:val="999999"/>
          <w:lang w:val="en-US"/>
        </w:rPr>
        <w:t xml:space="preserve"> den FIDE-</w:t>
      </w:r>
      <w:proofErr w:type="spellStart"/>
      <w:r w:rsidRPr="005B1862">
        <w:rPr>
          <w:rFonts w:ascii="Work Sans" w:hAnsi="Work Sans"/>
          <w:color w:val="999999"/>
          <w:lang w:val="en-US"/>
        </w:rPr>
        <w:t>Schachregeln</w:t>
      </w:r>
      <w:proofErr w:type="spellEnd"/>
    </w:p>
    <w:p w14:paraId="13EB85FA" w14:textId="234671B1" w:rsidR="005B1862" w:rsidRDefault="005B1862" w:rsidP="00865D7E">
      <w:pPr>
        <w:shd w:val="clear" w:color="auto" w:fill="FFFFFF"/>
        <w:spacing w:before="100" w:beforeAutospacing="1" w:after="100" w:afterAutospacing="1" w:line="240" w:lineRule="auto"/>
        <w:rPr>
          <w:lang w:val="en-US"/>
        </w:rPr>
      </w:pPr>
      <w:r w:rsidRPr="005B1862">
        <w:rPr>
          <w:noProof/>
          <w:lang w:val="en-US"/>
        </w:rPr>
        <w:drawing>
          <wp:inline distT="0" distB="0" distL="0" distR="0" wp14:anchorId="665C975E" wp14:editId="4DFF21EA">
            <wp:extent cx="5760720" cy="4189095"/>
            <wp:effectExtent l="0" t="0" r="0" b="1905"/>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60720" cy="4189095"/>
                    </a:xfrm>
                    <a:prstGeom prst="rect">
                      <a:avLst/>
                    </a:prstGeom>
                  </pic:spPr>
                </pic:pic>
              </a:graphicData>
            </a:graphic>
          </wp:inline>
        </w:drawing>
      </w:r>
    </w:p>
    <w:p w14:paraId="318B5974" w14:textId="694C3EF7" w:rsidR="00555153" w:rsidRDefault="00555153" w:rsidP="00555153">
      <w:pPr>
        <w:pStyle w:val="berschrift1"/>
        <w:shd w:val="clear" w:color="auto" w:fill="FFFFFF"/>
        <w:jc w:val="center"/>
        <w:rPr>
          <w:rFonts w:ascii="Helvetica" w:hAnsi="Helvetica" w:cs="Helvetica"/>
          <w:b/>
          <w:bCs/>
          <w:caps/>
          <w:color w:val="222222"/>
        </w:rPr>
      </w:pPr>
      <w:bookmarkStart w:id="176" w:name="_Toc199292303"/>
      <w:bookmarkStart w:id="177" w:name="_Toc199292578"/>
      <w:r>
        <w:rPr>
          <w:rFonts w:ascii="Helvetica" w:hAnsi="Helvetica" w:cs="Helvetica"/>
          <w:b/>
          <w:bCs/>
          <w:caps/>
          <w:color w:val="222222"/>
        </w:rPr>
        <w:t>Begriffe</w:t>
      </w:r>
      <w:bookmarkEnd w:id="176"/>
      <w:bookmarkEnd w:id="177"/>
    </w:p>
    <w:p w14:paraId="2D18854A" w14:textId="77777777" w:rsidR="00555153" w:rsidRPr="00555153" w:rsidRDefault="00555153" w:rsidP="00555153"/>
    <w:tbl>
      <w:tblPr>
        <w:tblW w:w="9802" w:type="dxa"/>
        <w:tblBorders>
          <w:top w:val="single" w:sz="6" w:space="0" w:color="EAEAEA"/>
          <w:left w:val="single" w:sz="6" w:space="0" w:color="EAEAEA"/>
          <w:bottom w:val="single" w:sz="6" w:space="0" w:color="EAEAEA"/>
          <w:right w:val="single" w:sz="6" w:space="0" w:color="EAEAEA"/>
        </w:tblBorders>
        <w:shd w:val="clear" w:color="auto" w:fill="FFFFFF"/>
        <w:tblCellMar>
          <w:top w:w="15" w:type="dxa"/>
          <w:left w:w="15" w:type="dxa"/>
          <w:bottom w:w="15" w:type="dxa"/>
          <w:right w:w="15" w:type="dxa"/>
        </w:tblCellMar>
        <w:tblLook w:val="04A0" w:firstRow="1" w:lastRow="0" w:firstColumn="1" w:lastColumn="0" w:noHBand="0" w:noVBand="1"/>
      </w:tblPr>
      <w:tblGrid>
        <w:gridCol w:w="1972"/>
        <w:gridCol w:w="7830"/>
      </w:tblGrid>
      <w:tr w:rsidR="00555153" w14:paraId="4EA9ED81" w14:textId="77777777" w:rsidTr="00555153">
        <w:trPr>
          <w:tblHeader/>
        </w:trPr>
        <w:tc>
          <w:tcPr>
            <w:tcW w:w="1972" w:type="dxa"/>
            <w:shd w:val="clear" w:color="auto" w:fill="F7F7F7"/>
            <w:vAlign w:val="center"/>
            <w:hideMark/>
          </w:tcPr>
          <w:p w14:paraId="49F382E5" w14:textId="77777777" w:rsidR="00555153" w:rsidRDefault="00555153">
            <w:pPr>
              <w:rPr>
                <w:rFonts w:ascii="Work Sans" w:hAnsi="Work Sans" w:cs="Times New Roman"/>
                <w:b/>
                <w:bCs/>
                <w:color w:val="323232"/>
              </w:rPr>
            </w:pPr>
            <w:r>
              <w:rPr>
                <w:rFonts w:ascii="Work Sans" w:hAnsi="Work Sans"/>
                <w:b/>
                <w:bCs/>
                <w:color w:val="323232"/>
              </w:rPr>
              <w:t>Begriff</w:t>
            </w:r>
          </w:p>
        </w:tc>
        <w:tc>
          <w:tcPr>
            <w:tcW w:w="7830" w:type="dxa"/>
            <w:shd w:val="clear" w:color="auto" w:fill="F7F7F7"/>
            <w:vAlign w:val="center"/>
            <w:hideMark/>
          </w:tcPr>
          <w:p w14:paraId="1DF1572C" w14:textId="77777777" w:rsidR="00555153" w:rsidRDefault="00555153">
            <w:pPr>
              <w:rPr>
                <w:rFonts w:ascii="Work Sans" w:hAnsi="Work Sans"/>
                <w:b/>
                <w:bCs/>
                <w:color w:val="323232"/>
              </w:rPr>
            </w:pPr>
            <w:r>
              <w:rPr>
                <w:rFonts w:ascii="Work Sans" w:hAnsi="Work Sans"/>
                <w:b/>
                <w:bCs/>
                <w:color w:val="323232"/>
              </w:rPr>
              <w:t>Definition</w:t>
            </w:r>
          </w:p>
        </w:tc>
      </w:tr>
      <w:tr w:rsidR="00555153" w:rsidRPr="00694727" w14:paraId="4CD25EF7"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8094261" w14:textId="77777777" w:rsidR="00555153" w:rsidRDefault="00555153">
            <w:pPr>
              <w:rPr>
                <w:rFonts w:ascii="Work Sans" w:hAnsi="Work Sans"/>
                <w:color w:val="323232"/>
              </w:rPr>
            </w:pPr>
            <w:r>
              <w:rPr>
                <w:rFonts w:ascii="Work Sans" w:hAnsi="Work Sans"/>
                <w:color w:val="323232"/>
              </w:rPr>
              <w:t>50-Züge-Regel  </w:t>
            </w:r>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6447F3F" w14:textId="77777777" w:rsidR="00555153" w:rsidRPr="007708F5" w:rsidRDefault="00555153">
            <w:pPr>
              <w:rPr>
                <w:rFonts w:ascii="Work Sans" w:hAnsi="Work Sans"/>
                <w:color w:val="323232"/>
              </w:rPr>
            </w:pPr>
            <w:r w:rsidRPr="007708F5">
              <w:rPr>
                <w:rFonts w:ascii="Work Sans" w:hAnsi="Work Sans"/>
                <w:color w:val="323232"/>
              </w:rPr>
              <w:t xml:space="preserve">Eine Regel im Schach, die besagt, dass ein Spieler nach 50 Zügen ein </w:t>
            </w:r>
            <w:r w:rsidRPr="007708F5">
              <w:rPr>
                <w:rStyle w:val="Hervorhebung"/>
                <w:rFonts w:ascii="Work Sans" w:hAnsi="Work Sans"/>
                <w:color w:val="323232"/>
              </w:rPr>
              <w:t>Remis</w:t>
            </w:r>
            <w:r w:rsidRPr="007708F5">
              <w:rPr>
                <w:rFonts w:ascii="Work Sans" w:hAnsi="Work Sans"/>
                <w:color w:val="323232"/>
              </w:rPr>
              <w:t xml:space="preserve"> beanspruchen kann, wenn in der Zwischenzeit kein Bauer gezogen und keine Figur geschlagen wurde.</w:t>
            </w:r>
          </w:p>
        </w:tc>
      </w:tr>
      <w:tr w:rsidR="00555153" w:rsidRPr="00694727" w14:paraId="5A96F849"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D9203B8" w14:textId="77777777" w:rsidR="00555153" w:rsidRDefault="00555153">
            <w:pPr>
              <w:rPr>
                <w:rFonts w:ascii="Work Sans" w:hAnsi="Work Sans"/>
                <w:color w:val="323232"/>
              </w:rPr>
            </w:pPr>
            <w:r>
              <w:rPr>
                <w:rFonts w:ascii="Work Sans" w:hAnsi="Work Sans"/>
                <w:color w:val="323232"/>
              </w:rPr>
              <w:t>Alpha-Beta-Pruning  </w:t>
            </w:r>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5A58974" w14:textId="77777777" w:rsidR="00555153" w:rsidRPr="007708F5" w:rsidRDefault="00555153">
            <w:pPr>
              <w:rPr>
                <w:rFonts w:ascii="Work Sans" w:hAnsi="Work Sans"/>
                <w:color w:val="323232"/>
              </w:rPr>
            </w:pPr>
            <w:r w:rsidRPr="007708F5">
              <w:rPr>
                <w:rFonts w:ascii="Work Sans" w:hAnsi="Work Sans"/>
                <w:color w:val="323232"/>
              </w:rPr>
              <w:t xml:space="preserve">Eine wesentliche Verbesserung des </w:t>
            </w:r>
            <w:r w:rsidRPr="007708F5">
              <w:rPr>
                <w:rStyle w:val="Hervorhebung"/>
                <w:rFonts w:ascii="Work Sans" w:hAnsi="Work Sans"/>
                <w:color w:val="323232"/>
              </w:rPr>
              <w:t>Minimax-Algorithmus</w:t>
            </w:r>
            <w:r w:rsidRPr="007708F5">
              <w:rPr>
                <w:rFonts w:ascii="Work Sans" w:hAnsi="Work Sans"/>
                <w:color w:val="323232"/>
              </w:rPr>
              <w:t>, bei der Teile des Suchbaums „abgeschnitten” werden können, ohne dass dies zu einem anderen Zug führt.</w:t>
            </w:r>
          </w:p>
        </w:tc>
      </w:tr>
      <w:tr w:rsidR="00555153" w14:paraId="2831010F"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CBFFDDB" w14:textId="77777777" w:rsidR="00555153" w:rsidRDefault="00555153">
            <w:pPr>
              <w:rPr>
                <w:rFonts w:ascii="Work Sans" w:hAnsi="Work Sans"/>
                <w:color w:val="323232"/>
              </w:rPr>
            </w:pPr>
            <w:r>
              <w:rPr>
                <w:rFonts w:ascii="Work Sans" w:hAnsi="Work Sans"/>
                <w:color w:val="323232"/>
              </w:rPr>
              <w:lastRenderedPageBreak/>
              <w:t>Rochade</w:t>
            </w:r>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C7AA5A2" w14:textId="77777777" w:rsidR="00555153" w:rsidRDefault="00555153">
            <w:pPr>
              <w:rPr>
                <w:rFonts w:ascii="Work Sans" w:hAnsi="Work Sans"/>
                <w:color w:val="323232"/>
              </w:rPr>
            </w:pPr>
            <w:r w:rsidRPr="007708F5">
              <w:rPr>
                <w:rFonts w:ascii="Work Sans" w:hAnsi="Work Sans"/>
                <w:color w:val="323232"/>
              </w:rPr>
              <w:t xml:space="preserve">Ein Sonderzug im Schach, bei dem sowohl der König als auch einer der Türme des Spielers gezogen werden. </w:t>
            </w:r>
            <w:r>
              <w:rPr>
                <w:rFonts w:ascii="Work Sans" w:hAnsi="Work Sans"/>
                <w:color w:val="323232"/>
              </w:rPr>
              <w:t>Für die Rochade müssen verschiedene Bedingungen erfüllt sein.</w:t>
            </w:r>
          </w:p>
        </w:tc>
      </w:tr>
      <w:tr w:rsidR="00555153" w14:paraId="79AA4F1D"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B0261AE" w14:textId="77777777" w:rsidR="00555153" w:rsidRDefault="00555153">
            <w:pPr>
              <w:rPr>
                <w:rFonts w:ascii="Work Sans" w:hAnsi="Work Sans"/>
                <w:color w:val="323232"/>
              </w:rPr>
            </w:pPr>
            <w:r>
              <w:rPr>
                <w:rFonts w:ascii="Work Sans" w:hAnsi="Work Sans"/>
                <w:color w:val="323232"/>
              </w:rPr>
              <w:t xml:space="preserve">Schach 960 </w:t>
            </w:r>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56A4A1F" w14:textId="77777777" w:rsidR="00555153" w:rsidRDefault="00555153">
            <w:pPr>
              <w:rPr>
                <w:rFonts w:ascii="Work Sans" w:hAnsi="Work Sans"/>
                <w:color w:val="323232"/>
              </w:rPr>
            </w:pPr>
            <w:r w:rsidRPr="007708F5">
              <w:rPr>
                <w:rFonts w:ascii="Work Sans" w:hAnsi="Work Sans"/>
                <w:color w:val="323232"/>
              </w:rPr>
              <w:t xml:space="preserve">Eine von Bobby Fischer entwickelte Schachvariante. Die Ausgangsstellung wird aus 960 Möglichkeiten gezogen. </w:t>
            </w:r>
            <w:r>
              <w:rPr>
                <w:rFonts w:ascii="Work Sans" w:hAnsi="Work Sans"/>
                <w:color w:val="323232"/>
              </w:rPr>
              <w:t>Auch bekannt als Fischer Random Chess.</w:t>
            </w:r>
          </w:p>
        </w:tc>
      </w:tr>
      <w:tr w:rsidR="00555153" w:rsidRPr="00694727" w14:paraId="7B46002F"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5AA1329" w14:textId="77777777" w:rsidR="00555153" w:rsidRDefault="00555153">
            <w:pPr>
              <w:rPr>
                <w:rFonts w:ascii="Work Sans" w:hAnsi="Work Sans"/>
                <w:color w:val="323232"/>
              </w:rPr>
            </w:pPr>
            <w:r>
              <w:rPr>
                <w:rFonts w:ascii="Work Sans" w:hAnsi="Work Sans"/>
                <w:color w:val="323232"/>
              </w:rPr>
              <w:t>fallen lassen (eine Figur)  </w:t>
            </w:r>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8ADB6AE" w14:textId="77777777" w:rsidR="00555153" w:rsidRPr="007708F5" w:rsidRDefault="00555153">
            <w:pPr>
              <w:rPr>
                <w:rFonts w:ascii="Work Sans" w:hAnsi="Work Sans"/>
                <w:color w:val="323232"/>
              </w:rPr>
            </w:pPr>
            <w:r w:rsidRPr="007708F5">
              <w:rPr>
                <w:rFonts w:ascii="Work Sans" w:hAnsi="Work Sans"/>
                <w:color w:val="323232"/>
              </w:rPr>
              <w:t>Ein Anfängerfehler im Schach. Eine Figur wird fallen gelassen, wenn sie auf ein Feld gezogen wird, das vom Gegner angegriffen wird und von ihm ohne Risiko oder Nachteil geschlagen werden kann.</w:t>
            </w:r>
          </w:p>
        </w:tc>
      </w:tr>
      <w:tr w:rsidR="00555153" w:rsidRPr="00694727" w14:paraId="50AE0D53"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781F626" w14:textId="77777777" w:rsidR="00555153" w:rsidRDefault="00555153">
            <w:pPr>
              <w:rPr>
                <w:rFonts w:ascii="Work Sans" w:hAnsi="Work Sans"/>
                <w:color w:val="323232"/>
              </w:rPr>
            </w:pPr>
            <w:r>
              <w:rPr>
                <w:rFonts w:ascii="Work Sans" w:hAnsi="Work Sans"/>
                <w:color w:val="323232"/>
              </w:rPr>
              <w:t>Remis  </w:t>
            </w:r>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FCCD902" w14:textId="77777777" w:rsidR="00555153" w:rsidRPr="007708F5" w:rsidRDefault="00555153">
            <w:pPr>
              <w:rPr>
                <w:rFonts w:ascii="Work Sans" w:hAnsi="Work Sans"/>
                <w:color w:val="323232"/>
              </w:rPr>
            </w:pPr>
            <w:r w:rsidRPr="007708F5">
              <w:rPr>
                <w:rFonts w:ascii="Work Sans" w:hAnsi="Work Sans"/>
                <w:color w:val="323232"/>
              </w:rPr>
              <w:t xml:space="preserve">Eine Schachpartie, die ohne Sieger endet. Es gibt verschiedene Möglichkeiten, eine Partie mit einem Remis zu beenden, eine davon ist </w:t>
            </w:r>
            <w:r w:rsidRPr="007708F5">
              <w:rPr>
                <w:rStyle w:val="Hervorhebung"/>
                <w:rFonts w:ascii="Work Sans" w:hAnsi="Work Sans"/>
                <w:color w:val="323232"/>
              </w:rPr>
              <w:t>das Patt</w:t>
            </w:r>
            <w:r w:rsidRPr="007708F5">
              <w:rPr>
                <w:rFonts w:ascii="Work Sans" w:hAnsi="Work Sans"/>
                <w:color w:val="323232"/>
              </w:rPr>
              <w:t>.</w:t>
            </w:r>
          </w:p>
        </w:tc>
      </w:tr>
      <w:tr w:rsidR="00555153" w:rsidRPr="00D67682" w14:paraId="0845AD7E"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041FCB3" w14:textId="77777777" w:rsidR="00555153" w:rsidRDefault="00555153">
            <w:pPr>
              <w:rPr>
                <w:rFonts w:ascii="Work Sans" w:hAnsi="Work Sans"/>
                <w:color w:val="323232"/>
              </w:rPr>
            </w:pPr>
            <w:r>
              <w:rPr>
                <w:rFonts w:ascii="Work Sans" w:hAnsi="Work Sans"/>
                <w:color w:val="323232"/>
              </w:rPr>
              <w:t>Halbzug  </w:t>
            </w:r>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E8826CF" w14:textId="77777777" w:rsidR="00555153" w:rsidRPr="007708F5" w:rsidRDefault="00555153">
            <w:pPr>
              <w:rPr>
                <w:rFonts w:ascii="Work Sans" w:hAnsi="Work Sans"/>
                <w:color w:val="323232"/>
              </w:rPr>
            </w:pPr>
            <w:r w:rsidRPr="007708F5">
              <w:rPr>
                <w:rFonts w:ascii="Work Sans" w:hAnsi="Work Sans"/>
                <w:color w:val="323232"/>
              </w:rPr>
              <w:t>Einzelne Aktion (Zug) eines einzelnen Spielers, im Gegensatz zur Abfolge eines weißen und eines schwarzen Zuges, die als ein Zug gezählt wird, z. B. bei der Nummerierung.</w:t>
            </w:r>
          </w:p>
        </w:tc>
      </w:tr>
      <w:tr w:rsidR="00555153" w:rsidRPr="00694727" w14:paraId="19C14E17"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41D6987" w14:textId="77777777" w:rsidR="00555153" w:rsidRDefault="00555153">
            <w:pPr>
              <w:rPr>
                <w:rFonts w:ascii="Work Sans" w:hAnsi="Work Sans"/>
                <w:color w:val="323232"/>
              </w:rPr>
            </w:pPr>
            <w:r>
              <w:rPr>
                <w:rFonts w:ascii="Work Sans" w:hAnsi="Work Sans"/>
                <w:color w:val="323232"/>
              </w:rPr>
              <w:t>En passant  </w:t>
            </w:r>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7664712" w14:textId="77777777" w:rsidR="00555153" w:rsidRPr="007708F5" w:rsidRDefault="00555153">
            <w:pPr>
              <w:rPr>
                <w:rFonts w:ascii="Work Sans" w:hAnsi="Work Sans"/>
                <w:color w:val="323232"/>
              </w:rPr>
            </w:pPr>
            <w:r w:rsidRPr="007708F5">
              <w:rPr>
                <w:rFonts w:ascii="Work Sans" w:hAnsi="Work Sans"/>
                <w:color w:val="323232"/>
              </w:rPr>
              <w:t xml:space="preserve">Ein spezieller Bauernzug im Schach. Wenn ein Bauer zwei Felder vorrückt und ein gegnerischer Bauer ihn schlagen könnte, wenn er nur ein Feld vorrückt, darf dieser ihn schlagen (en </w:t>
            </w:r>
            <w:proofErr w:type="spellStart"/>
            <w:r w:rsidRPr="007708F5">
              <w:rPr>
                <w:rFonts w:ascii="Work Sans" w:hAnsi="Work Sans"/>
                <w:color w:val="323232"/>
              </w:rPr>
              <w:t>passant</w:t>
            </w:r>
            <w:proofErr w:type="spellEnd"/>
            <w:r w:rsidRPr="007708F5">
              <w:rPr>
                <w:rFonts w:ascii="Work Sans" w:hAnsi="Work Sans"/>
                <w:color w:val="323232"/>
              </w:rPr>
              <w:t>).</w:t>
            </w:r>
          </w:p>
        </w:tc>
      </w:tr>
      <w:tr w:rsidR="00555153" w:rsidRPr="00694727" w14:paraId="5B33DF5A"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7DD85F3" w14:textId="77777777" w:rsidR="00555153" w:rsidRDefault="00555153">
            <w:pPr>
              <w:rPr>
                <w:rFonts w:ascii="Work Sans" w:hAnsi="Work Sans"/>
                <w:color w:val="323232"/>
              </w:rPr>
            </w:pPr>
            <w:r>
              <w:rPr>
                <w:rFonts w:ascii="Work Sans" w:hAnsi="Work Sans"/>
                <w:color w:val="323232"/>
              </w:rPr>
              <w:t xml:space="preserve">Endspiel </w:t>
            </w:r>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8687A97" w14:textId="77777777" w:rsidR="00555153" w:rsidRPr="007708F5" w:rsidRDefault="00555153">
            <w:pPr>
              <w:rPr>
                <w:rFonts w:ascii="Work Sans" w:hAnsi="Work Sans"/>
                <w:color w:val="323232"/>
              </w:rPr>
            </w:pPr>
            <w:r w:rsidRPr="007708F5">
              <w:rPr>
                <w:rFonts w:ascii="Work Sans" w:hAnsi="Work Sans"/>
                <w:color w:val="323232"/>
              </w:rPr>
              <w:t>Die letzte Phase einer Schachpartie. Sie ist dadurch gekennzeichnet, dass nur noch wenige Figuren auf dem Brett stehen.</w:t>
            </w:r>
          </w:p>
        </w:tc>
      </w:tr>
      <w:tr w:rsidR="00555153" w14:paraId="5A0B4DB7"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00C5A22" w14:textId="77777777" w:rsidR="00555153" w:rsidRDefault="00555153">
            <w:pPr>
              <w:rPr>
                <w:rFonts w:ascii="Work Sans" w:hAnsi="Work Sans"/>
                <w:color w:val="323232"/>
              </w:rPr>
            </w:pPr>
            <w:r>
              <w:rPr>
                <w:rFonts w:ascii="Work Sans" w:hAnsi="Work Sans"/>
                <w:color w:val="323232"/>
              </w:rPr>
              <w:t xml:space="preserve">Engine </w:t>
            </w:r>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4EAAD69" w14:textId="77777777" w:rsidR="00555153" w:rsidRDefault="00555153">
            <w:pPr>
              <w:rPr>
                <w:rFonts w:ascii="Work Sans" w:hAnsi="Work Sans"/>
                <w:color w:val="323232"/>
              </w:rPr>
            </w:pPr>
            <w:r w:rsidRPr="007708F5">
              <w:rPr>
                <w:rFonts w:ascii="Work Sans" w:hAnsi="Work Sans"/>
                <w:color w:val="323232"/>
              </w:rPr>
              <w:t xml:space="preserve">Teil eines Schachprogramms, der die Züge berechnet. In der Regel verfügt eine Engine über keine grafische Benutzeroberfläche. </w:t>
            </w:r>
            <w:r>
              <w:rPr>
                <w:rFonts w:ascii="Work Sans" w:hAnsi="Work Sans"/>
                <w:color w:val="323232"/>
              </w:rPr>
              <w:t>Auch als „Schach-Engine” bekannt.</w:t>
            </w:r>
          </w:p>
        </w:tc>
      </w:tr>
      <w:tr w:rsidR="00555153" w:rsidRPr="00D67682" w14:paraId="18742C92"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EB144A3" w14:textId="77777777" w:rsidR="00555153" w:rsidRDefault="00555153">
            <w:pPr>
              <w:rPr>
                <w:rFonts w:ascii="Work Sans" w:hAnsi="Work Sans"/>
                <w:color w:val="323232"/>
              </w:rPr>
            </w:pPr>
            <w:r>
              <w:rPr>
                <w:rFonts w:ascii="Work Sans" w:hAnsi="Work Sans"/>
                <w:color w:val="323232"/>
              </w:rPr>
              <w:t>FEN  </w:t>
            </w:r>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1A31547" w14:textId="77777777" w:rsidR="00555153" w:rsidRPr="007708F5" w:rsidRDefault="00555153">
            <w:pPr>
              <w:rPr>
                <w:rFonts w:ascii="Work Sans" w:hAnsi="Work Sans"/>
                <w:color w:val="323232"/>
              </w:rPr>
            </w:pPr>
            <w:r w:rsidRPr="007708F5">
              <w:rPr>
                <w:rFonts w:ascii="Work Sans" w:hAnsi="Work Sans"/>
                <w:color w:val="323232"/>
              </w:rPr>
              <w:t xml:space="preserve">Forsyth-Edwards-Notation. Kompakte Darstellung einer Schachbrettposition als Zeichenfolge. Wird von vielen Schachprogrammen unterstützt. Wird in </w:t>
            </w:r>
            <w:proofErr w:type="spellStart"/>
            <w:r w:rsidRPr="007708F5">
              <w:rPr>
                <w:rFonts w:ascii="Work Sans" w:hAnsi="Work Sans"/>
                <w:color w:val="323232"/>
              </w:rPr>
              <w:t>DokChess</w:t>
            </w:r>
            <w:proofErr w:type="spellEnd"/>
            <w:r w:rsidRPr="007708F5">
              <w:rPr>
                <w:rFonts w:ascii="Work Sans" w:hAnsi="Work Sans"/>
                <w:color w:val="323232"/>
              </w:rPr>
              <w:t xml:space="preserve"> für Unit- und Integrationstests verwendet. Erklärung siehe z. B. [Wikipedia] (</w:t>
            </w:r>
            <w:hyperlink r:id="rId56" w:history="1">
              <w:r w:rsidRPr="007708F5">
                <w:rPr>
                  <w:rStyle w:val="Hyperlink"/>
                  <w:rFonts w:ascii="Work Sans" w:hAnsi="Work Sans"/>
                  <w:color w:val="F31C1C"/>
                </w:rPr>
                <w:t>https://en.wikipedia.</w:t>
              </w:r>
            </w:hyperlink>
            <w:r w:rsidRPr="007708F5">
              <w:rPr>
                <w:rFonts w:ascii="Work Sans" w:hAnsi="Work Sans"/>
                <w:color w:val="323232"/>
              </w:rPr>
              <w:t>org/</w:t>
            </w:r>
            <w:proofErr w:type="spellStart"/>
            <w:r w:rsidRPr="007708F5">
              <w:rPr>
                <w:rFonts w:ascii="Work Sans" w:hAnsi="Work Sans"/>
                <w:color w:val="323232"/>
              </w:rPr>
              <w:t>wiki</w:t>
            </w:r>
            <w:proofErr w:type="spellEnd"/>
            <w:r w:rsidRPr="007708F5">
              <w:rPr>
                <w:rFonts w:ascii="Work Sans" w:hAnsi="Work Sans"/>
                <w:color w:val="323232"/>
              </w:rPr>
              <w:t>/Forsyth–</w:t>
            </w:r>
            <w:proofErr w:type="spellStart"/>
            <w:r w:rsidRPr="007708F5">
              <w:rPr>
                <w:rFonts w:ascii="Work Sans" w:hAnsi="Work Sans"/>
                <w:color w:val="323232"/>
              </w:rPr>
              <w:t>Edwards_Notation</w:t>
            </w:r>
            <w:proofErr w:type="spellEnd"/>
            <w:r w:rsidRPr="007708F5">
              <w:rPr>
                <w:rFonts w:ascii="Work Sans" w:hAnsi="Work Sans"/>
                <w:color w:val="323232"/>
              </w:rPr>
              <w:t>)</w:t>
            </w:r>
          </w:p>
        </w:tc>
      </w:tr>
      <w:tr w:rsidR="00555153" w:rsidRPr="007708F5" w14:paraId="339F145F"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BDEA68B" w14:textId="77777777" w:rsidR="00555153" w:rsidRDefault="00555153">
            <w:pPr>
              <w:rPr>
                <w:rFonts w:ascii="Work Sans" w:hAnsi="Work Sans"/>
                <w:color w:val="323232"/>
              </w:rPr>
            </w:pPr>
            <w:r>
              <w:rPr>
                <w:rFonts w:ascii="Work Sans" w:hAnsi="Work Sans"/>
                <w:color w:val="323232"/>
              </w:rPr>
              <w:t xml:space="preserve">FIDE </w:t>
            </w:r>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7A8039A" w14:textId="77777777" w:rsidR="00555153" w:rsidRPr="00555153" w:rsidRDefault="00555153">
            <w:pPr>
              <w:rPr>
                <w:rFonts w:ascii="Work Sans" w:hAnsi="Work Sans"/>
                <w:color w:val="323232"/>
                <w:lang w:val="fr-CH"/>
              </w:rPr>
            </w:pPr>
            <w:r w:rsidRPr="00555153">
              <w:rPr>
                <w:rFonts w:ascii="Work Sans" w:hAnsi="Work Sans"/>
                <w:color w:val="323232"/>
                <w:lang w:val="fr-CH"/>
              </w:rPr>
              <w:t>Fédération Internationale des Échecs, internationale Schachorganisation</w:t>
            </w:r>
          </w:p>
        </w:tc>
      </w:tr>
      <w:tr w:rsidR="00555153" w:rsidRPr="00694727" w14:paraId="1FB185C7"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8DD49CA" w14:textId="77777777" w:rsidR="00555153" w:rsidRDefault="00555153">
            <w:pPr>
              <w:rPr>
                <w:rFonts w:ascii="Work Sans" w:hAnsi="Work Sans"/>
                <w:color w:val="323232"/>
              </w:rPr>
            </w:pPr>
            <w:r>
              <w:rPr>
                <w:rFonts w:ascii="Work Sans" w:hAnsi="Work Sans"/>
                <w:color w:val="323232"/>
              </w:rPr>
              <w:t>Fork</w:t>
            </w:r>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C64BCF2" w14:textId="77777777" w:rsidR="00555153" w:rsidRPr="007708F5" w:rsidRDefault="00555153">
            <w:pPr>
              <w:rPr>
                <w:rFonts w:ascii="Work Sans" w:hAnsi="Work Sans"/>
                <w:color w:val="323232"/>
              </w:rPr>
            </w:pPr>
            <w:r w:rsidRPr="007708F5">
              <w:rPr>
                <w:rFonts w:ascii="Work Sans" w:hAnsi="Work Sans"/>
                <w:color w:val="323232"/>
              </w:rPr>
              <w:t>Eine Taktik im Schach, bei der eine Figur zwei (oder mehr) Figuren des Gegners gleichzeitig angreift.</w:t>
            </w:r>
          </w:p>
        </w:tc>
      </w:tr>
      <w:tr w:rsidR="00555153" w:rsidRPr="00694727" w14:paraId="16D34048"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865F26A" w14:textId="77777777" w:rsidR="00555153" w:rsidRDefault="00555153">
            <w:pPr>
              <w:rPr>
                <w:rFonts w:ascii="Work Sans" w:hAnsi="Work Sans"/>
                <w:color w:val="323232"/>
              </w:rPr>
            </w:pPr>
            <w:r>
              <w:rPr>
                <w:rFonts w:ascii="Work Sans" w:hAnsi="Work Sans"/>
                <w:color w:val="323232"/>
              </w:rPr>
              <w:t>Springergabel</w:t>
            </w:r>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A11C584" w14:textId="77777777" w:rsidR="00555153" w:rsidRPr="007708F5" w:rsidRDefault="00555153">
            <w:pPr>
              <w:rPr>
                <w:rFonts w:ascii="Work Sans" w:hAnsi="Work Sans"/>
                <w:color w:val="323232"/>
              </w:rPr>
            </w:pPr>
            <w:r w:rsidRPr="007708F5">
              <w:rPr>
                <w:rFonts w:ascii="Work Sans" w:hAnsi="Work Sans"/>
                <w:color w:val="323232"/>
              </w:rPr>
              <w:t xml:space="preserve">Besonders häufige Form einer </w:t>
            </w:r>
            <w:r w:rsidRPr="007708F5">
              <w:rPr>
                <w:rStyle w:val="Hervorhebung"/>
                <w:rFonts w:ascii="Work Sans" w:hAnsi="Work Sans"/>
                <w:color w:val="323232"/>
              </w:rPr>
              <w:t>Gabel</w:t>
            </w:r>
            <w:r w:rsidRPr="007708F5">
              <w:rPr>
                <w:rFonts w:ascii="Work Sans" w:hAnsi="Work Sans"/>
                <w:color w:val="323232"/>
              </w:rPr>
              <w:t>, bei der ein Springer als angreifende Figur eingesetzt wird.</w:t>
            </w:r>
          </w:p>
        </w:tc>
      </w:tr>
      <w:tr w:rsidR="00555153" w14:paraId="693B9FF4"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155D037" w14:textId="77777777" w:rsidR="00555153" w:rsidRDefault="00555153">
            <w:pPr>
              <w:rPr>
                <w:rFonts w:ascii="Work Sans" w:hAnsi="Work Sans"/>
                <w:color w:val="323232"/>
              </w:rPr>
            </w:pPr>
            <w:r>
              <w:rPr>
                <w:rFonts w:ascii="Work Sans" w:hAnsi="Work Sans"/>
                <w:color w:val="323232"/>
              </w:rPr>
              <w:t>Matt</w:t>
            </w:r>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421A174" w14:textId="77777777" w:rsidR="00555153" w:rsidRDefault="00555153">
            <w:pPr>
              <w:rPr>
                <w:rFonts w:ascii="Work Sans" w:hAnsi="Work Sans"/>
                <w:color w:val="323232"/>
              </w:rPr>
            </w:pPr>
            <w:r w:rsidRPr="007708F5">
              <w:rPr>
                <w:rFonts w:ascii="Work Sans" w:hAnsi="Work Sans"/>
                <w:color w:val="323232"/>
              </w:rPr>
              <w:t xml:space="preserve">Ende einer Schachpartie, in der der König des ziehenden Spielers angegriffen wird und der Spieler keinen gültigen Zug mehr hat (d. h. dem Angriff nicht entkommen kann). </w:t>
            </w:r>
            <w:r>
              <w:rPr>
                <w:rFonts w:ascii="Work Sans" w:hAnsi="Work Sans"/>
                <w:color w:val="323232"/>
              </w:rPr>
              <w:t>Der Spieler hat verloren. Auch als „Schachmatt” bekannt.</w:t>
            </w:r>
          </w:p>
        </w:tc>
      </w:tr>
      <w:tr w:rsidR="00555153" w:rsidRPr="00694727" w14:paraId="7A2C4CC6"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F74320D" w14:textId="77777777" w:rsidR="00555153" w:rsidRDefault="00555153">
            <w:pPr>
              <w:rPr>
                <w:rFonts w:ascii="Work Sans" w:hAnsi="Work Sans"/>
                <w:color w:val="323232"/>
              </w:rPr>
            </w:pPr>
            <w:r>
              <w:rPr>
                <w:rFonts w:ascii="Work Sans" w:hAnsi="Work Sans"/>
                <w:color w:val="323232"/>
              </w:rPr>
              <w:lastRenderedPageBreak/>
              <w:t>Minimax-Algorithmus</w:t>
            </w:r>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7B0F178" w14:textId="77777777" w:rsidR="00555153" w:rsidRPr="007708F5" w:rsidRDefault="00555153">
            <w:pPr>
              <w:rPr>
                <w:rFonts w:ascii="Work Sans" w:hAnsi="Work Sans"/>
                <w:color w:val="323232"/>
              </w:rPr>
            </w:pPr>
            <w:r w:rsidRPr="007708F5">
              <w:rPr>
                <w:rFonts w:ascii="Work Sans" w:hAnsi="Work Sans"/>
                <w:color w:val="323232"/>
              </w:rPr>
              <w:t>Algorithmus zur Ermittlung des besten Zuges unter Berücksichtigung aller Optionen beider Spieler.</w:t>
            </w:r>
          </w:p>
        </w:tc>
      </w:tr>
      <w:tr w:rsidR="00555153" w:rsidRPr="00694727" w14:paraId="024B350B"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08A5360" w14:textId="77777777" w:rsidR="00555153" w:rsidRDefault="00555153">
            <w:pPr>
              <w:rPr>
                <w:rFonts w:ascii="Work Sans" w:hAnsi="Work Sans"/>
                <w:color w:val="323232"/>
              </w:rPr>
            </w:pPr>
            <w:r>
              <w:rPr>
                <w:rFonts w:ascii="Work Sans" w:hAnsi="Work Sans"/>
                <w:color w:val="323232"/>
              </w:rPr>
              <w:t>Eröffnung  </w:t>
            </w:r>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5AD3EB4" w14:textId="77777777" w:rsidR="00555153" w:rsidRPr="007708F5" w:rsidRDefault="00555153">
            <w:pPr>
              <w:rPr>
                <w:rFonts w:ascii="Work Sans" w:hAnsi="Work Sans"/>
                <w:color w:val="323232"/>
              </w:rPr>
            </w:pPr>
            <w:r w:rsidRPr="007708F5">
              <w:rPr>
                <w:rFonts w:ascii="Work Sans" w:hAnsi="Work Sans"/>
                <w:color w:val="323232"/>
              </w:rPr>
              <w:t>Erste Phase einer Schachpartie. Das Wissen und die besten Praktiken der ersten Züge im Schach füllen viele Bücher und große Datenbanken.</w:t>
            </w:r>
          </w:p>
        </w:tc>
      </w:tr>
      <w:tr w:rsidR="00555153" w:rsidRPr="00694727" w14:paraId="5601D6D1"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A3E9C93" w14:textId="77777777" w:rsidR="00555153" w:rsidRDefault="00555153">
            <w:pPr>
              <w:rPr>
                <w:rFonts w:ascii="Work Sans" w:hAnsi="Work Sans"/>
                <w:color w:val="323232"/>
              </w:rPr>
            </w:pPr>
            <w:r>
              <w:rPr>
                <w:rFonts w:ascii="Work Sans" w:hAnsi="Work Sans"/>
                <w:color w:val="323232"/>
              </w:rPr>
              <w:t>Polyglot Opening Book</w:t>
            </w:r>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F096202" w14:textId="77777777" w:rsidR="00555153" w:rsidRPr="007708F5" w:rsidRDefault="00555153">
            <w:pPr>
              <w:rPr>
                <w:rFonts w:ascii="Work Sans" w:hAnsi="Work Sans"/>
                <w:color w:val="323232"/>
              </w:rPr>
            </w:pPr>
            <w:r w:rsidRPr="007708F5">
              <w:rPr>
                <w:rFonts w:ascii="Work Sans" w:hAnsi="Work Sans"/>
                <w:color w:val="323232"/>
              </w:rPr>
              <w:t>Binärdateiformat für Eröffnungsbibliotheken. Im Gegensatz zu vielen anderen Formaten für diesen Zweck ist die Dokumentation frei zugänglich.</w:t>
            </w:r>
          </w:p>
        </w:tc>
      </w:tr>
      <w:tr w:rsidR="00555153" w:rsidRPr="00694727" w14:paraId="39B352A8"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F9B05F1" w14:textId="77777777" w:rsidR="00555153" w:rsidRDefault="00555153">
            <w:pPr>
              <w:rPr>
                <w:rFonts w:ascii="Work Sans" w:hAnsi="Work Sans"/>
                <w:color w:val="323232"/>
              </w:rPr>
            </w:pPr>
            <w:r>
              <w:rPr>
                <w:rFonts w:ascii="Work Sans" w:hAnsi="Work Sans"/>
                <w:color w:val="323232"/>
              </w:rPr>
              <w:t>Umwandlung</w:t>
            </w:r>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93FA540" w14:textId="77777777" w:rsidR="00555153" w:rsidRPr="007708F5" w:rsidRDefault="00555153">
            <w:pPr>
              <w:rPr>
                <w:rFonts w:ascii="Work Sans" w:hAnsi="Work Sans"/>
                <w:color w:val="323232"/>
              </w:rPr>
            </w:pPr>
            <w:r w:rsidRPr="007708F5">
              <w:rPr>
                <w:rFonts w:ascii="Work Sans" w:hAnsi="Work Sans"/>
                <w:color w:val="323232"/>
              </w:rPr>
              <w:t>Eine Regel im Schach, die besagt, dass ein Bauer, der die gegnerische Grundlinie erreicht hat, sofort in eine Dame, einen Turm, einen Läufer oder einen Springer umgewandelt wird.</w:t>
            </w:r>
          </w:p>
        </w:tc>
      </w:tr>
      <w:tr w:rsidR="00555153" w:rsidRPr="00D67682" w14:paraId="60DC9447"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F76B8AB" w14:textId="77777777" w:rsidR="00555153" w:rsidRDefault="00555153">
            <w:pPr>
              <w:rPr>
                <w:rFonts w:ascii="Work Sans" w:hAnsi="Work Sans"/>
                <w:color w:val="323232"/>
              </w:rPr>
            </w:pPr>
            <w:r>
              <w:rPr>
                <w:rFonts w:ascii="Work Sans" w:hAnsi="Work Sans"/>
                <w:color w:val="323232"/>
              </w:rPr>
              <w:t>Skewer</w:t>
            </w:r>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8975674" w14:textId="77777777" w:rsidR="00555153" w:rsidRPr="007708F5" w:rsidRDefault="00555153">
            <w:pPr>
              <w:rPr>
                <w:rFonts w:ascii="Work Sans" w:hAnsi="Work Sans"/>
                <w:color w:val="323232"/>
              </w:rPr>
            </w:pPr>
            <w:r w:rsidRPr="007708F5">
              <w:rPr>
                <w:rFonts w:ascii="Work Sans" w:hAnsi="Work Sans"/>
                <w:color w:val="323232"/>
              </w:rPr>
              <w:t>Eine Taktik im Schach, bei der eine gerade Linie zwischen zwei gegnerischen Figuren auf einer Reihe, einem Feld oder einer Diagonale steht und die vordere der beiden Figuren zum Wegziehen zwingt.</w:t>
            </w:r>
          </w:p>
        </w:tc>
      </w:tr>
      <w:tr w:rsidR="00555153" w14:paraId="29D78075"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931569E" w14:textId="77777777" w:rsidR="00555153" w:rsidRDefault="00555153">
            <w:pPr>
              <w:rPr>
                <w:rFonts w:ascii="Work Sans" w:hAnsi="Work Sans"/>
                <w:color w:val="323232"/>
              </w:rPr>
            </w:pPr>
            <w:r>
              <w:rPr>
                <w:rFonts w:ascii="Work Sans" w:hAnsi="Work Sans"/>
                <w:color w:val="323232"/>
              </w:rPr>
              <w:t>Patt</w:t>
            </w:r>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4D49150" w14:textId="77777777" w:rsidR="00555153" w:rsidRDefault="00555153">
            <w:pPr>
              <w:rPr>
                <w:rFonts w:ascii="Work Sans" w:hAnsi="Work Sans"/>
                <w:color w:val="323232"/>
              </w:rPr>
            </w:pPr>
            <w:r w:rsidRPr="007708F5">
              <w:rPr>
                <w:rFonts w:ascii="Work Sans" w:hAnsi="Work Sans"/>
                <w:color w:val="323232"/>
              </w:rPr>
              <w:t xml:space="preserve">Ende einer Schachpartie, in der der Spieler, der am Zug ist, keinen gültigen Zug hat, sein König jedoch nicht angegriffen wird. </w:t>
            </w:r>
            <w:r>
              <w:rPr>
                <w:rFonts w:ascii="Work Sans" w:hAnsi="Work Sans"/>
                <w:color w:val="323232"/>
              </w:rPr>
              <w:t xml:space="preserve">Die Partie wird als </w:t>
            </w:r>
            <w:r>
              <w:rPr>
                <w:rStyle w:val="Hervorhebung"/>
                <w:rFonts w:ascii="Work Sans" w:hAnsi="Work Sans"/>
                <w:color w:val="323232"/>
              </w:rPr>
              <w:t xml:space="preserve">Remis </w:t>
            </w:r>
            <w:r>
              <w:rPr>
                <w:rFonts w:ascii="Work Sans" w:hAnsi="Work Sans"/>
                <w:color w:val="323232"/>
              </w:rPr>
              <w:t>gewertet.</w:t>
            </w:r>
          </w:p>
        </w:tc>
      </w:tr>
      <w:tr w:rsidR="00555153" w:rsidRPr="00694727" w14:paraId="7A1DDDC8"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B67CC8A" w14:textId="77777777" w:rsidR="00555153" w:rsidRDefault="00555153">
            <w:pPr>
              <w:rPr>
                <w:rFonts w:ascii="Work Sans" w:hAnsi="Work Sans"/>
                <w:color w:val="323232"/>
              </w:rPr>
            </w:pPr>
            <w:r>
              <w:rPr>
                <w:rFonts w:ascii="Work Sans" w:hAnsi="Work Sans"/>
                <w:color w:val="323232"/>
              </w:rPr>
              <w:t>Dreifache Wiederholung</w:t>
            </w:r>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81EA146" w14:textId="77777777" w:rsidR="00555153" w:rsidRPr="007708F5" w:rsidRDefault="00555153">
            <w:pPr>
              <w:rPr>
                <w:rFonts w:ascii="Work Sans" w:hAnsi="Work Sans"/>
                <w:color w:val="323232"/>
              </w:rPr>
            </w:pPr>
            <w:r w:rsidRPr="007708F5">
              <w:rPr>
                <w:rFonts w:ascii="Work Sans" w:hAnsi="Work Sans"/>
                <w:color w:val="323232"/>
              </w:rPr>
              <w:t xml:space="preserve">Eine Regel im Schach, die besagt, dass ein Spieler ein </w:t>
            </w:r>
            <w:r w:rsidRPr="007708F5">
              <w:rPr>
                <w:rStyle w:val="Hervorhebung"/>
                <w:rFonts w:ascii="Work Sans" w:hAnsi="Work Sans"/>
                <w:color w:val="323232"/>
              </w:rPr>
              <w:t>Remis</w:t>
            </w:r>
            <w:r w:rsidRPr="007708F5">
              <w:rPr>
                <w:rFonts w:ascii="Work Sans" w:hAnsi="Work Sans"/>
                <w:color w:val="323232"/>
              </w:rPr>
              <w:t xml:space="preserve"> beanspruchen kann, wenn dieselbe Stellung mindestens dreimal auftritt.</w:t>
            </w:r>
          </w:p>
        </w:tc>
      </w:tr>
      <w:tr w:rsidR="00555153" w14:paraId="5A55F292"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6D23C50" w14:textId="77777777" w:rsidR="00555153" w:rsidRDefault="00555153">
            <w:pPr>
              <w:rPr>
                <w:rFonts w:ascii="Work Sans" w:hAnsi="Work Sans"/>
                <w:color w:val="323232"/>
              </w:rPr>
            </w:pPr>
            <w:r>
              <w:rPr>
                <w:rFonts w:ascii="Work Sans" w:hAnsi="Work Sans"/>
                <w:color w:val="323232"/>
              </w:rPr>
              <w:t>WinBoard-Protokoll</w:t>
            </w:r>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A60B03E" w14:textId="77777777" w:rsidR="00555153" w:rsidRDefault="00555153">
            <w:pPr>
              <w:rPr>
                <w:rFonts w:ascii="Work Sans" w:hAnsi="Work Sans"/>
                <w:color w:val="323232"/>
              </w:rPr>
            </w:pPr>
            <w:r>
              <w:rPr>
                <w:rFonts w:ascii="Work Sans" w:hAnsi="Work Sans"/>
                <w:color w:val="323232"/>
              </w:rPr>
              <w:t xml:space="preserve">Siehe </w:t>
            </w:r>
            <w:r>
              <w:rPr>
                <w:rStyle w:val="Hervorhebung"/>
                <w:rFonts w:ascii="Work Sans" w:hAnsi="Work Sans"/>
                <w:color w:val="323232"/>
              </w:rPr>
              <w:t>XBoard-Protokoll</w:t>
            </w:r>
            <w:r>
              <w:rPr>
                <w:rFonts w:ascii="Work Sans" w:hAnsi="Work Sans"/>
                <w:color w:val="323232"/>
              </w:rPr>
              <w:t>.</w:t>
            </w:r>
          </w:p>
        </w:tc>
      </w:tr>
      <w:tr w:rsidR="00555153" w:rsidRPr="00694727" w14:paraId="2EF9FDF8"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E479FC9" w14:textId="77777777" w:rsidR="00555153" w:rsidRDefault="00555153">
            <w:pPr>
              <w:rPr>
                <w:rFonts w:ascii="Work Sans" w:hAnsi="Work Sans"/>
                <w:color w:val="323232"/>
              </w:rPr>
            </w:pPr>
            <w:r>
              <w:rPr>
                <w:rFonts w:ascii="Work Sans" w:hAnsi="Work Sans"/>
                <w:color w:val="323232"/>
              </w:rPr>
              <w:t>XBoard-Protokoll  </w:t>
            </w:r>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CC9A635" w14:textId="77777777" w:rsidR="00555153" w:rsidRPr="007708F5" w:rsidRDefault="00555153">
            <w:pPr>
              <w:rPr>
                <w:rFonts w:ascii="Work Sans" w:hAnsi="Work Sans"/>
                <w:color w:val="323232"/>
              </w:rPr>
            </w:pPr>
            <w:r w:rsidRPr="007708F5">
              <w:rPr>
                <w:rFonts w:ascii="Work Sans" w:hAnsi="Work Sans"/>
                <w:color w:val="323232"/>
              </w:rPr>
              <w:t>Textbasiertes Protokoll für die Kommunikation zwischen Schach-</w:t>
            </w:r>
            <w:proofErr w:type="spellStart"/>
            <w:r w:rsidRPr="007708F5">
              <w:rPr>
                <w:rFonts w:ascii="Work Sans" w:hAnsi="Work Sans"/>
                <w:color w:val="323232"/>
              </w:rPr>
              <w:t>Frontends</w:t>
            </w:r>
            <w:proofErr w:type="spellEnd"/>
            <w:r w:rsidRPr="007708F5">
              <w:rPr>
                <w:rFonts w:ascii="Work Sans" w:hAnsi="Work Sans"/>
                <w:color w:val="323232"/>
              </w:rPr>
              <w:t xml:space="preserve"> und </w:t>
            </w:r>
            <w:proofErr w:type="spellStart"/>
            <w:r w:rsidRPr="007708F5">
              <w:rPr>
                <w:rStyle w:val="Hervorhebung"/>
                <w:rFonts w:ascii="Work Sans" w:hAnsi="Work Sans"/>
                <w:color w:val="323232"/>
              </w:rPr>
              <w:t>Engines</w:t>
            </w:r>
            <w:proofErr w:type="spellEnd"/>
            <w:r w:rsidRPr="007708F5">
              <w:rPr>
                <w:rFonts w:ascii="Work Sans" w:hAnsi="Work Sans"/>
                <w:color w:val="323232"/>
              </w:rPr>
              <w:t>. Wird auch als „</w:t>
            </w:r>
            <w:proofErr w:type="spellStart"/>
            <w:r w:rsidRPr="007708F5">
              <w:rPr>
                <w:rFonts w:ascii="Work Sans" w:hAnsi="Work Sans"/>
                <w:color w:val="323232"/>
              </w:rPr>
              <w:t>WinBoard</w:t>
            </w:r>
            <w:proofErr w:type="spellEnd"/>
            <w:r w:rsidRPr="007708F5">
              <w:rPr>
                <w:rFonts w:ascii="Work Sans" w:hAnsi="Work Sans"/>
                <w:color w:val="323232"/>
              </w:rPr>
              <w:t>” oder (seltener) als „Chess Engine Communication Protocol” bezeichnet.</w:t>
            </w:r>
          </w:p>
        </w:tc>
      </w:tr>
    </w:tbl>
    <w:p w14:paraId="608445A7" w14:textId="77777777" w:rsidR="00555153" w:rsidRPr="007708F5" w:rsidRDefault="00555153" w:rsidP="00865D7E">
      <w:pPr>
        <w:shd w:val="clear" w:color="auto" w:fill="FFFFFF"/>
        <w:spacing w:before="100" w:beforeAutospacing="1" w:after="100" w:afterAutospacing="1" w:line="240" w:lineRule="auto"/>
      </w:pPr>
    </w:p>
    <w:p w14:paraId="742945F9" w14:textId="77777777" w:rsidR="007451EC" w:rsidRPr="007708F5" w:rsidRDefault="007451EC" w:rsidP="005F0DCA">
      <w:pPr>
        <w:shd w:val="clear" w:color="auto" w:fill="FFFFFF"/>
        <w:spacing w:before="100" w:beforeAutospacing="1" w:after="100" w:afterAutospacing="1" w:line="240" w:lineRule="auto"/>
        <w:rPr>
          <w:rFonts w:ascii="Work Sans" w:hAnsi="Work Sans"/>
          <w:color w:val="323232"/>
          <w:shd w:val="clear" w:color="auto" w:fill="FFFFFF"/>
        </w:rPr>
      </w:pPr>
    </w:p>
    <w:sectPr w:rsidR="007451EC" w:rsidRPr="007708F5" w:rsidSect="00E32A84">
      <w:pgSz w:w="11906" w:h="16838"/>
      <w:pgMar w:top="1417" w:right="1417" w:bottom="1134" w:left="1417"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67D71A" w14:textId="77777777" w:rsidR="002B2E25" w:rsidRDefault="002B2E25" w:rsidP="00A34C10">
      <w:pPr>
        <w:spacing w:after="0" w:line="240" w:lineRule="auto"/>
      </w:pPr>
      <w:r>
        <w:separator/>
      </w:r>
    </w:p>
  </w:endnote>
  <w:endnote w:type="continuationSeparator" w:id="0">
    <w:p w14:paraId="30BBC059" w14:textId="77777777" w:rsidR="002B2E25" w:rsidRDefault="002B2E25" w:rsidP="00A34C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Work Sans">
    <w:altName w:val="Work Sans"/>
    <w:charset w:val="00"/>
    <w:family w:val="auto"/>
    <w:pitch w:val="variable"/>
    <w:sig w:usb0="A00000FF" w:usb1="5000E07B" w:usb2="00000000" w:usb3="00000000" w:csb0="00000193"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F4661E" w14:textId="77777777" w:rsidR="002B2E25" w:rsidRDefault="002B2E25" w:rsidP="00A34C10">
      <w:pPr>
        <w:spacing w:after="0" w:line="240" w:lineRule="auto"/>
      </w:pPr>
      <w:r>
        <w:separator/>
      </w:r>
    </w:p>
  </w:footnote>
  <w:footnote w:type="continuationSeparator" w:id="0">
    <w:p w14:paraId="5044B520" w14:textId="77777777" w:rsidR="002B2E25" w:rsidRDefault="002B2E25" w:rsidP="00A34C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5D7DA2"/>
    <w:multiLevelType w:val="multilevel"/>
    <w:tmpl w:val="F954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40BA2"/>
    <w:multiLevelType w:val="multilevel"/>
    <w:tmpl w:val="0ABE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3701B4"/>
    <w:multiLevelType w:val="multilevel"/>
    <w:tmpl w:val="0FF6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AD2B6B"/>
    <w:multiLevelType w:val="multilevel"/>
    <w:tmpl w:val="D624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FF30CF"/>
    <w:multiLevelType w:val="multilevel"/>
    <w:tmpl w:val="3FC4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A22621"/>
    <w:multiLevelType w:val="multilevel"/>
    <w:tmpl w:val="EF0E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8C7EE7"/>
    <w:multiLevelType w:val="multilevel"/>
    <w:tmpl w:val="8078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C14F1E"/>
    <w:multiLevelType w:val="multilevel"/>
    <w:tmpl w:val="144C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A9370E"/>
    <w:multiLevelType w:val="multilevel"/>
    <w:tmpl w:val="8A3E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1A638F"/>
    <w:multiLevelType w:val="multilevel"/>
    <w:tmpl w:val="5CF6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E65E44"/>
    <w:multiLevelType w:val="multilevel"/>
    <w:tmpl w:val="5CA4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DB549D"/>
    <w:multiLevelType w:val="multilevel"/>
    <w:tmpl w:val="86B2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31568A"/>
    <w:multiLevelType w:val="multilevel"/>
    <w:tmpl w:val="4376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380175"/>
    <w:multiLevelType w:val="multilevel"/>
    <w:tmpl w:val="077C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7B0C19"/>
    <w:multiLevelType w:val="multilevel"/>
    <w:tmpl w:val="ADDE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2F06A7"/>
    <w:multiLevelType w:val="multilevel"/>
    <w:tmpl w:val="E89C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3F340A"/>
    <w:multiLevelType w:val="multilevel"/>
    <w:tmpl w:val="5A24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EE1FA8"/>
    <w:multiLevelType w:val="multilevel"/>
    <w:tmpl w:val="4016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247126"/>
    <w:multiLevelType w:val="multilevel"/>
    <w:tmpl w:val="0894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0571D9"/>
    <w:multiLevelType w:val="multilevel"/>
    <w:tmpl w:val="A7F6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6045BD"/>
    <w:multiLevelType w:val="multilevel"/>
    <w:tmpl w:val="2800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18"/>
  </w:num>
  <w:num w:numId="4">
    <w:abstractNumId w:val="9"/>
  </w:num>
  <w:num w:numId="5">
    <w:abstractNumId w:val="5"/>
  </w:num>
  <w:num w:numId="6">
    <w:abstractNumId w:val="16"/>
  </w:num>
  <w:num w:numId="7">
    <w:abstractNumId w:val="1"/>
  </w:num>
  <w:num w:numId="8">
    <w:abstractNumId w:val="3"/>
  </w:num>
  <w:num w:numId="9">
    <w:abstractNumId w:val="17"/>
  </w:num>
  <w:num w:numId="10">
    <w:abstractNumId w:val="10"/>
  </w:num>
  <w:num w:numId="11">
    <w:abstractNumId w:val="19"/>
  </w:num>
  <w:num w:numId="12">
    <w:abstractNumId w:val="13"/>
  </w:num>
  <w:num w:numId="13">
    <w:abstractNumId w:val="6"/>
  </w:num>
  <w:num w:numId="14">
    <w:abstractNumId w:val="20"/>
  </w:num>
  <w:num w:numId="15">
    <w:abstractNumId w:val="8"/>
  </w:num>
  <w:num w:numId="16">
    <w:abstractNumId w:val="11"/>
  </w:num>
  <w:num w:numId="17">
    <w:abstractNumId w:val="14"/>
  </w:num>
  <w:num w:numId="18">
    <w:abstractNumId w:val="15"/>
  </w:num>
  <w:num w:numId="19">
    <w:abstractNumId w:val="4"/>
  </w:num>
  <w:num w:numId="20">
    <w:abstractNumId w:val="0"/>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71"/>
    <w:rsid w:val="00015032"/>
    <w:rsid w:val="00062085"/>
    <w:rsid w:val="00082A01"/>
    <w:rsid w:val="00091E27"/>
    <w:rsid w:val="00095AD3"/>
    <w:rsid w:val="000A56CA"/>
    <w:rsid w:val="000C6674"/>
    <w:rsid w:val="000D2B91"/>
    <w:rsid w:val="00117029"/>
    <w:rsid w:val="00157A99"/>
    <w:rsid w:val="00160D0C"/>
    <w:rsid w:val="00181B6E"/>
    <w:rsid w:val="00182D98"/>
    <w:rsid w:val="0018729F"/>
    <w:rsid w:val="001942DA"/>
    <w:rsid w:val="001A7B29"/>
    <w:rsid w:val="00224813"/>
    <w:rsid w:val="00256E71"/>
    <w:rsid w:val="002B2E25"/>
    <w:rsid w:val="002C1FCE"/>
    <w:rsid w:val="00301409"/>
    <w:rsid w:val="00306786"/>
    <w:rsid w:val="00311DF6"/>
    <w:rsid w:val="0032054A"/>
    <w:rsid w:val="00352BE8"/>
    <w:rsid w:val="00355A14"/>
    <w:rsid w:val="003731ED"/>
    <w:rsid w:val="00382FC9"/>
    <w:rsid w:val="003A5632"/>
    <w:rsid w:val="003C2068"/>
    <w:rsid w:val="003F6A27"/>
    <w:rsid w:val="004178B3"/>
    <w:rsid w:val="004800B1"/>
    <w:rsid w:val="004A0640"/>
    <w:rsid w:val="004F7757"/>
    <w:rsid w:val="00506425"/>
    <w:rsid w:val="0051291D"/>
    <w:rsid w:val="00530A7B"/>
    <w:rsid w:val="00551DF5"/>
    <w:rsid w:val="00555153"/>
    <w:rsid w:val="005633E3"/>
    <w:rsid w:val="00566531"/>
    <w:rsid w:val="005743DD"/>
    <w:rsid w:val="005B1862"/>
    <w:rsid w:val="005B5BB7"/>
    <w:rsid w:val="005C5EC0"/>
    <w:rsid w:val="005F0DCA"/>
    <w:rsid w:val="006707F0"/>
    <w:rsid w:val="00694727"/>
    <w:rsid w:val="00742A71"/>
    <w:rsid w:val="007451EC"/>
    <w:rsid w:val="007708F5"/>
    <w:rsid w:val="00790EA5"/>
    <w:rsid w:val="007A751B"/>
    <w:rsid w:val="007C0107"/>
    <w:rsid w:val="007D01A2"/>
    <w:rsid w:val="007D4D74"/>
    <w:rsid w:val="007F457C"/>
    <w:rsid w:val="00822875"/>
    <w:rsid w:val="00822DE3"/>
    <w:rsid w:val="00865D7E"/>
    <w:rsid w:val="00892846"/>
    <w:rsid w:val="00901A73"/>
    <w:rsid w:val="009C408A"/>
    <w:rsid w:val="009C43A7"/>
    <w:rsid w:val="009D0CA9"/>
    <w:rsid w:val="009E6E99"/>
    <w:rsid w:val="00A10C3C"/>
    <w:rsid w:val="00A34C10"/>
    <w:rsid w:val="00A42373"/>
    <w:rsid w:val="00A42C37"/>
    <w:rsid w:val="00A90B12"/>
    <w:rsid w:val="00AA79B6"/>
    <w:rsid w:val="00AC5B17"/>
    <w:rsid w:val="00AD3451"/>
    <w:rsid w:val="00B53506"/>
    <w:rsid w:val="00B574AE"/>
    <w:rsid w:val="00B6191B"/>
    <w:rsid w:val="00B649B9"/>
    <w:rsid w:val="00B93891"/>
    <w:rsid w:val="00B969A6"/>
    <w:rsid w:val="00BE47B7"/>
    <w:rsid w:val="00C07EB0"/>
    <w:rsid w:val="00C23082"/>
    <w:rsid w:val="00C30C2A"/>
    <w:rsid w:val="00C31F7A"/>
    <w:rsid w:val="00C43292"/>
    <w:rsid w:val="00C853ED"/>
    <w:rsid w:val="00CB7C3E"/>
    <w:rsid w:val="00CC19A9"/>
    <w:rsid w:val="00CD07B0"/>
    <w:rsid w:val="00CD7740"/>
    <w:rsid w:val="00CF2B50"/>
    <w:rsid w:val="00D15F3B"/>
    <w:rsid w:val="00D47500"/>
    <w:rsid w:val="00D6201E"/>
    <w:rsid w:val="00D67682"/>
    <w:rsid w:val="00DA511E"/>
    <w:rsid w:val="00DE6577"/>
    <w:rsid w:val="00E054B7"/>
    <w:rsid w:val="00E32A84"/>
    <w:rsid w:val="00E3761D"/>
    <w:rsid w:val="00E87F28"/>
    <w:rsid w:val="00E96E8A"/>
    <w:rsid w:val="00EE0216"/>
    <w:rsid w:val="00EE2594"/>
    <w:rsid w:val="00F60353"/>
    <w:rsid w:val="00F85B74"/>
    <w:rsid w:val="00F86008"/>
    <w:rsid w:val="00F91B78"/>
    <w:rsid w:val="00F97743"/>
    <w:rsid w:val="00FC05DF"/>
    <w:rsid w:val="00FC4A9C"/>
    <w:rsid w:val="00FD182F"/>
    <w:rsid w:val="00FE428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BCCEE"/>
  <w15:chartTrackingRefBased/>
  <w15:docId w15:val="{D8E666AE-E63D-4849-94E2-B3F380EE3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56E7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semiHidden/>
    <w:unhideWhenUsed/>
    <w:qFormat/>
    <w:rsid w:val="00256E7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256E71"/>
    <w:pPr>
      <w:spacing w:before="100" w:beforeAutospacing="1" w:after="100" w:afterAutospacing="1" w:line="240" w:lineRule="auto"/>
      <w:outlineLvl w:val="2"/>
    </w:pPr>
    <w:rPr>
      <w:rFonts w:ascii="Times New Roman" w:eastAsia="Times New Roman" w:hAnsi="Times New Roman" w:cs="Times New Roman"/>
      <w:b/>
      <w:bCs/>
      <w:sz w:val="27"/>
      <w:szCs w:val="27"/>
      <w:lang w:eastAsia="de-CH"/>
    </w:rPr>
  </w:style>
  <w:style w:type="paragraph" w:styleId="berschrift4">
    <w:name w:val="heading 4"/>
    <w:basedOn w:val="Standard"/>
    <w:next w:val="Standard"/>
    <w:link w:val="berschrift4Zchn"/>
    <w:uiPriority w:val="9"/>
    <w:semiHidden/>
    <w:unhideWhenUsed/>
    <w:qFormat/>
    <w:rsid w:val="00A34C1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256E71"/>
    <w:rPr>
      <w:rFonts w:ascii="Times New Roman" w:eastAsia="Times New Roman" w:hAnsi="Times New Roman" w:cs="Times New Roman"/>
      <w:b/>
      <w:bCs/>
      <w:sz w:val="27"/>
      <w:szCs w:val="27"/>
      <w:lang w:eastAsia="de-CH"/>
    </w:rPr>
  </w:style>
  <w:style w:type="paragraph" w:styleId="StandardWeb">
    <w:name w:val="Normal (Web)"/>
    <w:basedOn w:val="Standard"/>
    <w:uiPriority w:val="99"/>
    <w:unhideWhenUsed/>
    <w:rsid w:val="00256E71"/>
    <w:pPr>
      <w:spacing w:before="100" w:beforeAutospacing="1" w:after="100" w:afterAutospacing="1" w:line="240" w:lineRule="auto"/>
    </w:pPr>
    <w:rPr>
      <w:rFonts w:ascii="Times New Roman" w:eastAsia="Times New Roman" w:hAnsi="Times New Roman" w:cs="Times New Roman"/>
      <w:sz w:val="24"/>
      <w:szCs w:val="24"/>
      <w:lang w:eastAsia="de-CH"/>
    </w:rPr>
  </w:style>
  <w:style w:type="character" w:customStyle="1" w:styleId="berschrift2Zchn">
    <w:name w:val="Überschrift 2 Zchn"/>
    <w:basedOn w:val="Absatz-Standardschriftart"/>
    <w:link w:val="berschrift2"/>
    <w:uiPriority w:val="9"/>
    <w:semiHidden/>
    <w:rsid w:val="00256E71"/>
    <w:rPr>
      <w:rFonts w:asciiTheme="majorHAnsi" w:eastAsiaTheme="majorEastAsia" w:hAnsiTheme="majorHAnsi" w:cstheme="majorBidi"/>
      <w:color w:val="2F5496" w:themeColor="accent1" w:themeShade="BF"/>
      <w:sz w:val="26"/>
      <w:szCs w:val="26"/>
    </w:rPr>
  </w:style>
  <w:style w:type="character" w:customStyle="1" w:styleId="berschrift1Zchn">
    <w:name w:val="Überschrift 1 Zchn"/>
    <w:basedOn w:val="Absatz-Standardschriftart"/>
    <w:link w:val="berschrift1"/>
    <w:uiPriority w:val="9"/>
    <w:rsid w:val="00256E71"/>
    <w:rPr>
      <w:rFonts w:asciiTheme="majorHAnsi" w:eastAsiaTheme="majorEastAsia" w:hAnsiTheme="majorHAnsi" w:cstheme="majorBidi"/>
      <w:color w:val="2F5496" w:themeColor="accent1" w:themeShade="BF"/>
      <w:sz w:val="32"/>
      <w:szCs w:val="32"/>
    </w:rPr>
  </w:style>
  <w:style w:type="character" w:customStyle="1" w:styleId="berschrift4Zchn">
    <w:name w:val="Überschrift 4 Zchn"/>
    <w:basedOn w:val="Absatz-Standardschriftart"/>
    <w:link w:val="berschrift4"/>
    <w:uiPriority w:val="9"/>
    <w:semiHidden/>
    <w:rsid w:val="00A34C10"/>
    <w:rPr>
      <w:rFonts w:asciiTheme="majorHAnsi" w:eastAsiaTheme="majorEastAsia" w:hAnsiTheme="majorHAnsi" w:cstheme="majorBidi"/>
      <w:i/>
      <w:iCs/>
      <w:color w:val="2F5496" w:themeColor="accent1" w:themeShade="BF"/>
    </w:rPr>
  </w:style>
  <w:style w:type="paragraph" w:styleId="Kopfzeile">
    <w:name w:val="header"/>
    <w:basedOn w:val="Standard"/>
    <w:link w:val="KopfzeileZchn"/>
    <w:uiPriority w:val="99"/>
    <w:unhideWhenUsed/>
    <w:rsid w:val="00A34C10"/>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34C10"/>
  </w:style>
  <w:style w:type="paragraph" w:styleId="Fuzeile">
    <w:name w:val="footer"/>
    <w:basedOn w:val="Standard"/>
    <w:link w:val="FuzeileZchn"/>
    <w:uiPriority w:val="99"/>
    <w:unhideWhenUsed/>
    <w:rsid w:val="00A34C1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34C10"/>
  </w:style>
  <w:style w:type="character" w:styleId="Hyperlink">
    <w:name w:val="Hyperlink"/>
    <w:basedOn w:val="Absatz-Standardschriftart"/>
    <w:uiPriority w:val="99"/>
    <w:unhideWhenUsed/>
    <w:rsid w:val="00FC4A9C"/>
    <w:rPr>
      <w:color w:val="0000FF"/>
      <w:u w:val="single"/>
    </w:rPr>
  </w:style>
  <w:style w:type="character" w:styleId="Fett">
    <w:name w:val="Strong"/>
    <w:basedOn w:val="Absatz-Standardschriftart"/>
    <w:uiPriority w:val="22"/>
    <w:qFormat/>
    <w:rsid w:val="00F85B74"/>
    <w:rPr>
      <w:b/>
      <w:bCs/>
    </w:rPr>
  </w:style>
  <w:style w:type="character" w:styleId="Hervorhebung">
    <w:name w:val="Emphasis"/>
    <w:basedOn w:val="Absatz-Standardschriftart"/>
    <w:uiPriority w:val="20"/>
    <w:qFormat/>
    <w:rsid w:val="007F457C"/>
    <w:rPr>
      <w:i/>
      <w:iCs/>
    </w:rPr>
  </w:style>
  <w:style w:type="character" w:styleId="NichtaufgelsteErwhnung">
    <w:name w:val="Unresolved Mention"/>
    <w:basedOn w:val="Absatz-Standardschriftart"/>
    <w:uiPriority w:val="99"/>
    <w:semiHidden/>
    <w:unhideWhenUsed/>
    <w:rsid w:val="00566531"/>
    <w:rPr>
      <w:color w:val="605E5C"/>
      <w:shd w:val="clear" w:color="auto" w:fill="E1DFDD"/>
    </w:rPr>
  </w:style>
  <w:style w:type="character" w:styleId="HTMLCode">
    <w:name w:val="HTML Code"/>
    <w:basedOn w:val="Absatz-Standardschriftart"/>
    <w:uiPriority w:val="99"/>
    <w:semiHidden/>
    <w:unhideWhenUsed/>
    <w:rsid w:val="004A0640"/>
    <w:rPr>
      <w:rFonts w:ascii="Courier New" w:eastAsia="Times New Roman" w:hAnsi="Courier New" w:cs="Courier New"/>
      <w:sz w:val="20"/>
      <w:szCs w:val="20"/>
    </w:rPr>
  </w:style>
  <w:style w:type="paragraph" w:styleId="HTMLVorformatiert">
    <w:name w:val="HTML Preformatted"/>
    <w:basedOn w:val="Standard"/>
    <w:link w:val="HTMLVorformatiertZchn"/>
    <w:uiPriority w:val="99"/>
    <w:semiHidden/>
    <w:unhideWhenUsed/>
    <w:rsid w:val="005B5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CH"/>
    </w:rPr>
  </w:style>
  <w:style w:type="character" w:customStyle="1" w:styleId="HTMLVorformatiertZchn">
    <w:name w:val="HTML Vorformatiert Zchn"/>
    <w:basedOn w:val="Absatz-Standardschriftart"/>
    <w:link w:val="HTMLVorformatiert"/>
    <w:uiPriority w:val="99"/>
    <w:semiHidden/>
    <w:rsid w:val="005B5BB7"/>
    <w:rPr>
      <w:rFonts w:ascii="Courier New" w:eastAsia="Times New Roman" w:hAnsi="Courier New" w:cs="Courier New"/>
      <w:sz w:val="20"/>
      <w:szCs w:val="20"/>
      <w:lang w:eastAsia="de-CH"/>
    </w:rPr>
  </w:style>
  <w:style w:type="paragraph" w:styleId="KeinLeerraum">
    <w:name w:val="No Spacing"/>
    <w:link w:val="KeinLeerraumZchn"/>
    <w:uiPriority w:val="1"/>
    <w:qFormat/>
    <w:rsid w:val="00E32A84"/>
    <w:pPr>
      <w:spacing w:after="0" w:line="240" w:lineRule="auto"/>
    </w:pPr>
    <w:rPr>
      <w:rFonts w:eastAsiaTheme="minorEastAsia"/>
      <w:lang w:eastAsia="de-CH"/>
    </w:rPr>
  </w:style>
  <w:style w:type="character" w:customStyle="1" w:styleId="KeinLeerraumZchn">
    <w:name w:val="Kein Leerraum Zchn"/>
    <w:basedOn w:val="Absatz-Standardschriftart"/>
    <w:link w:val="KeinLeerraum"/>
    <w:uiPriority w:val="1"/>
    <w:rsid w:val="00E32A84"/>
    <w:rPr>
      <w:rFonts w:eastAsiaTheme="minorEastAsia"/>
      <w:lang w:eastAsia="de-CH"/>
    </w:rPr>
  </w:style>
  <w:style w:type="paragraph" w:styleId="Inhaltsverzeichnisberschrift">
    <w:name w:val="TOC Heading"/>
    <w:basedOn w:val="berschrift1"/>
    <w:next w:val="Standard"/>
    <w:uiPriority w:val="39"/>
    <w:unhideWhenUsed/>
    <w:qFormat/>
    <w:rsid w:val="00E96E8A"/>
    <w:pPr>
      <w:outlineLvl w:val="9"/>
    </w:pPr>
    <w:rPr>
      <w:lang w:eastAsia="de-CH"/>
    </w:rPr>
  </w:style>
  <w:style w:type="paragraph" w:styleId="Verzeichnis3">
    <w:name w:val="toc 3"/>
    <w:basedOn w:val="Standard"/>
    <w:next w:val="Standard"/>
    <w:autoRedefine/>
    <w:uiPriority w:val="39"/>
    <w:unhideWhenUsed/>
    <w:rsid w:val="00E96E8A"/>
    <w:pPr>
      <w:spacing w:after="100"/>
      <w:ind w:left="440"/>
    </w:pPr>
  </w:style>
  <w:style w:type="paragraph" w:styleId="Verzeichnis2">
    <w:name w:val="toc 2"/>
    <w:basedOn w:val="Standard"/>
    <w:next w:val="Standard"/>
    <w:autoRedefine/>
    <w:uiPriority w:val="39"/>
    <w:unhideWhenUsed/>
    <w:rsid w:val="00E96E8A"/>
    <w:pPr>
      <w:spacing w:after="100"/>
      <w:ind w:left="220"/>
    </w:pPr>
  </w:style>
  <w:style w:type="paragraph" w:styleId="Verzeichnis1">
    <w:name w:val="toc 1"/>
    <w:basedOn w:val="Standard"/>
    <w:next w:val="Standard"/>
    <w:autoRedefine/>
    <w:uiPriority w:val="39"/>
    <w:unhideWhenUsed/>
    <w:rsid w:val="00E96E8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00013">
      <w:bodyDiv w:val="1"/>
      <w:marLeft w:val="0"/>
      <w:marRight w:val="0"/>
      <w:marTop w:val="0"/>
      <w:marBottom w:val="0"/>
      <w:divBdr>
        <w:top w:val="none" w:sz="0" w:space="0" w:color="auto"/>
        <w:left w:val="none" w:sz="0" w:space="0" w:color="auto"/>
        <w:bottom w:val="none" w:sz="0" w:space="0" w:color="auto"/>
        <w:right w:val="none" w:sz="0" w:space="0" w:color="auto"/>
      </w:divBdr>
    </w:div>
    <w:div w:id="38822359">
      <w:bodyDiv w:val="1"/>
      <w:marLeft w:val="0"/>
      <w:marRight w:val="0"/>
      <w:marTop w:val="0"/>
      <w:marBottom w:val="0"/>
      <w:divBdr>
        <w:top w:val="none" w:sz="0" w:space="0" w:color="auto"/>
        <w:left w:val="none" w:sz="0" w:space="0" w:color="auto"/>
        <w:bottom w:val="none" w:sz="0" w:space="0" w:color="auto"/>
        <w:right w:val="none" w:sz="0" w:space="0" w:color="auto"/>
      </w:divBdr>
    </w:div>
    <w:div w:id="43141619">
      <w:bodyDiv w:val="1"/>
      <w:marLeft w:val="0"/>
      <w:marRight w:val="0"/>
      <w:marTop w:val="0"/>
      <w:marBottom w:val="0"/>
      <w:divBdr>
        <w:top w:val="none" w:sz="0" w:space="0" w:color="auto"/>
        <w:left w:val="none" w:sz="0" w:space="0" w:color="auto"/>
        <w:bottom w:val="none" w:sz="0" w:space="0" w:color="auto"/>
        <w:right w:val="none" w:sz="0" w:space="0" w:color="auto"/>
      </w:divBdr>
    </w:div>
    <w:div w:id="78328140">
      <w:bodyDiv w:val="1"/>
      <w:marLeft w:val="0"/>
      <w:marRight w:val="0"/>
      <w:marTop w:val="0"/>
      <w:marBottom w:val="0"/>
      <w:divBdr>
        <w:top w:val="none" w:sz="0" w:space="0" w:color="auto"/>
        <w:left w:val="none" w:sz="0" w:space="0" w:color="auto"/>
        <w:bottom w:val="none" w:sz="0" w:space="0" w:color="auto"/>
        <w:right w:val="none" w:sz="0" w:space="0" w:color="auto"/>
      </w:divBdr>
    </w:div>
    <w:div w:id="90392693">
      <w:bodyDiv w:val="1"/>
      <w:marLeft w:val="0"/>
      <w:marRight w:val="0"/>
      <w:marTop w:val="0"/>
      <w:marBottom w:val="0"/>
      <w:divBdr>
        <w:top w:val="none" w:sz="0" w:space="0" w:color="auto"/>
        <w:left w:val="none" w:sz="0" w:space="0" w:color="auto"/>
        <w:bottom w:val="none" w:sz="0" w:space="0" w:color="auto"/>
        <w:right w:val="none" w:sz="0" w:space="0" w:color="auto"/>
      </w:divBdr>
    </w:div>
    <w:div w:id="93064213">
      <w:bodyDiv w:val="1"/>
      <w:marLeft w:val="0"/>
      <w:marRight w:val="0"/>
      <w:marTop w:val="0"/>
      <w:marBottom w:val="0"/>
      <w:divBdr>
        <w:top w:val="none" w:sz="0" w:space="0" w:color="auto"/>
        <w:left w:val="none" w:sz="0" w:space="0" w:color="auto"/>
        <w:bottom w:val="none" w:sz="0" w:space="0" w:color="auto"/>
        <w:right w:val="none" w:sz="0" w:space="0" w:color="auto"/>
      </w:divBdr>
    </w:div>
    <w:div w:id="115030265">
      <w:bodyDiv w:val="1"/>
      <w:marLeft w:val="0"/>
      <w:marRight w:val="0"/>
      <w:marTop w:val="0"/>
      <w:marBottom w:val="0"/>
      <w:divBdr>
        <w:top w:val="none" w:sz="0" w:space="0" w:color="auto"/>
        <w:left w:val="none" w:sz="0" w:space="0" w:color="auto"/>
        <w:bottom w:val="none" w:sz="0" w:space="0" w:color="auto"/>
        <w:right w:val="none" w:sz="0" w:space="0" w:color="auto"/>
      </w:divBdr>
    </w:div>
    <w:div w:id="164590061">
      <w:bodyDiv w:val="1"/>
      <w:marLeft w:val="0"/>
      <w:marRight w:val="0"/>
      <w:marTop w:val="0"/>
      <w:marBottom w:val="0"/>
      <w:divBdr>
        <w:top w:val="none" w:sz="0" w:space="0" w:color="auto"/>
        <w:left w:val="none" w:sz="0" w:space="0" w:color="auto"/>
        <w:bottom w:val="none" w:sz="0" w:space="0" w:color="auto"/>
        <w:right w:val="none" w:sz="0" w:space="0" w:color="auto"/>
      </w:divBdr>
    </w:div>
    <w:div w:id="169373627">
      <w:bodyDiv w:val="1"/>
      <w:marLeft w:val="0"/>
      <w:marRight w:val="0"/>
      <w:marTop w:val="0"/>
      <w:marBottom w:val="0"/>
      <w:divBdr>
        <w:top w:val="none" w:sz="0" w:space="0" w:color="auto"/>
        <w:left w:val="none" w:sz="0" w:space="0" w:color="auto"/>
        <w:bottom w:val="none" w:sz="0" w:space="0" w:color="auto"/>
        <w:right w:val="none" w:sz="0" w:space="0" w:color="auto"/>
      </w:divBdr>
    </w:div>
    <w:div w:id="251548630">
      <w:bodyDiv w:val="1"/>
      <w:marLeft w:val="0"/>
      <w:marRight w:val="0"/>
      <w:marTop w:val="0"/>
      <w:marBottom w:val="0"/>
      <w:divBdr>
        <w:top w:val="none" w:sz="0" w:space="0" w:color="auto"/>
        <w:left w:val="none" w:sz="0" w:space="0" w:color="auto"/>
        <w:bottom w:val="none" w:sz="0" w:space="0" w:color="auto"/>
        <w:right w:val="none" w:sz="0" w:space="0" w:color="auto"/>
      </w:divBdr>
    </w:div>
    <w:div w:id="253713147">
      <w:bodyDiv w:val="1"/>
      <w:marLeft w:val="0"/>
      <w:marRight w:val="0"/>
      <w:marTop w:val="0"/>
      <w:marBottom w:val="0"/>
      <w:divBdr>
        <w:top w:val="none" w:sz="0" w:space="0" w:color="auto"/>
        <w:left w:val="none" w:sz="0" w:space="0" w:color="auto"/>
        <w:bottom w:val="none" w:sz="0" w:space="0" w:color="auto"/>
        <w:right w:val="none" w:sz="0" w:space="0" w:color="auto"/>
      </w:divBdr>
    </w:div>
    <w:div w:id="264653858">
      <w:bodyDiv w:val="1"/>
      <w:marLeft w:val="0"/>
      <w:marRight w:val="0"/>
      <w:marTop w:val="0"/>
      <w:marBottom w:val="0"/>
      <w:divBdr>
        <w:top w:val="none" w:sz="0" w:space="0" w:color="auto"/>
        <w:left w:val="none" w:sz="0" w:space="0" w:color="auto"/>
        <w:bottom w:val="none" w:sz="0" w:space="0" w:color="auto"/>
        <w:right w:val="none" w:sz="0" w:space="0" w:color="auto"/>
      </w:divBdr>
    </w:div>
    <w:div w:id="319506350">
      <w:bodyDiv w:val="1"/>
      <w:marLeft w:val="0"/>
      <w:marRight w:val="0"/>
      <w:marTop w:val="0"/>
      <w:marBottom w:val="0"/>
      <w:divBdr>
        <w:top w:val="none" w:sz="0" w:space="0" w:color="auto"/>
        <w:left w:val="none" w:sz="0" w:space="0" w:color="auto"/>
        <w:bottom w:val="none" w:sz="0" w:space="0" w:color="auto"/>
        <w:right w:val="none" w:sz="0" w:space="0" w:color="auto"/>
      </w:divBdr>
    </w:div>
    <w:div w:id="331178002">
      <w:bodyDiv w:val="1"/>
      <w:marLeft w:val="0"/>
      <w:marRight w:val="0"/>
      <w:marTop w:val="0"/>
      <w:marBottom w:val="0"/>
      <w:divBdr>
        <w:top w:val="none" w:sz="0" w:space="0" w:color="auto"/>
        <w:left w:val="none" w:sz="0" w:space="0" w:color="auto"/>
        <w:bottom w:val="none" w:sz="0" w:space="0" w:color="auto"/>
        <w:right w:val="none" w:sz="0" w:space="0" w:color="auto"/>
      </w:divBdr>
      <w:divsChild>
        <w:div w:id="1823886703">
          <w:marLeft w:val="0"/>
          <w:marRight w:val="0"/>
          <w:marTop w:val="0"/>
          <w:marBottom w:val="0"/>
          <w:divBdr>
            <w:top w:val="none" w:sz="0" w:space="0" w:color="auto"/>
            <w:left w:val="none" w:sz="0" w:space="0" w:color="auto"/>
            <w:bottom w:val="none" w:sz="0" w:space="0" w:color="auto"/>
            <w:right w:val="none" w:sz="0" w:space="0" w:color="auto"/>
          </w:divBdr>
          <w:divsChild>
            <w:div w:id="144495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676799">
      <w:bodyDiv w:val="1"/>
      <w:marLeft w:val="0"/>
      <w:marRight w:val="0"/>
      <w:marTop w:val="0"/>
      <w:marBottom w:val="0"/>
      <w:divBdr>
        <w:top w:val="none" w:sz="0" w:space="0" w:color="auto"/>
        <w:left w:val="none" w:sz="0" w:space="0" w:color="auto"/>
        <w:bottom w:val="none" w:sz="0" w:space="0" w:color="auto"/>
        <w:right w:val="none" w:sz="0" w:space="0" w:color="auto"/>
      </w:divBdr>
    </w:div>
    <w:div w:id="360280191">
      <w:bodyDiv w:val="1"/>
      <w:marLeft w:val="0"/>
      <w:marRight w:val="0"/>
      <w:marTop w:val="0"/>
      <w:marBottom w:val="0"/>
      <w:divBdr>
        <w:top w:val="none" w:sz="0" w:space="0" w:color="auto"/>
        <w:left w:val="none" w:sz="0" w:space="0" w:color="auto"/>
        <w:bottom w:val="none" w:sz="0" w:space="0" w:color="auto"/>
        <w:right w:val="none" w:sz="0" w:space="0" w:color="auto"/>
      </w:divBdr>
    </w:div>
    <w:div w:id="379716622">
      <w:bodyDiv w:val="1"/>
      <w:marLeft w:val="0"/>
      <w:marRight w:val="0"/>
      <w:marTop w:val="0"/>
      <w:marBottom w:val="0"/>
      <w:divBdr>
        <w:top w:val="none" w:sz="0" w:space="0" w:color="auto"/>
        <w:left w:val="none" w:sz="0" w:space="0" w:color="auto"/>
        <w:bottom w:val="none" w:sz="0" w:space="0" w:color="auto"/>
        <w:right w:val="none" w:sz="0" w:space="0" w:color="auto"/>
      </w:divBdr>
    </w:div>
    <w:div w:id="388654309">
      <w:bodyDiv w:val="1"/>
      <w:marLeft w:val="0"/>
      <w:marRight w:val="0"/>
      <w:marTop w:val="0"/>
      <w:marBottom w:val="0"/>
      <w:divBdr>
        <w:top w:val="none" w:sz="0" w:space="0" w:color="auto"/>
        <w:left w:val="none" w:sz="0" w:space="0" w:color="auto"/>
        <w:bottom w:val="none" w:sz="0" w:space="0" w:color="auto"/>
        <w:right w:val="none" w:sz="0" w:space="0" w:color="auto"/>
      </w:divBdr>
    </w:div>
    <w:div w:id="463931700">
      <w:bodyDiv w:val="1"/>
      <w:marLeft w:val="0"/>
      <w:marRight w:val="0"/>
      <w:marTop w:val="0"/>
      <w:marBottom w:val="0"/>
      <w:divBdr>
        <w:top w:val="none" w:sz="0" w:space="0" w:color="auto"/>
        <w:left w:val="none" w:sz="0" w:space="0" w:color="auto"/>
        <w:bottom w:val="none" w:sz="0" w:space="0" w:color="auto"/>
        <w:right w:val="none" w:sz="0" w:space="0" w:color="auto"/>
      </w:divBdr>
    </w:div>
    <w:div w:id="489054144">
      <w:bodyDiv w:val="1"/>
      <w:marLeft w:val="0"/>
      <w:marRight w:val="0"/>
      <w:marTop w:val="0"/>
      <w:marBottom w:val="0"/>
      <w:divBdr>
        <w:top w:val="none" w:sz="0" w:space="0" w:color="auto"/>
        <w:left w:val="none" w:sz="0" w:space="0" w:color="auto"/>
        <w:bottom w:val="none" w:sz="0" w:space="0" w:color="auto"/>
        <w:right w:val="none" w:sz="0" w:space="0" w:color="auto"/>
      </w:divBdr>
    </w:div>
    <w:div w:id="501817933">
      <w:bodyDiv w:val="1"/>
      <w:marLeft w:val="0"/>
      <w:marRight w:val="0"/>
      <w:marTop w:val="0"/>
      <w:marBottom w:val="0"/>
      <w:divBdr>
        <w:top w:val="none" w:sz="0" w:space="0" w:color="auto"/>
        <w:left w:val="none" w:sz="0" w:space="0" w:color="auto"/>
        <w:bottom w:val="none" w:sz="0" w:space="0" w:color="auto"/>
        <w:right w:val="none" w:sz="0" w:space="0" w:color="auto"/>
      </w:divBdr>
    </w:div>
    <w:div w:id="516428362">
      <w:bodyDiv w:val="1"/>
      <w:marLeft w:val="0"/>
      <w:marRight w:val="0"/>
      <w:marTop w:val="0"/>
      <w:marBottom w:val="0"/>
      <w:divBdr>
        <w:top w:val="none" w:sz="0" w:space="0" w:color="auto"/>
        <w:left w:val="none" w:sz="0" w:space="0" w:color="auto"/>
        <w:bottom w:val="none" w:sz="0" w:space="0" w:color="auto"/>
        <w:right w:val="none" w:sz="0" w:space="0" w:color="auto"/>
      </w:divBdr>
    </w:div>
    <w:div w:id="583144769">
      <w:bodyDiv w:val="1"/>
      <w:marLeft w:val="0"/>
      <w:marRight w:val="0"/>
      <w:marTop w:val="0"/>
      <w:marBottom w:val="0"/>
      <w:divBdr>
        <w:top w:val="none" w:sz="0" w:space="0" w:color="auto"/>
        <w:left w:val="none" w:sz="0" w:space="0" w:color="auto"/>
        <w:bottom w:val="none" w:sz="0" w:space="0" w:color="auto"/>
        <w:right w:val="none" w:sz="0" w:space="0" w:color="auto"/>
      </w:divBdr>
    </w:div>
    <w:div w:id="586694316">
      <w:bodyDiv w:val="1"/>
      <w:marLeft w:val="0"/>
      <w:marRight w:val="0"/>
      <w:marTop w:val="0"/>
      <w:marBottom w:val="0"/>
      <w:divBdr>
        <w:top w:val="none" w:sz="0" w:space="0" w:color="auto"/>
        <w:left w:val="none" w:sz="0" w:space="0" w:color="auto"/>
        <w:bottom w:val="none" w:sz="0" w:space="0" w:color="auto"/>
        <w:right w:val="none" w:sz="0" w:space="0" w:color="auto"/>
      </w:divBdr>
    </w:div>
    <w:div w:id="611060959">
      <w:bodyDiv w:val="1"/>
      <w:marLeft w:val="0"/>
      <w:marRight w:val="0"/>
      <w:marTop w:val="0"/>
      <w:marBottom w:val="0"/>
      <w:divBdr>
        <w:top w:val="none" w:sz="0" w:space="0" w:color="auto"/>
        <w:left w:val="none" w:sz="0" w:space="0" w:color="auto"/>
        <w:bottom w:val="none" w:sz="0" w:space="0" w:color="auto"/>
        <w:right w:val="none" w:sz="0" w:space="0" w:color="auto"/>
      </w:divBdr>
    </w:div>
    <w:div w:id="631903266">
      <w:bodyDiv w:val="1"/>
      <w:marLeft w:val="0"/>
      <w:marRight w:val="0"/>
      <w:marTop w:val="0"/>
      <w:marBottom w:val="0"/>
      <w:divBdr>
        <w:top w:val="none" w:sz="0" w:space="0" w:color="auto"/>
        <w:left w:val="none" w:sz="0" w:space="0" w:color="auto"/>
        <w:bottom w:val="none" w:sz="0" w:space="0" w:color="auto"/>
        <w:right w:val="none" w:sz="0" w:space="0" w:color="auto"/>
      </w:divBdr>
    </w:div>
    <w:div w:id="700477231">
      <w:bodyDiv w:val="1"/>
      <w:marLeft w:val="0"/>
      <w:marRight w:val="0"/>
      <w:marTop w:val="0"/>
      <w:marBottom w:val="0"/>
      <w:divBdr>
        <w:top w:val="none" w:sz="0" w:space="0" w:color="auto"/>
        <w:left w:val="none" w:sz="0" w:space="0" w:color="auto"/>
        <w:bottom w:val="none" w:sz="0" w:space="0" w:color="auto"/>
        <w:right w:val="none" w:sz="0" w:space="0" w:color="auto"/>
      </w:divBdr>
    </w:div>
    <w:div w:id="705906110">
      <w:bodyDiv w:val="1"/>
      <w:marLeft w:val="0"/>
      <w:marRight w:val="0"/>
      <w:marTop w:val="0"/>
      <w:marBottom w:val="0"/>
      <w:divBdr>
        <w:top w:val="none" w:sz="0" w:space="0" w:color="auto"/>
        <w:left w:val="none" w:sz="0" w:space="0" w:color="auto"/>
        <w:bottom w:val="none" w:sz="0" w:space="0" w:color="auto"/>
        <w:right w:val="none" w:sz="0" w:space="0" w:color="auto"/>
      </w:divBdr>
    </w:div>
    <w:div w:id="758327837">
      <w:bodyDiv w:val="1"/>
      <w:marLeft w:val="0"/>
      <w:marRight w:val="0"/>
      <w:marTop w:val="0"/>
      <w:marBottom w:val="0"/>
      <w:divBdr>
        <w:top w:val="none" w:sz="0" w:space="0" w:color="auto"/>
        <w:left w:val="none" w:sz="0" w:space="0" w:color="auto"/>
        <w:bottom w:val="none" w:sz="0" w:space="0" w:color="auto"/>
        <w:right w:val="none" w:sz="0" w:space="0" w:color="auto"/>
      </w:divBdr>
    </w:div>
    <w:div w:id="789201588">
      <w:bodyDiv w:val="1"/>
      <w:marLeft w:val="0"/>
      <w:marRight w:val="0"/>
      <w:marTop w:val="0"/>
      <w:marBottom w:val="0"/>
      <w:divBdr>
        <w:top w:val="none" w:sz="0" w:space="0" w:color="auto"/>
        <w:left w:val="none" w:sz="0" w:space="0" w:color="auto"/>
        <w:bottom w:val="none" w:sz="0" w:space="0" w:color="auto"/>
        <w:right w:val="none" w:sz="0" w:space="0" w:color="auto"/>
      </w:divBdr>
    </w:div>
    <w:div w:id="838428722">
      <w:bodyDiv w:val="1"/>
      <w:marLeft w:val="0"/>
      <w:marRight w:val="0"/>
      <w:marTop w:val="0"/>
      <w:marBottom w:val="0"/>
      <w:divBdr>
        <w:top w:val="none" w:sz="0" w:space="0" w:color="auto"/>
        <w:left w:val="none" w:sz="0" w:space="0" w:color="auto"/>
        <w:bottom w:val="none" w:sz="0" w:space="0" w:color="auto"/>
        <w:right w:val="none" w:sz="0" w:space="0" w:color="auto"/>
      </w:divBdr>
    </w:div>
    <w:div w:id="841551799">
      <w:bodyDiv w:val="1"/>
      <w:marLeft w:val="0"/>
      <w:marRight w:val="0"/>
      <w:marTop w:val="0"/>
      <w:marBottom w:val="0"/>
      <w:divBdr>
        <w:top w:val="none" w:sz="0" w:space="0" w:color="auto"/>
        <w:left w:val="none" w:sz="0" w:space="0" w:color="auto"/>
        <w:bottom w:val="none" w:sz="0" w:space="0" w:color="auto"/>
        <w:right w:val="none" w:sz="0" w:space="0" w:color="auto"/>
      </w:divBdr>
    </w:div>
    <w:div w:id="850530948">
      <w:bodyDiv w:val="1"/>
      <w:marLeft w:val="0"/>
      <w:marRight w:val="0"/>
      <w:marTop w:val="0"/>
      <w:marBottom w:val="0"/>
      <w:divBdr>
        <w:top w:val="none" w:sz="0" w:space="0" w:color="auto"/>
        <w:left w:val="none" w:sz="0" w:space="0" w:color="auto"/>
        <w:bottom w:val="none" w:sz="0" w:space="0" w:color="auto"/>
        <w:right w:val="none" w:sz="0" w:space="0" w:color="auto"/>
      </w:divBdr>
    </w:div>
    <w:div w:id="855732527">
      <w:bodyDiv w:val="1"/>
      <w:marLeft w:val="0"/>
      <w:marRight w:val="0"/>
      <w:marTop w:val="0"/>
      <w:marBottom w:val="0"/>
      <w:divBdr>
        <w:top w:val="none" w:sz="0" w:space="0" w:color="auto"/>
        <w:left w:val="none" w:sz="0" w:space="0" w:color="auto"/>
        <w:bottom w:val="none" w:sz="0" w:space="0" w:color="auto"/>
        <w:right w:val="none" w:sz="0" w:space="0" w:color="auto"/>
      </w:divBdr>
    </w:div>
    <w:div w:id="867642817">
      <w:bodyDiv w:val="1"/>
      <w:marLeft w:val="0"/>
      <w:marRight w:val="0"/>
      <w:marTop w:val="0"/>
      <w:marBottom w:val="0"/>
      <w:divBdr>
        <w:top w:val="none" w:sz="0" w:space="0" w:color="auto"/>
        <w:left w:val="none" w:sz="0" w:space="0" w:color="auto"/>
        <w:bottom w:val="none" w:sz="0" w:space="0" w:color="auto"/>
        <w:right w:val="none" w:sz="0" w:space="0" w:color="auto"/>
      </w:divBdr>
    </w:div>
    <w:div w:id="892692853">
      <w:bodyDiv w:val="1"/>
      <w:marLeft w:val="0"/>
      <w:marRight w:val="0"/>
      <w:marTop w:val="0"/>
      <w:marBottom w:val="0"/>
      <w:divBdr>
        <w:top w:val="none" w:sz="0" w:space="0" w:color="auto"/>
        <w:left w:val="none" w:sz="0" w:space="0" w:color="auto"/>
        <w:bottom w:val="none" w:sz="0" w:space="0" w:color="auto"/>
        <w:right w:val="none" w:sz="0" w:space="0" w:color="auto"/>
      </w:divBdr>
    </w:div>
    <w:div w:id="897398845">
      <w:bodyDiv w:val="1"/>
      <w:marLeft w:val="0"/>
      <w:marRight w:val="0"/>
      <w:marTop w:val="0"/>
      <w:marBottom w:val="0"/>
      <w:divBdr>
        <w:top w:val="none" w:sz="0" w:space="0" w:color="auto"/>
        <w:left w:val="none" w:sz="0" w:space="0" w:color="auto"/>
        <w:bottom w:val="none" w:sz="0" w:space="0" w:color="auto"/>
        <w:right w:val="none" w:sz="0" w:space="0" w:color="auto"/>
      </w:divBdr>
    </w:div>
    <w:div w:id="904687034">
      <w:bodyDiv w:val="1"/>
      <w:marLeft w:val="0"/>
      <w:marRight w:val="0"/>
      <w:marTop w:val="0"/>
      <w:marBottom w:val="0"/>
      <w:divBdr>
        <w:top w:val="none" w:sz="0" w:space="0" w:color="auto"/>
        <w:left w:val="none" w:sz="0" w:space="0" w:color="auto"/>
        <w:bottom w:val="none" w:sz="0" w:space="0" w:color="auto"/>
        <w:right w:val="none" w:sz="0" w:space="0" w:color="auto"/>
      </w:divBdr>
    </w:div>
    <w:div w:id="916402947">
      <w:bodyDiv w:val="1"/>
      <w:marLeft w:val="0"/>
      <w:marRight w:val="0"/>
      <w:marTop w:val="0"/>
      <w:marBottom w:val="0"/>
      <w:divBdr>
        <w:top w:val="none" w:sz="0" w:space="0" w:color="auto"/>
        <w:left w:val="none" w:sz="0" w:space="0" w:color="auto"/>
        <w:bottom w:val="none" w:sz="0" w:space="0" w:color="auto"/>
        <w:right w:val="none" w:sz="0" w:space="0" w:color="auto"/>
      </w:divBdr>
    </w:div>
    <w:div w:id="937561328">
      <w:bodyDiv w:val="1"/>
      <w:marLeft w:val="0"/>
      <w:marRight w:val="0"/>
      <w:marTop w:val="0"/>
      <w:marBottom w:val="0"/>
      <w:divBdr>
        <w:top w:val="none" w:sz="0" w:space="0" w:color="auto"/>
        <w:left w:val="none" w:sz="0" w:space="0" w:color="auto"/>
        <w:bottom w:val="none" w:sz="0" w:space="0" w:color="auto"/>
        <w:right w:val="none" w:sz="0" w:space="0" w:color="auto"/>
      </w:divBdr>
    </w:div>
    <w:div w:id="1009064487">
      <w:bodyDiv w:val="1"/>
      <w:marLeft w:val="0"/>
      <w:marRight w:val="0"/>
      <w:marTop w:val="0"/>
      <w:marBottom w:val="0"/>
      <w:divBdr>
        <w:top w:val="none" w:sz="0" w:space="0" w:color="auto"/>
        <w:left w:val="none" w:sz="0" w:space="0" w:color="auto"/>
        <w:bottom w:val="none" w:sz="0" w:space="0" w:color="auto"/>
        <w:right w:val="none" w:sz="0" w:space="0" w:color="auto"/>
      </w:divBdr>
    </w:div>
    <w:div w:id="1093011196">
      <w:bodyDiv w:val="1"/>
      <w:marLeft w:val="0"/>
      <w:marRight w:val="0"/>
      <w:marTop w:val="0"/>
      <w:marBottom w:val="0"/>
      <w:divBdr>
        <w:top w:val="none" w:sz="0" w:space="0" w:color="auto"/>
        <w:left w:val="none" w:sz="0" w:space="0" w:color="auto"/>
        <w:bottom w:val="none" w:sz="0" w:space="0" w:color="auto"/>
        <w:right w:val="none" w:sz="0" w:space="0" w:color="auto"/>
      </w:divBdr>
    </w:div>
    <w:div w:id="1114011327">
      <w:bodyDiv w:val="1"/>
      <w:marLeft w:val="0"/>
      <w:marRight w:val="0"/>
      <w:marTop w:val="0"/>
      <w:marBottom w:val="0"/>
      <w:divBdr>
        <w:top w:val="none" w:sz="0" w:space="0" w:color="auto"/>
        <w:left w:val="none" w:sz="0" w:space="0" w:color="auto"/>
        <w:bottom w:val="none" w:sz="0" w:space="0" w:color="auto"/>
        <w:right w:val="none" w:sz="0" w:space="0" w:color="auto"/>
      </w:divBdr>
    </w:div>
    <w:div w:id="1131628485">
      <w:bodyDiv w:val="1"/>
      <w:marLeft w:val="0"/>
      <w:marRight w:val="0"/>
      <w:marTop w:val="0"/>
      <w:marBottom w:val="0"/>
      <w:divBdr>
        <w:top w:val="none" w:sz="0" w:space="0" w:color="auto"/>
        <w:left w:val="none" w:sz="0" w:space="0" w:color="auto"/>
        <w:bottom w:val="none" w:sz="0" w:space="0" w:color="auto"/>
        <w:right w:val="none" w:sz="0" w:space="0" w:color="auto"/>
      </w:divBdr>
    </w:div>
    <w:div w:id="1141386621">
      <w:bodyDiv w:val="1"/>
      <w:marLeft w:val="0"/>
      <w:marRight w:val="0"/>
      <w:marTop w:val="0"/>
      <w:marBottom w:val="0"/>
      <w:divBdr>
        <w:top w:val="none" w:sz="0" w:space="0" w:color="auto"/>
        <w:left w:val="none" w:sz="0" w:space="0" w:color="auto"/>
        <w:bottom w:val="none" w:sz="0" w:space="0" w:color="auto"/>
        <w:right w:val="none" w:sz="0" w:space="0" w:color="auto"/>
      </w:divBdr>
    </w:div>
    <w:div w:id="1194726740">
      <w:bodyDiv w:val="1"/>
      <w:marLeft w:val="0"/>
      <w:marRight w:val="0"/>
      <w:marTop w:val="0"/>
      <w:marBottom w:val="0"/>
      <w:divBdr>
        <w:top w:val="none" w:sz="0" w:space="0" w:color="auto"/>
        <w:left w:val="none" w:sz="0" w:space="0" w:color="auto"/>
        <w:bottom w:val="none" w:sz="0" w:space="0" w:color="auto"/>
        <w:right w:val="none" w:sz="0" w:space="0" w:color="auto"/>
      </w:divBdr>
    </w:div>
    <w:div w:id="1228371316">
      <w:bodyDiv w:val="1"/>
      <w:marLeft w:val="0"/>
      <w:marRight w:val="0"/>
      <w:marTop w:val="0"/>
      <w:marBottom w:val="0"/>
      <w:divBdr>
        <w:top w:val="none" w:sz="0" w:space="0" w:color="auto"/>
        <w:left w:val="none" w:sz="0" w:space="0" w:color="auto"/>
        <w:bottom w:val="none" w:sz="0" w:space="0" w:color="auto"/>
        <w:right w:val="none" w:sz="0" w:space="0" w:color="auto"/>
      </w:divBdr>
    </w:div>
    <w:div w:id="1247303945">
      <w:bodyDiv w:val="1"/>
      <w:marLeft w:val="0"/>
      <w:marRight w:val="0"/>
      <w:marTop w:val="0"/>
      <w:marBottom w:val="0"/>
      <w:divBdr>
        <w:top w:val="none" w:sz="0" w:space="0" w:color="auto"/>
        <w:left w:val="none" w:sz="0" w:space="0" w:color="auto"/>
        <w:bottom w:val="none" w:sz="0" w:space="0" w:color="auto"/>
        <w:right w:val="none" w:sz="0" w:space="0" w:color="auto"/>
      </w:divBdr>
    </w:div>
    <w:div w:id="1254164954">
      <w:bodyDiv w:val="1"/>
      <w:marLeft w:val="0"/>
      <w:marRight w:val="0"/>
      <w:marTop w:val="0"/>
      <w:marBottom w:val="0"/>
      <w:divBdr>
        <w:top w:val="none" w:sz="0" w:space="0" w:color="auto"/>
        <w:left w:val="none" w:sz="0" w:space="0" w:color="auto"/>
        <w:bottom w:val="none" w:sz="0" w:space="0" w:color="auto"/>
        <w:right w:val="none" w:sz="0" w:space="0" w:color="auto"/>
      </w:divBdr>
    </w:div>
    <w:div w:id="1260064812">
      <w:bodyDiv w:val="1"/>
      <w:marLeft w:val="0"/>
      <w:marRight w:val="0"/>
      <w:marTop w:val="0"/>
      <w:marBottom w:val="0"/>
      <w:divBdr>
        <w:top w:val="none" w:sz="0" w:space="0" w:color="auto"/>
        <w:left w:val="none" w:sz="0" w:space="0" w:color="auto"/>
        <w:bottom w:val="none" w:sz="0" w:space="0" w:color="auto"/>
        <w:right w:val="none" w:sz="0" w:space="0" w:color="auto"/>
      </w:divBdr>
    </w:div>
    <w:div w:id="1268587262">
      <w:bodyDiv w:val="1"/>
      <w:marLeft w:val="0"/>
      <w:marRight w:val="0"/>
      <w:marTop w:val="0"/>
      <w:marBottom w:val="0"/>
      <w:divBdr>
        <w:top w:val="none" w:sz="0" w:space="0" w:color="auto"/>
        <w:left w:val="none" w:sz="0" w:space="0" w:color="auto"/>
        <w:bottom w:val="none" w:sz="0" w:space="0" w:color="auto"/>
        <w:right w:val="none" w:sz="0" w:space="0" w:color="auto"/>
      </w:divBdr>
    </w:div>
    <w:div w:id="1317956941">
      <w:bodyDiv w:val="1"/>
      <w:marLeft w:val="0"/>
      <w:marRight w:val="0"/>
      <w:marTop w:val="0"/>
      <w:marBottom w:val="0"/>
      <w:divBdr>
        <w:top w:val="none" w:sz="0" w:space="0" w:color="auto"/>
        <w:left w:val="none" w:sz="0" w:space="0" w:color="auto"/>
        <w:bottom w:val="none" w:sz="0" w:space="0" w:color="auto"/>
        <w:right w:val="none" w:sz="0" w:space="0" w:color="auto"/>
      </w:divBdr>
    </w:div>
    <w:div w:id="1387529712">
      <w:bodyDiv w:val="1"/>
      <w:marLeft w:val="0"/>
      <w:marRight w:val="0"/>
      <w:marTop w:val="0"/>
      <w:marBottom w:val="0"/>
      <w:divBdr>
        <w:top w:val="none" w:sz="0" w:space="0" w:color="auto"/>
        <w:left w:val="none" w:sz="0" w:space="0" w:color="auto"/>
        <w:bottom w:val="none" w:sz="0" w:space="0" w:color="auto"/>
        <w:right w:val="none" w:sz="0" w:space="0" w:color="auto"/>
      </w:divBdr>
    </w:div>
    <w:div w:id="1392579634">
      <w:bodyDiv w:val="1"/>
      <w:marLeft w:val="0"/>
      <w:marRight w:val="0"/>
      <w:marTop w:val="0"/>
      <w:marBottom w:val="0"/>
      <w:divBdr>
        <w:top w:val="none" w:sz="0" w:space="0" w:color="auto"/>
        <w:left w:val="none" w:sz="0" w:space="0" w:color="auto"/>
        <w:bottom w:val="none" w:sz="0" w:space="0" w:color="auto"/>
        <w:right w:val="none" w:sz="0" w:space="0" w:color="auto"/>
      </w:divBdr>
    </w:div>
    <w:div w:id="1404138723">
      <w:bodyDiv w:val="1"/>
      <w:marLeft w:val="0"/>
      <w:marRight w:val="0"/>
      <w:marTop w:val="0"/>
      <w:marBottom w:val="0"/>
      <w:divBdr>
        <w:top w:val="none" w:sz="0" w:space="0" w:color="auto"/>
        <w:left w:val="none" w:sz="0" w:space="0" w:color="auto"/>
        <w:bottom w:val="none" w:sz="0" w:space="0" w:color="auto"/>
        <w:right w:val="none" w:sz="0" w:space="0" w:color="auto"/>
      </w:divBdr>
      <w:divsChild>
        <w:div w:id="82530137">
          <w:marLeft w:val="0"/>
          <w:marRight w:val="0"/>
          <w:marTop w:val="0"/>
          <w:marBottom w:val="0"/>
          <w:divBdr>
            <w:top w:val="none" w:sz="0" w:space="0" w:color="auto"/>
            <w:left w:val="none" w:sz="0" w:space="0" w:color="auto"/>
            <w:bottom w:val="none" w:sz="0" w:space="0" w:color="auto"/>
            <w:right w:val="none" w:sz="0" w:space="0" w:color="auto"/>
          </w:divBdr>
          <w:divsChild>
            <w:div w:id="158934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719583">
      <w:bodyDiv w:val="1"/>
      <w:marLeft w:val="0"/>
      <w:marRight w:val="0"/>
      <w:marTop w:val="0"/>
      <w:marBottom w:val="0"/>
      <w:divBdr>
        <w:top w:val="none" w:sz="0" w:space="0" w:color="auto"/>
        <w:left w:val="none" w:sz="0" w:space="0" w:color="auto"/>
        <w:bottom w:val="none" w:sz="0" w:space="0" w:color="auto"/>
        <w:right w:val="none" w:sz="0" w:space="0" w:color="auto"/>
      </w:divBdr>
    </w:div>
    <w:div w:id="1471363618">
      <w:bodyDiv w:val="1"/>
      <w:marLeft w:val="0"/>
      <w:marRight w:val="0"/>
      <w:marTop w:val="0"/>
      <w:marBottom w:val="0"/>
      <w:divBdr>
        <w:top w:val="none" w:sz="0" w:space="0" w:color="auto"/>
        <w:left w:val="none" w:sz="0" w:space="0" w:color="auto"/>
        <w:bottom w:val="none" w:sz="0" w:space="0" w:color="auto"/>
        <w:right w:val="none" w:sz="0" w:space="0" w:color="auto"/>
      </w:divBdr>
      <w:divsChild>
        <w:div w:id="2139184020">
          <w:blockQuote w:val="1"/>
          <w:marLeft w:val="720"/>
          <w:marRight w:val="720"/>
          <w:marTop w:val="100"/>
          <w:marBottom w:val="100"/>
          <w:divBdr>
            <w:top w:val="none" w:sz="0" w:space="0" w:color="auto"/>
            <w:left w:val="single" w:sz="48" w:space="0" w:color="F0F2F4"/>
            <w:bottom w:val="none" w:sz="0" w:space="0" w:color="auto"/>
            <w:right w:val="none" w:sz="0" w:space="0" w:color="auto"/>
          </w:divBdr>
        </w:div>
      </w:divsChild>
    </w:div>
    <w:div w:id="1495685821">
      <w:bodyDiv w:val="1"/>
      <w:marLeft w:val="0"/>
      <w:marRight w:val="0"/>
      <w:marTop w:val="0"/>
      <w:marBottom w:val="0"/>
      <w:divBdr>
        <w:top w:val="none" w:sz="0" w:space="0" w:color="auto"/>
        <w:left w:val="none" w:sz="0" w:space="0" w:color="auto"/>
        <w:bottom w:val="none" w:sz="0" w:space="0" w:color="auto"/>
        <w:right w:val="none" w:sz="0" w:space="0" w:color="auto"/>
      </w:divBdr>
    </w:div>
    <w:div w:id="1498423567">
      <w:bodyDiv w:val="1"/>
      <w:marLeft w:val="0"/>
      <w:marRight w:val="0"/>
      <w:marTop w:val="0"/>
      <w:marBottom w:val="0"/>
      <w:divBdr>
        <w:top w:val="none" w:sz="0" w:space="0" w:color="auto"/>
        <w:left w:val="none" w:sz="0" w:space="0" w:color="auto"/>
        <w:bottom w:val="none" w:sz="0" w:space="0" w:color="auto"/>
        <w:right w:val="none" w:sz="0" w:space="0" w:color="auto"/>
      </w:divBdr>
    </w:div>
    <w:div w:id="1509908031">
      <w:bodyDiv w:val="1"/>
      <w:marLeft w:val="0"/>
      <w:marRight w:val="0"/>
      <w:marTop w:val="0"/>
      <w:marBottom w:val="0"/>
      <w:divBdr>
        <w:top w:val="none" w:sz="0" w:space="0" w:color="auto"/>
        <w:left w:val="none" w:sz="0" w:space="0" w:color="auto"/>
        <w:bottom w:val="none" w:sz="0" w:space="0" w:color="auto"/>
        <w:right w:val="none" w:sz="0" w:space="0" w:color="auto"/>
      </w:divBdr>
      <w:divsChild>
        <w:div w:id="1058669409">
          <w:marLeft w:val="0"/>
          <w:marRight w:val="0"/>
          <w:marTop w:val="0"/>
          <w:marBottom w:val="0"/>
          <w:divBdr>
            <w:top w:val="none" w:sz="0" w:space="0" w:color="auto"/>
            <w:left w:val="none" w:sz="0" w:space="0" w:color="auto"/>
            <w:bottom w:val="none" w:sz="0" w:space="0" w:color="auto"/>
            <w:right w:val="none" w:sz="0" w:space="0" w:color="auto"/>
          </w:divBdr>
          <w:divsChild>
            <w:div w:id="180345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789954">
      <w:bodyDiv w:val="1"/>
      <w:marLeft w:val="0"/>
      <w:marRight w:val="0"/>
      <w:marTop w:val="0"/>
      <w:marBottom w:val="0"/>
      <w:divBdr>
        <w:top w:val="none" w:sz="0" w:space="0" w:color="auto"/>
        <w:left w:val="none" w:sz="0" w:space="0" w:color="auto"/>
        <w:bottom w:val="none" w:sz="0" w:space="0" w:color="auto"/>
        <w:right w:val="none" w:sz="0" w:space="0" w:color="auto"/>
      </w:divBdr>
    </w:div>
    <w:div w:id="1563952302">
      <w:bodyDiv w:val="1"/>
      <w:marLeft w:val="0"/>
      <w:marRight w:val="0"/>
      <w:marTop w:val="0"/>
      <w:marBottom w:val="0"/>
      <w:divBdr>
        <w:top w:val="none" w:sz="0" w:space="0" w:color="auto"/>
        <w:left w:val="none" w:sz="0" w:space="0" w:color="auto"/>
        <w:bottom w:val="none" w:sz="0" w:space="0" w:color="auto"/>
        <w:right w:val="none" w:sz="0" w:space="0" w:color="auto"/>
      </w:divBdr>
    </w:div>
    <w:div w:id="1743134355">
      <w:bodyDiv w:val="1"/>
      <w:marLeft w:val="0"/>
      <w:marRight w:val="0"/>
      <w:marTop w:val="0"/>
      <w:marBottom w:val="0"/>
      <w:divBdr>
        <w:top w:val="none" w:sz="0" w:space="0" w:color="auto"/>
        <w:left w:val="none" w:sz="0" w:space="0" w:color="auto"/>
        <w:bottom w:val="none" w:sz="0" w:space="0" w:color="auto"/>
        <w:right w:val="none" w:sz="0" w:space="0" w:color="auto"/>
      </w:divBdr>
    </w:div>
    <w:div w:id="1752774446">
      <w:bodyDiv w:val="1"/>
      <w:marLeft w:val="0"/>
      <w:marRight w:val="0"/>
      <w:marTop w:val="0"/>
      <w:marBottom w:val="0"/>
      <w:divBdr>
        <w:top w:val="none" w:sz="0" w:space="0" w:color="auto"/>
        <w:left w:val="none" w:sz="0" w:space="0" w:color="auto"/>
        <w:bottom w:val="none" w:sz="0" w:space="0" w:color="auto"/>
        <w:right w:val="none" w:sz="0" w:space="0" w:color="auto"/>
      </w:divBdr>
    </w:div>
    <w:div w:id="1776513677">
      <w:bodyDiv w:val="1"/>
      <w:marLeft w:val="0"/>
      <w:marRight w:val="0"/>
      <w:marTop w:val="0"/>
      <w:marBottom w:val="0"/>
      <w:divBdr>
        <w:top w:val="none" w:sz="0" w:space="0" w:color="auto"/>
        <w:left w:val="none" w:sz="0" w:space="0" w:color="auto"/>
        <w:bottom w:val="none" w:sz="0" w:space="0" w:color="auto"/>
        <w:right w:val="none" w:sz="0" w:space="0" w:color="auto"/>
      </w:divBdr>
    </w:div>
    <w:div w:id="1791437256">
      <w:bodyDiv w:val="1"/>
      <w:marLeft w:val="0"/>
      <w:marRight w:val="0"/>
      <w:marTop w:val="0"/>
      <w:marBottom w:val="0"/>
      <w:divBdr>
        <w:top w:val="none" w:sz="0" w:space="0" w:color="auto"/>
        <w:left w:val="none" w:sz="0" w:space="0" w:color="auto"/>
        <w:bottom w:val="none" w:sz="0" w:space="0" w:color="auto"/>
        <w:right w:val="none" w:sz="0" w:space="0" w:color="auto"/>
      </w:divBdr>
    </w:div>
    <w:div w:id="1800488416">
      <w:bodyDiv w:val="1"/>
      <w:marLeft w:val="0"/>
      <w:marRight w:val="0"/>
      <w:marTop w:val="0"/>
      <w:marBottom w:val="0"/>
      <w:divBdr>
        <w:top w:val="none" w:sz="0" w:space="0" w:color="auto"/>
        <w:left w:val="none" w:sz="0" w:space="0" w:color="auto"/>
        <w:bottom w:val="none" w:sz="0" w:space="0" w:color="auto"/>
        <w:right w:val="none" w:sz="0" w:space="0" w:color="auto"/>
      </w:divBdr>
      <w:divsChild>
        <w:div w:id="1306475147">
          <w:marLeft w:val="0"/>
          <w:marRight w:val="0"/>
          <w:marTop w:val="0"/>
          <w:marBottom w:val="0"/>
          <w:divBdr>
            <w:top w:val="none" w:sz="0" w:space="0" w:color="auto"/>
            <w:left w:val="none" w:sz="0" w:space="0" w:color="auto"/>
            <w:bottom w:val="none" w:sz="0" w:space="0" w:color="auto"/>
            <w:right w:val="none" w:sz="0" w:space="0" w:color="auto"/>
          </w:divBdr>
          <w:divsChild>
            <w:div w:id="13121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940823">
      <w:bodyDiv w:val="1"/>
      <w:marLeft w:val="0"/>
      <w:marRight w:val="0"/>
      <w:marTop w:val="0"/>
      <w:marBottom w:val="0"/>
      <w:divBdr>
        <w:top w:val="none" w:sz="0" w:space="0" w:color="auto"/>
        <w:left w:val="none" w:sz="0" w:space="0" w:color="auto"/>
        <w:bottom w:val="none" w:sz="0" w:space="0" w:color="auto"/>
        <w:right w:val="none" w:sz="0" w:space="0" w:color="auto"/>
      </w:divBdr>
    </w:div>
    <w:div w:id="1813867160">
      <w:bodyDiv w:val="1"/>
      <w:marLeft w:val="0"/>
      <w:marRight w:val="0"/>
      <w:marTop w:val="0"/>
      <w:marBottom w:val="0"/>
      <w:divBdr>
        <w:top w:val="none" w:sz="0" w:space="0" w:color="auto"/>
        <w:left w:val="none" w:sz="0" w:space="0" w:color="auto"/>
        <w:bottom w:val="none" w:sz="0" w:space="0" w:color="auto"/>
        <w:right w:val="none" w:sz="0" w:space="0" w:color="auto"/>
      </w:divBdr>
    </w:div>
    <w:div w:id="1833139095">
      <w:bodyDiv w:val="1"/>
      <w:marLeft w:val="0"/>
      <w:marRight w:val="0"/>
      <w:marTop w:val="0"/>
      <w:marBottom w:val="0"/>
      <w:divBdr>
        <w:top w:val="none" w:sz="0" w:space="0" w:color="auto"/>
        <w:left w:val="none" w:sz="0" w:space="0" w:color="auto"/>
        <w:bottom w:val="none" w:sz="0" w:space="0" w:color="auto"/>
        <w:right w:val="none" w:sz="0" w:space="0" w:color="auto"/>
      </w:divBdr>
    </w:div>
    <w:div w:id="1863011428">
      <w:bodyDiv w:val="1"/>
      <w:marLeft w:val="0"/>
      <w:marRight w:val="0"/>
      <w:marTop w:val="0"/>
      <w:marBottom w:val="0"/>
      <w:divBdr>
        <w:top w:val="none" w:sz="0" w:space="0" w:color="auto"/>
        <w:left w:val="none" w:sz="0" w:space="0" w:color="auto"/>
        <w:bottom w:val="none" w:sz="0" w:space="0" w:color="auto"/>
        <w:right w:val="none" w:sz="0" w:space="0" w:color="auto"/>
      </w:divBdr>
    </w:div>
    <w:div w:id="1886023160">
      <w:bodyDiv w:val="1"/>
      <w:marLeft w:val="0"/>
      <w:marRight w:val="0"/>
      <w:marTop w:val="0"/>
      <w:marBottom w:val="0"/>
      <w:divBdr>
        <w:top w:val="none" w:sz="0" w:space="0" w:color="auto"/>
        <w:left w:val="none" w:sz="0" w:space="0" w:color="auto"/>
        <w:bottom w:val="none" w:sz="0" w:space="0" w:color="auto"/>
        <w:right w:val="none" w:sz="0" w:space="0" w:color="auto"/>
      </w:divBdr>
    </w:div>
    <w:div w:id="1926644804">
      <w:bodyDiv w:val="1"/>
      <w:marLeft w:val="0"/>
      <w:marRight w:val="0"/>
      <w:marTop w:val="0"/>
      <w:marBottom w:val="0"/>
      <w:divBdr>
        <w:top w:val="none" w:sz="0" w:space="0" w:color="auto"/>
        <w:left w:val="none" w:sz="0" w:space="0" w:color="auto"/>
        <w:bottom w:val="none" w:sz="0" w:space="0" w:color="auto"/>
        <w:right w:val="none" w:sz="0" w:space="0" w:color="auto"/>
      </w:divBdr>
    </w:div>
    <w:div w:id="1945839514">
      <w:bodyDiv w:val="1"/>
      <w:marLeft w:val="0"/>
      <w:marRight w:val="0"/>
      <w:marTop w:val="0"/>
      <w:marBottom w:val="0"/>
      <w:divBdr>
        <w:top w:val="none" w:sz="0" w:space="0" w:color="auto"/>
        <w:left w:val="none" w:sz="0" w:space="0" w:color="auto"/>
        <w:bottom w:val="none" w:sz="0" w:space="0" w:color="auto"/>
        <w:right w:val="none" w:sz="0" w:space="0" w:color="auto"/>
      </w:divBdr>
    </w:div>
    <w:div w:id="2006011055">
      <w:bodyDiv w:val="1"/>
      <w:marLeft w:val="0"/>
      <w:marRight w:val="0"/>
      <w:marTop w:val="0"/>
      <w:marBottom w:val="0"/>
      <w:divBdr>
        <w:top w:val="none" w:sz="0" w:space="0" w:color="auto"/>
        <w:left w:val="none" w:sz="0" w:space="0" w:color="auto"/>
        <w:bottom w:val="none" w:sz="0" w:space="0" w:color="auto"/>
        <w:right w:val="none" w:sz="0" w:space="0" w:color="auto"/>
      </w:divBdr>
    </w:div>
    <w:div w:id="2013799024">
      <w:bodyDiv w:val="1"/>
      <w:marLeft w:val="0"/>
      <w:marRight w:val="0"/>
      <w:marTop w:val="0"/>
      <w:marBottom w:val="0"/>
      <w:divBdr>
        <w:top w:val="none" w:sz="0" w:space="0" w:color="auto"/>
        <w:left w:val="none" w:sz="0" w:space="0" w:color="auto"/>
        <w:bottom w:val="none" w:sz="0" w:space="0" w:color="auto"/>
        <w:right w:val="none" w:sz="0" w:space="0" w:color="auto"/>
      </w:divBdr>
    </w:div>
    <w:div w:id="2040661632">
      <w:bodyDiv w:val="1"/>
      <w:marLeft w:val="0"/>
      <w:marRight w:val="0"/>
      <w:marTop w:val="0"/>
      <w:marBottom w:val="0"/>
      <w:divBdr>
        <w:top w:val="none" w:sz="0" w:space="0" w:color="auto"/>
        <w:left w:val="none" w:sz="0" w:space="0" w:color="auto"/>
        <w:bottom w:val="none" w:sz="0" w:space="0" w:color="auto"/>
        <w:right w:val="none" w:sz="0" w:space="0" w:color="auto"/>
      </w:divBdr>
      <w:divsChild>
        <w:div w:id="1503355791">
          <w:marLeft w:val="0"/>
          <w:marRight w:val="0"/>
          <w:marTop w:val="0"/>
          <w:marBottom w:val="0"/>
          <w:divBdr>
            <w:top w:val="none" w:sz="0" w:space="0" w:color="auto"/>
            <w:left w:val="none" w:sz="0" w:space="0" w:color="auto"/>
            <w:bottom w:val="none" w:sz="0" w:space="0" w:color="auto"/>
            <w:right w:val="none" w:sz="0" w:space="0" w:color="auto"/>
          </w:divBdr>
          <w:divsChild>
            <w:div w:id="101843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410491">
      <w:bodyDiv w:val="1"/>
      <w:marLeft w:val="0"/>
      <w:marRight w:val="0"/>
      <w:marTop w:val="0"/>
      <w:marBottom w:val="0"/>
      <w:divBdr>
        <w:top w:val="none" w:sz="0" w:space="0" w:color="auto"/>
        <w:left w:val="none" w:sz="0" w:space="0" w:color="auto"/>
        <w:bottom w:val="none" w:sz="0" w:space="0" w:color="auto"/>
        <w:right w:val="none" w:sz="0" w:space="0" w:color="auto"/>
      </w:divBdr>
    </w:div>
    <w:div w:id="2065331444">
      <w:bodyDiv w:val="1"/>
      <w:marLeft w:val="0"/>
      <w:marRight w:val="0"/>
      <w:marTop w:val="0"/>
      <w:marBottom w:val="0"/>
      <w:divBdr>
        <w:top w:val="none" w:sz="0" w:space="0" w:color="auto"/>
        <w:left w:val="none" w:sz="0" w:space="0" w:color="auto"/>
        <w:bottom w:val="none" w:sz="0" w:space="0" w:color="auto"/>
        <w:right w:val="none" w:sz="0" w:space="0" w:color="auto"/>
      </w:divBdr>
    </w:div>
    <w:div w:id="2071998066">
      <w:bodyDiv w:val="1"/>
      <w:marLeft w:val="0"/>
      <w:marRight w:val="0"/>
      <w:marTop w:val="0"/>
      <w:marBottom w:val="0"/>
      <w:divBdr>
        <w:top w:val="none" w:sz="0" w:space="0" w:color="auto"/>
        <w:left w:val="none" w:sz="0" w:space="0" w:color="auto"/>
        <w:bottom w:val="none" w:sz="0" w:space="0" w:color="auto"/>
        <w:right w:val="none" w:sz="0" w:space="0" w:color="auto"/>
      </w:divBdr>
    </w:div>
    <w:div w:id="2094158013">
      <w:bodyDiv w:val="1"/>
      <w:marLeft w:val="0"/>
      <w:marRight w:val="0"/>
      <w:marTop w:val="0"/>
      <w:marBottom w:val="0"/>
      <w:divBdr>
        <w:top w:val="none" w:sz="0" w:space="0" w:color="auto"/>
        <w:left w:val="none" w:sz="0" w:space="0" w:color="auto"/>
        <w:bottom w:val="none" w:sz="0" w:space="0" w:color="auto"/>
        <w:right w:val="none" w:sz="0" w:space="0" w:color="auto"/>
      </w:divBdr>
      <w:divsChild>
        <w:div w:id="631834321">
          <w:blockQuote w:val="1"/>
          <w:marLeft w:val="720"/>
          <w:marRight w:val="720"/>
          <w:marTop w:val="100"/>
          <w:marBottom w:val="100"/>
          <w:divBdr>
            <w:top w:val="none" w:sz="0" w:space="0" w:color="auto"/>
            <w:left w:val="single" w:sz="48" w:space="0" w:color="F0F2F4"/>
            <w:bottom w:val="none" w:sz="0" w:space="0" w:color="auto"/>
            <w:right w:val="none" w:sz="0" w:space="0" w:color="auto"/>
          </w:divBdr>
        </w:div>
      </w:divsChild>
    </w:div>
    <w:div w:id="2113549905">
      <w:bodyDiv w:val="1"/>
      <w:marLeft w:val="0"/>
      <w:marRight w:val="0"/>
      <w:marTop w:val="0"/>
      <w:marBottom w:val="0"/>
      <w:divBdr>
        <w:top w:val="none" w:sz="0" w:space="0" w:color="auto"/>
        <w:left w:val="none" w:sz="0" w:space="0" w:color="auto"/>
        <w:bottom w:val="none" w:sz="0" w:space="0" w:color="auto"/>
        <w:right w:val="none" w:sz="0" w:space="0" w:color="auto"/>
      </w:divBdr>
    </w:div>
    <w:div w:id="2114813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dokchess.de/en/05_buildingblockview/02_textui/" TargetMode="External"/><Relationship Id="rId26" Type="http://schemas.openxmlformats.org/officeDocument/2006/relationships/image" Target="media/image11.png"/><Relationship Id="rId39" Type="http://schemas.openxmlformats.org/officeDocument/2006/relationships/hyperlink" Target="https://www.dokchess.de/images/en/DomainModel_1.png" TargetMode="External"/><Relationship Id="rId21" Type="http://schemas.openxmlformats.org/officeDocument/2006/relationships/hyperlink" Target="https://www.dokchess.de/en/05_buildingblockview/05_opening/" TargetMode="External"/><Relationship Id="rId34" Type="http://schemas.openxmlformats.org/officeDocument/2006/relationships/hyperlink" Target="https://www.dokchess.de/en/03_context/" TargetMode="External"/><Relationship Id="rId42" Type="http://schemas.openxmlformats.org/officeDocument/2006/relationships/image" Target="media/image19.png"/><Relationship Id="rId47" Type="http://schemas.openxmlformats.org/officeDocument/2006/relationships/image" Target="media/image22.png"/><Relationship Id="rId50" Type="http://schemas.openxmlformats.org/officeDocument/2006/relationships/hyperlink" Target="https://www.chessprogramming.org/Chess_Engine_Communication_Protocol" TargetMode="External"/><Relationship Id="rId55" Type="http://schemas.openxmlformats.org/officeDocument/2006/relationships/image" Target="media/image25.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2.png"/><Relationship Id="rId11" Type="http://schemas.openxmlformats.org/officeDocument/2006/relationships/image" Target="media/image2.png"/><Relationship Id="rId24" Type="http://schemas.openxmlformats.org/officeDocument/2006/relationships/image" Target="media/image9.png"/><Relationship Id="rId32" Type="http://schemas.openxmlformats.org/officeDocument/2006/relationships/image" Target="media/image14.png"/><Relationship Id="rId37" Type="http://schemas.openxmlformats.org/officeDocument/2006/relationships/hyperlink" Target="http://www.playwitharena.de/" TargetMode="External"/><Relationship Id="rId40" Type="http://schemas.openxmlformats.org/officeDocument/2006/relationships/image" Target="media/image17.png"/><Relationship Id="rId45" Type="http://schemas.openxmlformats.org/officeDocument/2006/relationships/image" Target="media/image21.png"/><Relationship Id="rId53" Type="http://schemas.openxmlformats.org/officeDocument/2006/relationships/hyperlink" Target="https://en.wikipedia.org/wiki/Glossary_of_chess" TargetMode="External"/><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hyperlink" Target="https://www.dokchess.de/en/05_buildingblockview/03_rules/"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en.wikipedia.org/wiki/Endgame_tablebase" TargetMode="External"/><Relationship Id="rId22" Type="http://schemas.openxmlformats.org/officeDocument/2006/relationships/image" Target="media/image7.png"/><Relationship Id="rId27" Type="http://schemas.openxmlformats.org/officeDocument/2006/relationships/hyperlink" Target="https://www.dokchess.de/en/05_buildingblockview/07_search/" TargetMode="External"/><Relationship Id="rId30" Type="http://schemas.openxmlformats.org/officeDocument/2006/relationships/image" Target="media/image13.png"/><Relationship Id="rId35" Type="http://schemas.openxmlformats.org/officeDocument/2006/relationships/hyperlink" Target="http://reactivex.io/intro.html" TargetMode="External"/><Relationship Id="rId43" Type="http://schemas.openxmlformats.org/officeDocument/2006/relationships/hyperlink" Target="https://www.gnu.org/software/xboard/engine-intf.html" TargetMode="External"/><Relationship Id="rId48" Type="http://schemas.openxmlformats.org/officeDocument/2006/relationships/hyperlink" Target="https://junit.org/junit4/" TargetMode="External"/><Relationship Id="rId56" Type="http://schemas.openxmlformats.org/officeDocument/2006/relationships/hyperlink" Target="https://en.wikipedia.org/wiki/Forsyth" TargetMode="External"/><Relationship Id="rId8" Type="http://schemas.openxmlformats.org/officeDocument/2006/relationships/endnotes" Target="endnotes.xml"/><Relationship Id="rId51" Type="http://schemas.openxmlformats.org/officeDocument/2006/relationships/image" Target="media/image23.png"/><Relationship Id="rId3" Type="http://schemas.openxmlformats.org/officeDocument/2006/relationships/numbering" Target="numbering.xml"/><Relationship Id="rId12" Type="http://schemas.openxmlformats.org/officeDocument/2006/relationships/hyperlink" Target="https://www.dokchess.de/images/en/03_01_BusinessContext.png" TargetMode="External"/><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5.png"/><Relationship Id="rId38" Type="http://schemas.openxmlformats.org/officeDocument/2006/relationships/hyperlink" Target="https://martinfowler.com/articles/injection.html" TargetMode="External"/><Relationship Id="rId46" Type="http://schemas.openxmlformats.org/officeDocument/2006/relationships/hyperlink" Target="https://www.slf4j.org/" TargetMode="External"/><Relationship Id="rId20" Type="http://schemas.openxmlformats.org/officeDocument/2006/relationships/hyperlink" Target="https://www.dokchess.de/en/05_buildingblockview/04_engine/" TargetMode="External"/><Relationship Id="rId41" Type="http://schemas.openxmlformats.org/officeDocument/2006/relationships/image" Target="media/image18.png"/><Relationship Id="rId54"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hyperlink" Target="https://www.dokchess.de/en/05_buildingblockview/08_evaluation/" TargetMode="External"/><Relationship Id="rId36" Type="http://schemas.openxmlformats.org/officeDocument/2006/relationships/image" Target="media/image16.png"/><Relationship Id="rId49" Type="http://schemas.openxmlformats.org/officeDocument/2006/relationships/hyperlink" Target="https://www.chessprogramming.org/UCI" TargetMode="External"/><Relationship Id="rId57" Type="http://schemas.openxmlformats.org/officeDocument/2006/relationships/fontTable" Target="fontTable.xml"/><Relationship Id="rId10" Type="http://schemas.openxmlformats.org/officeDocument/2006/relationships/hyperlink" Target="https://www.dokchess.de/en/01_introduction/" TargetMode="External"/><Relationship Id="rId31" Type="http://schemas.openxmlformats.org/officeDocument/2006/relationships/hyperlink" Target="https://en.wikipedia.org/wiki/Nimzowitsch_Defence" TargetMode="External"/><Relationship Id="rId44" Type="http://schemas.openxmlformats.org/officeDocument/2006/relationships/image" Target="media/image20.png"/><Relationship Id="rId52" Type="http://schemas.openxmlformats.org/officeDocument/2006/relationships/hyperlink" Target="https://www.fide.com/FIDE/handbook/LawsOfChess.pdf"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ChessProg is a modular chess engine used as a real-world example of software architecture. demonstrates how to design, evaluate, and document complex systems using arc42.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B0D6F28-0CD6-46B4-87CC-8A9A05EBB0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45</Pages>
  <Words>9046</Words>
  <Characters>56995</Characters>
  <Application>Microsoft Office Word</Application>
  <DocSecurity>0</DocSecurity>
  <Lines>474</Lines>
  <Paragraphs>131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ChessProg</dc:title>
  <dc:subject>Architecture Documentation</dc:subject>
  <dc:creator>Ahmet Inci</dc:creator>
  <cp:keywords>, docId:3869692A3B7E5EB7742940E89CE975F9</cp:keywords>
  <dc:description/>
  <cp:lastModifiedBy>Ahmet Inci</cp:lastModifiedBy>
  <cp:revision>2</cp:revision>
  <dcterms:created xsi:type="dcterms:W3CDTF">2025-10-18T00:17:00Z</dcterms:created>
  <dcterms:modified xsi:type="dcterms:W3CDTF">2025-10-18T00:17:00Z</dcterms:modified>
  <cp:category>Software Architecture</cp:category>
</cp:coreProperties>
</file>