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1F6EB3B3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4465EE">
        <w:rPr>
          <w:rFonts w:ascii="Times New Roman" w:hAnsi="Times New Roman" w:cs="Times New Roman"/>
          <w:sz w:val="28"/>
          <w:szCs w:val="28"/>
        </w:rPr>
        <w:t>3</w:t>
      </w:r>
    </w:p>
    <w:p w14:paraId="09D33F6C" w14:textId="65BB341C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4465EE">
        <w:rPr>
          <w:rFonts w:ascii="Times New Roman" w:hAnsi="Times New Roman" w:cs="Times New Roman"/>
          <w:sz w:val="28"/>
          <w:szCs w:val="28"/>
        </w:rPr>
        <w:t>Метод решающих матриц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79AF0AFB" w:rsidR="000B6EA3" w:rsidRDefault="008F3F0B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5F212B49" w:rsidR="000B6EA3" w:rsidRDefault="004465EE" w:rsidP="004465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5EE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исследование способов оценки сложных систем.</w:t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6F194ED" w:rsidR="000B6EA3" w:rsidRPr="00D97711" w:rsidRDefault="008F3F0B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EBA17" w14:textId="142B5E3B" w:rsidR="000B6EA3" w:rsidRDefault="009E3A3C" w:rsidP="009E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A3C">
        <w:rPr>
          <w:rFonts w:ascii="Times New Roman" w:hAnsi="Times New Roman" w:cs="Times New Roman"/>
          <w:sz w:val="28"/>
          <w:szCs w:val="28"/>
        </w:rPr>
        <w:t>Оценит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E3A3C">
        <w:rPr>
          <w:rFonts w:ascii="Times New Roman" w:hAnsi="Times New Roman" w:cs="Times New Roman"/>
          <w:sz w:val="28"/>
          <w:szCs w:val="28"/>
        </w:rPr>
        <w:t xml:space="preserve"> влияние факторов нижнего уровня на проектирование всей системы в целом</w:t>
      </w:r>
      <w:r w:rsidR="007644CB" w:rsidRPr="007644CB">
        <w:rPr>
          <w:rFonts w:ascii="Times New Roman" w:hAnsi="Times New Roman" w:cs="Times New Roman"/>
          <w:sz w:val="28"/>
          <w:szCs w:val="28"/>
        </w:rPr>
        <w:t xml:space="preserve"> по варианту</w:t>
      </w:r>
      <w:r w:rsidR="007644C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8F3F0B">
        <w:rPr>
          <w:rFonts w:ascii="Times New Roman" w:hAnsi="Times New Roman" w:cs="Times New Roman"/>
          <w:sz w:val="28"/>
          <w:szCs w:val="28"/>
        </w:rPr>
        <w:t>3.</w:t>
      </w:r>
      <w:r w:rsidR="007644CB">
        <w:rPr>
          <w:rFonts w:ascii="Times New Roman" w:hAnsi="Times New Roman" w:cs="Times New Roman"/>
          <w:sz w:val="28"/>
          <w:szCs w:val="28"/>
        </w:rPr>
        <w:t>1)</w:t>
      </w:r>
      <w:r w:rsidR="007644CB" w:rsidRPr="007644CB">
        <w:rPr>
          <w:rFonts w:ascii="Times New Roman" w:hAnsi="Times New Roman" w:cs="Times New Roman"/>
          <w:sz w:val="28"/>
          <w:szCs w:val="28"/>
        </w:rPr>
        <w:t>.</w:t>
      </w:r>
    </w:p>
    <w:p w14:paraId="52C2AD8A" w14:textId="11886459" w:rsidR="007644CB" w:rsidRDefault="007644CB" w:rsidP="007644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7E5C4F" w14:textId="7FB7DB53" w:rsidR="007644CB" w:rsidRDefault="009E3A3C" w:rsidP="007644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3A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60E57" wp14:editId="2540FDF1">
            <wp:extent cx="4963218" cy="1371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24B1C120" w:rsidR="007644CB" w:rsidRDefault="007644CB" w:rsidP="007644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3F0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 – Вариант задания</w:t>
      </w:r>
    </w:p>
    <w:p w14:paraId="61882AED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13F45BE1" w:rsidR="000B6EA3" w:rsidRPr="00D97711" w:rsidRDefault="008F3F0B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42A8D53C" w:rsidR="000B6EA3" w:rsidRDefault="008F3F0B" w:rsidP="009E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B6EA3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7644CB"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</w:t>
      </w:r>
      <w:r w:rsidR="009E3A3C" w:rsidRPr="009E3A3C">
        <w:rPr>
          <w:rFonts w:ascii="Times New Roman" w:hAnsi="Times New Roman" w:cs="Times New Roman"/>
          <w:sz w:val="28"/>
          <w:szCs w:val="28"/>
        </w:rPr>
        <w:t xml:space="preserve">работа экспертов </w:t>
      </w:r>
      <w:r w:rsidR="009E3A3C">
        <w:rPr>
          <w:rFonts w:ascii="Times New Roman" w:hAnsi="Times New Roman" w:cs="Times New Roman"/>
          <w:sz w:val="28"/>
          <w:szCs w:val="28"/>
        </w:rPr>
        <w:t xml:space="preserve">была </w:t>
      </w:r>
      <w:r w:rsidR="009E3A3C" w:rsidRPr="009E3A3C">
        <w:rPr>
          <w:rFonts w:ascii="Times New Roman" w:hAnsi="Times New Roman" w:cs="Times New Roman"/>
          <w:sz w:val="28"/>
          <w:szCs w:val="28"/>
        </w:rPr>
        <w:t>представл</w:t>
      </w:r>
      <w:r w:rsidR="009E3A3C">
        <w:rPr>
          <w:rFonts w:ascii="Times New Roman" w:hAnsi="Times New Roman" w:cs="Times New Roman"/>
          <w:sz w:val="28"/>
          <w:szCs w:val="28"/>
        </w:rPr>
        <w:t>ена</w:t>
      </w:r>
      <w:r w:rsidR="009E3A3C" w:rsidRPr="009E3A3C">
        <w:rPr>
          <w:rFonts w:ascii="Times New Roman" w:hAnsi="Times New Roman" w:cs="Times New Roman"/>
          <w:sz w:val="28"/>
          <w:szCs w:val="28"/>
        </w:rPr>
        <w:t xml:space="preserve"> в виде нескольких уровней с весовыми коэффициентами</w:t>
      </w:r>
      <w:r w:rsidR="009E3A3C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задания</w:t>
      </w:r>
      <w:r w:rsidR="007644CB">
        <w:rPr>
          <w:rFonts w:ascii="Times New Roman" w:hAnsi="Times New Roman" w:cs="Times New Roman"/>
          <w:sz w:val="28"/>
          <w:szCs w:val="28"/>
        </w:rPr>
        <w:t xml:space="preserve">, что показано на рисунке </w:t>
      </w:r>
      <w:r>
        <w:rPr>
          <w:rFonts w:ascii="Times New Roman" w:hAnsi="Times New Roman" w:cs="Times New Roman"/>
          <w:sz w:val="28"/>
          <w:szCs w:val="28"/>
        </w:rPr>
        <w:t>3.3.</w:t>
      </w:r>
    </w:p>
    <w:p w14:paraId="11C70A75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E8E088" w14:textId="53017F01" w:rsidR="000B6EA3" w:rsidRPr="00D97711" w:rsidRDefault="00230763" w:rsidP="000B6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72346F" wp14:editId="55549A40">
            <wp:extent cx="3724275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7375" w14:textId="0C54B2BD" w:rsidR="000B6EA3" w:rsidRPr="0097450C" w:rsidRDefault="000B6EA3" w:rsidP="000B6E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3F0B">
        <w:rPr>
          <w:rFonts w:ascii="Times New Roman" w:hAnsi="Times New Roman" w:cs="Times New Roman"/>
          <w:sz w:val="28"/>
          <w:szCs w:val="28"/>
        </w:rPr>
        <w:t>3.</w:t>
      </w:r>
      <w:r w:rsidR="0096292F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9E3A3C" w:rsidRPr="009E3A3C">
        <w:rPr>
          <w:rFonts w:ascii="Times New Roman" w:hAnsi="Times New Roman" w:cs="Times New Roman"/>
          <w:sz w:val="28"/>
          <w:szCs w:val="28"/>
        </w:rPr>
        <w:t>Уровни работы экспертов</w:t>
      </w:r>
      <w:r w:rsidR="00974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42C23458" w:rsidR="009E3A3C" w:rsidRDefault="00B86302" w:rsidP="009629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96292F">
        <w:rPr>
          <w:rFonts w:ascii="Times New Roman" w:hAnsi="Times New Roman" w:cs="Times New Roman"/>
          <w:sz w:val="28"/>
          <w:szCs w:val="28"/>
        </w:rPr>
        <w:t>был</w:t>
      </w:r>
      <w:r w:rsidR="009E3A3C">
        <w:rPr>
          <w:rFonts w:ascii="Times New Roman" w:hAnsi="Times New Roman" w:cs="Times New Roman"/>
          <w:sz w:val="28"/>
          <w:szCs w:val="28"/>
        </w:rPr>
        <w:t>и</w:t>
      </w:r>
      <w:r w:rsidR="0096292F">
        <w:rPr>
          <w:rFonts w:ascii="Times New Roman" w:hAnsi="Times New Roman" w:cs="Times New Roman"/>
          <w:sz w:val="28"/>
          <w:szCs w:val="28"/>
        </w:rPr>
        <w:t xml:space="preserve"> </w:t>
      </w:r>
      <w:r w:rsidR="009E3A3C">
        <w:rPr>
          <w:rFonts w:ascii="Times New Roman" w:hAnsi="Times New Roman" w:cs="Times New Roman"/>
          <w:sz w:val="28"/>
          <w:szCs w:val="28"/>
        </w:rPr>
        <w:t>определены относительные веса второго уровня:</w:t>
      </w:r>
    </w:p>
    <w:p w14:paraId="1F1D7E6E" w14:textId="7A01B107" w:rsidR="009E3A3C" w:rsidRPr="009E3A3C" w:rsidRDefault="0026661D" w:rsidP="009629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3CA8F8FC" w14:textId="1D6647C8" w:rsidR="009E3A3C" w:rsidRPr="009E3A3C" w:rsidRDefault="0026661D" w:rsidP="0096292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,4*0,6+0,3*0,4=0,36</m:t>
          </m:r>
        </m:oMath>
      </m:oMathPara>
    </w:p>
    <w:p w14:paraId="3CE9F6D7" w14:textId="0845D8F5" w:rsidR="009E3A3C" w:rsidRPr="00230763" w:rsidRDefault="0026661D" w:rsidP="009629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=1*0,1=0,1</m:t>
          </m:r>
        </m:oMath>
      </m:oMathPara>
    </w:p>
    <w:p w14:paraId="693F960D" w14:textId="3D45F5A7" w:rsidR="009E3A3C" w:rsidRPr="00230763" w:rsidRDefault="0026661D" w:rsidP="009E3A3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=0,4*0,2+0,7*0,2+0,3*0,1=0,25</m:t>
          </m:r>
        </m:oMath>
      </m:oMathPara>
    </w:p>
    <w:p w14:paraId="476C4E28" w14:textId="22071BF6" w:rsidR="009E3A3C" w:rsidRPr="009E3A3C" w:rsidRDefault="0026661D" w:rsidP="009E3A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=0,9*0,4+0,1*0,1=0,37</m:t>
          </m:r>
        </m:oMath>
      </m:oMathPara>
    </w:p>
    <w:p w14:paraId="3512624B" w14:textId="48DE1CC9" w:rsidR="009E3A3C" w:rsidRPr="00230763" w:rsidRDefault="0026661D" w:rsidP="009E3A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=0,2*0,4+0,4*0,2+0,2*0,3+0,2*0,1=0,24</m:t>
          </m:r>
        </m:oMath>
      </m:oMathPara>
    </w:p>
    <w:p w14:paraId="6F08E4D5" w14:textId="46C1FD7A" w:rsidR="00230763" w:rsidRPr="00230763" w:rsidRDefault="0026661D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,36+0,1+0,25+0,37+0,24=1,32</m:t>
              </m:r>
            </m:e>
          </m:nary>
        </m:oMath>
      </m:oMathPara>
    </w:p>
    <w:p w14:paraId="11C61F0B" w14:textId="781A36A3" w:rsidR="00230763" w:rsidRPr="00230763" w:rsidRDefault="00230763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Затем было произведено нормирование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307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794347" w14:textId="789E1B43" w:rsidR="00230763" w:rsidRPr="009E3A3C" w:rsidRDefault="0026661D" w:rsidP="0023076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0,36/1,32=0,27</m:t>
          </m:r>
        </m:oMath>
      </m:oMathPara>
    </w:p>
    <w:p w14:paraId="1C16CD71" w14:textId="1B42F088" w:rsidR="00230763" w:rsidRPr="00230763" w:rsidRDefault="0026661D" w:rsidP="0023076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/1,32=0,075</m:t>
          </m:r>
        </m:oMath>
      </m:oMathPara>
    </w:p>
    <w:p w14:paraId="31D428F1" w14:textId="581B25AC" w:rsidR="00230763" w:rsidRPr="00230763" w:rsidRDefault="0026661D" w:rsidP="0023076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/1,32=0,189</m:t>
          </m:r>
        </m:oMath>
      </m:oMathPara>
    </w:p>
    <w:p w14:paraId="33336491" w14:textId="27DBB32F" w:rsidR="00230763" w:rsidRPr="009E3A3C" w:rsidRDefault="0026661D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/1,32=0,28</m:t>
          </m:r>
        </m:oMath>
      </m:oMathPara>
    </w:p>
    <w:p w14:paraId="55A5DF4C" w14:textId="3275C8FF" w:rsidR="00230763" w:rsidRPr="00230763" w:rsidRDefault="0026661D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/1,32=0,18</m:t>
          </m:r>
        </m:oMath>
      </m:oMathPara>
    </w:p>
    <w:p w14:paraId="3EFB4407" w14:textId="6473B7EC" w:rsidR="00230763" w:rsidRDefault="0066552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Также были рассчитаны относительные веса для третьего уровня:</w:t>
      </w:r>
    </w:p>
    <w:p w14:paraId="4663BA84" w14:textId="73322244" w:rsidR="0097450C" w:rsidRPr="0097450C" w:rsidRDefault="0097450C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42D9ECC4" w14:textId="6A5FA888" w:rsidR="0066552A" w:rsidRPr="009E3A3C" w:rsidRDefault="0026661D" w:rsidP="0066552A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,5*0,27+0,1*0,189+0,4*0,18=0,223</m:t>
          </m:r>
        </m:oMath>
      </m:oMathPara>
    </w:p>
    <w:p w14:paraId="3D5CF2A5" w14:textId="32D8391B" w:rsidR="0066552A" w:rsidRPr="00230763" w:rsidRDefault="0026661D" w:rsidP="0066552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,5*0,075+0,3*0,189+0,2*0,28=0,1502</m:t>
          </m:r>
        </m:oMath>
      </m:oMathPara>
    </w:p>
    <w:p w14:paraId="31D57CCF" w14:textId="3E337032" w:rsidR="0066552A" w:rsidRPr="000802BD" w:rsidRDefault="0026661D" w:rsidP="0066552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0,6*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+0,4*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0,28</m:t>
          </m:r>
          <m:r>
            <w:rPr>
              <w:rFonts w:ascii="Cambria Math" w:hAnsi="Cambria Math" w:cs="Times New Roman"/>
              <w:sz w:val="28"/>
              <w:szCs w:val="28"/>
            </w:rPr>
            <m:t>=0,274</m:t>
          </m:r>
        </m:oMath>
      </m:oMathPara>
    </w:p>
    <w:p w14:paraId="3AF59654" w14:textId="66B68BDE" w:rsidR="0066552A" w:rsidRPr="00230763" w:rsidRDefault="0026661D" w:rsidP="006655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,4*0,075+0,3*0,189+0,3*0,18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0,1407</m:t>
          </m:r>
        </m:oMath>
      </m:oMathPara>
    </w:p>
    <w:p w14:paraId="7A94DDDE" w14:textId="4568E969" w:rsidR="0066552A" w:rsidRPr="00230763" w:rsidRDefault="0026661D" w:rsidP="006655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,223+0,1502+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0,274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+0,1407=0,7879</m:t>
              </m:r>
            </m:e>
          </m:nary>
        </m:oMath>
      </m:oMathPara>
    </w:p>
    <w:p w14:paraId="7CED720F" w14:textId="42AA4637" w:rsidR="000802BD" w:rsidRPr="00230763" w:rsidRDefault="000802BD" w:rsidP="000802B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этого было произведено нормирование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307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3D9592" w14:textId="024E3972" w:rsidR="000802BD" w:rsidRPr="009E3A3C" w:rsidRDefault="0026661D" w:rsidP="000802B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0,223/0,7879=0,28</m:t>
          </m:r>
        </m:oMath>
      </m:oMathPara>
    </w:p>
    <w:p w14:paraId="219FE014" w14:textId="41E0A979" w:rsidR="000802BD" w:rsidRPr="00230763" w:rsidRDefault="0026661D" w:rsidP="000802B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0,1502/0,7879=0,19</m:t>
          </m:r>
        </m:oMath>
      </m:oMathPara>
    </w:p>
    <w:p w14:paraId="0D64112C" w14:textId="6E8C5452" w:rsidR="000802BD" w:rsidRPr="00230763" w:rsidRDefault="0026661D" w:rsidP="000802B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=0,274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/0,7879=0,347</m:t>
          </m:r>
        </m:oMath>
      </m:oMathPara>
    </w:p>
    <w:p w14:paraId="0C0320AB" w14:textId="783B2CEB" w:rsidR="00230763" w:rsidRPr="009A34EF" w:rsidRDefault="0026661D" w:rsidP="000802B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0,1407/0,7879=0,179</m:t>
          </m:r>
        </m:oMath>
      </m:oMathPara>
    </w:p>
    <w:p w14:paraId="11372AA9" w14:textId="724137AC" w:rsidR="009A34EF" w:rsidRDefault="009A34EF" w:rsidP="000802B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Последним из расчетов было определение относительных весов четвертого уровня: </w:t>
      </w:r>
    </w:p>
    <w:p w14:paraId="4B01C2BC" w14:textId="2BFDAA9A" w:rsidR="0097450C" w:rsidRPr="0097450C" w:rsidRDefault="0097450C" w:rsidP="000802B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778BBBE0" w14:textId="6F67FA5F" w:rsidR="009A34EF" w:rsidRPr="009E3A3C" w:rsidRDefault="0026661D" w:rsidP="009A34E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,6*0,28+0,2*0,19+0,2*0,179=0,2418</m:t>
          </m:r>
        </m:oMath>
      </m:oMathPara>
    </w:p>
    <w:p w14:paraId="46B3684D" w14:textId="6EFBDC4F" w:rsidR="009A34EF" w:rsidRPr="00230763" w:rsidRDefault="0026661D" w:rsidP="009A34E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,3*0,28+0,2*0,347+0,5*0,179=0,2429</m:t>
          </m:r>
        </m:oMath>
      </m:oMathPara>
    </w:p>
    <w:p w14:paraId="2002A060" w14:textId="215DE986" w:rsidR="009A34EF" w:rsidRPr="00230763" w:rsidRDefault="0026661D" w:rsidP="009A34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,5*0,19+0,3*0,347+0,2*0,179</m:t>
          </m:r>
          <m:r>
            <w:rPr>
              <w:rFonts w:ascii="Cambria Math" w:hAnsi="Cambria Math" w:cs="Times New Roman"/>
              <w:sz w:val="28"/>
              <w:szCs w:val="28"/>
            </w:rPr>
            <m:t>=0,2349</m:t>
          </m:r>
        </m:oMath>
      </m:oMathPara>
    </w:p>
    <w:p w14:paraId="1FCF46D6" w14:textId="7C26D30A" w:rsidR="009A34EF" w:rsidRPr="00230763" w:rsidRDefault="0026661D" w:rsidP="009A34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0,2418+0,2429+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0,2349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=0,7196</m:t>
              </m:r>
            </m:e>
          </m:nary>
        </m:oMath>
      </m:oMathPara>
    </w:p>
    <w:p w14:paraId="6DDD4FEA" w14:textId="56230225" w:rsidR="009A34EF" w:rsidRPr="00230763" w:rsidRDefault="009A34EF" w:rsidP="009A34E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этого было произведено нормирование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307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4FAB7B" w14:textId="43B6EF5D" w:rsidR="009A34EF" w:rsidRPr="009E3A3C" w:rsidRDefault="0026661D" w:rsidP="009A34E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0,2418/0,7196=0,337</m:t>
          </m:r>
        </m:oMath>
      </m:oMathPara>
    </w:p>
    <w:p w14:paraId="3172880B" w14:textId="6D9EE0A9" w:rsidR="009A34EF" w:rsidRPr="00230763" w:rsidRDefault="0026661D" w:rsidP="009A34E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0,2429/0,7196=0,337</m:t>
          </m:r>
        </m:oMath>
      </m:oMathPara>
    </w:p>
    <w:p w14:paraId="1C273621" w14:textId="7BA88DCC" w:rsidR="002D01E2" w:rsidRPr="0097450C" w:rsidRDefault="0026661D" w:rsidP="009745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=0,2349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/0,7196=0,32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6714C4DA" w14:textId="65E75A02" w:rsidR="008F3F0B" w:rsidRDefault="004976D7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97450C">
        <w:rPr>
          <w:rFonts w:ascii="Times New Roman" w:eastAsiaTheme="minorEastAsia" w:hAnsi="Times New Roman" w:cs="Times New Roman"/>
          <w:sz w:val="28"/>
          <w:szCs w:val="28"/>
        </w:rPr>
        <w:t xml:space="preserve">Полученные результаты показывают, что все варианты оказывают равномерное влияние на проектирование всей системы. 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>Для проверки решения была написана программа</w:t>
      </w:r>
      <w:r w:rsidR="008F3F0B" w:rsidRPr="008F3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на языке </w:t>
      </w:r>
      <w:r w:rsidR="008F3F0B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F3F0B" w:rsidRPr="008F3F0B">
        <w:rPr>
          <w:rFonts w:ascii="Times New Roman" w:eastAsiaTheme="minorEastAsia" w:hAnsi="Times New Roman" w:cs="Times New Roman"/>
          <w:sz w:val="28"/>
          <w:szCs w:val="28"/>
        </w:rPr>
        <w:t>, которая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3F0B" w:rsidRPr="008F3F0B">
        <w:rPr>
          <w:rFonts w:ascii="Times New Roman" w:eastAsiaTheme="minorEastAsia" w:hAnsi="Times New Roman" w:cs="Times New Roman"/>
          <w:sz w:val="28"/>
          <w:szCs w:val="28"/>
        </w:rPr>
        <w:t>решает задачу методом решающих матриц любой размерности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, которая показана в листинге 3.1. </w:t>
      </w:r>
    </w:p>
    <w:p w14:paraId="6F9095C3" w14:textId="77777777" w:rsidR="008F3F0B" w:rsidRDefault="008F3F0B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AA872" w14:textId="4BFB4CE9" w:rsidR="008F3F0B" w:rsidRPr="00DE638E" w:rsidRDefault="008F3F0B" w:rsidP="008F3F0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Листинг</w:t>
      </w:r>
      <w:r w:rsidRPr="00DE63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3.1 – </w:t>
      </w: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DE63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</w:p>
    <w:p w14:paraId="0187E8AE" w14:textId="77777777" w:rsidR="008F3F0B" w:rsidRPr="008F3F0B" w:rsidRDefault="008F3F0B" w:rsidP="008F3F0B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63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8F3F0B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55F6186D" w14:textId="77777777" w:rsidR="008F3F0B" w:rsidRPr="008F3F0B" w:rsidRDefault="008F3F0B" w:rsidP="008F3F0B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13F6CC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8F3F0B">
        <w:rPr>
          <w:rFonts w:ascii="Courier New" w:hAnsi="Courier New" w:cs="Courier New"/>
          <w:sz w:val="24"/>
          <w:szCs w:val="24"/>
          <w:lang w:val="en-US"/>
        </w:rPr>
        <w:t>normalize_</w:t>
      </w:r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weights</w:t>
      </w:r>
      <w:proofErr w:type="spellEnd"/>
      <w:r w:rsidRPr="008F3F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matrix1, matrix2):</w:t>
      </w:r>
    </w:p>
    <w:p w14:paraId="61EFD64F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result = </w:t>
      </w:r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np.dot(</w:t>
      </w:r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matrix2, matrix1)</w:t>
      </w:r>
    </w:p>
    <w:p w14:paraId="48FD8B9C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total = </w:t>
      </w:r>
      <w:proofErr w:type="spellStart"/>
      <w:r w:rsidRPr="008F3F0B">
        <w:rPr>
          <w:rFonts w:ascii="Courier New" w:hAnsi="Courier New" w:cs="Courier New"/>
          <w:sz w:val="24"/>
          <w:szCs w:val="24"/>
          <w:lang w:val="en-US"/>
        </w:rPr>
        <w:t>np.sum</w:t>
      </w:r>
      <w:proofErr w:type="spellEnd"/>
      <w:r w:rsidRPr="008F3F0B">
        <w:rPr>
          <w:rFonts w:ascii="Courier New" w:hAnsi="Courier New" w:cs="Courier New"/>
          <w:sz w:val="24"/>
          <w:szCs w:val="24"/>
          <w:lang w:val="en-US"/>
        </w:rPr>
        <w:t>(result)</w:t>
      </w:r>
    </w:p>
    <w:p w14:paraId="41E1C3A0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total !</w:t>
      </w:r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= 0:</w:t>
      </w:r>
    </w:p>
    <w:p w14:paraId="0D1AB6CE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    normalized = result / total</w:t>
      </w:r>
    </w:p>
    <w:p w14:paraId="54E3C2F8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40BB7E88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    normalized = result</w:t>
      </w:r>
    </w:p>
    <w:p w14:paraId="73F20A75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return normalized</w:t>
      </w:r>
    </w:p>
    <w:p w14:paraId="27882FA7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98EAF7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vector = </w:t>
      </w: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([0.4, 0.2, 0.3, 0.1])</w:t>
      </w:r>
    </w:p>
    <w:p w14:paraId="3B7AE2A4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559068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matrix1 = </w:t>
      </w: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([</w:t>
      </w:r>
    </w:p>
    <w:p w14:paraId="1191D607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[0.6, 0, 0.4, 0],</w:t>
      </w:r>
    </w:p>
    <w:p w14:paraId="22CC81EB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[0, 0, 0, 1.0],</w:t>
      </w:r>
    </w:p>
    <w:p w14:paraId="1AA0D0C4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[0.2, 0.7, 0.1, 0],</w:t>
      </w:r>
    </w:p>
    <w:p w14:paraId="2675B21E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[0.9, 0, 0, 0.1],</w:t>
      </w:r>
    </w:p>
    <w:p w14:paraId="0C3EE43F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[0.2, 0.4, 0.2, 0.2]</w:t>
      </w:r>
    </w:p>
    <w:p w14:paraId="63C6F2F7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6263E2C4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FF6EC4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matrix2 = </w:t>
      </w: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([</w:t>
      </w:r>
    </w:p>
    <w:p w14:paraId="5E492ED1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F3F0B">
        <w:rPr>
          <w:rFonts w:ascii="Courier New" w:hAnsi="Courier New" w:cs="Courier New"/>
          <w:sz w:val="24"/>
          <w:szCs w:val="24"/>
        </w:rPr>
        <w:t>[0.5, 0, 0.1, 0, 0.4],</w:t>
      </w:r>
    </w:p>
    <w:p w14:paraId="3895EB0F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    [0, 0.5, 0.3, 0.2, 0],</w:t>
      </w:r>
    </w:p>
    <w:p w14:paraId="6A675DD6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    [0.6, 0, 0, 0.4, 0],</w:t>
      </w:r>
    </w:p>
    <w:p w14:paraId="1A87CE36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    [0, 0.4, 0.3, 0, 0.3]</w:t>
      </w:r>
    </w:p>
    <w:p w14:paraId="66FE9D92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lastRenderedPageBreak/>
        <w:t>])</w:t>
      </w:r>
    </w:p>
    <w:p w14:paraId="50EFCD78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1AAA4FDC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matrix3 = </w:t>
      </w: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8F3F0B">
        <w:rPr>
          <w:rFonts w:ascii="Courier New" w:hAnsi="Courier New" w:cs="Courier New"/>
          <w:sz w:val="24"/>
          <w:szCs w:val="24"/>
        </w:rPr>
        <w:t>([</w:t>
      </w:r>
    </w:p>
    <w:p w14:paraId="12C6678B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    [0.6, 0.2, 0, 0.2],</w:t>
      </w:r>
    </w:p>
    <w:p w14:paraId="607EF0F2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    [0.3, 0, 0.2, 0.5],</w:t>
      </w:r>
    </w:p>
    <w:p w14:paraId="00EE6FA0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 xml:space="preserve">    [0, 0.5, 0.3, 0.2]</w:t>
      </w:r>
    </w:p>
    <w:p w14:paraId="563CFC54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F3F0B">
        <w:rPr>
          <w:rFonts w:ascii="Courier New" w:hAnsi="Courier New" w:cs="Courier New"/>
          <w:sz w:val="24"/>
          <w:szCs w:val="24"/>
        </w:rPr>
        <w:t>])</w:t>
      </w:r>
    </w:p>
    <w:p w14:paraId="7CA90CFD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7C642F7B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F3F0B">
        <w:rPr>
          <w:rFonts w:ascii="Courier New" w:hAnsi="Courier New" w:cs="Courier New"/>
          <w:sz w:val="24"/>
          <w:szCs w:val="24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</w:rPr>
        <w:t>"Вычисление весов для второго уровня:")</w:t>
      </w:r>
    </w:p>
    <w:p w14:paraId="2A7E7F57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level2_weights = </w:t>
      </w:r>
      <w:proofErr w:type="spellStart"/>
      <w:r w:rsidRPr="008F3F0B">
        <w:rPr>
          <w:rFonts w:ascii="Courier New" w:hAnsi="Courier New" w:cs="Courier New"/>
          <w:sz w:val="24"/>
          <w:szCs w:val="24"/>
          <w:lang w:val="en-US"/>
        </w:rPr>
        <w:t>normalize_</w:t>
      </w:r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weights</w:t>
      </w:r>
      <w:proofErr w:type="spellEnd"/>
      <w:r w:rsidRPr="008F3F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vector, matrix1)</w:t>
      </w:r>
    </w:p>
    <w:p w14:paraId="51E7F79C" w14:textId="77777777" w:rsidR="008F3F0B" w:rsidRPr="009113BC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3BC">
        <w:rPr>
          <w:rFonts w:ascii="Courier New" w:hAnsi="Courier New" w:cs="Courier New"/>
          <w:sz w:val="24"/>
          <w:szCs w:val="24"/>
          <w:lang w:val="en-US"/>
        </w:rPr>
        <w:t>print(level2_weights)</w:t>
      </w:r>
    </w:p>
    <w:p w14:paraId="4B12EEB1" w14:textId="77777777" w:rsidR="008F3F0B" w:rsidRPr="009113BC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BE008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F3F0B">
        <w:rPr>
          <w:rFonts w:ascii="Courier New" w:hAnsi="Courier New" w:cs="Courier New"/>
          <w:sz w:val="24"/>
          <w:szCs w:val="24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8F3F0B">
        <w:rPr>
          <w:rFonts w:ascii="Courier New" w:hAnsi="Courier New" w:cs="Courier New"/>
          <w:sz w:val="24"/>
          <w:szCs w:val="24"/>
        </w:rPr>
        <w:t>nВычисление</w:t>
      </w:r>
      <w:proofErr w:type="spellEnd"/>
      <w:r w:rsidRPr="008F3F0B">
        <w:rPr>
          <w:rFonts w:ascii="Courier New" w:hAnsi="Courier New" w:cs="Courier New"/>
          <w:sz w:val="24"/>
          <w:szCs w:val="24"/>
        </w:rPr>
        <w:t xml:space="preserve"> весов для третьего уровня:")</w:t>
      </w:r>
    </w:p>
    <w:p w14:paraId="4FAE63AE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level3_weights = </w:t>
      </w:r>
      <w:proofErr w:type="spellStart"/>
      <w:r w:rsidRPr="008F3F0B">
        <w:rPr>
          <w:rFonts w:ascii="Courier New" w:hAnsi="Courier New" w:cs="Courier New"/>
          <w:sz w:val="24"/>
          <w:szCs w:val="24"/>
          <w:lang w:val="en-US"/>
        </w:rPr>
        <w:t>normalize_</w:t>
      </w:r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weights</w:t>
      </w:r>
      <w:proofErr w:type="spellEnd"/>
      <w:r w:rsidRPr="008F3F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level2_weights, matrix2)</w:t>
      </w:r>
    </w:p>
    <w:p w14:paraId="7032DCB4" w14:textId="77777777" w:rsidR="008F3F0B" w:rsidRPr="009113BC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3BC">
        <w:rPr>
          <w:rFonts w:ascii="Courier New" w:hAnsi="Courier New" w:cs="Courier New"/>
          <w:sz w:val="24"/>
          <w:szCs w:val="24"/>
          <w:lang w:val="en-US"/>
        </w:rPr>
        <w:t>print(</w:t>
      </w:r>
      <w:r w:rsidRPr="008F3F0B">
        <w:rPr>
          <w:rFonts w:ascii="Courier New" w:hAnsi="Courier New" w:cs="Courier New"/>
          <w:sz w:val="24"/>
          <w:szCs w:val="24"/>
        </w:rPr>
        <w:t>level3_weights</w:t>
      </w:r>
      <w:r w:rsidRPr="009113B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49E511" w14:textId="77777777" w:rsidR="008F3F0B" w:rsidRPr="009113BC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E5AACC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F3F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F3F0B">
        <w:rPr>
          <w:rFonts w:ascii="Courier New" w:hAnsi="Courier New" w:cs="Courier New"/>
          <w:sz w:val="24"/>
          <w:szCs w:val="24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8F3F0B">
        <w:rPr>
          <w:rFonts w:ascii="Courier New" w:hAnsi="Courier New" w:cs="Courier New"/>
          <w:sz w:val="24"/>
          <w:szCs w:val="24"/>
        </w:rPr>
        <w:t>nВычисление</w:t>
      </w:r>
      <w:proofErr w:type="spellEnd"/>
      <w:r w:rsidRPr="008F3F0B">
        <w:rPr>
          <w:rFonts w:ascii="Courier New" w:hAnsi="Courier New" w:cs="Courier New"/>
          <w:sz w:val="24"/>
          <w:szCs w:val="24"/>
        </w:rPr>
        <w:t xml:space="preserve"> весов для четвертого уровня:")</w:t>
      </w:r>
    </w:p>
    <w:p w14:paraId="18D623FC" w14:textId="77777777" w:rsidR="008F3F0B" w:rsidRPr="008F3F0B" w:rsidRDefault="008F3F0B" w:rsidP="008F3F0B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3F0B">
        <w:rPr>
          <w:rFonts w:ascii="Courier New" w:hAnsi="Courier New" w:cs="Courier New"/>
          <w:sz w:val="24"/>
          <w:szCs w:val="24"/>
          <w:lang w:val="en-US"/>
        </w:rPr>
        <w:t xml:space="preserve">level4_weights = </w:t>
      </w:r>
      <w:proofErr w:type="spellStart"/>
      <w:r w:rsidRPr="008F3F0B">
        <w:rPr>
          <w:rFonts w:ascii="Courier New" w:hAnsi="Courier New" w:cs="Courier New"/>
          <w:sz w:val="24"/>
          <w:szCs w:val="24"/>
          <w:lang w:val="en-US"/>
        </w:rPr>
        <w:t>normalize_</w:t>
      </w:r>
      <w:proofErr w:type="gramStart"/>
      <w:r w:rsidRPr="008F3F0B">
        <w:rPr>
          <w:rFonts w:ascii="Courier New" w:hAnsi="Courier New" w:cs="Courier New"/>
          <w:sz w:val="24"/>
          <w:szCs w:val="24"/>
          <w:lang w:val="en-US"/>
        </w:rPr>
        <w:t>weights</w:t>
      </w:r>
      <w:proofErr w:type="spellEnd"/>
      <w:r w:rsidRPr="008F3F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3F0B">
        <w:rPr>
          <w:rFonts w:ascii="Courier New" w:hAnsi="Courier New" w:cs="Courier New"/>
          <w:sz w:val="24"/>
          <w:szCs w:val="24"/>
          <w:lang w:val="en-US"/>
        </w:rPr>
        <w:t>level3_weights, matrix3)</w:t>
      </w:r>
    </w:p>
    <w:p w14:paraId="02C26A61" w14:textId="6A2F4626" w:rsidR="008F3F0B" w:rsidRPr="008F3F0B" w:rsidRDefault="008F3F0B" w:rsidP="008F3F0B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F3F0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F3F0B">
        <w:rPr>
          <w:rFonts w:ascii="Courier New" w:hAnsi="Courier New" w:cs="Courier New"/>
          <w:sz w:val="24"/>
          <w:szCs w:val="24"/>
        </w:rPr>
        <w:t>(level4_weights)</w:t>
      </w:r>
    </w:p>
    <w:p w14:paraId="73C4E317" w14:textId="18CE4464" w:rsidR="00382EFD" w:rsidRDefault="00382EFD" w:rsidP="000B6EA3">
      <w:pPr>
        <w:rPr>
          <w:rFonts w:ascii="Times New Roman" w:hAnsi="Times New Roman" w:cs="Times New Roman"/>
          <w:sz w:val="28"/>
          <w:szCs w:val="28"/>
        </w:rPr>
      </w:pPr>
    </w:p>
    <w:p w14:paraId="3C226F32" w14:textId="08487D3A" w:rsidR="008F3F0B" w:rsidRDefault="008F3F0B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Вычисления, полученные программным методом, совпали с вычислениями, сделанными аналитическим методом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, что показано в выводе программы на рисунке 3.3.</w:t>
      </w:r>
    </w:p>
    <w:p w14:paraId="5FF8D8EF" w14:textId="68A731DF" w:rsidR="008F3F0B" w:rsidRDefault="008F3F0B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312B2C" w14:textId="0EF10F54" w:rsidR="008F3F0B" w:rsidRDefault="008F3F0B" w:rsidP="008F3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5631" wp14:editId="1FBF74D0">
            <wp:extent cx="4401164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EF0A" w14:textId="7774E30D" w:rsidR="00F93C64" w:rsidRDefault="008F3F0B" w:rsidP="00974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</w:t>
      </w: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329CD5F5" w:rsidR="000B6EA3" w:rsidRPr="006954D6" w:rsidRDefault="000B6EA3" w:rsidP="00DE63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решающих матриц, который применяется для </w:t>
      </w:r>
      <w:r w:rsidR="00555D25" w:rsidRPr="00555D25">
        <w:rPr>
          <w:rFonts w:ascii="Times New Roman" w:hAnsi="Times New Roman" w:cs="Times New Roman"/>
          <w:sz w:val="28"/>
          <w:szCs w:val="28"/>
        </w:rPr>
        <w:t>оценки влияния различных факторов на систему и определения наиболее важных из них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системы, полученной 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 построен граф с</w:t>
      </w:r>
      <w:r w:rsidR="00DE638E" w:rsidRPr="00DE638E">
        <w:rPr>
          <w:rFonts w:ascii="Times New Roman" w:hAnsi="Times New Roman" w:cs="Times New Roman"/>
          <w:sz w:val="28"/>
          <w:szCs w:val="28"/>
        </w:rPr>
        <w:t xml:space="preserve"> нескольки</w:t>
      </w:r>
      <w:r w:rsidR="00DE638E">
        <w:rPr>
          <w:rFonts w:ascii="Times New Roman" w:hAnsi="Times New Roman" w:cs="Times New Roman"/>
          <w:sz w:val="28"/>
          <w:szCs w:val="28"/>
        </w:rPr>
        <w:t>ми</w:t>
      </w:r>
      <w:r w:rsidR="00DE638E" w:rsidRPr="00DE638E">
        <w:rPr>
          <w:rFonts w:ascii="Times New Roman" w:hAnsi="Times New Roman" w:cs="Times New Roman"/>
          <w:sz w:val="28"/>
          <w:szCs w:val="28"/>
        </w:rPr>
        <w:t xml:space="preserve"> уровн</w:t>
      </w:r>
      <w:r w:rsidR="00DE638E">
        <w:rPr>
          <w:rFonts w:ascii="Times New Roman" w:hAnsi="Times New Roman" w:cs="Times New Roman"/>
          <w:sz w:val="28"/>
          <w:szCs w:val="28"/>
        </w:rPr>
        <w:t>ями</w:t>
      </w:r>
      <w:r w:rsidR="00DE638E" w:rsidRPr="00DE638E">
        <w:rPr>
          <w:rFonts w:ascii="Times New Roman" w:hAnsi="Times New Roman" w:cs="Times New Roman"/>
          <w:sz w:val="28"/>
          <w:szCs w:val="28"/>
        </w:rPr>
        <w:t xml:space="preserve"> с весовыми коэффициентами</w:t>
      </w:r>
      <w:r w:rsidR="00273ECA">
        <w:rPr>
          <w:rFonts w:ascii="Times New Roman" w:hAnsi="Times New Roman" w:cs="Times New Roman"/>
          <w:sz w:val="28"/>
          <w:szCs w:val="28"/>
        </w:rPr>
        <w:t xml:space="preserve">. </w:t>
      </w:r>
      <w:r w:rsidR="00DE638E">
        <w:rPr>
          <w:rFonts w:ascii="Times New Roman" w:hAnsi="Times New Roman" w:cs="Times New Roman"/>
          <w:sz w:val="28"/>
          <w:szCs w:val="28"/>
        </w:rPr>
        <w:t>Для каждого уровня были рассчитаны относительные веса. Все элементы были нормированы. Итоговые значения говорят о том, что все варианты практически одинаково влияют на систему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605FEF"/>
    <w:rsid w:val="006104D9"/>
    <w:rsid w:val="00610D30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D34B5"/>
    <w:rsid w:val="007E5A89"/>
    <w:rsid w:val="007F54CE"/>
    <w:rsid w:val="00821DDA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18</cp:revision>
  <cp:lastPrinted>2024-03-21T00:26:00Z</cp:lastPrinted>
  <dcterms:created xsi:type="dcterms:W3CDTF">2024-10-08T20:06:00Z</dcterms:created>
  <dcterms:modified xsi:type="dcterms:W3CDTF">2024-11-06T08:52:00Z</dcterms:modified>
</cp:coreProperties>
</file>