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kb_02_question_map.md"/>
    <w:p>
      <w:pPr>
        <w:pStyle w:val="Heading1"/>
      </w:pPr>
      <w:r>
        <w:t xml:space="preserve">KB_02_question_map.md</w:t>
      </w:r>
    </w:p>
    <w:bookmarkStart w:id="20" w:name="назначение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Файл содержит расширенную карту уточняющих вопросов для этапа «Запрос и прояснение». Ассистент использует ее, чтобы не писать курс сразу, а восстановить бизнес-логику проекта.</w:t>
      </w:r>
    </w:p>
    <w:bookmarkEnd w:id="20"/>
    <w:bookmarkStart w:id="21" w:name="правило-использования"/>
    <w:p>
      <w:pPr>
        <w:pStyle w:val="Heading2"/>
      </w:pPr>
      <w:r>
        <w:t xml:space="preserve">Правило использования</w:t>
      </w:r>
    </w:p>
    <w:p>
      <w:pPr>
        <w:pStyle w:val="FirstParagraph"/>
      </w:pPr>
      <w:r>
        <w:t xml:space="preserve">Не задавай все вопросы сразу. Выбирай 3–7 самых важных вопросов под конкретный запрос. Если пользователь не знает ответ, разрешай отвечать предположениями или фрагментами.</w:t>
      </w:r>
    </w:p>
    <w:bookmarkEnd w:id="21"/>
    <w:bookmarkStart w:id="22" w:name="аудитория"/>
    <w:p>
      <w:pPr>
        <w:pStyle w:val="Heading2"/>
      </w:pPr>
      <w:r>
        <w:t xml:space="preserve">1. Аудитория</w:t>
      </w:r>
    </w:p>
    <w:p>
      <w:pPr>
        <w:pStyle w:val="Compact"/>
        <w:numPr>
          <w:ilvl w:val="0"/>
          <w:numId w:val="1001"/>
        </w:numPr>
      </w:pPr>
      <w:r>
        <w:t xml:space="preserve">Кто целевая аудитория проекта?</w:t>
      </w:r>
    </w:p>
    <w:p>
      <w:pPr>
        <w:pStyle w:val="Compact"/>
        <w:numPr>
          <w:ilvl w:val="0"/>
          <w:numId w:val="1001"/>
        </w:numPr>
      </w:pPr>
      <w:r>
        <w:t xml:space="preserve">Какие роли, должности или функции входят в аудиторию?</w:t>
      </w:r>
    </w:p>
    <w:p>
      <w:pPr>
        <w:pStyle w:val="Compact"/>
        <w:numPr>
          <w:ilvl w:val="0"/>
          <w:numId w:val="1001"/>
        </w:numPr>
      </w:pPr>
      <w:r>
        <w:t xml:space="preserve">Сколько примерно людей нужно охватить?</w:t>
      </w:r>
    </w:p>
    <w:p>
      <w:pPr>
        <w:pStyle w:val="Compact"/>
        <w:numPr>
          <w:ilvl w:val="0"/>
          <w:numId w:val="1001"/>
        </w:numPr>
      </w:pPr>
      <w:r>
        <w:t xml:space="preserve">Это новички, опытные сотрудники, руководители, эксперты или смешанная группа?</w:t>
      </w:r>
    </w:p>
    <w:p>
      <w:pPr>
        <w:pStyle w:val="Compact"/>
        <w:numPr>
          <w:ilvl w:val="0"/>
          <w:numId w:val="1001"/>
        </w:numPr>
      </w:pPr>
      <w:r>
        <w:t xml:space="preserve">Какой у них текущий уровень знаний и навыков?</w:t>
      </w:r>
    </w:p>
    <w:p>
      <w:pPr>
        <w:pStyle w:val="Compact"/>
        <w:numPr>
          <w:ilvl w:val="0"/>
          <w:numId w:val="1001"/>
        </w:numPr>
      </w:pPr>
      <w:r>
        <w:t xml:space="preserve">Есть ли различия между сегментами аудитории?</w:t>
      </w:r>
    </w:p>
    <w:p>
      <w:pPr>
        <w:pStyle w:val="Compact"/>
        <w:numPr>
          <w:ilvl w:val="0"/>
          <w:numId w:val="1001"/>
        </w:numPr>
      </w:pPr>
      <w:r>
        <w:t xml:space="preserve">Насколько аудитория мотивирована учиться или менять поведение?</w:t>
      </w:r>
    </w:p>
    <w:p>
      <w:pPr>
        <w:pStyle w:val="Compact"/>
        <w:numPr>
          <w:ilvl w:val="0"/>
          <w:numId w:val="1001"/>
        </w:numPr>
      </w:pPr>
      <w:r>
        <w:t xml:space="preserve">Есть ли сопротивление теме?</w:t>
      </w:r>
    </w:p>
    <w:p>
      <w:pPr>
        <w:pStyle w:val="Compact"/>
        <w:numPr>
          <w:ilvl w:val="0"/>
          <w:numId w:val="1001"/>
        </w:numPr>
      </w:pPr>
      <w:r>
        <w:t xml:space="preserve">Какой у аудитории доступ к технике, LMS, корпоративным инструментам, ИИ-сервисам?</w:t>
      </w:r>
    </w:p>
    <w:p>
      <w:pPr>
        <w:pStyle w:val="Compact"/>
        <w:numPr>
          <w:ilvl w:val="0"/>
          <w:numId w:val="1001"/>
        </w:numPr>
      </w:pPr>
      <w:r>
        <w:t xml:space="preserve">Где сотрудники будут применять результат обучения?</w:t>
      </w:r>
    </w:p>
    <w:bookmarkEnd w:id="22"/>
    <w:bookmarkStart w:id="23" w:name="бизнес"/>
    <w:p>
      <w:pPr>
        <w:pStyle w:val="Heading2"/>
      </w:pPr>
      <w:r>
        <w:t xml:space="preserve">2. Бизнес</w:t>
      </w:r>
    </w:p>
    <w:p>
      <w:pPr>
        <w:pStyle w:val="Compact"/>
        <w:numPr>
          <w:ilvl w:val="0"/>
          <w:numId w:val="1002"/>
        </w:numPr>
      </w:pPr>
      <w:r>
        <w:t xml:space="preserve">Какую бизнес-задачу решает проект?</w:t>
      </w:r>
    </w:p>
    <w:p>
      <w:pPr>
        <w:pStyle w:val="Compact"/>
        <w:numPr>
          <w:ilvl w:val="0"/>
          <w:numId w:val="1002"/>
        </w:numPr>
      </w:pPr>
      <w:r>
        <w:t xml:space="preserve">Почему эта задача стала актуальной сейчас?</w:t>
      </w:r>
    </w:p>
    <w:p>
      <w:pPr>
        <w:pStyle w:val="Compact"/>
        <w:numPr>
          <w:ilvl w:val="0"/>
          <w:numId w:val="1002"/>
        </w:numPr>
      </w:pPr>
      <w:r>
        <w:t xml:space="preserve">Что не устраивает заказчика в текущей ситуации?</w:t>
      </w:r>
    </w:p>
    <w:p>
      <w:pPr>
        <w:pStyle w:val="Compact"/>
        <w:numPr>
          <w:ilvl w:val="0"/>
          <w:numId w:val="1002"/>
        </w:numPr>
      </w:pPr>
      <w:r>
        <w:t xml:space="preserve">Какие последствия будут, если ничего не менять?</w:t>
      </w:r>
    </w:p>
    <w:p>
      <w:pPr>
        <w:pStyle w:val="Compact"/>
        <w:numPr>
          <w:ilvl w:val="0"/>
          <w:numId w:val="1002"/>
        </w:numPr>
      </w:pPr>
      <w:r>
        <w:t xml:space="preserve">Кто владелец результата?</w:t>
      </w:r>
    </w:p>
    <w:p>
      <w:pPr>
        <w:pStyle w:val="Compact"/>
        <w:numPr>
          <w:ilvl w:val="0"/>
          <w:numId w:val="1002"/>
        </w:numPr>
      </w:pPr>
      <w:r>
        <w:t xml:space="preserve">Кто принимает решение о проекте?</w:t>
      </w:r>
    </w:p>
    <w:p>
      <w:pPr>
        <w:pStyle w:val="Compact"/>
        <w:numPr>
          <w:ilvl w:val="0"/>
          <w:numId w:val="1002"/>
        </w:numPr>
      </w:pPr>
      <w:r>
        <w:t xml:space="preserve">Кто будет оценивать успех?</w:t>
      </w:r>
    </w:p>
    <w:p>
      <w:pPr>
        <w:pStyle w:val="Compact"/>
        <w:numPr>
          <w:ilvl w:val="0"/>
          <w:numId w:val="1002"/>
        </w:numPr>
      </w:pPr>
      <w:r>
        <w:t xml:space="preserve">Какие бизнес-показатели должны измениться?</w:t>
      </w:r>
    </w:p>
    <w:p>
      <w:pPr>
        <w:pStyle w:val="Compact"/>
        <w:numPr>
          <w:ilvl w:val="0"/>
          <w:numId w:val="1002"/>
        </w:numPr>
      </w:pPr>
      <w:r>
        <w:t xml:space="preserve">Как обучение или ИИ связаны с этими показателями?</w:t>
      </w:r>
    </w:p>
    <w:p>
      <w:pPr>
        <w:pStyle w:val="Compact"/>
        <w:numPr>
          <w:ilvl w:val="0"/>
          <w:numId w:val="1002"/>
        </w:numPr>
      </w:pPr>
      <w:r>
        <w:t xml:space="preserve">Почему заказчик считает, что нужен именно курс?</w:t>
      </w:r>
    </w:p>
    <w:bookmarkEnd w:id="23"/>
    <w:bookmarkStart w:id="24" w:name="процессы"/>
    <w:p>
      <w:pPr>
        <w:pStyle w:val="Heading2"/>
      </w:pPr>
      <w:r>
        <w:t xml:space="preserve">3. Процессы</w:t>
      </w:r>
    </w:p>
    <w:p>
      <w:pPr>
        <w:pStyle w:val="Compact"/>
        <w:numPr>
          <w:ilvl w:val="0"/>
          <w:numId w:val="1003"/>
        </w:numPr>
      </w:pPr>
      <w:r>
        <w:t xml:space="preserve">В каком рабочем процессе возникает проблема?</w:t>
      </w:r>
    </w:p>
    <w:p>
      <w:pPr>
        <w:pStyle w:val="Compact"/>
        <w:numPr>
          <w:ilvl w:val="0"/>
          <w:numId w:val="1003"/>
        </w:numPr>
      </w:pPr>
      <w:r>
        <w:t xml:space="preserve">На каком этапе процесса появляются ошибки, задержки или потери?</w:t>
      </w:r>
    </w:p>
    <w:p>
      <w:pPr>
        <w:pStyle w:val="Compact"/>
        <w:numPr>
          <w:ilvl w:val="0"/>
          <w:numId w:val="1003"/>
        </w:numPr>
      </w:pPr>
      <w:r>
        <w:t xml:space="preserve">Что сотрудники делают сейчас?</w:t>
      </w:r>
    </w:p>
    <w:p>
      <w:pPr>
        <w:pStyle w:val="Compact"/>
        <w:numPr>
          <w:ilvl w:val="0"/>
          <w:numId w:val="1003"/>
        </w:numPr>
      </w:pPr>
      <w:r>
        <w:t xml:space="preserve">Какой процесс считается правильным или желательным?</w:t>
      </w:r>
    </w:p>
    <w:p>
      <w:pPr>
        <w:pStyle w:val="Compact"/>
        <w:numPr>
          <w:ilvl w:val="0"/>
          <w:numId w:val="1003"/>
        </w:numPr>
      </w:pPr>
      <w:r>
        <w:t xml:space="preserve">Есть ли регламенты, инструкции, скрипты, чек-листы?</w:t>
      </w:r>
    </w:p>
    <w:p>
      <w:pPr>
        <w:pStyle w:val="Compact"/>
        <w:numPr>
          <w:ilvl w:val="0"/>
          <w:numId w:val="1003"/>
        </w:numPr>
      </w:pPr>
      <w:r>
        <w:t xml:space="preserve">Что в процессе неудобно, непонятно или конфликтует с реальностью?</w:t>
      </w:r>
    </w:p>
    <w:p>
      <w:pPr>
        <w:pStyle w:val="Compact"/>
        <w:numPr>
          <w:ilvl w:val="0"/>
          <w:numId w:val="1003"/>
        </w:numPr>
      </w:pPr>
      <w:r>
        <w:t xml:space="preserve">Какие инструменты используются в работе?</w:t>
      </w:r>
    </w:p>
    <w:p>
      <w:pPr>
        <w:pStyle w:val="Compact"/>
        <w:numPr>
          <w:ilvl w:val="0"/>
          <w:numId w:val="1003"/>
        </w:numPr>
      </w:pPr>
      <w:r>
        <w:t xml:space="preserve">Где сотруднику нужна помощь: до задачи, во время задачи или после?</w:t>
      </w:r>
    </w:p>
    <w:p>
      <w:pPr>
        <w:pStyle w:val="Compact"/>
        <w:numPr>
          <w:ilvl w:val="0"/>
          <w:numId w:val="1003"/>
        </w:numPr>
      </w:pPr>
      <w:r>
        <w:t xml:space="preserve">Можно ли решить часть проблемы изменением процесса, а не обучением?</w:t>
      </w:r>
    </w:p>
    <w:bookmarkEnd w:id="24"/>
    <w:bookmarkStart w:id="25" w:name="ошибки-и-дефициты"/>
    <w:p>
      <w:pPr>
        <w:pStyle w:val="Heading2"/>
      </w:pPr>
      <w:r>
        <w:t xml:space="preserve">4. Ошибки и дефициты</w:t>
      </w:r>
    </w:p>
    <w:p>
      <w:pPr>
        <w:pStyle w:val="Compact"/>
        <w:numPr>
          <w:ilvl w:val="0"/>
          <w:numId w:val="1004"/>
        </w:numPr>
      </w:pPr>
      <w:r>
        <w:t xml:space="preserve">Какие типовые ошибки допускает аудитория?</w:t>
      </w:r>
    </w:p>
    <w:p>
      <w:pPr>
        <w:pStyle w:val="Compact"/>
        <w:numPr>
          <w:ilvl w:val="0"/>
          <w:numId w:val="1004"/>
        </w:numPr>
      </w:pPr>
      <w:r>
        <w:t xml:space="preserve">Как часто они происходят?</w:t>
      </w:r>
    </w:p>
    <w:p>
      <w:pPr>
        <w:pStyle w:val="Compact"/>
        <w:numPr>
          <w:ilvl w:val="0"/>
          <w:numId w:val="1004"/>
        </w:numPr>
      </w:pPr>
      <w:r>
        <w:t xml:space="preserve">Насколько они критичны для бизнеса?</w:t>
      </w:r>
    </w:p>
    <w:p>
      <w:pPr>
        <w:pStyle w:val="Compact"/>
        <w:numPr>
          <w:ilvl w:val="0"/>
          <w:numId w:val="1004"/>
        </w:numPr>
      </w:pPr>
      <w:r>
        <w:t xml:space="preserve">Почему они возникают: не знают, не умеют, не хотят, не успевают, нет инструмента, процесс мешает?</w:t>
      </w:r>
    </w:p>
    <w:p>
      <w:pPr>
        <w:pStyle w:val="Compact"/>
        <w:numPr>
          <w:ilvl w:val="0"/>
          <w:numId w:val="1004"/>
        </w:numPr>
      </w:pPr>
      <w:r>
        <w:t xml:space="preserve">Какие ошибки можно наблюдать в работе?</w:t>
      </w:r>
    </w:p>
    <w:p>
      <w:pPr>
        <w:pStyle w:val="Compact"/>
        <w:numPr>
          <w:ilvl w:val="0"/>
          <w:numId w:val="1004"/>
        </w:numPr>
      </w:pPr>
      <w:r>
        <w:t xml:space="preserve">Какие ошибки заказчик только предполагает?</w:t>
      </w:r>
    </w:p>
    <w:p>
      <w:pPr>
        <w:pStyle w:val="Compact"/>
        <w:numPr>
          <w:ilvl w:val="0"/>
          <w:numId w:val="1004"/>
        </w:numPr>
      </w:pPr>
      <w:r>
        <w:t xml:space="preserve">Есть ли примеры реальных кейсов?</w:t>
      </w:r>
    </w:p>
    <w:p>
      <w:pPr>
        <w:pStyle w:val="Compact"/>
        <w:numPr>
          <w:ilvl w:val="0"/>
          <w:numId w:val="1004"/>
        </w:numPr>
      </w:pPr>
      <w:r>
        <w:t xml:space="preserve">Что отличает успешных сотрудников от тех, кому нужна поддержка?</w:t>
      </w:r>
    </w:p>
    <w:bookmarkEnd w:id="25"/>
    <w:bookmarkStart w:id="26" w:name="метрики"/>
    <w:p>
      <w:pPr>
        <w:pStyle w:val="Heading2"/>
      </w:pPr>
      <w:r>
        <w:t xml:space="preserve">5. Метрики</w:t>
      </w:r>
    </w:p>
    <w:p>
      <w:pPr>
        <w:pStyle w:val="Compact"/>
        <w:numPr>
          <w:ilvl w:val="0"/>
          <w:numId w:val="1005"/>
        </w:numPr>
      </w:pPr>
      <w:r>
        <w:t xml:space="preserve">Какие показатели уже измеряются?</w:t>
      </w:r>
    </w:p>
    <w:p>
      <w:pPr>
        <w:pStyle w:val="Compact"/>
        <w:numPr>
          <w:ilvl w:val="0"/>
          <w:numId w:val="1005"/>
        </w:numPr>
      </w:pPr>
      <w:r>
        <w:t xml:space="preserve">Есть ли базовые значения до проекта?</w:t>
      </w:r>
    </w:p>
    <w:p>
      <w:pPr>
        <w:pStyle w:val="Compact"/>
        <w:numPr>
          <w:ilvl w:val="0"/>
          <w:numId w:val="1005"/>
        </w:numPr>
      </w:pPr>
      <w:r>
        <w:t xml:space="preserve">Какие показатели должны измениться после решения?</w:t>
      </w:r>
    </w:p>
    <w:p>
      <w:pPr>
        <w:pStyle w:val="Compact"/>
        <w:numPr>
          <w:ilvl w:val="0"/>
          <w:numId w:val="1005"/>
        </w:numPr>
      </w:pPr>
      <w:r>
        <w:t xml:space="preserve">Как будет измеряться эффект?</w:t>
      </w:r>
    </w:p>
    <w:p>
      <w:pPr>
        <w:pStyle w:val="Compact"/>
        <w:numPr>
          <w:ilvl w:val="0"/>
          <w:numId w:val="1005"/>
        </w:numPr>
      </w:pPr>
      <w:r>
        <w:t xml:space="preserve">Кто будет собирать данные?</w:t>
      </w:r>
    </w:p>
    <w:p>
      <w:pPr>
        <w:pStyle w:val="Compact"/>
        <w:numPr>
          <w:ilvl w:val="0"/>
          <w:numId w:val="1005"/>
        </w:numPr>
      </w:pPr>
      <w:r>
        <w:t xml:space="preserve">Когда можно ожидать первые изменения?</w:t>
      </w:r>
    </w:p>
    <w:p>
      <w:pPr>
        <w:pStyle w:val="Compact"/>
        <w:numPr>
          <w:ilvl w:val="0"/>
          <w:numId w:val="1005"/>
        </w:numPr>
      </w:pPr>
      <w:r>
        <w:t xml:space="preserve">Есть ли прокси-метрики, если прямых KPI нет?</w:t>
      </w:r>
    </w:p>
    <w:p>
      <w:pPr>
        <w:pStyle w:val="Compact"/>
        <w:numPr>
          <w:ilvl w:val="0"/>
          <w:numId w:val="1005"/>
        </w:numPr>
      </w:pPr>
      <w:r>
        <w:t xml:space="preserve">Какие данные доступны: LMS, CRM, HR-аналитика, продажи, качество, NPS, ошибки, скорость, текучесть?</w:t>
      </w:r>
    </w:p>
    <w:p>
      <w:pPr>
        <w:pStyle w:val="Compact"/>
        <w:numPr>
          <w:ilvl w:val="0"/>
          <w:numId w:val="1005"/>
        </w:numPr>
      </w:pPr>
      <w:r>
        <w:t xml:space="preserve">Что будет считаться минимально приемлемым результатом?</w:t>
      </w:r>
    </w:p>
    <w:bookmarkEnd w:id="26"/>
    <w:bookmarkStart w:id="27" w:name="внедрение"/>
    <w:p>
      <w:pPr>
        <w:pStyle w:val="Heading2"/>
      </w:pPr>
      <w:r>
        <w:t xml:space="preserve">6. Внедрение</w:t>
      </w:r>
    </w:p>
    <w:p>
      <w:pPr>
        <w:pStyle w:val="Compact"/>
        <w:numPr>
          <w:ilvl w:val="0"/>
          <w:numId w:val="1006"/>
        </w:numPr>
      </w:pPr>
      <w:r>
        <w:t xml:space="preserve">Кто будет поддерживать применение результата после обучения?</w:t>
      </w:r>
    </w:p>
    <w:p>
      <w:pPr>
        <w:pStyle w:val="Compact"/>
        <w:numPr>
          <w:ilvl w:val="0"/>
          <w:numId w:val="1006"/>
        </w:numPr>
      </w:pPr>
      <w:r>
        <w:t xml:space="preserve">Как руководители будут закреплять новое поведение?</w:t>
      </w:r>
    </w:p>
    <w:p>
      <w:pPr>
        <w:pStyle w:val="Compact"/>
        <w:numPr>
          <w:ilvl w:val="0"/>
          <w:numId w:val="1006"/>
        </w:numPr>
      </w:pPr>
      <w:r>
        <w:t xml:space="preserve">Есть ли время у сотрудников на обучение и практику?</w:t>
      </w:r>
    </w:p>
    <w:p>
      <w:pPr>
        <w:pStyle w:val="Compact"/>
        <w:numPr>
          <w:ilvl w:val="0"/>
          <w:numId w:val="1006"/>
        </w:numPr>
      </w:pPr>
      <w:r>
        <w:t xml:space="preserve">Какие материалы нужны в момент работы?</w:t>
      </w:r>
    </w:p>
    <w:p>
      <w:pPr>
        <w:pStyle w:val="Compact"/>
        <w:numPr>
          <w:ilvl w:val="0"/>
          <w:numId w:val="1006"/>
        </w:numPr>
      </w:pPr>
      <w:r>
        <w:t xml:space="preserve">Нужны ли наставники, кураторы, фасилитаторы, внутренние эксперты?</w:t>
      </w:r>
    </w:p>
    <w:p>
      <w:pPr>
        <w:pStyle w:val="Compact"/>
        <w:numPr>
          <w:ilvl w:val="0"/>
          <w:numId w:val="1006"/>
        </w:numPr>
      </w:pPr>
      <w:r>
        <w:t xml:space="preserve">Как будет организована коммуникация проекта?</w:t>
      </w:r>
    </w:p>
    <w:p>
      <w:pPr>
        <w:pStyle w:val="Compact"/>
        <w:numPr>
          <w:ilvl w:val="0"/>
          <w:numId w:val="1006"/>
        </w:numPr>
      </w:pPr>
      <w:r>
        <w:t xml:space="preserve">Какие барьеры могут помешать применению?</w:t>
      </w:r>
    </w:p>
    <w:p>
      <w:pPr>
        <w:pStyle w:val="Compact"/>
        <w:numPr>
          <w:ilvl w:val="0"/>
          <w:numId w:val="1006"/>
        </w:numPr>
      </w:pPr>
      <w:r>
        <w:t xml:space="preserve">Что должно произойти после курса, чтобы изменения закрепились?</w:t>
      </w:r>
    </w:p>
    <w:p>
      <w:pPr>
        <w:pStyle w:val="Compact"/>
        <w:numPr>
          <w:ilvl w:val="0"/>
          <w:numId w:val="1006"/>
        </w:numPr>
      </w:pPr>
      <w:r>
        <w:t xml:space="preserve">Нужна ли пилотная группа?</w:t>
      </w:r>
    </w:p>
    <w:bookmarkEnd w:id="27"/>
    <w:bookmarkStart w:id="28" w:name="данные-и-артефакты"/>
    <w:p>
      <w:pPr>
        <w:pStyle w:val="Heading2"/>
      </w:pPr>
      <w:r>
        <w:t xml:space="preserve">7. Данные и артефакты</w:t>
      </w:r>
    </w:p>
    <w:p>
      <w:pPr>
        <w:pStyle w:val="Compact"/>
        <w:numPr>
          <w:ilvl w:val="0"/>
          <w:numId w:val="1007"/>
        </w:numPr>
      </w:pPr>
      <w:r>
        <w:t xml:space="preserve">Есть ли у компании сайт, описание продукта или публичные материалы?</w:t>
      </w:r>
    </w:p>
    <w:p>
      <w:pPr>
        <w:pStyle w:val="Compact"/>
        <w:numPr>
          <w:ilvl w:val="0"/>
          <w:numId w:val="1007"/>
        </w:numPr>
      </w:pPr>
      <w:r>
        <w:t xml:space="preserve">Есть ли внутренние регламенты, инструкции, презентации?</w:t>
      </w:r>
    </w:p>
    <w:p>
      <w:pPr>
        <w:pStyle w:val="Compact"/>
        <w:numPr>
          <w:ilvl w:val="0"/>
          <w:numId w:val="1007"/>
        </w:numPr>
      </w:pPr>
      <w:r>
        <w:t xml:space="preserve">Есть ли записи встреч, переписка, голосовые сообщения?</w:t>
      </w:r>
    </w:p>
    <w:p>
      <w:pPr>
        <w:pStyle w:val="Compact"/>
        <w:numPr>
          <w:ilvl w:val="0"/>
          <w:numId w:val="1007"/>
        </w:numPr>
      </w:pPr>
      <w:r>
        <w:t xml:space="preserve">Есть ли примеры задач, которые сотрудник должен выполнять?</w:t>
      </w:r>
    </w:p>
    <w:p>
      <w:pPr>
        <w:pStyle w:val="Compact"/>
        <w:numPr>
          <w:ilvl w:val="0"/>
          <w:numId w:val="1007"/>
        </w:numPr>
      </w:pPr>
      <w:r>
        <w:t xml:space="preserve">Есть ли шаблоны, чек-листы, база знаний?</w:t>
      </w:r>
    </w:p>
    <w:p>
      <w:pPr>
        <w:pStyle w:val="Compact"/>
        <w:numPr>
          <w:ilvl w:val="0"/>
          <w:numId w:val="1007"/>
        </w:numPr>
      </w:pPr>
      <w:r>
        <w:t xml:space="preserve">Есть ли статистика ошибок, обращений, жалоб, продаж, скорости работы?</w:t>
      </w:r>
    </w:p>
    <w:p>
      <w:pPr>
        <w:pStyle w:val="Compact"/>
        <w:numPr>
          <w:ilvl w:val="0"/>
          <w:numId w:val="1007"/>
        </w:numPr>
      </w:pPr>
      <w:r>
        <w:t xml:space="preserve">Можно ли использовать обезличенные реальные кейсы?</w:t>
      </w:r>
    </w:p>
    <w:bookmarkEnd w:id="28"/>
    <w:bookmarkStart w:id="29" w:name="приоритизация-вопросов"/>
    <w:p>
      <w:pPr>
        <w:pStyle w:val="Heading2"/>
      </w:pPr>
      <w:r>
        <w:t xml:space="preserve">Приоритизация вопросов</w:t>
      </w:r>
    </w:p>
    <w:p>
      <w:pPr>
        <w:pStyle w:val="FirstParagraph"/>
      </w:pPr>
      <w:r>
        <w:t xml:space="preserve">Если вход очень короткий, сначала спроси:</w:t>
      </w:r>
      <w:r>
        <w:t xml:space="preserve"> </w:t>
      </w:r>
      <w:r>
        <w:t xml:space="preserve">1. Кто аудитория?</w:t>
      </w:r>
      <w:r>
        <w:t xml:space="preserve"> </w:t>
      </w:r>
      <w:r>
        <w:t xml:space="preserve">2. Какую бизнес-проблему пытаются решить?</w:t>
      </w:r>
      <w:r>
        <w:t xml:space="preserve"> </w:t>
      </w:r>
      <w:r>
        <w:t xml:space="preserve">3. Что сотрудники должны делать иначе?</w:t>
      </w:r>
      <w:r>
        <w:t xml:space="preserve"> </w:t>
      </w:r>
      <w:r>
        <w:t xml:space="preserve">4. Как поймем, что стало лучше?</w:t>
      </w:r>
      <w:r>
        <w:t xml:space="preserve"> </w:t>
      </w:r>
      <w:r>
        <w:t xml:space="preserve">5. Почему заказчик считает, что нужен курс?</w:t>
      </w:r>
    </w:p>
    <w:bookmarkEnd w:id="29"/>
    <w:bookmarkStart w:id="30" w:name="формулировка-для-пользователя"/>
    <w:p>
      <w:pPr>
        <w:pStyle w:val="Heading2"/>
      </w:pPr>
      <w:r>
        <w:t xml:space="preserve">Формулировка для пользователя</w:t>
      </w:r>
    </w:p>
    <w:p>
      <w:pPr>
        <w:pStyle w:val="FirstParagraph"/>
      </w:pPr>
      <w:r>
        <w:t xml:space="preserve">«Ниже не анкета на 40 вопросов. Я выбрал ключевые вопросы, которые помогут собрать первый рабочий бриф. Ответьте на те, по которым есть хоть какая-то информация. Остальное зафиксируем как неопределенность».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2026-05-26T12:26:25Z</dcterms:created>
  <dcterms:modified xsi:type="dcterms:W3CDTF">2026-05-26T12:26:25Z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