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5F0A" w:rsidRPr="00735F0A" w:rsidRDefault="00735F0A" w:rsidP="00735F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35F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Vehicle CAN Bus MF4 Decoding &amp; Analytics Pipeline</w:t>
      </w:r>
    </w:p>
    <w:p w:rsidR="00735F0A" w:rsidRPr="00735F0A" w:rsidRDefault="00735F0A" w:rsidP="00735F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5F0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Domain:</w:t>
      </w:r>
      <w:r w:rsidRPr="00735F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Automotiv</w:t>
      </w:r>
      <w:r w:rsidR="00A459C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 | Vehicle Testing </w:t>
      </w:r>
      <w:r w:rsidRPr="00735F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35F0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Cloud Platform:</w:t>
      </w:r>
      <w:r w:rsidRPr="00735F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Amazon Web Services (AWS)</w:t>
      </w:r>
    </w:p>
    <w:p w:rsidR="00735F0A" w:rsidRPr="00735F0A" w:rsidRDefault="00735F0A" w:rsidP="00735F0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5F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735F0A" w:rsidRPr="00735F0A" w:rsidRDefault="00735F0A" w:rsidP="00735F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35F0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Project Overview</w:t>
      </w:r>
    </w:p>
    <w:p w:rsidR="00735F0A" w:rsidRPr="00735F0A" w:rsidRDefault="00735F0A" w:rsidP="00735F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5F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Vehicle CAN Bus MF4 Decoding &amp; Analytics Pipeline is designed to process large-scale vehicle data generated during </w:t>
      </w:r>
      <w:r w:rsidRPr="00735F0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reliability and durability testing</w:t>
      </w:r>
      <w:r w:rsidRPr="00735F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of vehicles.</w:t>
      </w:r>
    </w:p>
    <w:p w:rsidR="00735F0A" w:rsidRPr="00735F0A" w:rsidRDefault="00735F0A" w:rsidP="00735F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5F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Modern vehicles use </w:t>
      </w:r>
      <w:r w:rsidRPr="00735F0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CAN Bus</w:t>
      </w:r>
      <w:r w:rsidRPr="00735F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as their internal communication system, where multiple sensors send signals to the </w:t>
      </w:r>
      <w:r w:rsidRPr="00735F0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Electronic Control Unit (ECU)</w:t>
      </w:r>
      <w:r w:rsidRPr="00735F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which acts as the brain of the vehicle. During testing, these signals are recorded using CAN loggers and stored in </w:t>
      </w:r>
      <w:r w:rsidRPr="00735F0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MF4 (Measurement Data Format v4)</w:t>
      </w:r>
      <w:r w:rsidRPr="00735F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binary files.</w:t>
      </w:r>
    </w:p>
    <w:p w:rsidR="00735F0A" w:rsidRPr="00735F0A" w:rsidRDefault="00735F0A" w:rsidP="00735F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5F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Since MF4 files are not human-readable, they must be decoded using </w:t>
      </w:r>
      <w:r w:rsidRPr="00735F0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DBC (CAN database) files</w:t>
      </w:r>
      <w:r w:rsidRPr="00735F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which define mathematical mappings to convert raw binary values into meaningful signals such as speed, RPM, brake status, and engine temperature.</w:t>
      </w:r>
    </w:p>
    <w:p w:rsidR="00735F0A" w:rsidRDefault="00735F0A" w:rsidP="00735F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5F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project automates the ingestion, validation, decoding, processing, and analytics enablement of MF4 data using an event-driven AWS pipeline.</w:t>
      </w:r>
    </w:p>
    <w:p w:rsidR="006E1D49" w:rsidRDefault="006E1D49" w:rsidP="006E1D49">
      <w:pPr>
        <w:pStyle w:val="Heading2"/>
      </w:pPr>
      <w:r>
        <w:rPr>
          <w:rStyle w:val="Strong"/>
          <w:b/>
          <w:bCs/>
        </w:rPr>
        <w:t>2. Problem Statement</w:t>
      </w:r>
    </w:p>
    <w:p w:rsidR="006E1D49" w:rsidRDefault="006E1D49" w:rsidP="006E1D49">
      <w:pPr>
        <w:pStyle w:val="NormalWeb"/>
      </w:pPr>
      <w:r>
        <w:t>Automotive testing teams faced several challenges:</w:t>
      </w:r>
    </w:p>
    <w:p w:rsidR="006E1D49" w:rsidRDefault="006E1D49" w:rsidP="006E1D49">
      <w:pPr>
        <w:pStyle w:val="NormalWeb"/>
        <w:numPr>
          <w:ilvl w:val="0"/>
          <w:numId w:val="1"/>
        </w:numPr>
      </w:pPr>
      <w:r>
        <w:t>MF4 files are binary and cannot be analyzed without decoding</w:t>
      </w:r>
    </w:p>
    <w:p w:rsidR="006E1D49" w:rsidRDefault="006E1D49" w:rsidP="006E1D49">
      <w:pPr>
        <w:pStyle w:val="NormalWeb"/>
        <w:numPr>
          <w:ilvl w:val="0"/>
          <w:numId w:val="1"/>
        </w:numPr>
      </w:pPr>
      <w:r>
        <w:t xml:space="preserve">Very large file sizes (4–5 GB per file) caused </w:t>
      </w:r>
      <w:r>
        <w:rPr>
          <w:rStyle w:val="Strong"/>
        </w:rPr>
        <w:t>Out Of Memory (OOM)</w:t>
      </w:r>
      <w:r>
        <w:t xml:space="preserve"> issues</w:t>
      </w:r>
    </w:p>
    <w:p w:rsidR="006E1D49" w:rsidRDefault="006E1D49" w:rsidP="006E1D49">
      <w:pPr>
        <w:pStyle w:val="NormalWeb"/>
        <w:numPr>
          <w:ilvl w:val="0"/>
          <w:numId w:val="1"/>
        </w:numPr>
      </w:pPr>
      <w:r>
        <w:t>Parallel processing led to unstable pipelines</w:t>
      </w:r>
    </w:p>
    <w:p w:rsidR="006E1D49" w:rsidRDefault="00A83C55" w:rsidP="006E1D49">
      <w:pPr>
        <w:pStyle w:val="NormalWeb"/>
        <w:numPr>
          <w:ilvl w:val="0"/>
          <w:numId w:val="1"/>
        </w:numPr>
      </w:pPr>
      <w:r>
        <w:t>Frequent CAN schema changes caused schema drift</w:t>
      </w:r>
    </w:p>
    <w:p w:rsidR="006E1D49" w:rsidRDefault="006E1D49" w:rsidP="006E1D49">
      <w:pPr>
        <w:pStyle w:val="NormalWeb"/>
        <w:numPr>
          <w:ilvl w:val="0"/>
          <w:numId w:val="1"/>
        </w:numPr>
      </w:pPr>
      <w:r>
        <w:t>Manual failure handling and reprocessing were inefficient</w:t>
      </w:r>
    </w:p>
    <w:p w:rsidR="00CD0736" w:rsidRDefault="006E1D49" w:rsidP="00CD0736">
      <w:pPr>
        <w:pStyle w:val="NormalWeb"/>
        <w:numPr>
          <w:ilvl w:val="0"/>
          <w:numId w:val="1"/>
        </w:numPr>
      </w:pPr>
      <w:r>
        <w:t>Lack of centralized monitoring delayed issue detection</w:t>
      </w:r>
    </w:p>
    <w:p w:rsidR="00CD0736" w:rsidRDefault="00CD0736" w:rsidP="00CD0736">
      <w:pPr>
        <w:pStyle w:val="NormalWeb"/>
        <w:numPr>
          <w:ilvl w:val="0"/>
          <w:numId w:val="1"/>
        </w:numPr>
      </w:pPr>
      <w:r>
        <w:t>Analytics teams could not easily query decoded data</w:t>
      </w:r>
    </w:p>
    <w:p w:rsidR="00CD0736" w:rsidRDefault="00CD0736" w:rsidP="00CD0736">
      <w:pPr>
        <w:pStyle w:val="Heading2"/>
      </w:pPr>
      <w:r>
        <w:t xml:space="preserve">3. </w:t>
      </w:r>
      <w:r>
        <w:t>Project Objectives</w:t>
      </w:r>
    </w:p>
    <w:p w:rsidR="00CD0736" w:rsidRDefault="00CD0736" w:rsidP="00CD0736">
      <w:pPr>
        <w:pStyle w:val="NormalWeb"/>
        <w:numPr>
          <w:ilvl w:val="0"/>
          <w:numId w:val="2"/>
        </w:numPr>
      </w:pPr>
      <w:r>
        <w:t xml:space="preserve">Build a </w:t>
      </w:r>
      <w:r>
        <w:rPr>
          <w:rStyle w:val="Strong"/>
        </w:rPr>
        <w:t>scalable AWS-based ingestion and decoding pipeline</w:t>
      </w:r>
    </w:p>
    <w:p w:rsidR="00CD0736" w:rsidRDefault="00CD0736" w:rsidP="00CD0736">
      <w:pPr>
        <w:pStyle w:val="NormalWeb"/>
        <w:numPr>
          <w:ilvl w:val="0"/>
          <w:numId w:val="2"/>
        </w:numPr>
      </w:pPr>
      <w:r>
        <w:t xml:space="preserve">Decode MF4 CAN Bus data using </w:t>
      </w:r>
      <w:r>
        <w:rPr>
          <w:rStyle w:val="Strong"/>
        </w:rPr>
        <w:t>DBC mappings</w:t>
      </w:r>
    </w:p>
    <w:p w:rsidR="00CD0736" w:rsidRDefault="00CD0736" w:rsidP="00CD0736">
      <w:pPr>
        <w:pStyle w:val="NormalWeb"/>
        <w:numPr>
          <w:ilvl w:val="0"/>
          <w:numId w:val="2"/>
        </w:numPr>
      </w:pPr>
      <w:r>
        <w:t xml:space="preserve">Ensure </w:t>
      </w:r>
      <w:r>
        <w:rPr>
          <w:rStyle w:val="Strong"/>
        </w:rPr>
        <w:t>one-file-at-a-time processing</w:t>
      </w:r>
      <w:r>
        <w:t xml:space="preserve"> to avoid OOM issues</w:t>
      </w:r>
    </w:p>
    <w:p w:rsidR="00CD0736" w:rsidRDefault="00CD0736" w:rsidP="00CD0736">
      <w:pPr>
        <w:pStyle w:val="NormalWeb"/>
        <w:numPr>
          <w:ilvl w:val="0"/>
          <w:numId w:val="2"/>
        </w:numPr>
      </w:pPr>
      <w:r>
        <w:t xml:space="preserve">Support </w:t>
      </w:r>
      <w:r>
        <w:rPr>
          <w:rStyle w:val="Strong"/>
        </w:rPr>
        <w:t>100+ vehicles</w:t>
      </w:r>
      <w:r>
        <w:t>, each generating TB-scale data</w:t>
      </w:r>
    </w:p>
    <w:p w:rsidR="00CD0736" w:rsidRDefault="00CD0736" w:rsidP="00CD0736">
      <w:pPr>
        <w:pStyle w:val="NormalWeb"/>
        <w:numPr>
          <w:ilvl w:val="0"/>
          <w:numId w:val="2"/>
        </w:numPr>
      </w:pPr>
      <w:r>
        <w:t xml:space="preserve">Enable </w:t>
      </w:r>
      <w:r>
        <w:rPr>
          <w:rStyle w:val="Strong"/>
        </w:rPr>
        <w:t>scheduled, event-driven, and success-based triggers</w:t>
      </w:r>
    </w:p>
    <w:p w:rsidR="00CD0736" w:rsidRDefault="00CD0736" w:rsidP="00CD0736">
      <w:pPr>
        <w:pStyle w:val="NormalWeb"/>
        <w:numPr>
          <w:ilvl w:val="0"/>
          <w:numId w:val="2"/>
        </w:numPr>
      </w:pPr>
      <w:r>
        <w:t xml:space="preserve">Provide reliable </w:t>
      </w:r>
      <w:r>
        <w:rPr>
          <w:rStyle w:val="Strong"/>
        </w:rPr>
        <w:t>monitoring, alerting, and auditability</w:t>
      </w:r>
    </w:p>
    <w:p w:rsidR="00CD0736" w:rsidRDefault="00CD0736" w:rsidP="00CD0736">
      <w:pPr>
        <w:pStyle w:val="NormalWeb"/>
        <w:numPr>
          <w:ilvl w:val="0"/>
          <w:numId w:val="2"/>
        </w:numPr>
      </w:pPr>
      <w:r>
        <w:t>Make decoded data analytics-ready for downstream teams</w:t>
      </w:r>
    </w:p>
    <w:p w:rsidR="006A203C" w:rsidRDefault="006A203C" w:rsidP="006A203C">
      <w:pPr>
        <w:pStyle w:val="Heading2"/>
      </w:pPr>
      <w:r>
        <w:rPr>
          <w:rStyle w:val="Strong"/>
          <w:b/>
          <w:bCs/>
        </w:rPr>
        <w:lastRenderedPageBreak/>
        <w:t>4. End-to-End Data Pipeline Flow</w:t>
      </w:r>
    </w:p>
    <w:p w:rsidR="006A203C" w:rsidRDefault="006A203C" w:rsidP="006A203C">
      <w:pPr>
        <w:pStyle w:val="Heading3"/>
      </w:pPr>
      <w:r>
        <w:rPr>
          <w:rStyle w:val="Strong"/>
          <w:b w:val="0"/>
          <w:bCs w:val="0"/>
        </w:rPr>
        <w:t>Step 1: Data Ingestion</w:t>
      </w:r>
    </w:p>
    <w:p w:rsidR="006A203C" w:rsidRDefault="006A203C" w:rsidP="006A203C">
      <w:pPr>
        <w:pStyle w:val="NormalWeb"/>
        <w:numPr>
          <w:ilvl w:val="0"/>
          <w:numId w:val="3"/>
        </w:numPr>
      </w:pPr>
      <w:r>
        <w:t>Vehicles generate CAN Bus data during 6 months of testing</w:t>
      </w:r>
    </w:p>
    <w:p w:rsidR="006A203C" w:rsidRDefault="006A203C" w:rsidP="006A203C">
      <w:pPr>
        <w:pStyle w:val="NormalWeb"/>
        <w:numPr>
          <w:ilvl w:val="0"/>
          <w:numId w:val="3"/>
        </w:numPr>
      </w:pPr>
      <w:r>
        <w:t>CAN loggers store data as MF4 files on local hard disks</w:t>
      </w:r>
    </w:p>
    <w:p w:rsidR="006A203C" w:rsidRDefault="006A203C" w:rsidP="006A203C">
      <w:pPr>
        <w:pStyle w:val="NormalWeb"/>
        <w:numPr>
          <w:ilvl w:val="0"/>
          <w:numId w:val="3"/>
        </w:numPr>
      </w:pPr>
      <w:r>
        <w:t xml:space="preserve">Vehicle data platform team uploads MF4 and DBC files to </w:t>
      </w:r>
      <w:r>
        <w:rPr>
          <w:rStyle w:val="Strong"/>
        </w:rPr>
        <w:t>Amazon S3 (Raw bucket)</w:t>
      </w:r>
    </w:p>
    <w:p w:rsidR="006A203C" w:rsidRDefault="006A203C" w:rsidP="006A203C">
      <w:r>
        <w:pict>
          <v:rect id="_x0000_i1027" style="width:0;height:1.5pt" o:hralign="center" o:hrstd="t" o:hr="t" fillcolor="#a0a0a0" stroked="f"/>
        </w:pict>
      </w:r>
    </w:p>
    <w:p w:rsidR="006A203C" w:rsidRDefault="006A203C" w:rsidP="006A203C">
      <w:pPr>
        <w:pStyle w:val="Heading3"/>
      </w:pPr>
      <w:r>
        <w:rPr>
          <w:rStyle w:val="Strong"/>
          <w:b w:val="0"/>
          <w:bCs w:val="0"/>
        </w:rPr>
        <w:t>Step 2: Initial Validation (Glue Job)</w:t>
      </w:r>
    </w:p>
    <w:p w:rsidR="006A203C" w:rsidRDefault="006A203C" w:rsidP="006A203C">
      <w:pPr>
        <w:pStyle w:val="NormalWeb"/>
        <w:numPr>
          <w:ilvl w:val="0"/>
          <w:numId w:val="4"/>
        </w:numPr>
      </w:pPr>
      <w:r>
        <w:t>AWS Glue validates:</w:t>
      </w:r>
    </w:p>
    <w:p w:rsidR="006A203C" w:rsidRDefault="006A203C" w:rsidP="006A203C">
      <w:pPr>
        <w:pStyle w:val="NormalWeb"/>
        <w:numPr>
          <w:ilvl w:val="1"/>
          <w:numId w:val="4"/>
        </w:numPr>
      </w:pPr>
      <w:r>
        <w:t>MF4 file integrity</w:t>
      </w:r>
    </w:p>
    <w:p w:rsidR="006A203C" w:rsidRDefault="006A203C" w:rsidP="006A203C">
      <w:pPr>
        <w:pStyle w:val="NormalWeb"/>
        <w:numPr>
          <w:ilvl w:val="1"/>
          <w:numId w:val="4"/>
        </w:numPr>
      </w:pPr>
      <w:r>
        <w:t>Correct DBC version</w:t>
      </w:r>
    </w:p>
    <w:p w:rsidR="006A203C" w:rsidRDefault="006A203C" w:rsidP="006A203C">
      <w:pPr>
        <w:pStyle w:val="NormalWeb"/>
        <w:numPr>
          <w:ilvl w:val="1"/>
          <w:numId w:val="4"/>
        </w:numPr>
      </w:pPr>
      <w:r>
        <w:t>Required signal availability</w:t>
      </w:r>
    </w:p>
    <w:p w:rsidR="006A203C" w:rsidRDefault="006A203C" w:rsidP="006A203C">
      <w:pPr>
        <w:pStyle w:val="NormalWeb"/>
        <w:numPr>
          <w:ilvl w:val="0"/>
          <w:numId w:val="4"/>
        </w:numPr>
      </w:pPr>
      <w:r>
        <w:t>Invalid files are logged for audit and analysis</w:t>
      </w:r>
    </w:p>
    <w:p w:rsidR="006A203C" w:rsidRDefault="006A203C" w:rsidP="006A203C">
      <w:r>
        <w:pict>
          <v:rect id="_x0000_i1028" style="width:0;height:1.5pt" o:hralign="center" o:hrstd="t" o:hr="t" fillcolor="#a0a0a0" stroked="f"/>
        </w:pict>
      </w:r>
    </w:p>
    <w:p w:rsidR="006A203C" w:rsidRDefault="006A203C" w:rsidP="006A203C">
      <w:pPr>
        <w:pStyle w:val="Heading3"/>
      </w:pPr>
      <w:r>
        <w:rPr>
          <w:rStyle w:val="Strong"/>
          <w:b w:val="0"/>
          <w:bCs w:val="0"/>
        </w:rPr>
        <w:t>Step 3: Controlled Processing (SQS FIFO)</w:t>
      </w:r>
    </w:p>
    <w:p w:rsidR="006A203C" w:rsidRDefault="006A203C" w:rsidP="006A203C">
      <w:pPr>
        <w:pStyle w:val="NormalWeb"/>
        <w:numPr>
          <w:ilvl w:val="0"/>
          <w:numId w:val="5"/>
        </w:numPr>
      </w:pPr>
      <w:r>
        <w:t xml:space="preserve">Valid file metadata is pushed to </w:t>
      </w:r>
      <w:r>
        <w:rPr>
          <w:rStyle w:val="Strong"/>
        </w:rPr>
        <w:t>Amazon SQS FIFO queue</w:t>
      </w:r>
    </w:p>
    <w:p w:rsidR="006A203C" w:rsidRDefault="006A203C" w:rsidP="006A203C">
      <w:pPr>
        <w:pStyle w:val="NormalWeb"/>
        <w:numPr>
          <w:ilvl w:val="0"/>
          <w:numId w:val="5"/>
        </w:numPr>
      </w:pPr>
      <w:r>
        <w:t>FIFO ensures:</w:t>
      </w:r>
    </w:p>
    <w:p w:rsidR="006A203C" w:rsidRDefault="006A203C" w:rsidP="006A203C">
      <w:pPr>
        <w:pStyle w:val="NormalWeb"/>
        <w:numPr>
          <w:ilvl w:val="1"/>
          <w:numId w:val="5"/>
        </w:numPr>
      </w:pPr>
      <w:r>
        <w:t>Ordered processing</w:t>
      </w:r>
    </w:p>
    <w:p w:rsidR="006A203C" w:rsidRDefault="006A203C" w:rsidP="006A203C">
      <w:pPr>
        <w:pStyle w:val="NormalWeb"/>
        <w:numPr>
          <w:ilvl w:val="1"/>
          <w:numId w:val="5"/>
        </w:numPr>
      </w:pPr>
      <w:r>
        <w:t>One-file-at-a-time execution</w:t>
      </w:r>
    </w:p>
    <w:p w:rsidR="006A203C" w:rsidRDefault="006A203C" w:rsidP="006A203C">
      <w:pPr>
        <w:pStyle w:val="NormalWeb"/>
        <w:numPr>
          <w:ilvl w:val="1"/>
          <w:numId w:val="5"/>
        </w:numPr>
      </w:pPr>
      <w:r>
        <w:t>Prevention of OOM issues</w:t>
      </w:r>
    </w:p>
    <w:p w:rsidR="006A203C" w:rsidRDefault="006A203C" w:rsidP="006A203C">
      <w:r>
        <w:pict>
          <v:rect id="_x0000_i1029" style="width:0;height:1.5pt" o:hralign="center" o:hrstd="t" o:hr="t" fillcolor="#a0a0a0" stroked="f"/>
        </w:pict>
      </w:r>
    </w:p>
    <w:p w:rsidR="006A203C" w:rsidRDefault="006A203C" w:rsidP="006A203C">
      <w:pPr>
        <w:pStyle w:val="Heading3"/>
      </w:pPr>
      <w:r>
        <w:rPr>
          <w:rStyle w:val="Strong"/>
          <w:b w:val="0"/>
          <w:bCs w:val="0"/>
        </w:rPr>
        <w:t>Step 4: Orchestration (EventBridge &amp; Lambda)</w:t>
      </w:r>
    </w:p>
    <w:p w:rsidR="006A203C" w:rsidRDefault="006A203C" w:rsidP="006A203C">
      <w:pPr>
        <w:pStyle w:val="NormalWeb"/>
        <w:numPr>
          <w:ilvl w:val="0"/>
          <w:numId w:val="6"/>
        </w:numPr>
      </w:pPr>
      <w:r>
        <w:t>EventBridge triggers Lambda on schedule</w:t>
      </w:r>
    </w:p>
    <w:p w:rsidR="006A203C" w:rsidRDefault="006A203C" w:rsidP="006A203C">
      <w:pPr>
        <w:pStyle w:val="NormalWeb"/>
        <w:numPr>
          <w:ilvl w:val="0"/>
          <w:numId w:val="6"/>
        </w:numPr>
      </w:pPr>
      <w:r>
        <w:t>Lambda:</w:t>
      </w:r>
    </w:p>
    <w:p w:rsidR="006A203C" w:rsidRDefault="006A203C" w:rsidP="006A203C">
      <w:pPr>
        <w:pStyle w:val="NormalWeb"/>
        <w:numPr>
          <w:ilvl w:val="1"/>
          <w:numId w:val="6"/>
        </w:numPr>
      </w:pPr>
      <w:r>
        <w:t>Reads messages from SQS</w:t>
      </w:r>
    </w:p>
    <w:p w:rsidR="006A203C" w:rsidRDefault="006A203C" w:rsidP="006A203C">
      <w:pPr>
        <w:pStyle w:val="NormalWeb"/>
        <w:numPr>
          <w:ilvl w:val="1"/>
          <w:numId w:val="6"/>
        </w:numPr>
      </w:pPr>
      <w:r>
        <w:t>Triggers ECS Fargate decoding tasks</w:t>
      </w:r>
    </w:p>
    <w:p w:rsidR="006A203C" w:rsidRDefault="006A203C" w:rsidP="006A203C">
      <w:pPr>
        <w:pStyle w:val="NormalWeb"/>
        <w:numPr>
          <w:ilvl w:val="1"/>
          <w:numId w:val="6"/>
        </w:numPr>
      </w:pPr>
      <w:r>
        <w:t>Tracks processing status and retries</w:t>
      </w:r>
    </w:p>
    <w:p w:rsidR="006A203C" w:rsidRDefault="006A203C" w:rsidP="006A203C">
      <w:r>
        <w:pict>
          <v:rect id="_x0000_i1030" style="width:0;height:1.5pt" o:hralign="center" o:hrstd="t" o:hr="t" fillcolor="#a0a0a0" stroked="f"/>
        </w:pict>
      </w:r>
    </w:p>
    <w:p w:rsidR="006A203C" w:rsidRDefault="006A203C" w:rsidP="006A203C">
      <w:pPr>
        <w:pStyle w:val="Heading3"/>
      </w:pPr>
      <w:r>
        <w:rPr>
          <w:rStyle w:val="Strong"/>
          <w:b w:val="0"/>
          <w:bCs w:val="0"/>
        </w:rPr>
        <w:t>Step 5: Decoding (ECS Fargate)</w:t>
      </w:r>
    </w:p>
    <w:p w:rsidR="006A203C" w:rsidRDefault="006A203C" w:rsidP="006A203C">
      <w:pPr>
        <w:pStyle w:val="NormalWeb"/>
        <w:numPr>
          <w:ilvl w:val="0"/>
          <w:numId w:val="7"/>
        </w:numPr>
      </w:pPr>
      <w:r>
        <w:t>ECS Fargate runs a Docker-based decoding application</w:t>
      </w:r>
    </w:p>
    <w:p w:rsidR="006A203C" w:rsidRDefault="006A203C" w:rsidP="006A203C">
      <w:pPr>
        <w:pStyle w:val="NormalWeb"/>
        <w:numPr>
          <w:ilvl w:val="0"/>
          <w:numId w:val="7"/>
        </w:numPr>
      </w:pPr>
      <w:r>
        <w:t xml:space="preserve">MF4 files are processed using </w:t>
      </w:r>
      <w:r>
        <w:rPr>
          <w:rStyle w:val="Strong"/>
        </w:rPr>
        <w:t>streaming and multithreading</w:t>
      </w:r>
    </w:p>
    <w:p w:rsidR="006A203C" w:rsidRDefault="006A203C" w:rsidP="006A203C">
      <w:pPr>
        <w:pStyle w:val="NormalWeb"/>
        <w:numPr>
          <w:ilvl w:val="0"/>
          <w:numId w:val="7"/>
        </w:numPr>
      </w:pPr>
      <w:r>
        <w:t>DBC mappings convert raw CAN frames into readable signals</w:t>
      </w:r>
    </w:p>
    <w:p w:rsidR="006A203C" w:rsidRDefault="006A203C" w:rsidP="006A203C">
      <w:pPr>
        <w:pStyle w:val="NormalWeb"/>
        <w:numPr>
          <w:ilvl w:val="0"/>
          <w:numId w:val="7"/>
        </w:numPr>
      </w:pPr>
      <w:r>
        <w:t xml:space="preserve">Decoded data is written back to </w:t>
      </w:r>
      <w:r>
        <w:rPr>
          <w:rStyle w:val="Strong"/>
        </w:rPr>
        <w:t>S3 Decoded bucket</w:t>
      </w:r>
    </w:p>
    <w:p w:rsidR="006A203C" w:rsidRDefault="006A203C" w:rsidP="006A203C">
      <w:r>
        <w:pict>
          <v:rect id="_x0000_i1031" style="width:0;height:1.5pt" o:hralign="center" o:hrstd="t" o:hr="t" fillcolor="#a0a0a0" stroked="f"/>
        </w:pict>
      </w:r>
    </w:p>
    <w:p w:rsidR="006A203C" w:rsidRDefault="006A203C" w:rsidP="006A203C">
      <w:pPr>
        <w:pStyle w:val="Heading3"/>
      </w:pPr>
      <w:r>
        <w:rPr>
          <w:rStyle w:val="Strong"/>
          <w:b w:val="0"/>
          <w:bCs w:val="0"/>
        </w:rPr>
        <w:lastRenderedPageBreak/>
        <w:t>Step 6: Metadata &amp; Analytics Enablement</w:t>
      </w:r>
    </w:p>
    <w:p w:rsidR="006A203C" w:rsidRDefault="006A203C" w:rsidP="006A203C">
      <w:pPr>
        <w:pStyle w:val="NormalWeb"/>
        <w:numPr>
          <w:ilvl w:val="0"/>
          <w:numId w:val="8"/>
        </w:numPr>
      </w:pPr>
      <w:r>
        <w:t xml:space="preserve">Glue Crawler updates schema in </w:t>
      </w:r>
      <w:r>
        <w:rPr>
          <w:rStyle w:val="Strong"/>
        </w:rPr>
        <w:t>Glue Data Catalog</w:t>
      </w:r>
    </w:p>
    <w:p w:rsidR="006A203C" w:rsidRDefault="006A203C" w:rsidP="006A203C">
      <w:pPr>
        <w:pStyle w:val="NormalWeb"/>
        <w:numPr>
          <w:ilvl w:val="0"/>
          <w:numId w:val="8"/>
        </w:numPr>
      </w:pPr>
      <w:r>
        <w:t xml:space="preserve">Data becomes queryable using </w:t>
      </w:r>
      <w:r>
        <w:rPr>
          <w:rStyle w:val="Strong"/>
        </w:rPr>
        <w:t>Amazon Athena</w:t>
      </w:r>
    </w:p>
    <w:p w:rsidR="006A203C" w:rsidRDefault="006A203C" w:rsidP="006A203C">
      <w:pPr>
        <w:pStyle w:val="NormalWeb"/>
        <w:numPr>
          <w:ilvl w:val="0"/>
          <w:numId w:val="8"/>
        </w:numPr>
      </w:pPr>
      <w:r>
        <w:t>Supports reliability and durability analytics</w:t>
      </w:r>
    </w:p>
    <w:p w:rsidR="006A203C" w:rsidRDefault="006A203C" w:rsidP="006A203C">
      <w:r>
        <w:pict>
          <v:rect id="_x0000_i1032" style="width:0;height:1.5pt" o:hralign="center" o:hrstd="t" o:hr="t" fillcolor="#a0a0a0" stroked="f"/>
        </w:pict>
      </w:r>
    </w:p>
    <w:p w:rsidR="006A203C" w:rsidRDefault="006A203C" w:rsidP="006A203C">
      <w:pPr>
        <w:pStyle w:val="Heading3"/>
      </w:pPr>
      <w:r>
        <w:rPr>
          <w:rStyle w:val="Strong"/>
          <w:b w:val="0"/>
          <w:bCs w:val="0"/>
        </w:rPr>
        <w:t>Step 7: Failure Handling &amp; Monitoring</w:t>
      </w:r>
    </w:p>
    <w:p w:rsidR="006A203C" w:rsidRDefault="006A203C" w:rsidP="006A203C">
      <w:pPr>
        <w:pStyle w:val="NormalWeb"/>
        <w:numPr>
          <w:ilvl w:val="0"/>
          <w:numId w:val="9"/>
        </w:numPr>
      </w:pPr>
      <w:r>
        <w:t>Failures are logged in an operational S3 bucket</w:t>
      </w:r>
    </w:p>
    <w:p w:rsidR="006A203C" w:rsidRDefault="006A203C" w:rsidP="006A203C">
      <w:pPr>
        <w:pStyle w:val="NormalWeb"/>
        <w:numPr>
          <w:ilvl w:val="0"/>
          <w:numId w:val="9"/>
        </w:numPr>
      </w:pPr>
      <w:r>
        <w:t>DLQ captures failed file metadata for reprocessing</w:t>
      </w:r>
    </w:p>
    <w:p w:rsidR="006A203C" w:rsidRDefault="006A203C" w:rsidP="006A203C">
      <w:pPr>
        <w:pStyle w:val="NormalWeb"/>
        <w:numPr>
          <w:ilvl w:val="0"/>
          <w:numId w:val="9"/>
        </w:numPr>
      </w:pPr>
      <w:r>
        <w:t>CloudWatch monitors Glue, Lambda, and ECS</w:t>
      </w:r>
    </w:p>
    <w:p w:rsidR="006A203C" w:rsidRDefault="006A203C" w:rsidP="006A203C">
      <w:pPr>
        <w:pStyle w:val="NormalWeb"/>
        <w:numPr>
          <w:ilvl w:val="0"/>
          <w:numId w:val="9"/>
        </w:numPr>
      </w:pPr>
      <w:r>
        <w:t>SNS sends alerts for critical failures</w:t>
      </w:r>
    </w:p>
    <w:p w:rsidR="006A203C" w:rsidRDefault="006A203C" w:rsidP="006A203C">
      <w:pPr>
        <w:pStyle w:val="Heading2"/>
      </w:pPr>
      <w:r>
        <w:rPr>
          <w:rStyle w:val="Strong"/>
          <w:b/>
          <w:bCs/>
        </w:rPr>
        <w:t>5. Roles &amp; Responsibilities</w:t>
      </w:r>
    </w:p>
    <w:p w:rsidR="006A203C" w:rsidRDefault="006A203C" w:rsidP="006A203C">
      <w:pPr>
        <w:pStyle w:val="NormalWeb"/>
        <w:numPr>
          <w:ilvl w:val="0"/>
          <w:numId w:val="10"/>
        </w:numPr>
      </w:pPr>
      <w:r>
        <w:t>Designed event-driven AWS data pipeline for MF4 decoding</w:t>
      </w:r>
    </w:p>
    <w:p w:rsidR="006A203C" w:rsidRDefault="006A203C" w:rsidP="006A203C">
      <w:pPr>
        <w:pStyle w:val="NormalWeb"/>
        <w:numPr>
          <w:ilvl w:val="0"/>
          <w:numId w:val="10"/>
        </w:numPr>
      </w:pPr>
      <w:r>
        <w:t>Implemented Glue validation for MF4 and DBC compatibility</w:t>
      </w:r>
    </w:p>
    <w:p w:rsidR="006A203C" w:rsidRDefault="006A203C" w:rsidP="006A203C">
      <w:pPr>
        <w:pStyle w:val="NormalWeb"/>
        <w:numPr>
          <w:ilvl w:val="0"/>
          <w:numId w:val="10"/>
        </w:numPr>
      </w:pPr>
      <w:r>
        <w:t>Built Lambda orchestration for ECS task execution</w:t>
      </w:r>
    </w:p>
    <w:p w:rsidR="006A203C" w:rsidRDefault="006A203C" w:rsidP="006A203C">
      <w:pPr>
        <w:pStyle w:val="NormalWeb"/>
        <w:numPr>
          <w:ilvl w:val="0"/>
          <w:numId w:val="10"/>
        </w:numPr>
      </w:pPr>
      <w:r>
        <w:t>Developed ECS Fargate decoding workflow using Docker</w:t>
      </w:r>
    </w:p>
    <w:p w:rsidR="006A203C" w:rsidRDefault="006A203C" w:rsidP="006A203C">
      <w:pPr>
        <w:pStyle w:val="NormalWeb"/>
        <w:numPr>
          <w:ilvl w:val="0"/>
          <w:numId w:val="10"/>
        </w:numPr>
      </w:pPr>
      <w:r>
        <w:t>Implemented FIFO-based processing to prevent OOM errors</w:t>
      </w:r>
    </w:p>
    <w:p w:rsidR="006A203C" w:rsidRDefault="006A203C" w:rsidP="006A203C">
      <w:pPr>
        <w:pStyle w:val="NormalWeb"/>
        <w:numPr>
          <w:ilvl w:val="0"/>
          <w:numId w:val="10"/>
        </w:numPr>
      </w:pPr>
      <w:r>
        <w:t>Enabled retry, DLQ, and monitoring using CloudWatch and SNS</w:t>
      </w:r>
    </w:p>
    <w:p w:rsidR="006A203C" w:rsidRPr="006A203C" w:rsidRDefault="00751F02" w:rsidP="006A20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6. Security </w:t>
      </w:r>
      <w:bookmarkStart w:id="0" w:name="_GoBack"/>
      <w:bookmarkEnd w:id="0"/>
    </w:p>
    <w:p w:rsidR="006A203C" w:rsidRPr="006A203C" w:rsidRDefault="006A203C" w:rsidP="006A203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A203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IAM r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oles and policy ensures services and users have necessary permissions</w:t>
      </w:r>
    </w:p>
    <w:p w:rsidR="006A203C" w:rsidRPr="006A203C" w:rsidRDefault="006A203C" w:rsidP="002F251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A203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S3 bucket-level isolation (raw, decoded, metadata, operational)</w:t>
      </w:r>
    </w:p>
    <w:p w:rsidR="006A203C" w:rsidRPr="006A203C" w:rsidRDefault="006A203C" w:rsidP="006A203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A203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CloudWatch for audit and traceability</w:t>
      </w:r>
    </w:p>
    <w:p w:rsidR="006A203C" w:rsidRPr="006A203C" w:rsidRDefault="006A203C" w:rsidP="006A203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6A203C" w:rsidRPr="006A203C" w:rsidRDefault="006A203C" w:rsidP="006A20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A20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7. Services Used</w:t>
      </w:r>
    </w:p>
    <w:p w:rsidR="006A203C" w:rsidRPr="006A203C" w:rsidRDefault="006A203C" w:rsidP="006A203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A203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Amazon S3</w:t>
      </w:r>
    </w:p>
    <w:p w:rsidR="006A203C" w:rsidRPr="006A203C" w:rsidRDefault="006A203C" w:rsidP="006A203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A203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AWS Glue</w:t>
      </w:r>
    </w:p>
    <w:p w:rsidR="006A203C" w:rsidRPr="006A203C" w:rsidRDefault="006A203C" w:rsidP="006A203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A203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AWS Glue Crawler &amp; Data Catalog</w:t>
      </w:r>
    </w:p>
    <w:p w:rsidR="006A203C" w:rsidRPr="006A203C" w:rsidRDefault="006A203C" w:rsidP="006A203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A203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Amazon SQS (FIFO &amp; DLQ)</w:t>
      </w:r>
    </w:p>
    <w:p w:rsidR="006A203C" w:rsidRPr="006A203C" w:rsidRDefault="006A203C" w:rsidP="006A203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A203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AWS Lambda</w:t>
      </w:r>
    </w:p>
    <w:p w:rsidR="006A203C" w:rsidRPr="006A203C" w:rsidRDefault="006A203C" w:rsidP="006A203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A203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Amazon ECS Fargate</w:t>
      </w:r>
    </w:p>
    <w:p w:rsidR="006A203C" w:rsidRPr="006A203C" w:rsidRDefault="006A203C" w:rsidP="006A203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A203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Amazon EventBridge</w:t>
      </w:r>
    </w:p>
    <w:p w:rsidR="006A203C" w:rsidRPr="006A203C" w:rsidRDefault="006A203C" w:rsidP="006A203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A203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Amazon CloudWatch</w:t>
      </w:r>
    </w:p>
    <w:p w:rsidR="006A203C" w:rsidRPr="006A203C" w:rsidRDefault="006A203C" w:rsidP="006A203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A203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Amazon SNS</w:t>
      </w:r>
    </w:p>
    <w:p w:rsidR="006A203C" w:rsidRPr="006A203C" w:rsidRDefault="006A203C" w:rsidP="006A203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A203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Amazon Athena</w:t>
      </w:r>
    </w:p>
    <w:p w:rsidR="00CD0736" w:rsidRDefault="00CD0736" w:rsidP="00CD0736">
      <w:pPr>
        <w:pStyle w:val="NormalWeb"/>
        <w:ind w:left="720"/>
      </w:pPr>
    </w:p>
    <w:p w:rsidR="006E1D49" w:rsidRDefault="006E1D49" w:rsidP="00735F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A459C0" w:rsidRPr="00735F0A" w:rsidRDefault="00A459C0" w:rsidP="00735F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9F51FA" w:rsidRDefault="009F51FA"/>
    <w:sectPr w:rsidR="009F51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8C4900"/>
    <w:multiLevelType w:val="multilevel"/>
    <w:tmpl w:val="9B00E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566BC0"/>
    <w:multiLevelType w:val="multilevel"/>
    <w:tmpl w:val="EB920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7F5B36"/>
    <w:multiLevelType w:val="multilevel"/>
    <w:tmpl w:val="DC78A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5B6556"/>
    <w:multiLevelType w:val="multilevel"/>
    <w:tmpl w:val="B1E40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CF095E"/>
    <w:multiLevelType w:val="multilevel"/>
    <w:tmpl w:val="1FA68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880EB9"/>
    <w:multiLevelType w:val="multilevel"/>
    <w:tmpl w:val="0A189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8F6046"/>
    <w:multiLevelType w:val="multilevel"/>
    <w:tmpl w:val="51766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336C14"/>
    <w:multiLevelType w:val="multilevel"/>
    <w:tmpl w:val="304A0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8A29B5"/>
    <w:multiLevelType w:val="multilevel"/>
    <w:tmpl w:val="8E609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2E5F5D"/>
    <w:multiLevelType w:val="multilevel"/>
    <w:tmpl w:val="5D668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F322D1"/>
    <w:multiLevelType w:val="multilevel"/>
    <w:tmpl w:val="D0E8D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6E0673"/>
    <w:multiLevelType w:val="multilevel"/>
    <w:tmpl w:val="1C22C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0"/>
  </w:num>
  <w:num w:numId="3">
    <w:abstractNumId w:val="0"/>
  </w:num>
  <w:num w:numId="4">
    <w:abstractNumId w:val="9"/>
  </w:num>
  <w:num w:numId="5">
    <w:abstractNumId w:val="3"/>
  </w:num>
  <w:num w:numId="6">
    <w:abstractNumId w:val="4"/>
  </w:num>
  <w:num w:numId="7">
    <w:abstractNumId w:val="1"/>
  </w:num>
  <w:num w:numId="8">
    <w:abstractNumId w:val="5"/>
  </w:num>
  <w:num w:numId="9">
    <w:abstractNumId w:val="11"/>
  </w:num>
  <w:num w:numId="10">
    <w:abstractNumId w:val="8"/>
  </w:num>
  <w:num w:numId="11">
    <w:abstractNumId w:val="7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6FA9"/>
    <w:rsid w:val="002F2516"/>
    <w:rsid w:val="006A203C"/>
    <w:rsid w:val="006E1D49"/>
    <w:rsid w:val="00735F0A"/>
    <w:rsid w:val="00751F02"/>
    <w:rsid w:val="007D6FA9"/>
    <w:rsid w:val="009F51FA"/>
    <w:rsid w:val="00A459C0"/>
    <w:rsid w:val="00A83C55"/>
    <w:rsid w:val="00CD0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667A3"/>
  <w15:chartTrackingRefBased/>
  <w15:docId w15:val="{40A8A433-F740-4797-AB76-49B86A449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35F0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735F0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203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5F0A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735F0A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35F0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35F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whitespace-normal">
    <w:name w:val="whitespace-normal"/>
    <w:basedOn w:val="DefaultParagraphFont"/>
    <w:rsid w:val="00735F0A"/>
  </w:style>
  <w:style w:type="character" w:customStyle="1" w:styleId="Heading3Char">
    <w:name w:val="Heading 3 Char"/>
    <w:basedOn w:val="DefaultParagraphFont"/>
    <w:link w:val="Heading3"/>
    <w:uiPriority w:val="9"/>
    <w:semiHidden/>
    <w:rsid w:val="006A203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94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1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00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0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1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84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</TotalTime>
  <Pages>4</Pages>
  <Words>607</Words>
  <Characters>3466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</cp:revision>
  <dcterms:created xsi:type="dcterms:W3CDTF">2026-03-01T11:28:00Z</dcterms:created>
  <dcterms:modified xsi:type="dcterms:W3CDTF">2026-03-01T16:07:00Z</dcterms:modified>
</cp:coreProperties>
</file>