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(CodProd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NameProd, Supplier, Description, SalePrice, SupplierPrice,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LastName, Email, Phone,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dotted"/>
          <w:shd w:fill="auto" w:val="clear"/>
        </w:rPr>
        <w:t xml:space="preserve">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NameEvent, Date, Time, Colab),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SupplierOrders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CodSupOrder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NameProduct, NameSupplier, DateOrder, DeliverDate, Ud, Price),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MerchanOrders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(CodOrder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dash"/>
          <w:shd w:fill="auto" w:val="clear"/>
        </w:rPr>
        <w:t xml:space="preserve">, CodClient,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TotalPrice, 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MerchanOrderDetails(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CodOder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,CodProduct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,Ud,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dotted"/>
          <w:shd w:fill="auto" w:val="clear"/>
        </w:rPr>
        <w:t xml:space="preserve">AddressClient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(codEmp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lastName,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