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B4D6" w14:textId="6362AA0F" w:rsidR="001E6437" w:rsidRPr="00E221CE" w:rsidRDefault="00773BCB" w:rsidP="00773BCB">
      <w:pPr>
        <w:rPr>
          <w:b/>
          <w:bCs/>
        </w:rPr>
      </w:pPr>
      <w:r w:rsidRPr="00E221CE">
        <w:rPr>
          <w:b/>
          <w:bCs/>
        </w:rPr>
        <w:t>Please see the supplemental data of the paper:</w:t>
      </w:r>
    </w:p>
    <w:p w14:paraId="6617D6F6" w14:textId="77777777" w:rsidR="00773BCB" w:rsidRDefault="00773BCB" w:rsidP="00773BCB"/>
    <w:p w14:paraId="58D346FF" w14:textId="77777777" w:rsidR="009F1AF8" w:rsidRDefault="009F1AF8" w:rsidP="009F1AF8">
      <w:pPr>
        <w:spacing w:after="0"/>
      </w:pPr>
      <w:r>
        <w:t>Overview of collapsed buildings in Mexico City after the 19 September 2017 (Mw7.1) earthquake</w:t>
      </w:r>
    </w:p>
    <w:p w14:paraId="3C577A48" w14:textId="77777777" w:rsidR="009F1AF8" w:rsidRDefault="009F1AF8" w:rsidP="009F1AF8">
      <w:pPr>
        <w:spacing w:after="0"/>
        <w:rPr>
          <w:lang w:val="es-CO"/>
        </w:rPr>
      </w:pPr>
      <w:r>
        <w:rPr>
          <w:lang w:val="es-CO"/>
        </w:rPr>
        <w:t xml:space="preserve">FA Galvis, E Miranda, P </w:t>
      </w:r>
      <w:proofErr w:type="spellStart"/>
      <w:r>
        <w:rPr>
          <w:lang w:val="es-CO"/>
        </w:rPr>
        <w:t>Heresi</w:t>
      </w:r>
      <w:proofErr w:type="spellEnd"/>
      <w:r>
        <w:rPr>
          <w:lang w:val="es-CO"/>
        </w:rPr>
        <w:t>, H Dávalos, J Ruiz-García</w:t>
      </w:r>
    </w:p>
    <w:p w14:paraId="02FAE73D" w14:textId="77777777" w:rsidR="009F1AF8" w:rsidRDefault="009F1AF8" w:rsidP="009F1AF8">
      <w:pPr>
        <w:spacing w:after="0"/>
      </w:pPr>
      <w:r>
        <w:t>Earthquake Spectra 36 (2_suppl), 83-109</w:t>
      </w:r>
    </w:p>
    <w:p w14:paraId="2046C2DC" w14:textId="77777777" w:rsidR="00445E65" w:rsidRDefault="00445E65" w:rsidP="009F1AF8">
      <w:pPr>
        <w:spacing w:after="0"/>
      </w:pPr>
    </w:p>
    <w:p w14:paraId="17672E80" w14:textId="7238C18A" w:rsidR="00445E65" w:rsidRDefault="00445E65" w:rsidP="009F1AF8">
      <w:pPr>
        <w:spacing w:after="0"/>
      </w:pPr>
      <w:r w:rsidRPr="00445E65">
        <w:rPr>
          <w:rFonts w:ascii="Arial" w:hAnsi="Arial" w:cs="Arial"/>
          <w:color w:val="464646"/>
          <w:sz w:val="21"/>
          <w:szCs w:val="21"/>
          <w:shd w:val="clear" w:color="auto" w:fill="FFFFFF"/>
          <w:lang w:val="es-CO"/>
        </w:rPr>
        <w:t xml:space="preserve">Galvis, Francisco A.; Miranda, Eduardo; Heresi, Pablo; Dávalos, Héctor; Ruiz-García, Jorge (2020). </w:t>
      </w:r>
      <w:proofErr w:type="spellStart"/>
      <w:r>
        <w:rPr>
          <w:rFonts w:ascii="Arial" w:hAnsi="Arial" w:cs="Arial"/>
          <w:color w:val="464646"/>
          <w:sz w:val="21"/>
          <w:szCs w:val="21"/>
          <w:shd w:val="clear" w:color="auto" w:fill="FFFFFF"/>
        </w:rPr>
        <w:t>AppendixCollapses_vFinal</w:t>
      </w:r>
      <w:proofErr w:type="spellEnd"/>
      <w:r>
        <w:rPr>
          <w:rFonts w:ascii="Arial" w:hAnsi="Arial" w:cs="Arial"/>
          <w:color w:val="464646"/>
          <w:sz w:val="21"/>
          <w:szCs w:val="21"/>
          <w:shd w:val="clear" w:color="auto" w:fill="FFFFFF"/>
        </w:rPr>
        <w:t xml:space="preserve"> – Supplemental material for Overview of collapsed buildings in Mexico City after the 19 September 2017 (M</w:t>
      </w:r>
      <w:r>
        <w:rPr>
          <w:rFonts w:ascii="Arial" w:hAnsi="Arial" w:cs="Arial"/>
          <w:color w:val="464646"/>
          <w:sz w:val="16"/>
          <w:szCs w:val="16"/>
          <w:bdr w:val="none" w:sz="0" w:space="0" w:color="auto" w:frame="1"/>
          <w:shd w:val="clear" w:color="auto" w:fill="FFFFFF"/>
          <w:vertAlign w:val="subscript"/>
        </w:rPr>
        <w:t>w</w:t>
      </w:r>
      <w:r>
        <w:rPr>
          <w:rFonts w:ascii="Arial" w:hAnsi="Arial" w:cs="Arial"/>
          <w:color w:val="464646"/>
          <w:sz w:val="21"/>
          <w:szCs w:val="21"/>
          <w:shd w:val="clear" w:color="auto" w:fill="FFFFFF"/>
        </w:rPr>
        <w:t>7.1) earthquake. SAGE Journals. Journal contribution. https://doi.org/10.25384/SAGE.12745894.v1</w:t>
      </w:r>
    </w:p>
    <w:p w14:paraId="49D3CB88" w14:textId="77777777" w:rsidR="009F1AF8" w:rsidRDefault="009F1AF8" w:rsidP="009F1AF8">
      <w:pPr>
        <w:spacing w:after="0"/>
      </w:pPr>
    </w:p>
    <w:p w14:paraId="2F9B02F9" w14:textId="77777777" w:rsidR="009F1AF8" w:rsidRDefault="009F1AF8" w:rsidP="009F1AF8">
      <w:pPr>
        <w:spacing w:after="0"/>
      </w:pPr>
    </w:p>
    <w:p w14:paraId="4E4A4724" w14:textId="77777777" w:rsidR="00773BCB" w:rsidRPr="00773BCB" w:rsidRDefault="00773BCB" w:rsidP="00773BCB"/>
    <w:sectPr w:rsidR="00773BCB" w:rsidRPr="00773B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437"/>
    <w:rsid w:val="001E6437"/>
    <w:rsid w:val="0028184B"/>
    <w:rsid w:val="00445E65"/>
    <w:rsid w:val="00773BCB"/>
    <w:rsid w:val="009F1AF8"/>
    <w:rsid w:val="00E2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B174"/>
  <w15:docId w15:val="{C149BB2B-ABC1-49BB-99F5-27E4A098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3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2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1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3EA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2C3EA6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BF62B6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7F6F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gcc/+I0er4K3WJKh9Eg8pbtOig==">CgMxLjAyCGguZ2pkZ3hzMgloLjMwajB6bGwyCWguMWZvYjl0ZTIJaC4zem55c2g3OAByITEzcy05cURUblhaMUlibGFzNW4yRWowYUNkZ2JvVXUwRg==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>Thornton Tomasetti, Inc.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Galvis</dc:creator>
  <cp:lastModifiedBy>Galvis, Francisco</cp:lastModifiedBy>
  <cp:revision>7</cp:revision>
  <dcterms:created xsi:type="dcterms:W3CDTF">2017-10-27T15:10:00Z</dcterms:created>
  <dcterms:modified xsi:type="dcterms:W3CDTF">2023-10-27T16:12:00Z</dcterms:modified>
</cp:coreProperties>
</file>