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65"/>
        <w:gridCol w:w="6195"/>
        <w:tblGridChange w:id="0">
          <w:tblGrid>
            <w:gridCol w:w="3165"/>
            <w:gridCol w:w="6195"/>
          </w:tblGrid>
        </w:tblGridChange>
      </w:tblGrid>
      <w:tr>
        <w:trPr>
          <w:cantSplit w:val="0"/>
          <w:trHeight w:val="1975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Event: </w:t>
            </w:r>
          </w:p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Latitude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Longitude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 of structural collapse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Building footprint area:</w:t>
            </w:r>
          </w:p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collapse distance:</w:t>
            </w:r>
          </w:p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Debris distance: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Building Material: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Structural system: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 of stories: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Approximate total height: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Apparent irregularities: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Approximate construction date: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2018 Wilton Paes de Almeida Building Fire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23°32′31.9″S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46°38′16.3″W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22 Rua Antonio de Godói, </w:t>
            </w:r>
            <w:r w:rsidDel="00000000" w:rsidR="00000000" w:rsidRPr="00000000">
              <w:rPr>
                <w:rtl w:val="0"/>
              </w:rPr>
              <w:t xml:space="preserve">São Paulo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Brazil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Pancake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7000  ft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 (square)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Steel and concrete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Cantilevered floor slabs of ribbed concrete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 288 ft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Occupied by squatters 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1961-1968</w:t>
            </w:r>
          </w:p>
          <w:p w:rsidR="00000000" w:rsidDel="00000000" w:rsidP="00000000" w:rsidRDefault="00000000" w:rsidRPr="00000000" w14:paraId="0000001F">
            <w:pPr>
              <w:rPr/>
            </w:pPr>
            <w:hyperlink r:id="rId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Collapse of burning building in Sao Paolo caught on camera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Ind w:w="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090"/>
        <w:gridCol w:w="420"/>
        <w:gridCol w:w="2790"/>
        <w:gridCol w:w="285"/>
        <w:gridCol w:w="2835"/>
        <w:tblGridChange w:id="0">
          <w:tblGrid>
            <w:gridCol w:w="3090"/>
            <w:gridCol w:w="420"/>
            <w:gridCol w:w="2790"/>
            <w:gridCol w:w="285"/>
            <w:gridCol w:w="2835"/>
          </w:tblGrid>
        </w:tblGridChange>
      </w:tblGrid>
      <w:tr>
        <w:trPr>
          <w:cantSplit w:val="0"/>
          <w:trHeight w:val="2501" w:hRule="atLeast"/>
          <w:tblHeader w:val="0"/>
        </w:trPr>
        <w:tc>
          <w:tcPr>
            <w:gridSpan w:val="2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[Before collapse]</w:t>
            </w:r>
          </w:p>
          <w:p w:rsidR="00000000" w:rsidDel="00000000" w:rsidP="00000000" w:rsidRDefault="00000000" w:rsidRPr="00000000" w14:paraId="00000023">
            <w:pPr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2228850" cy="2971800"/>
                  <wp:effectExtent b="0" l="0" r="0" t="0"/>
                  <wp:docPr id="1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0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[Collapse]</w:t>
            </w:r>
          </w:p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2625" cy="130810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30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[Collapse]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225" cy="1130300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13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40C46"/>
    <w:rPr>
      <w:kern w:val="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F40C46"/>
    <w:pPr>
      <w:spacing w:after="0" w:line="240" w:lineRule="auto"/>
    </w:pPr>
    <w:rPr>
      <w:kern w:val="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youtube.com/watch?v=boCLAmst1I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BtVNn6XdDpf50O1uPx7fEqj8wBw==">AMUW2mVR7NAOI/3xQ15XsLQAU8mDXW+QhWKVvBUf5U0z9cwLwpjGMLce2yBV3Vcw0JWIM21QMONyzg8Khy3dds2c7B5ByUiiSwXYot6qFc6cZJ6rebW5Sz0=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2023-03-17T15:29:00Z</dcterms:created>
  <dc:creator>Francisco Galvis</dc:creator>
</cp:coreProperties>
</file>