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150"/>
        <w:gridCol w:w="6210"/>
        <w:tblGridChange w:id="0">
          <w:tblGrid>
            <w:gridCol w:w="3150"/>
            <w:gridCol w:w="6210"/>
          </w:tblGrid>
        </w:tblGridChange>
      </w:tblGrid>
      <w:tr>
        <w:trPr>
          <w:cantSplit w:val="0"/>
          <w:trHeight w:val="1975" w:hRule="atLeast"/>
          <w:tblHeader w:val="0"/>
        </w:trPr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0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Event: </w:t>
            </w:r>
          </w:p>
          <w:p w:rsidR="00000000" w:rsidDel="00000000" w:rsidP="00000000" w:rsidRDefault="00000000" w:rsidRPr="00000000" w14:paraId="00000003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Latitude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Longitude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Type of structural collapse</w:t>
            </w:r>
            <w:r w:rsidDel="00000000" w:rsidR="00000000" w:rsidRPr="00000000">
              <w:rPr>
                <w:rtl w:val="0"/>
              </w:rPr>
              <w:t xml:space="preserve">: </w:t>
            </w:r>
          </w:p>
          <w:p w:rsidR="00000000" w:rsidDel="00000000" w:rsidP="00000000" w:rsidRDefault="00000000" w:rsidRPr="00000000" w14:paraId="0000000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Building footprint area:</w:t>
            </w:r>
          </w:p>
          <w:p w:rsidR="00000000" w:rsidDel="00000000" w:rsidP="00000000" w:rsidRDefault="00000000" w:rsidRPr="00000000" w14:paraId="0000000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Max. collapse distance:</w:t>
            </w:r>
          </w:p>
          <w:p w:rsidR="00000000" w:rsidDel="00000000" w:rsidP="00000000" w:rsidRDefault="00000000" w:rsidRPr="00000000" w14:paraId="0000000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Max. Debris distance:</w:t>
            </w:r>
          </w:p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Building Material: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Structural system: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# of stories: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Approximate total height:</w:t>
            </w:r>
          </w:p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Apparent irregularities: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Approximate construction date:</w:t>
            </w:r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10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4" w:val="single"/>
            </w:tcBorders>
          </w:tcPr>
          <w:p w:rsidR="00000000" w:rsidDel="00000000" w:rsidP="00000000" w:rsidRDefault="00000000" w:rsidRPr="00000000" w14:paraId="00000011">
            <w:pPr>
              <w:rPr/>
            </w:pPr>
            <w:r w:rsidDel="00000000" w:rsidR="00000000" w:rsidRPr="00000000">
              <w:rPr>
                <w:rtl w:val="0"/>
              </w:rPr>
              <w:t xml:space="preserve">2008 NYC Crane Collapse</w:t>
            </w:r>
          </w:p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40.7554°N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  <w:t xml:space="preserve">73.9675°W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303 East 51st Street, New York City</w:t>
            </w:r>
          </w:p>
          <w:p w:rsidR="00000000" w:rsidDel="00000000" w:rsidP="00000000" w:rsidRDefault="00000000" w:rsidRPr="00000000" w14:paraId="00000015">
            <w:pPr>
              <w:rPr/>
            </w:pPr>
            <w:r w:rsidDel="00000000" w:rsidR="00000000" w:rsidRPr="00000000">
              <w:rPr>
                <w:rtl w:val="0"/>
              </w:rPr>
              <w:t xml:space="preserve">Monolithic</w:t>
            </w:r>
          </w:p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81 ft</w:t>
            </w:r>
            <w:r w:rsidDel="00000000" w:rsidR="00000000" w:rsidRPr="00000000">
              <w:rPr>
                <w:vertAlign w:val="superscript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  <w:t xml:space="preserve"> (square)</w:t>
            </w:r>
          </w:p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  <w:t xml:space="preserve">200 ft</w:t>
            </w:r>
          </w:p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200 ft</w:t>
            </w:r>
          </w:p>
          <w:p w:rsidR="00000000" w:rsidDel="00000000" w:rsidP="00000000" w:rsidRDefault="00000000" w:rsidRPr="00000000" w14:paraId="00000019">
            <w:pPr>
              <w:rPr/>
            </w:pPr>
            <w:r w:rsidDel="00000000" w:rsidR="00000000" w:rsidRPr="00000000">
              <w:rPr>
                <w:rtl w:val="0"/>
              </w:rPr>
              <w:t xml:space="preserve">Steel</w:t>
            </w:r>
          </w:p>
          <w:p w:rsidR="00000000" w:rsidDel="00000000" w:rsidP="00000000" w:rsidRDefault="00000000" w:rsidRPr="00000000" w14:paraId="0000001A">
            <w:pPr>
              <w:rPr/>
            </w:pPr>
            <w:r w:rsidDel="00000000" w:rsidR="00000000" w:rsidRPr="00000000">
              <w:rPr>
                <w:rtl w:val="0"/>
              </w:rPr>
              <w:t xml:space="preserve">Steel Truss</w:t>
            </w:r>
          </w:p>
          <w:p w:rsidR="00000000" w:rsidDel="00000000" w:rsidP="00000000" w:rsidRDefault="00000000" w:rsidRPr="00000000" w14:paraId="0000001B">
            <w:pPr>
              <w:rPr/>
            </w:pPr>
            <w:r w:rsidDel="00000000" w:rsidR="00000000" w:rsidRPr="00000000">
              <w:rPr>
                <w:rtl w:val="0"/>
              </w:rPr>
              <w:t xml:space="preserve">18</w:t>
            </w:r>
          </w:p>
          <w:p w:rsidR="00000000" w:rsidDel="00000000" w:rsidP="00000000" w:rsidRDefault="00000000" w:rsidRPr="00000000" w14:paraId="0000001C">
            <w:pPr>
              <w:rPr/>
            </w:pPr>
            <w:r w:rsidDel="00000000" w:rsidR="00000000" w:rsidRPr="00000000">
              <w:rPr>
                <w:rtl w:val="0"/>
              </w:rPr>
              <w:t xml:space="preserve">196 ft</w:t>
            </w:r>
          </w:p>
          <w:p w:rsidR="00000000" w:rsidDel="00000000" w:rsidP="00000000" w:rsidRDefault="00000000" w:rsidRPr="00000000" w14:paraId="0000001D">
            <w:pPr>
              <w:rPr/>
            </w:pPr>
            <w:r w:rsidDel="00000000" w:rsidR="00000000" w:rsidRPr="00000000">
              <w:rPr>
                <w:rtl w:val="0"/>
              </w:rPr>
              <w:t xml:space="preserve">Improper Collar Riging, Tower Crane</w:t>
            </w:r>
          </w:p>
          <w:p w:rsidR="00000000" w:rsidDel="00000000" w:rsidP="00000000" w:rsidRDefault="00000000" w:rsidRPr="00000000" w14:paraId="0000001E">
            <w:pPr>
              <w:rPr>
                <w:b w:val="1"/>
              </w:rPr>
            </w:pPr>
            <w:r w:rsidDel="00000000" w:rsidR="00000000" w:rsidRPr="00000000">
              <w:rPr>
                <w:rtl w:val="0"/>
              </w:rPr>
              <w:t xml:space="preserve">2008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420.0" w:type="dxa"/>
        <w:jc w:val="left"/>
        <w:tblInd w:w="3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3090"/>
        <w:gridCol w:w="420"/>
        <w:gridCol w:w="2790"/>
        <w:gridCol w:w="285"/>
        <w:gridCol w:w="2835"/>
        <w:tblGridChange w:id="0">
          <w:tblGrid>
            <w:gridCol w:w="3090"/>
            <w:gridCol w:w="420"/>
            <w:gridCol w:w="2790"/>
            <w:gridCol w:w="285"/>
            <w:gridCol w:w="2835"/>
          </w:tblGrid>
        </w:tblGridChange>
      </w:tblGrid>
      <w:tr>
        <w:trPr>
          <w:cantSplit w:val="0"/>
          <w:trHeight w:val="2501" w:hRule="atLeast"/>
          <w:tblHeader w:val="0"/>
        </w:trPr>
        <w:tc>
          <w:tcPr>
            <w:gridSpan w:val="2"/>
            <w:tcMar>
              <w:left w:w="0.0" w:type="dxa"/>
              <w:right w:w="0.0" w:type="dxa"/>
            </w:tcMar>
          </w:tcPr>
          <w:p w:rsidR="00000000" w:rsidDel="00000000" w:rsidP="00000000" w:rsidRDefault="00000000" w:rsidRPr="00000000" w14:paraId="0000002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BEFORE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1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[1 hr before collapse]</w:t>
            </w:r>
          </w:p>
          <w:p w:rsidR="00000000" w:rsidDel="00000000" w:rsidP="00000000" w:rsidRDefault="00000000" w:rsidRPr="00000000" w14:paraId="00000022">
            <w:pPr>
              <w:rPr>
                <w:b w:val="1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557338" cy="2382198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57338" cy="238219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</w:tcPr>
          <w:p w:rsidR="00000000" w:rsidDel="00000000" w:rsidP="00000000" w:rsidRDefault="00000000" w:rsidRPr="00000000" w14:paraId="00000024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[Collapse - Lower Half]</w:t>
            </w:r>
          </w:p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52625" cy="2590800"/>
                  <wp:effectExtent b="0" l="0" r="0" t="0"/>
                  <wp:docPr id="1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625" cy="2590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rPr>
                <w:color w:val="ff0000"/>
              </w:rPr>
            </w:pPr>
            <w:r w:rsidDel="00000000" w:rsidR="00000000" w:rsidRPr="00000000">
              <w:rPr>
                <w:color w:val="ff0000"/>
                <w:rtl w:val="0"/>
              </w:rPr>
              <w:t xml:space="preserve">[Collapse - Top Half]</w:t>
            </w:r>
          </w:p>
          <w:p w:rsidR="00000000" w:rsidDel="00000000" w:rsidP="00000000" w:rsidRDefault="00000000" w:rsidRPr="00000000" w14:paraId="0000002A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00225" cy="1346200"/>
                  <wp:effectExtent b="0" l="0" r="0" t="0"/>
                  <wp:docPr id="10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225" cy="134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40C46"/>
    <w:rPr>
      <w:kern w:val="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F40C46"/>
    <w:pPr>
      <w:spacing w:after="0" w:line="240" w:lineRule="auto"/>
    </w:pPr>
    <w:rPr>
      <w:kern w:val="0"/>
    </w:r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3MD7nOwtC4ELskGR8tqbGXWXPuA==">AMUW2mUETgrqbamU8z2OSbXvBfLS1mVQcCuEwBiH4dW+nI/sc26LoFBY52FECsI44AfbTtXXHQ9amiJfa79cYPcW/ae2vpDf1ILHKn6BwlTr/0YTEBHlK10=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2023-03-17T15:29:00Z</dcterms:created>
  <dc:creator>Francisco Galvis</dc:creator>
</cp:coreProperties>
</file>