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BDC4" w14:textId="77777777" w:rsidR="00670834" w:rsidRPr="006D139D" w:rsidRDefault="00000000">
      <w:pPr>
        <w:pStyle w:val="Ttulo"/>
        <w:rPr>
          <w:lang w:val="pt-BR"/>
        </w:rPr>
      </w:pPr>
      <w:r w:rsidRPr="006D139D">
        <w:rPr>
          <w:lang w:val="pt-BR"/>
        </w:rPr>
        <w:t>SIC-Biometria — Documento de Apresentação Institucional</w:t>
      </w:r>
    </w:p>
    <w:p w14:paraId="794FC20B" w14:textId="77777777" w:rsidR="00670834" w:rsidRPr="006D139D" w:rsidRDefault="00000000">
      <w:pPr>
        <w:pStyle w:val="Author"/>
        <w:rPr>
          <w:lang w:val="pt-BR"/>
        </w:rPr>
      </w:pPr>
      <w:r w:rsidRPr="006D139D">
        <w:rPr>
          <w:lang w:val="pt-BR"/>
        </w:rPr>
        <w:t>Mateus Carvalho — Setor de Biometria Facial</w:t>
      </w:r>
    </w:p>
    <w:p w14:paraId="701F571A" w14:textId="0AADB0E1" w:rsidR="00670834" w:rsidRDefault="00000000" w:rsidP="006D139D">
      <w:pPr>
        <w:pStyle w:val="Data"/>
      </w:pPr>
      <w:r>
        <w:t>Agosto de 2026</w:t>
      </w:r>
    </w:p>
    <w:p w14:paraId="7D5D7601" w14:textId="77777777" w:rsidR="00670834" w:rsidRPr="006D139D" w:rsidRDefault="00000000">
      <w:pPr>
        <w:pStyle w:val="Ttulo1"/>
        <w:rPr>
          <w:lang w:val="pt-BR"/>
        </w:rPr>
      </w:pPr>
      <w:bookmarkStart w:id="0" w:name="prefeitura-municipal-de-osasco"/>
      <w:r w:rsidRPr="006D139D">
        <w:rPr>
          <w:lang w:val="pt-BR"/>
        </w:rPr>
        <w:t>PREFEITURA MUNICIPAL DE OSASCO</w:t>
      </w:r>
    </w:p>
    <w:p w14:paraId="40493BD0" w14:textId="012F66AD" w:rsidR="00670834" w:rsidRPr="006D139D" w:rsidRDefault="00000000" w:rsidP="006D139D">
      <w:pPr>
        <w:pStyle w:val="Ttulo2"/>
        <w:rPr>
          <w:lang w:val="pt-BR"/>
        </w:rPr>
      </w:pPr>
      <w:bookmarkStart w:id="1" w:name="secretaria-de-administração"/>
      <w:r w:rsidRPr="006D139D">
        <w:rPr>
          <w:lang w:val="pt-BR"/>
        </w:rPr>
        <w:t>Secretaria de Administração</w:t>
      </w:r>
      <w:bookmarkStart w:id="2" w:name="setor-de-biometria-facial"/>
      <w:r w:rsidR="006D139D">
        <w:rPr>
          <w:lang w:val="pt-BR"/>
        </w:rPr>
        <w:t xml:space="preserve"> - DARH</w:t>
      </w:r>
      <w:r w:rsidR="00681661">
        <w:rPr>
          <w:noProof/>
        </w:rPr>
        <w:pict w14:anchorId="0A7B9AB3">
          <v:rect id="_x0000_i1036" alt="" style="width:425.2pt;height:.05pt;mso-width-percent:0;mso-height-percent:0;mso-width-percent:0;mso-height-percent:0" o:hralign="center" o:hrstd="t" o:hr="t"/>
        </w:pict>
      </w:r>
    </w:p>
    <w:p w14:paraId="548863EB" w14:textId="77777777" w:rsidR="00670834" w:rsidRPr="006D139D" w:rsidRDefault="00000000">
      <w:pPr>
        <w:pStyle w:val="Ttulo1"/>
        <w:rPr>
          <w:lang w:val="pt-BR"/>
        </w:rPr>
      </w:pPr>
      <w:bookmarkStart w:id="3" w:name="sic-biometria"/>
      <w:bookmarkEnd w:id="0"/>
      <w:bookmarkEnd w:id="1"/>
      <w:bookmarkEnd w:id="2"/>
      <w:r w:rsidRPr="006D139D">
        <w:rPr>
          <w:lang w:val="pt-BR"/>
        </w:rPr>
        <w:t>SIC-Biometria</w:t>
      </w:r>
    </w:p>
    <w:p w14:paraId="0F6E018B" w14:textId="77777777" w:rsidR="00670834" w:rsidRPr="006D139D" w:rsidRDefault="00000000">
      <w:pPr>
        <w:pStyle w:val="Ttulo2"/>
        <w:rPr>
          <w:lang w:val="pt-BR"/>
        </w:rPr>
      </w:pPr>
      <w:bookmarkStart w:id="4" w:name="X4ed7a4d50d39a8b617944b78f41876305267bec"/>
      <w:r w:rsidRPr="006D139D">
        <w:rPr>
          <w:lang w:val="pt-BR"/>
        </w:rPr>
        <w:t>Sistema de Inteligência e Controle — Biometria</w:t>
      </w:r>
    </w:p>
    <w:p w14:paraId="0A3DFCCD" w14:textId="77777777" w:rsidR="00670834" w:rsidRDefault="00000000">
      <w:pPr>
        <w:pStyle w:val="Ttulo3"/>
      </w:pPr>
      <w:bookmarkStart w:id="5" w:name="documento-de-apresentação-institucional"/>
      <w:proofErr w:type="spellStart"/>
      <w:r>
        <w:t>Documento</w:t>
      </w:r>
      <w:proofErr w:type="spellEnd"/>
      <w:r>
        <w:t xml:space="preserve"> de </w:t>
      </w:r>
      <w:proofErr w:type="spellStart"/>
      <w:r>
        <w:t>Apresentação</w:t>
      </w:r>
      <w:proofErr w:type="spellEnd"/>
      <w:r>
        <w:t xml:space="preserve"> </w:t>
      </w:r>
      <w:proofErr w:type="spellStart"/>
      <w:r>
        <w:t>Institucional</w:t>
      </w:r>
      <w:proofErr w:type="spellEnd"/>
    </w:p>
    <w:p w14:paraId="07180D02" w14:textId="77777777" w:rsidR="00670834" w:rsidRDefault="00681661">
      <w:r>
        <w:rPr>
          <w:noProof/>
        </w:rPr>
        <w:pict w14:anchorId="41901D73">
          <v:rect id="_x0000_i1035" alt="" style="width:425.2pt;height:.05pt;mso-width-percent:0;mso-height-percent:0;mso-width-percent:0;mso-height-percent:0" o:hralign="center" o:hrstd="t" o:hr="t"/>
        </w:pict>
      </w:r>
    </w:p>
    <w:p w14:paraId="40B7B29C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b/>
          <w:bCs/>
          <w:lang w:val="pt-BR"/>
        </w:rPr>
        <w:t>Elaborado por:</w:t>
      </w:r>
      <w:r w:rsidRPr="006D139D">
        <w:rPr>
          <w:lang w:val="pt-BR"/>
        </w:rPr>
        <w:t xml:space="preserve"> Mateus Carvalho — Setor de Biometria Facial</w:t>
      </w:r>
      <w:r w:rsidRPr="006D139D">
        <w:rPr>
          <w:lang w:val="pt-BR"/>
        </w:rPr>
        <w:br/>
      </w:r>
      <w:r w:rsidRPr="006D139D">
        <w:rPr>
          <w:b/>
          <w:bCs/>
          <w:lang w:val="pt-BR"/>
        </w:rPr>
        <w:t>Data:</w:t>
      </w:r>
      <w:r w:rsidRPr="006D139D">
        <w:rPr>
          <w:lang w:val="pt-BR"/>
        </w:rPr>
        <w:t xml:space="preserve"> Agosto de 2026</w:t>
      </w:r>
      <w:r w:rsidRPr="006D139D">
        <w:rPr>
          <w:lang w:val="pt-BR"/>
        </w:rPr>
        <w:br/>
      </w:r>
      <w:r w:rsidRPr="006D139D">
        <w:rPr>
          <w:b/>
          <w:bCs/>
          <w:lang w:val="pt-BR"/>
        </w:rPr>
        <w:t>Versão do documento:</w:t>
      </w:r>
      <w:r w:rsidRPr="006D139D">
        <w:rPr>
          <w:lang w:val="pt-BR"/>
        </w:rPr>
        <w:t xml:space="preserve"> 1.0</w:t>
      </w:r>
      <w:r w:rsidRPr="006D139D">
        <w:rPr>
          <w:lang w:val="pt-BR"/>
        </w:rPr>
        <w:br/>
      </w:r>
      <w:r w:rsidRPr="006D139D">
        <w:rPr>
          <w:b/>
          <w:bCs/>
          <w:lang w:val="pt-BR"/>
        </w:rPr>
        <w:t>Destinatário:</w:t>
      </w:r>
      <w:r w:rsidRPr="006D139D">
        <w:rPr>
          <w:lang w:val="pt-BR"/>
        </w:rPr>
        <w:t xml:space="preserve"> Secretário Adjunto de Administração</w:t>
      </w:r>
    </w:p>
    <w:p w14:paraId="624BDCF1" w14:textId="77777777" w:rsidR="00670834" w:rsidRDefault="00681661">
      <w:r>
        <w:rPr>
          <w:noProof/>
        </w:rPr>
        <w:pict w14:anchorId="6DEECDA9">
          <v:rect id="_x0000_i1034" alt="" style="width:425.2pt;height:.05pt;mso-width-percent:0;mso-height-percent:0;mso-width-percent:0;mso-height-percent:0" o:hralign="center" o:hrstd="t" o:hr="t"/>
        </w:pict>
      </w:r>
    </w:p>
    <w:p w14:paraId="6F0E318F" w14:textId="534E998A" w:rsidR="00670834" w:rsidRPr="00AC0025" w:rsidRDefault="006D139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" w:name="sumário"/>
      <w:bookmarkEnd w:id="4"/>
      <w:bookmarkEnd w:id="5"/>
      <w:r>
        <w:br w:type="page"/>
      </w:r>
    </w:p>
    <w:p w14:paraId="0E9020B5" w14:textId="77777777" w:rsidR="00670834" w:rsidRPr="006D139D" w:rsidRDefault="00000000">
      <w:pPr>
        <w:pStyle w:val="Ttulo2"/>
        <w:rPr>
          <w:lang w:val="pt-BR"/>
        </w:rPr>
      </w:pPr>
      <w:bookmarkStart w:id="7" w:name="apresentação"/>
      <w:bookmarkEnd w:id="6"/>
      <w:r w:rsidRPr="006D139D">
        <w:rPr>
          <w:lang w:val="pt-BR"/>
        </w:rPr>
        <w:lastRenderedPageBreak/>
        <w:t>1. Apresentação</w:t>
      </w:r>
    </w:p>
    <w:p w14:paraId="4A43667E" w14:textId="2EC64ACA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 xml:space="preserve">O </w:t>
      </w:r>
      <w:r w:rsidRPr="006D139D">
        <w:rPr>
          <w:b/>
          <w:bCs/>
          <w:lang w:val="pt-BR"/>
        </w:rPr>
        <w:t>SIC-Biometria</w:t>
      </w:r>
      <w:r w:rsidRPr="006D139D">
        <w:rPr>
          <w:lang w:val="pt-BR"/>
        </w:rPr>
        <w:t xml:space="preserve"> — Sistema de Inteligência e Controle da Biometria — é uma plataforma desenvolvida internamente para centralizar, organizar e transformar em informação gerencial os dados relacionados à gestão do ponto biométrico facial, ao controle de equipamentos, ao acompanhamento de chamados técnicos, à análise de prévias de frequência, ao gerenciamento da folha de pagamento e ao cadastro de servidores.</w:t>
      </w:r>
    </w:p>
    <w:p w14:paraId="16BFC618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lang w:val="pt-BR"/>
        </w:rPr>
        <w:t>O sistema foi concebido como uma resposta à necessidade de superar controles manuais e informações dispersas, consolidando em uma única ferramenta os processos operacionais e administrativos relacionados à biometria e ao controle de frequência no âmbito da Prefeitura.</w:t>
      </w:r>
    </w:p>
    <w:p w14:paraId="561F43C9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lang w:val="pt-BR"/>
        </w:rPr>
        <w:t>O SIC-Biometria opera integralmente em plataformas de custo zero para a Administração, sem a necessidade de aquisição de licenças ou contratação de serviços externos.</w:t>
      </w:r>
    </w:p>
    <w:p w14:paraId="08785149" w14:textId="77777777" w:rsidR="00670834" w:rsidRDefault="00681661">
      <w:r>
        <w:rPr>
          <w:noProof/>
        </w:rPr>
        <w:pict w14:anchorId="40CD2429">
          <v:rect id="_x0000_i1033" alt="" style="width:425.2pt;height:.05pt;mso-width-percent:0;mso-height-percent:0;mso-width-percent:0;mso-height-percent:0" o:hralign="center" o:hrstd="t" o:hr="t"/>
        </w:pict>
      </w:r>
    </w:p>
    <w:p w14:paraId="0AD31A24" w14:textId="77777777" w:rsidR="00670834" w:rsidRPr="006D139D" w:rsidRDefault="00000000">
      <w:pPr>
        <w:pStyle w:val="Ttulo2"/>
        <w:rPr>
          <w:lang w:val="pt-BR"/>
        </w:rPr>
      </w:pPr>
      <w:bookmarkStart w:id="8" w:name="contexto-e-problema"/>
      <w:bookmarkEnd w:id="7"/>
      <w:r w:rsidRPr="006D139D">
        <w:rPr>
          <w:lang w:val="pt-BR"/>
        </w:rPr>
        <w:t>2. Contexto e Problema</w:t>
      </w:r>
    </w:p>
    <w:p w14:paraId="5F9E8887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>Anteriormente ao SIC-Biometria, a gestão das atividades do Setor de Biometria Facial enfrentava um conjunto de dificuldades que comprometiam a eficiência operacional e a capacidade de acompanhamento por parte da Administração:</w:t>
      </w:r>
    </w:p>
    <w:p w14:paraId="5FE89EBF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b/>
          <w:bCs/>
          <w:lang w:val="pt-BR"/>
        </w:rPr>
        <w:t>Dispersão de informações.</w:t>
      </w:r>
      <w:r w:rsidRPr="006D139D">
        <w:rPr>
          <w:lang w:val="pt-BR"/>
        </w:rPr>
        <w:t xml:space="preserve"> Os dados sobre chamados técnicos, situação dos equipamentos, prévias de frequência, folha de pagamento e cadastro de servidores encontravam-se em planilhas avulsas, arquivos individuais e controles paralelos, sem um ponto único de consulta ou acompanhamento.</w:t>
      </w:r>
    </w:p>
    <w:p w14:paraId="7A1F0151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b/>
          <w:bCs/>
          <w:lang w:val="pt-BR"/>
        </w:rPr>
        <w:t>Dificuldade de acompanhamento das solicitações.</w:t>
      </w:r>
      <w:r w:rsidRPr="006D139D">
        <w:rPr>
          <w:lang w:val="pt-BR"/>
        </w:rPr>
        <w:t xml:space="preserve"> As ocorrências e chamados técnicos relacionados aos equipamentos de biometria não possuíam um registro centralizado que permitisse visualizar, de forma consolidada, quais unidades apresentavam problemas, qual o tipo de ocorrência e qual o status de atendimento.</w:t>
      </w:r>
    </w:p>
    <w:p w14:paraId="12826AE7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b/>
          <w:bCs/>
          <w:lang w:val="pt-BR"/>
        </w:rPr>
        <w:t>Dependência de controles manuais.</w:t>
      </w:r>
      <w:r w:rsidRPr="006D139D">
        <w:rPr>
          <w:lang w:val="pt-BR"/>
        </w:rPr>
        <w:t xml:space="preserve"> O processamento de prévias de frequência, a conferência entre dados do ponto e dados da folha de pagamento e a análise de ocorrências exigiam tratamento manual e repetitivo, consumindo tempo da equipe e aumentando o risco de inconsistências.</w:t>
      </w:r>
    </w:p>
    <w:p w14:paraId="304BD7BE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b/>
          <w:bCs/>
          <w:lang w:val="pt-BR"/>
        </w:rPr>
        <w:t>Dificuldade de rastrear solicitações.</w:t>
      </w:r>
      <w:r w:rsidRPr="006D139D">
        <w:rPr>
          <w:lang w:val="pt-BR"/>
        </w:rPr>
        <w:t xml:space="preserve"> Não havia mecanismo estruturado para registrar e acompanhar o ciclo de vida de protocolos e solicitações internas relacionadas ao ponto biométrico, como abonos de faltas, retificações de batida de ponto e solicitações de acesso biométrico.</w:t>
      </w:r>
    </w:p>
    <w:p w14:paraId="68A053DC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b/>
          <w:bCs/>
          <w:lang w:val="pt-BR"/>
        </w:rPr>
        <w:lastRenderedPageBreak/>
        <w:t>Dificuldade de gerar informações gerenciais.</w:t>
      </w:r>
      <w:r w:rsidRPr="006D139D">
        <w:rPr>
          <w:lang w:val="pt-BR"/>
        </w:rPr>
        <w:t xml:space="preserve"> A ausência de consolidação dos dados impedia a produção de indicadores, comparativos e análises que pudessem subsidiar decisões administrativas, como a identificação de secretarias com maior volume de ocorrências ou a evolução mensal de faltas e atrasos.</w:t>
      </w:r>
    </w:p>
    <w:p w14:paraId="3C587055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b/>
          <w:bCs/>
          <w:lang w:val="pt-BR"/>
        </w:rPr>
        <w:t>Necessidade de melhorar o acompanhamento da infraestrutura.</w:t>
      </w:r>
      <w:r w:rsidRPr="006D139D">
        <w:rPr>
          <w:lang w:val="pt-BR"/>
        </w:rPr>
        <w:t xml:space="preserve"> A identificação de unidades com problemas recorrentes, equipamentos de fabricantes específicos e concentração geográfica dos equipamentos dependia de consultas manuais.</w:t>
      </w:r>
    </w:p>
    <w:p w14:paraId="27DA528F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lang w:val="pt-BR"/>
        </w:rPr>
        <w:t>Essas dificuldades motivaram o desenvolvimento do SIC-Biometria como uma iniciativa de organização, centralização e modernização dos processos de trabalho do Setor.</w:t>
      </w:r>
    </w:p>
    <w:p w14:paraId="7D9DFE14" w14:textId="77777777" w:rsidR="00670834" w:rsidRDefault="00681661">
      <w:r>
        <w:rPr>
          <w:noProof/>
        </w:rPr>
        <w:pict w14:anchorId="4F4F0AE1">
          <v:rect id="_x0000_i1032" alt="" style="width:425.2pt;height:.05pt;mso-width-percent:0;mso-height-percent:0;mso-width-percent:0;mso-height-percent:0" o:hralign="center" o:hrstd="t" o:hr="t"/>
        </w:pict>
      </w:r>
    </w:p>
    <w:p w14:paraId="349A7A28" w14:textId="77777777" w:rsidR="006D139D" w:rsidRDefault="006D139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t-BR"/>
        </w:rPr>
      </w:pPr>
      <w:bookmarkStart w:id="9" w:name="objetivo-do-sic-biometria"/>
      <w:bookmarkEnd w:id="8"/>
      <w:r>
        <w:rPr>
          <w:lang w:val="pt-BR"/>
        </w:rPr>
        <w:br w:type="page"/>
      </w:r>
    </w:p>
    <w:p w14:paraId="31294612" w14:textId="083000C7" w:rsidR="00670834" w:rsidRPr="006D139D" w:rsidRDefault="00000000">
      <w:pPr>
        <w:pStyle w:val="Ttulo2"/>
        <w:rPr>
          <w:lang w:val="pt-BR"/>
        </w:rPr>
      </w:pPr>
      <w:r w:rsidRPr="006D139D">
        <w:rPr>
          <w:lang w:val="pt-BR"/>
        </w:rPr>
        <w:lastRenderedPageBreak/>
        <w:t>3. Objetivo do SIC-Biometria</w:t>
      </w:r>
    </w:p>
    <w:p w14:paraId="1771DD4F" w14:textId="77777777" w:rsidR="00670834" w:rsidRPr="006D139D" w:rsidRDefault="00000000">
      <w:pPr>
        <w:pStyle w:val="Ttulo3"/>
        <w:rPr>
          <w:lang w:val="pt-BR"/>
        </w:rPr>
      </w:pPr>
      <w:bookmarkStart w:id="10" w:name="objetivo-geral"/>
      <w:r w:rsidRPr="006D139D">
        <w:rPr>
          <w:lang w:val="pt-BR"/>
        </w:rPr>
        <w:t>Objetivo Geral</w:t>
      </w:r>
    </w:p>
    <w:p w14:paraId="0643DF18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>Oferecer ao Setor de Biometria Facial e à Secretaria de Administração uma ferramenta centralizada de gestão, acompanhamento e análise das atividades relacionadas à biometria facial e ao controle de frequência, transformando dados operacionais em informações úteis para a tomada de decisão.</w:t>
      </w:r>
    </w:p>
    <w:p w14:paraId="74D24274" w14:textId="77777777" w:rsidR="00670834" w:rsidRDefault="00000000">
      <w:pPr>
        <w:pStyle w:val="Ttulo3"/>
      </w:pPr>
      <w:bookmarkStart w:id="11" w:name="objetivos-específicos"/>
      <w:bookmarkEnd w:id="10"/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414C58D2" w14:textId="77777777" w:rsidR="00670834" w:rsidRPr="006D139D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6D139D">
        <w:rPr>
          <w:b/>
          <w:bCs/>
          <w:lang w:val="pt-BR"/>
        </w:rPr>
        <w:t>Centralizar</w:t>
      </w:r>
      <w:r w:rsidRPr="006D139D">
        <w:rPr>
          <w:lang w:val="pt-BR"/>
        </w:rPr>
        <w:t xml:space="preserve"> o registro e o acompanhamento de chamados técnicos relacionados aos equipamentos de biometria.</w:t>
      </w:r>
    </w:p>
    <w:p w14:paraId="28F853B8" w14:textId="77777777" w:rsidR="00670834" w:rsidRPr="006D139D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6D139D">
        <w:rPr>
          <w:b/>
          <w:bCs/>
          <w:lang w:val="pt-BR"/>
        </w:rPr>
        <w:t>Catalogar</w:t>
      </w:r>
      <w:r w:rsidRPr="006D139D">
        <w:rPr>
          <w:lang w:val="pt-BR"/>
        </w:rPr>
        <w:t xml:space="preserve"> e permitir a consulta ao parque de equipamentos de biometria, com informações sobre localização, fabricante e módulo.</w:t>
      </w:r>
    </w:p>
    <w:p w14:paraId="59B0951B" w14:textId="77777777" w:rsidR="00670834" w:rsidRPr="006D139D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6D139D">
        <w:rPr>
          <w:b/>
          <w:bCs/>
          <w:lang w:val="pt-BR"/>
        </w:rPr>
        <w:t>Organizar</w:t>
      </w:r>
      <w:r w:rsidRPr="006D139D">
        <w:rPr>
          <w:lang w:val="pt-BR"/>
        </w:rPr>
        <w:t xml:space="preserve"> o processamento e a análise de prévias de frequência, substituindo controles manuais por um fluxo estruturado.</w:t>
      </w:r>
    </w:p>
    <w:p w14:paraId="66550FC9" w14:textId="77777777" w:rsidR="00670834" w:rsidRPr="006D139D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6D139D">
        <w:rPr>
          <w:b/>
          <w:bCs/>
          <w:lang w:val="pt-BR"/>
        </w:rPr>
        <w:t>Consolidar</w:t>
      </w:r>
      <w:r w:rsidRPr="006D139D">
        <w:rPr>
          <w:lang w:val="pt-BR"/>
        </w:rPr>
        <w:t xml:space="preserve"> dados de folha de pagamento para identificar faltas, atrasos e horas extras, permitindo análise por secretaria, unidade e servidor.</w:t>
      </w:r>
    </w:p>
    <w:p w14:paraId="684B9032" w14:textId="77777777" w:rsidR="00670834" w:rsidRPr="006D139D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6D139D">
        <w:rPr>
          <w:b/>
          <w:bCs/>
          <w:lang w:val="pt-BR"/>
        </w:rPr>
        <w:t>Disponibilizar</w:t>
      </w:r>
      <w:r w:rsidRPr="006D139D">
        <w:rPr>
          <w:lang w:val="pt-BR"/>
        </w:rPr>
        <w:t xml:space="preserve"> indicadores e dashboards que permitam à equipe e à gestão visualizar, de forma imediata, a situação operacional.</w:t>
      </w:r>
    </w:p>
    <w:p w14:paraId="35E7C9DF" w14:textId="77777777" w:rsidR="00670834" w:rsidRPr="006D139D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6D139D">
        <w:rPr>
          <w:b/>
          <w:bCs/>
          <w:lang w:val="pt-BR"/>
        </w:rPr>
        <w:t>Criar</w:t>
      </w:r>
      <w:r w:rsidRPr="006D139D">
        <w:rPr>
          <w:lang w:val="pt-BR"/>
        </w:rPr>
        <w:t xml:space="preserve"> um registro histórico e rastreável das ocorrências, prévias publicadas e dados processados.</w:t>
      </w:r>
    </w:p>
    <w:p w14:paraId="18384595" w14:textId="77777777" w:rsidR="00670834" w:rsidRPr="006D139D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6D139D">
        <w:rPr>
          <w:b/>
          <w:bCs/>
          <w:lang w:val="pt-BR"/>
        </w:rPr>
        <w:t>Permitir</w:t>
      </w:r>
      <w:r w:rsidRPr="006D139D">
        <w:rPr>
          <w:lang w:val="pt-BR"/>
        </w:rPr>
        <w:t xml:space="preserve"> a análise de tendências e a identificação de padrões nas ocorrências, apoiando decisões administrativas baseadas em dados.</w:t>
      </w:r>
    </w:p>
    <w:p w14:paraId="41D2293D" w14:textId="77777777" w:rsidR="00670834" w:rsidRPr="006D139D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6D139D">
        <w:rPr>
          <w:b/>
          <w:bCs/>
          <w:lang w:val="pt-BR"/>
        </w:rPr>
        <w:t>Registrar e acompanhar</w:t>
      </w:r>
      <w:r w:rsidRPr="006D139D">
        <w:rPr>
          <w:lang w:val="pt-BR"/>
        </w:rPr>
        <w:t xml:space="preserve"> protocolos e solicitações internas do Setor.</w:t>
      </w:r>
    </w:p>
    <w:p w14:paraId="3684E745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>O SIC-Biometria não se limita a ser uma interface de consulta. Trata-se de uma ferramenta de apoio à gestão que organiza processos, automatiza análises e produz informação gerencial a partir dos dados do dia a dia.</w:t>
      </w:r>
    </w:p>
    <w:p w14:paraId="23A9214D" w14:textId="77777777" w:rsidR="00670834" w:rsidRDefault="00681661">
      <w:r>
        <w:rPr>
          <w:noProof/>
        </w:rPr>
        <w:pict w14:anchorId="1FC0205D">
          <v:rect id="_x0000_i1031" alt="" style="width:425.2pt;height:.05pt;mso-width-percent:0;mso-height-percent:0;mso-width-percent:0;mso-height-percent:0" o:hralign="center" o:hrstd="t" o:hr="t"/>
        </w:pict>
      </w:r>
    </w:p>
    <w:p w14:paraId="4D703D21" w14:textId="72D52F86" w:rsidR="00670834" w:rsidRPr="00AC0025" w:rsidRDefault="006D139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t-BR"/>
        </w:rPr>
      </w:pPr>
      <w:bookmarkStart w:id="12" w:name="visão-geral-do-sistema"/>
      <w:bookmarkEnd w:id="9"/>
      <w:bookmarkEnd w:id="11"/>
      <w:r>
        <w:rPr>
          <w:lang w:val="pt-BR"/>
        </w:rPr>
        <w:br w:type="page"/>
      </w:r>
      <w:bookmarkStart w:id="13" w:name="funcionalidades"/>
      <w:bookmarkStart w:id="14" w:name="gestão-de-usuários"/>
      <w:bookmarkEnd w:id="12"/>
    </w:p>
    <w:p w14:paraId="65E5E6F7" w14:textId="3A0FC2D1" w:rsidR="00670834" w:rsidRPr="006D139D" w:rsidRDefault="006D139D">
      <w:pPr>
        <w:pStyle w:val="Ttulo2"/>
        <w:rPr>
          <w:lang w:val="pt-BR"/>
        </w:rPr>
      </w:pPr>
      <w:bookmarkStart w:id="15" w:name="gestão-de-chamados-e-ocorrências"/>
      <w:bookmarkEnd w:id="13"/>
      <w:bookmarkEnd w:id="14"/>
      <w:r>
        <w:rPr>
          <w:lang w:val="pt-BR"/>
        </w:rPr>
        <w:lastRenderedPageBreak/>
        <w:t>5</w:t>
      </w:r>
      <w:r w:rsidR="00000000" w:rsidRPr="006D139D">
        <w:rPr>
          <w:lang w:val="pt-BR"/>
        </w:rPr>
        <w:t>. Gestão de Chamados e Ocorrências</w:t>
      </w:r>
    </w:p>
    <w:p w14:paraId="3FDA729D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>O SIC-Biometria contribui significativamente para o acompanhamento das solicitações relacionadas à biometria por meio de um fluxo estruturado:</w:t>
      </w:r>
    </w:p>
    <w:p w14:paraId="3A6BC58E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b/>
          <w:bCs/>
          <w:lang w:val="pt-BR"/>
        </w:rPr>
        <w:t>Registro</w:t>
      </w:r>
      <w:r w:rsidRPr="006D139D">
        <w:rPr>
          <w:lang w:val="pt-BR"/>
        </w:rPr>
        <w:t>: os chamados são registrados no sistema com informações de ticket, data de abertura, unidade, secretaria, motivo e descrição do problema. A importação pode ser feita a partir de planilhas do sistema de chamados externo.</w:t>
      </w:r>
    </w:p>
    <w:p w14:paraId="5386AE3A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b/>
          <w:bCs/>
          <w:lang w:val="pt-BR"/>
        </w:rPr>
        <w:t>Classificação</w:t>
      </w:r>
      <w:r w:rsidRPr="006D139D">
        <w:rPr>
          <w:lang w:val="pt-BR"/>
        </w:rPr>
        <w:t>: cada chamado é automaticamente classificado em uma das quatro categorias de motivo: Equipamento (problema físico no aparelho), Reconhecimento (falha na leitura facial), Espelho de Ponto (registro não refletido no sistema) e Cadastro (problema de configuração ou cadastro do servidor).</w:t>
      </w:r>
    </w:p>
    <w:p w14:paraId="70D6D882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b/>
          <w:bCs/>
          <w:lang w:val="pt-BR"/>
        </w:rPr>
        <w:t>Acompanhamento de Status</w:t>
      </w:r>
      <w:r w:rsidRPr="006D139D">
        <w:rPr>
          <w:lang w:val="pt-BR"/>
        </w:rPr>
        <w:t>: os chamados possuem indicação de status (Aguardando Atendimento ou Atendimento Encerrado), permitindo acompanhar o ciclo de vida de cada ocorrência.</w:t>
      </w:r>
    </w:p>
    <w:p w14:paraId="7D3CF393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b/>
          <w:bCs/>
          <w:lang w:val="pt-BR"/>
        </w:rPr>
        <w:t>Localização</w:t>
      </w:r>
      <w:r w:rsidRPr="006D139D">
        <w:rPr>
          <w:lang w:val="pt-BR"/>
        </w:rPr>
        <w:t>: os chamados estão vinculados à unidade e à secretaria onde ocorreram, permitindo localizar geograficamente as ocorrências.</w:t>
      </w:r>
    </w:p>
    <w:p w14:paraId="26595473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b/>
          <w:bCs/>
          <w:lang w:val="pt-BR"/>
        </w:rPr>
        <w:t>Identificação de Padrões</w:t>
      </w:r>
      <w:r w:rsidRPr="006D139D">
        <w:rPr>
          <w:lang w:val="pt-BR"/>
        </w:rPr>
        <w:t>: a análise de tendências e a listagem de unidades com múltiplos chamados permitem identificar recorrências e concentrar esforços nas localidades mais problemáticas.</w:t>
      </w:r>
    </w:p>
    <w:p w14:paraId="4C0997F8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b/>
          <w:bCs/>
          <w:lang w:val="pt-BR"/>
        </w:rPr>
        <w:t>Histórico</w:t>
      </w:r>
      <w:r w:rsidRPr="006D139D">
        <w:rPr>
          <w:lang w:val="pt-BR"/>
        </w:rPr>
        <w:t>: todos os chamados registrados ficam armazenados e consultáveis, criando um histórico que pode ser utilizado para análises futuras e para subsidiar decisões sobre manutenção e substituição de equipamentos.</w:t>
      </w:r>
    </w:p>
    <w:p w14:paraId="589CB655" w14:textId="77777777" w:rsidR="00670834" w:rsidRDefault="00681661">
      <w:r>
        <w:rPr>
          <w:noProof/>
        </w:rPr>
        <w:pict w14:anchorId="1B997383">
          <v:rect id="_x0000_i1030" alt="" style="width:425.2pt;height:.05pt;mso-width-percent:0;mso-height-percent:0;mso-width-percent:0;mso-height-percent:0" o:hralign="center" o:hrstd="t" o:hr="t"/>
        </w:pict>
      </w:r>
    </w:p>
    <w:p w14:paraId="0F0BC73B" w14:textId="2A14038B" w:rsidR="00670834" w:rsidRPr="006D139D" w:rsidRDefault="00AC0025">
      <w:pPr>
        <w:pStyle w:val="Ttulo2"/>
        <w:rPr>
          <w:lang w:val="pt-BR"/>
        </w:rPr>
      </w:pPr>
      <w:bookmarkStart w:id="16" w:name="gestão-dos-equipamentos-de-biometria"/>
      <w:bookmarkEnd w:id="15"/>
      <w:r>
        <w:rPr>
          <w:lang w:val="pt-BR"/>
        </w:rPr>
        <w:t>6</w:t>
      </w:r>
      <w:r w:rsidR="00000000" w:rsidRPr="006D139D">
        <w:rPr>
          <w:lang w:val="pt-BR"/>
        </w:rPr>
        <w:t>. Gestão dos Equipamentos de Biometria</w:t>
      </w:r>
    </w:p>
    <w:p w14:paraId="51E6C892" w14:textId="77777777" w:rsidR="00670834" w:rsidRDefault="00000000">
      <w:pPr>
        <w:pStyle w:val="FirstParagraph"/>
      </w:pPr>
      <w:r w:rsidRPr="006D139D">
        <w:rPr>
          <w:lang w:val="pt-BR"/>
        </w:rPr>
        <w:t xml:space="preserve">A centralização do inventário de equipamentos no SIC-Biometria representa um avanço na organização da infraestrutura de biometria. </w:t>
      </w: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a Administração:</w:t>
      </w:r>
    </w:p>
    <w:p w14:paraId="1DA97457" w14:textId="77777777" w:rsidR="00670834" w:rsidRPr="006D139D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6D139D">
        <w:rPr>
          <w:b/>
          <w:bCs/>
          <w:lang w:val="pt-BR"/>
        </w:rPr>
        <w:t>Conheça a dimensão do parque de equipamentos</w:t>
      </w:r>
      <w:r w:rsidRPr="006D139D">
        <w:rPr>
          <w:lang w:val="pt-BR"/>
        </w:rPr>
        <w:t>, com indicadores de totais e distribuição por fabricante.</w:t>
      </w:r>
    </w:p>
    <w:p w14:paraId="08E0E548" w14:textId="77777777" w:rsidR="00670834" w:rsidRPr="006D139D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6D139D">
        <w:rPr>
          <w:b/>
          <w:bCs/>
          <w:lang w:val="pt-BR"/>
        </w:rPr>
        <w:t>Consulte rapidamente</w:t>
      </w:r>
      <w:r w:rsidRPr="006D139D">
        <w:rPr>
          <w:lang w:val="pt-BR"/>
        </w:rPr>
        <w:t xml:space="preserve"> as informações de qualquer equipamento por código, nome, IP, secretaria, endereço ou fabricante.</w:t>
      </w:r>
    </w:p>
    <w:p w14:paraId="36C8AD0F" w14:textId="77777777" w:rsidR="00670834" w:rsidRPr="006D139D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6D139D">
        <w:rPr>
          <w:b/>
          <w:bCs/>
          <w:lang w:val="pt-BR"/>
        </w:rPr>
        <w:t>Identifique a distribuição por fabricante</w:t>
      </w:r>
      <w:r w:rsidRPr="006D139D">
        <w:rPr>
          <w:lang w:val="pt-BR"/>
        </w:rPr>
        <w:t xml:space="preserve">, distinguindo visualmente equipamentos </w:t>
      </w:r>
      <w:proofErr w:type="spellStart"/>
      <w:r w:rsidRPr="006D139D">
        <w:rPr>
          <w:lang w:val="pt-BR"/>
        </w:rPr>
        <w:t>Tommi</w:t>
      </w:r>
      <w:proofErr w:type="spellEnd"/>
      <w:r w:rsidRPr="006D139D">
        <w:rPr>
          <w:lang w:val="pt-BR"/>
        </w:rPr>
        <w:t xml:space="preserve"> e </w:t>
      </w:r>
      <w:proofErr w:type="spellStart"/>
      <w:r w:rsidRPr="006D139D">
        <w:rPr>
          <w:lang w:val="pt-BR"/>
        </w:rPr>
        <w:t>Control</w:t>
      </w:r>
      <w:proofErr w:type="spellEnd"/>
      <w:r w:rsidRPr="006D139D">
        <w:rPr>
          <w:lang w:val="pt-BR"/>
        </w:rPr>
        <w:t xml:space="preserve"> ID, o que é relevante para contratos de manutenção e análise de desempenho por fornecedor.</w:t>
      </w:r>
    </w:p>
    <w:p w14:paraId="4BA3F13D" w14:textId="77777777" w:rsidR="00670834" w:rsidRPr="006D139D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6D139D">
        <w:rPr>
          <w:b/>
          <w:bCs/>
          <w:lang w:val="pt-BR"/>
        </w:rPr>
        <w:t>Visualize a distribuição geográfica</w:t>
      </w:r>
      <w:r w:rsidRPr="006D139D">
        <w:rPr>
          <w:lang w:val="pt-BR"/>
        </w:rPr>
        <w:t xml:space="preserve"> no mapa, entendendo a cobertura territorial dos equipamentos.</w:t>
      </w:r>
    </w:p>
    <w:p w14:paraId="6B6A945D" w14:textId="77777777" w:rsidR="00670834" w:rsidRPr="006D139D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6D139D">
        <w:rPr>
          <w:b/>
          <w:bCs/>
          <w:lang w:val="pt-BR"/>
        </w:rPr>
        <w:lastRenderedPageBreak/>
        <w:t>Cruze informações de equipamentos com chamados</w:t>
      </w:r>
      <w:r w:rsidRPr="006D139D">
        <w:rPr>
          <w:lang w:val="pt-BR"/>
        </w:rPr>
        <w:t>, identificando se determinado equipamento ou localidade concentra problemas técnicos.</w:t>
      </w:r>
    </w:p>
    <w:p w14:paraId="72CAA081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>O valor administrativo dessa centralização está na capacidade de planejar a expansão, a manutenção e a substituição do parque com base em dados consolidados, em vez de depender de controles dispersos.</w:t>
      </w:r>
    </w:p>
    <w:p w14:paraId="627C6448" w14:textId="77777777" w:rsidR="00670834" w:rsidRDefault="00681661">
      <w:r>
        <w:rPr>
          <w:noProof/>
        </w:rPr>
        <w:pict w14:anchorId="5D68C736">
          <v:rect id="_x0000_i1029" alt="" style="width:425.2pt;height:.05pt;mso-width-percent:0;mso-height-percent:0;mso-width-percent:0;mso-height-percent:0" o:hralign="center" o:hrstd="t" o:hr="t"/>
        </w:pict>
      </w:r>
    </w:p>
    <w:p w14:paraId="591FFBE4" w14:textId="023CCFBF" w:rsidR="00670834" w:rsidRPr="006D139D" w:rsidRDefault="00AC0025">
      <w:pPr>
        <w:pStyle w:val="Ttulo2"/>
        <w:rPr>
          <w:lang w:val="pt-BR"/>
        </w:rPr>
      </w:pPr>
      <w:bookmarkStart w:id="17" w:name="gestão-de-frequência-e-prévias"/>
      <w:bookmarkEnd w:id="16"/>
      <w:r>
        <w:rPr>
          <w:lang w:val="pt-BR"/>
        </w:rPr>
        <w:t>7</w:t>
      </w:r>
      <w:r w:rsidR="00000000" w:rsidRPr="006D139D">
        <w:rPr>
          <w:lang w:val="pt-BR"/>
        </w:rPr>
        <w:t>. Gestão de Frequência e Prévias</w:t>
      </w:r>
    </w:p>
    <w:p w14:paraId="3B0F3C96" w14:textId="77777777" w:rsidR="00670834" w:rsidRPr="006D139D" w:rsidRDefault="00000000">
      <w:pPr>
        <w:pStyle w:val="Ttulo3"/>
        <w:rPr>
          <w:lang w:val="pt-BR"/>
        </w:rPr>
      </w:pPr>
      <w:bookmarkStart w:id="18" w:name="o-que-é-a-prévia-no-contexto-do-sistema"/>
      <w:r w:rsidRPr="006D139D">
        <w:rPr>
          <w:lang w:val="pt-BR"/>
        </w:rPr>
        <w:t>O que é a prévia no contexto do sistema</w:t>
      </w:r>
    </w:p>
    <w:p w14:paraId="52940967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 xml:space="preserve">No SIC-Biometria, a </w:t>
      </w:r>
      <w:r w:rsidRPr="006D139D">
        <w:rPr>
          <w:b/>
          <w:bCs/>
          <w:lang w:val="pt-BR"/>
        </w:rPr>
        <w:t>prévia de frequência</w:t>
      </w:r>
      <w:r w:rsidRPr="006D139D">
        <w:rPr>
          <w:lang w:val="pt-BR"/>
        </w:rPr>
        <w:t xml:space="preserve"> refere-se ao arquivo gerado pelo sistema de ponto biométrico contendo o registro das ocorrências de frequência dos servidores em uma determinada competência (mês/ano). Esse arquivo lista, por matrícula, as ocorrências registradas — como faltas (código 171), atrasos (código 335) e demais códigos de ponto.</w:t>
      </w:r>
    </w:p>
    <w:p w14:paraId="14399621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lang w:val="pt-BR"/>
        </w:rPr>
        <w:t>A prévia é o insumo que o Setor de Biometria processa mensalmente para cada secretaria, e que alimenta os processos subsequentes de folha de pagamento.</w:t>
      </w:r>
    </w:p>
    <w:p w14:paraId="00411E13" w14:textId="77777777" w:rsidR="00670834" w:rsidRPr="006D139D" w:rsidRDefault="00000000">
      <w:pPr>
        <w:pStyle w:val="Ttulo3"/>
        <w:rPr>
          <w:lang w:val="pt-BR"/>
        </w:rPr>
      </w:pPr>
      <w:bookmarkStart w:id="19" w:name="quais-informações-são-analisadas"/>
      <w:bookmarkEnd w:id="18"/>
      <w:r w:rsidRPr="006D139D">
        <w:rPr>
          <w:lang w:val="pt-BR"/>
        </w:rPr>
        <w:t>Quais informações são analisadas</w:t>
      </w:r>
    </w:p>
    <w:p w14:paraId="5D2B6736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>Ao processar uma prévia, o sistema extrai e organiza:</w:t>
      </w:r>
    </w:p>
    <w:p w14:paraId="6523782E" w14:textId="77777777" w:rsidR="00670834" w:rsidRPr="006D139D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6D139D">
        <w:rPr>
          <w:b/>
          <w:bCs/>
          <w:lang w:val="pt-BR"/>
        </w:rPr>
        <w:t>Total de ocorrências</w:t>
      </w:r>
      <w:r w:rsidRPr="006D139D">
        <w:rPr>
          <w:lang w:val="pt-BR"/>
        </w:rPr>
        <w:t xml:space="preserve"> (todas as linhas válidas do arquivo).</w:t>
      </w:r>
    </w:p>
    <w:p w14:paraId="1CC664B7" w14:textId="77777777" w:rsidR="00670834" w:rsidRPr="006D139D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6D139D">
        <w:rPr>
          <w:b/>
          <w:bCs/>
          <w:lang w:val="pt-BR"/>
        </w:rPr>
        <w:t>Total de faltas</w:t>
      </w:r>
      <w:r w:rsidRPr="006D139D">
        <w:rPr>
          <w:lang w:val="pt-BR"/>
        </w:rPr>
        <w:t xml:space="preserve"> (código 171) e </w:t>
      </w:r>
      <w:r w:rsidRPr="006D139D">
        <w:rPr>
          <w:b/>
          <w:bCs/>
          <w:lang w:val="pt-BR"/>
        </w:rPr>
        <w:t>total de atrasos</w:t>
      </w:r>
      <w:r w:rsidRPr="006D139D">
        <w:rPr>
          <w:lang w:val="pt-BR"/>
        </w:rPr>
        <w:t xml:space="preserve"> (código 335).</w:t>
      </w:r>
    </w:p>
    <w:p w14:paraId="02127875" w14:textId="77777777" w:rsidR="00670834" w:rsidRPr="006D139D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6D139D">
        <w:rPr>
          <w:b/>
          <w:bCs/>
          <w:lang w:val="pt-BR"/>
        </w:rPr>
        <w:t>Quantidade de servidores impactados</w:t>
      </w:r>
      <w:r w:rsidRPr="006D139D">
        <w:rPr>
          <w:lang w:val="pt-BR"/>
        </w:rPr>
        <w:t xml:space="preserve"> (matrículas únicas com ocorrências).</w:t>
      </w:r>
    </w:p>
    <w:p w14:paraId="19A3C7EB" w14:textId="77777777" w:rsidR="00670834" w:rsidRPr="006D139D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6D139D">
        <w:rPr>
          <w:b/>
          <w:bCs/>
          <w:lang w:val="pt-BR"/>
        </w:rPr>
        <w:t>Duplicatas</w:t>
      </w:r>
      <w:r w:rsidRPr="006D139D">
        <w:rPr>
          <w:lang w:val="pt-BR"/>
        </w:rPr>
        <w:t xml:space="preserve"> (matrículas que aparecem mais de uma vez).</w:t>
      </w:r>
    </w:p>
    <w:p w14:paraId="3B394AAE" w14:textId="77777777" w:rsidR="00670834" w:rsidRPr="006D139D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6D139D">
        <w:rPr>
          <w:b/>
          <w:bCs/>
          <w:lang w:val="pt-BR"/>
        </w:rPr>
        <w:t>Registros descartados</w:t>
      </w:r>
      <w:r w:rsidRPr="006D139D">
        <w:rPr>
          <w:lang w:val="pt-BR"/>
        </w:rPr>
        <w:t xml:space="preserve"> (linhas inválidas no arquivo).</w:t>
      </w:r>
    </w:p>
    <w:p w14:paraId="1FF2CA8E" w14:textId="77777777" w:rsidR="00670834" w:rsidRPr="006D139D" w:rsidRDefault="00000000">
      <w:pPr>
        <w:pStyle w:val="Ttulo3"/>
        <w:rPr>
          <w:lang w:val="pt-BR"/>
        </w:rPr>
      </w:pPr>
      <w:bookmarkStart w:id="20" w:name="como-os-dados-são-organizados"/>
      <w:bookmarkEnd w:id="19"/>
      <w:r w:rsidRPr="006D139D">
        <w:rPr>
          <w:lang w:val="pt-BR"/>
        </w:rPr>
        <w:t>Como os dados são organizados</w:t>
      </w:r>
    </w:p>
    <w:p w14:paraId="40517F28" w14:textId="77777777" w:rsidR="00670834" w:rsidRDefault="00000000">
      <w:pPr>
        <w:pStyle w:val="FirstParagraph"/>
      </w:pPr>
      <w:r w:rsidRPr="006D139D">
        <w:rPr>
          <w:lang w:val="pt-BR"/>
        </w:rPr>
        <w:t xml:space="preserve">As prévias processadas são publicadas no sistema e ficam disponíveis para consulta histórica.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organizados</w:t>
      </w:r>
      <w:proofErr w:type="spellEnd"/>
      <w:r>
        <w:t xml:space="preserve"> por:</w:t>
      </w:r>
    </w:p>
    <w:p w14:paraId="1187E5A5" w14:textId="77777777" w:rsidR="00670834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Competência</w:t>
      </w:r>
      <w:r>
        <w:t xml:space="preserve"> (mês/ano).</w:t>
      </w:r>
    </w:p>
    <w:p w14:paraId="2581A2B1" w14:textId="77777777" w:rsidR="00670834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Secretaria</w:t>
      </w:r>
      <w:r>
        <w:t xml:space="preserve"> (código e sigla).</w:t>
      </w:r>
    </w:p>
    <w:p w14:paraId="794B192B" w14:textId="77777777" w:rsidR="00670834" w:rsidRPr="006D139D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6D139D">
        <w:rPr>
          <w:b/>
          <w:bCs/>
          <w:lang w:val="pt-BR"/>
        </w:rPr>
        <w:t>Tipo de ocorrência</w:t>
      </w:r>
      <w:r w:rsidRPr="006D139D">
        <w:rPr>
          <w:lang w:val="pt-BR"/>
        </w:rPr>
        <w:t xml:space="preserve"> (falta, atraso, outros).</w:t>
      </w:r>
    </w:p>
    <w:p w14:paraId="511181A7" w14:textId="77777777" w:rsidR="00670834" w:rsidRPr="006D139D" w:rsidRDefault="00000000">
      <w:pPr>
        <w:pStyle w:val="Ttulo3"/>
        <w:rPr>
          <w:lang w:val="pt-BR"/>
        </w:rPr>
      </w:pPr>
      <w:bookmarkStart w:id="21" w:name="como-a-informação-apoia-a-equipe"/>
      <w:bookmarkEnd w:id="20"/>
      <w:r w:rsidRPr="006D139D">
        <w:rPr>
          <w:lang w:val="pt-BR"/>
        </w:rPr>
        <w:t>Como a informação apoia a equipe</w:t>
      </w:r>
    </w:p>
    <w:p w14:paraId="27A7C740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>O simulador de prévias automatiza a análise que antes era feita manualmente pela equipe, oferecendo:</w:t>
      </w:r>
    </w:p>
    <w:p w14:paraId="6A93A515" w14:textId="77777777" w:rsidR="00670834" w:rsidRPr="006D139D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6D139D">
        <w:rPr>
          <w:b/>
          <w:bCs/>
          <w:lang w:val="pt-BR"/>
        </w:rPr>
        <w:lastRenderedPageBreak/>
        <w:t>Comparação automática com o histórico</w:t>
      </w:r>
      <w:r w:rsidRPr="006D139D">
        <w:rPr>
          <w:lang w:val="pt-BR"/>
        </w:rPr>
        <w:t>, indicando se o volume de ocorrências do mês corrente está dentro do padrão ou se há variação significativa.</w:t>
      </w:r>
    </w:p>
    <w:p w14:paraId="3D3117BB" w14:textId="77777777" w:rsidR="00670834" w:rsidRPr="006D139D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6D139D">
        <w:rPr>
          <w:b/>
          <w:bCs/>
          <w:lang w:val="pt-BR"/>
        </w:rPr>
        <w:t>Detecção de anomalias</w:t>
      </w:r>
      <w:r w:rsidRPr="006D139D">
        <w:rPr>
          <w:lang w:val="pt-BR"/>
        </w:rPr>
        <w:t>, que alerta quando o volume de faltas ou atrasos excede significativamente a média histórica daquela secretaria.</w:t>
      </w:r>
    </w:p>
    <w:p w14:paraId="1F683980" w14:textId="77777777" w:rsidR="00670834" w:rsidRPr="006D139D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6D139D">
        <w:rPr>
          <w:b/>
          <w:bCs/>
          <w:lang w:val="pt-BR"/>
        </w:rPr>
        <w:t>Processamento em lote</w:t>
      </w:r>
      <w:r w:rsidRPr="006D139D">
        <w:rPr>
          <w:lang w:val="pt-BR"/>
        </w:rPr>
        <w:t>, permitindo analisar e publicar prévias de múltiplas secretarias simultaneamente.</w:t>
      </w:r>
    </w:p>
    <w:p w14:paraId="7C72B1CC" w14:textId="77777777" w:rsidR="00670834" w:rsidRPr="006D139D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6D139D">
        <w:rPr>
          <w:b/>
          <w:bCs/>
          <w:lang w:val="pt-BR"/>
        </w:rPr>
        <w:t>Comparação entre versões</w:t>
      </w:r>
      <w:r w:rsidRPr="006D139D">
        <w:rPr>
          <w:lang w:val="pt-BR"/>
        </w:rPr>
        <w:t xml:space="preserve"> de arquivos, útil quando há reprocessamento ou retificação de prévias.</w:t>
      </w:r>
    </w:p>
    <w:p w14:paraId="571BD831" w14:textId="77777777" w:rsidR="00670834" w:rsidRPr="006D139D" w:rsidRDefault="00000000">
      <w:pPr>
        <w:pStyle w:val="Ttulo3"/>
        <w:rPr>
          <w:lang w:val="pt-BR"/>
        </w:rPr>
      </w:pPr>
      <w:bookmarkStart w:id="22" w:name="como-os-dados-geram-visão-gerencial"/>
      <w:bookmarkEnd w:id="21"/>
      <w:r w:rsidRPr="006D139D">
        <w:rPr>
          <w:lang w:val="pt-BR"/>
        </w:rPr>
        <w:t>Como os dados geram visão gerencial</w:t>
      </w:r>
    </w:p>
    <w:p w14:paraId="6241BE05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>O dashboard de BI de prévias consolida os dados publicados e oferece:</w:t>
      </w:r>
    </w:p>
    <w:p w14:paraId="0F23A714" w14:textId="77777777" w:rsidR="00670834" w:rsidRPr="006D139D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6D139D">
        <w:rPr>
          <w:b/>
          <w:bCs/>
          <w:lang w:val="pt-BR"/>
        </w:rPr>
        <w:t>Evolução mensal</w:t>
      </w:r>
      <w:r w:rsidRPr="006D139D">
        <w:rPr>
          <w:lang w:val="pt-BR"/>
        </w:rPr>
        <w:t xml:space="preserve"> de ocorrências, faltas e atrasos — permitindo verificar se há tendência de aumento ou redução.</w:t>
      </w:r>
    </w:p>
    <w:p w14:paraId="65CD54E6" w14:textId="77777777" w:rsidR="00670834" w:rsidRPr="006D139D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6D139D">
        <w:rPr>
          <w:b/>
          <w:bCs/>
          <w:lang w:val="pt-BR"/>
        </w:rPr>
        <w:t>Ranking de secretarias por volume de ocorrências</w:t>
      </w:r>
      <w:r w:rsidRPr="006D139D">
        <w:rPr>
          <w:lang w:val="pt-BR"/>
        </w:rPr>
        <w:t xml:space="preserve"> — evidenciando quais órgãos concentram maior quantidade de faltas e atrasos.</w:t>
      </w:r>
    </w:p>
    <w:p w14:paraId="113EE2F5" w14:textId="77777777" w:rsidR="00670834" w:rsidRPr="006D139D" w:rsidRDefault="00000000">
      <w:pPr>
        <w:pStyle w:val="Compact"/>
        <w:numPr>
          <w:ilvl w:val="0"/>
          <w:numId w:val="16"/>
        </w:numPr>
        <w:rPr>
          <w:lang w:val="pt-BR"/>
        </w:rPr>
      </w:pPr>
      <w:proofErr w:type="spellStart"/>
      <w:r w:rsidRPr="006D139D">
        <w:rPr>
          <w:b/>
          <w:bCs/>
          <w:lang w:val="pt-BR"/>
        </w:rPr>
        <w:t>Heatmap</w:t>
      </w:r>
      <w:proofErr w:type="spellEnd"/>
      <w:r w:rsidRPr="006D139D">
        <w:rPr>
          <w:b/>
          <w:bCs/>
          <w:lang w:val="pt-BR"/>
        </w:rPr>
        <w:t xml:space="preserve"> de secretaria × período</w:t>
      </w:r>
      <w:r w:rsidRPr="006D139D">
        <w:rPr>
          <w:lang w:val="pt-BR"/>
        </w:rPr>
        <w:t xml:space="preserve"> — uma matriz visual que cruza secretarias com meses, usando cores para indicar a intensidade das ocorrências, facilitando a identificação rápida de concentrações.</w:t>
      </w:r>
    </w:p>
    <w:p w14:paraId="34959DF5" w14:textId="77777777" w:rsidR="00670834" w:rsidRPr="006D139D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6D139D">
        <w:rPr>
          <w:b/>
          <w:bCs/>
          <w:lang w:val="pt-BR"/>
        </w:rPr>
        <w:t>Top 10 matrículas</w:t>
      </w:r>
      <w:r w:rsidRPr="006D139D">
        <w:rPr>
          <w:lang w:val="pt-BR"/>
        </w:rPr>
        <w:t xml:space="preserve"> com maior número de ocorrências — relevante para identificar servidores com padrão recorrente de faltas ou atrasos.</w:t>
      </w:r>
    </w:p>
    <w:p w14:paraId="6AD98862" w14:textId="77777777" w:rsidR="00670834" w:rsidRPr="006D139D" w:rsidRDefault="00000000">
      <w:pPr>
        <w:pStyle w:val="Compact"/>
        <w:numPr>
          <w:ilvl w:val="0"/>
          <w:numId w:val="16"/>
        </w:numPr>
        <w:rPr>
          <w:lang w:val="pt-BR"/>
        </w:rPr>
      </w:pPr>
      <w:r w:rsidRPr="006D139D">
        <w:rPr>
          <w:b/>
          <w:bCs/>
          <w:lang w:val="pt-BR"/>
        </w:rPr>
        <w:t>Indicadores acumulados e por período</w:t>
      </w:r>
      <w:r w:rsidRPr="006D139D">
        <w:rPr>
          <w:lang w:val="pt-BR"/>
        </w:rPr>
        <w:t xml:space="preserve"> — faltas, atrasos e servidores impactados.</w:t>
      </w:r>
    </w:p>
    <w:p w14:paraId="36520346" w14:textId="77777777" w:rsidR="00670834" w:rsidRDefault="00681661">
      <w:r>
        <w:rPr>
          <w:noProof/>
        </w:rPr>
        <w:pict w14:anchorId="7796DB7A">
          <v:rect id="_x0000_i1028" alt="" style="width:425.2pt;height:.05pt;mso-width-percent:0;mso-height-percent:0;mso-width-percent:0;mso-height-percent:0" o:hralign="center" o:hrstd="t" o:hr="t"/>
        </w:pict>
      </w:r>
    </w:p>
    <w:p w14:paraId="03546F06" w14:textId="33CE76DF" w:rsidR="00670834" w:rsidRPr="006D139D" w:rsidRDefault="00AC0025">
      <w:pPr>
        <w:pStyle w:val="Ttulo2"/>
        <w:rPr>
          <w:lang w:val="pt-BR"/>
        </w:rPr>
      </w:pPr>
      <w:bookmarkStart w:id="23" w:name="inteligência-e-análise-de-dados"/>
      <w:bookmarkEnd w:id="17"/>
      <w:bookmarkEnd w:id="22"/>
      <w:r>
        <w:rPr>
          <w:lang w:val="pt-BR"/>
        </w:rPr>
        <w:t>8</w:t>
      </w:r>
      <w:r w:rsidR="00000000" w:rsidRPr="006D139D">
        <w:rPr>
          <w:lang w:val="pt-BR"/>
        </w:rPr>
        <w:t>. Inteligência e Análise de Dados</w:t>
      </w:r>
    </w:p>
    <w:p w14:paraId="5933DD72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>O SIC-Biometria possui, em sua versão atual, um conjunto relevante de funcionalidades de análise de dados que transformam registros operacionais em informações gerenciais. A seguir, são apresentadas as capacidades efetivamente implementadas e as possibilidades de evolução.</w:t>
      </w:r>
    </w:p>
    <w:p w14:paraId="485B3A24" w14:textId="77777777" w:rsidR="00670834" w:rsidRDefault="00681661">
      <w:bookmarkStart w:id="24" w:name="possibilidades-de-evolução"/>
      <w:r>
        <w:rPr>
          <w:noProof/>
        </w:rPr>
        <w:pict w14:anchorId="4427B33E">
          <v:rect id="_x0000_i1027" alt="" style="width:425.2pt;height:.05pt;mso-width-percent:0;mso-height-percent:0;mso-width-percent:0;mso-height-percent:0" o:hralign="center" o:hrstd="t" o:hr="t"/>
        </w:pict>
      </w:r>
    </w:p>
    <w:p w14:paraId="09148100" w14:textId="557360AE" w:rsidR="00AC0025" w:rsidRDefault="00AC002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t-BR"/>
        </w:rPr>
      </w:pPr>
      <w:bookmarkStart w:id="25" w:name="benefícios-para-gestores-e-administração"/>
      <w:bookmarkEnd w:id="23"/>
      <w:bookmarkEnd w:id="24"/>
      <w:r>
        <w:rPr>
          <w:lang w:val="pt-BR"/>
        </w:rPr>
        <w:br w:type="page"/>
      </w:r>
    </w:p>
    <w:p w14:paraId="4E35E514" w14:textId="701CEADD" w:rsidR="00670834" w:rsidRPr="006D139D" w:rsidRDefault="00AC0025">
      <w:pPr>
        <w:pStyle w:val="Ttulo2"/>
        <w:rPr>
          <w:lang w:val="pt-BR"/>
        </w:rPr>
      </w:pPr>
      <w:r>
        <w:rPr>
          <w:lang w:val="pt-BR"/>
        </w:rPr>
        <w:lastRenderedPageBreak/>
        <w:t>9</w:t>
      </w:r>
      <w:r w:rsidR="00000000" w:rsidRPr="006D139D">
        <w:rPr>
          <w:lang w:val="pt-BR"/>
        </w:rPr>
        <w:t>. Benefícios para Gestores e Administração</w:t>
      </w:r>
    </w:p>
    <w:p w14:paraId="04A1FFC5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>O SIC-Biometria produz informações em diferentes níveis, atendendo a necessidades distintas:</w:t>
      </w:r>
    </w:p>
    <w:p w14:paraId="55DDD154" w14:textId="77777777" w:rsidR="00670834" w:rsidRPr="006D139D" w:rsidRDefault="00000000">
      <w:pPr>
        <w:pStyle w:val="Ttulo3"/>
        <w:rPr>
          <w:lang w:val="pt-BR"/>
        </w:rPr>
      </w:pPr>
      <w:bookmarkStart w:id="26" w:name="informação-operacional"/>
      <w:r w:rsidRPr="006D139D">
        <w:rPr>
          <w:lang w:val="pt-BR"/>
        </w:rPr>
        <w:t>Informação Operacional</w:t>
      </w:r>
    </w:p>
    <w:p w14:paraId="39B4562A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>É a informação do dia a dia, necessária para o trabalho da equipe: - Quais chamados estão abertos. - Qual o status de cada prévia. - Quais unidades possuem equipamentos. - Quais protocolos estão pendentes.</w:t>
      </w:r>
    </w:p>
    <w:p w14:paraId="565A4A25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lang w:val="pt-BR"/>
        </w:rPr>
        <w:t>O sistema disponibiliza essa informação de forma imediata, em tempo real.</w:t>
      </w:r>
    </w:p>
    <w:p w14:paraId="60DB52D1" w14:textId="77777777" w:rsidR="00670834" w:rsidRPr="006D139D" w:rsidRDefault="00000000">
      <w:pPr>
        <w:pStyle w:val="Ttulo3"/>
        <w:rPr>
          <w:lang w:val="pt-BR"/>
        </w:rPr>
      </w:pPr>
      <w:bookmarkStart w:id="27" w:name="informação-gerencial"/>
      <w:bookmarkEnd w:id="26"/>
      <w:r w:rsidRPr="006D139D">
        <w:rPr>
          <w:lang w:val="pt-BR"/>
        </w:rPr>
        <w:t>Informação Gerencial</w:t>
      </w:r>
    </w:p>
    <w:p w14:paraId="590512E9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>É a informação consolidada, necessária para o acompanhamento por parte de coordenadores e diretores: - Quantos chamados foram registrados no mês e como esse número se compara com meses anteriores. - Quais secretarias concentram mais faltas e atrasos. - Qual a evolução mensal das ocorrências de ponto. - Quantos protocolos estão abertos, em análise ou concluídos. - Qual a composição do quadro de servidores por secretaria, vínculo e escolaridade.</w:t>
      </w:r>
    </w:p>
    <w:p w14:paraId="32B35F91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lang w:val="pt-BR"/>
        </w:rPr>
        <w:t>Os dashboards do sistema produzem essa informação automaticamente.</w:t>
      </w:r>
    </w:p>
    <w:p w14:paraId="26661F3C" w14:textId="77777777" w:rsidR="00670834" w:rsidRPr="006D139D" w:rsidRDefault="00000000">
      <w:pPr>
        <w:pStyle w:val="Ttulo3"/>
        <w:rPr>
          <w:lang w:val="pt-BR"/>
        </w:rPr>
      </w:pPr>
      <w:bookmarkStart w:id="28" w:name="informação-estratégica"/>
      <w:bookmarkEnd w:id="27"/>
      <w:r w:rsidRPr="006D139D">
        <w:rPr>
          <w:lang w:val="pt-BR"/>
        </w:rPr>
        <w:t>Informação Estratégica</w:t>
      </w:r>
    </w:p>
    <w:p w14:paraId="36C9074E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>É a informação que subsidia decisões de médio e longo prazo: - O volume de chamados está aumentando? É necessário expandir a equipe de manutenção? - Quantos servidores serão elegíveis à aposentadoria nos próximos 5 anos? Em quais secretarias? - Há concentração de faltas em determinadas unidades que possa indicar problemas locais? - Qual o índice de saúde organizacional de cada secretaria?</w:t>
      </w:r>
    </w:p>
    <w:p w14:paraId="592A1240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lang w:val="pt-BR"/>
        </w:rPr>
        <w:t>Os módulos de análise de tendências, radar de aposentadoria, simulador de cenários e índice de saúde do quadro produzem insumos para essa reflexão.</w:t>
      </w:r>
    </w:p>
    <w:p w14:paraId="6EDA30CA" w14:textId="24D24BD1" w:rsidR="00670834" w:rsidRDefault="00681661">
      <w:bookmarkStart w:id="29" w:name="situação-atual-do-projeto"/>
      <w:bookmarkStart w:id="30" w:name="pontos-que-dependem-de-evolução-futura"/>
      <w:bookmarkEnd w:id="25"/>
      <w:bookmarkEnd w:id="28"/>
      <w:r>
        <w:rPr>
          <w:noProof/>
        </w:rPr>
        <w:pict w14:anchorId="0A520FB2">
          <v:rect id="_x0000_i1026" alt="" style="width:425.2pt;height:.05pt;mso-width-percent:0;mso-height-percent:0;mso-width-percent:0;mso-height-percent:0" o:hralign="center" o:hrstd="t" o:hr="t"/>
        </w:pict>
      </w:r>
    </w:p>
    <w:p w14:paraId="474DD27A" w14:textId="77777777" w:rsidR="00AC0025" w:rsidRDefault="00AC002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t-BR"/>
        </w:rPr>
      </w:pPr>
      <w:bookmarkStart w:id="31" w:name="conclusão"/>
      <w:bookmarkEnd w:id="29"/>
      <w:bookmarkEnd w:id="30"/>
      <w:r>
        <w:rPr>
          <w:lang w:val="pt-BR"/>
        </w:rPr>
        <w:br w:type="page"/>
      </w:r>
    </w:p>
    <w:p w14:paraId="67F58D6C" w14:textId="149C3299" w:rsidR="00670834" w:rsidRPr="006D139D" w:rsidRDefault="00AC0025">
      <w:pPr>
        <w:pStyle w:val="Ttulo2"/>
        <w:rPr>
          <w:lang w:val="pt-BR"/>
        </w:rPr>
      </w:pPr>
      <w:r>
        <w:rPr>
          <w:lang w:val="pt-BR"/>
        </w:rPr>
        <w:lastRenderedPageBreak/>
        <w:t>10</w:t>
      </w:r>
      <w:r w:rsidR="00000000" w:rsidRPr="006D139D">
        <w:rPr>
          <w:lang w:val="pt-BR"/>
        </w:rPr>
        <w:t>. Conclusão</w:t>
      </w:r>
    </w:p>
    <w:p w14:paraId="523F43F2" w14:textId="77777777" w:rsidR="00670834" w:rsidRPr="006D139D" w:rsidRDefault="00000000">
      <w:pPr>
        <w:pStyle w:val="FirstParagraph"/>
        <w:rPr>
          <w:lang w:val="pt-BR"/>
        </w:rPr>
      </w:pPr>
      <w:r w:rsidRPr="006D139D">
        <w:rPr>
          <w:lang w:val="pt-BR"/>
        </w:rPr>
        <w:t>O SIC-Biometria representa uma iniciativa de transformação dos processos de gestão da biometria facial na Prefeitura de Osasco. O sistema evolui de controles operacionais dispersos para uma estrutura centralizada de informação e apoio à gestão.</w:t>
      </w:r>
    </w:p>
    <w:p w14:paraId="601E8157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lang w:val="pt-BR"/>
        </w:rPr>
        <w:t>O projeto consolidou em uma única plataforma a gestão de chamados técnicos, o inventário de equipamentos, o processamento de prévias de frequência, a análise de dados de folha de pagamento, a consulta ao quadro de servidores e o registro de protocolos internos — funcionalidades que antes dependiam de controles manuais, planilhas avulsas e processos fragmentados.</w:t>
      </w:r>
    </w:p>
    <w:p w14:paraId="0D54CC10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lang w:val="pt-BR"/>
        </w:rPr>
        <w:t>Além da organização operacional, o SIC-Biometria produz informação gerencial que permite à Administração acompanhar indicadores, identificar padrões, comparar períodos e fundamentar decisões com base em dados concretos.</w:t>
      </w:r>
    </w:p>
    <w:p w14:paraId="0925330B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lang w:val="pt-BR"/>
        </w:rPr>
        <w:t>O sistema opera integralmente com custo zero para a Prefeitura e foi desenvolvido internamente pelo Setor de Biometria Facial, demonstrando a capacidade da equipe de utilizar recursos disponíveis para produzir soluções que agreguem valor à gestão municipal.</w:t>
      </w:r>
    </w:p>
    <w:p w14:paraId="7323ED6E" w14:textId="77777777" w:rsidR="00670834" w:rsidRPr="006D139D" w:rsidRDefault="00000000">
      <w:pPr>
        <w:pStyle w:val="Corpodetexto"/>
        <w:rPr>
          <w:lang w:val="pt-BR"/>
        </w:rPr>
      </w:pPr>
      <w:r w:rsidRPr="006D139D">
        <w:rPr>
          <w:lang w:val="pt-BR"/>
        </w:rPr>
        <w:t>Com uma base sólida de funcionalidades já implementadas e com possibilidades concretas de evolução, o SIC-Biometria posiciona-se como uma ferramenta relevante para a modernização da gestão administrativa no âmbito da Secretaria de Administração.</w:t>
      </w:r>
    </w:p>
    <w:p w14:paraId="44589D41" w14:textId="77777777" w:rsidR="00670834" w:rsidRDefault="00681661">
      <w:r>
        <w:rPr>
          <w:noProof/>
        </w:rPr>
        <w:pict w14:anchorId="1E220669">
          <v:rect id="_x0000_i1025" alt="" style="width:425.2pt;height:.05pt;mso-width-percent:0;mso-height-percent:0;mso-width-percent:0;mso-height-percent:0" o:hralign="center" o:hrstd="t" o:hr="t"/>
        </w:pict>
      </w:r>
    </w:p>
    <w:p w14:paraId="1695B00A" w14:textId="07D19683" w:rsidR="00670834" w:rsidRPr="006D139D" w:rsidRDefault="00000000">
      <w:pPr>
        <w:pStyle w:val="FirstParagraph"/>
        <w:rPr>
          <w:lang w:val="pt-BR"/>
        </w:rPr>
      </w:pPr>
      <w:r w:rsidRPr="006D139D">
        <w:rPr>
          <w:i/>
          <w:iCs/>
          <w:lang w:val="pt-BR"/>
        </w:rPr>
        <w:t>Documento elaborado em agosto de 2026.</w:t>
      </w:r>
      <w:r w:rsidRPr="006D139D">
        <w:rPr>
          <w:lang w:val="pt-BR"/>
        </w:rPr>
        <w:br/>
      </w:r>
      <w:r w:rsidRPr="006D139D">
        <w:rPr>
          <w:i/>
          <w:iCs/>
          <w:lang w:val="pt-BR"/>
        </w:rPr>
        <w:t xml:space="preserve">Prefeitura Municipal de Osasco — Secretaria de Administração — </w:t>
      </w:r>
      <w:r w:rsidR="006D139D" w:rsidRPr="006D139D">
        <w:rPr>
          <w:i/>
          <w:iCs/>
          <w:lang w:val="pt-BR"/>
        </w:rPr>
        <w:t>DARH</w:t>
      </w:r>
      <w:bookmarkEnd w:id="3"/>
      <w:bookmarkEnd w:id="31"/>
    </w:p>
    <w:sectPr w:rsidR="00670834" w:rsidRPr="006D139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5474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D67A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80210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63230398">
    <w:abstractNumId w:val="0"/>
  </w:num>
  <w:num w:numId="2" w16cid:durableId="10876555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3342010">
    <w:abstractNumId w:val="1"/>
  </w:num>
  <w:num w:numId="4" w16cid:durableId="229772894">
    <w:abstractNumId w:val="1"/>
  </w:num>
  <w:num w:numId="5" w16cid:durableId="676809669">
    <w:abstractNumId w:val="1"/>
  </w:num>
  <w:num w:numId="6" w16cid:durableId="1039672172">
    <w:abstractNumId w:val="1"/>
  </w:num>
  <w:num w:numId="7" w16cid:durableId="1444957061">
    <w:abstractNumId w:val="1"/>
  </w:num>
  <w:num w:numId="8" w16cid:durableId="1389182296">
    <w:abstractNumId w:val="1"/>
  </w:num>
  <w:num w:numId="9" w16cid:durableId="1303198306">
    <w:abstractNumId w:val="1"/>
  </w:num>
  <w:num w:numId="10" w16cid:durableId="1808350284">
    <w:abstractNumId w:val="1"/>
  </w:num>
  <w:num w:numId="11" w16cid:durableId="275791570">
    <w:abstractNumId w:val="1"/>
  </w:num>
  <w:num w:numId="12" w16cid:durableId="352849131">
    <w:abstractNumId w:val="1"/>
  </w:num>
  <w:num w:numId="13" w16cid:durableId="846477618">
    <w:abstractNumId w:val="1"/>
  </w:num>
  <w:num w:numId="14" w16cid:durableId="473185748">
    <w:abstractNumId w:val="1"/>
  </w:num>
  <w:num w:numId="15" w16cid:durableId="1977836244">
    <w:abstractNumId w:val="1"/>
  </w:num>
  <w:num w:numId="16" w16cid:durableId="1888174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834"/>
    <w:rsid w:val="00110DE5"/>
    <w:rsid w:val="00670834"/>
    <w:rsid w:val="00681661"/>
    <w:rsid w:val="006D139D"/>
    <w:rsid w:val="00AC0025"/>
    <w:rsid w:val="00EA4403"/>
    <w:rsid w:val="00FD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F662A"/>
  <w15:docId w15:val="{D9DA1F30-94F1-8D44-9412-00D72E0F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iperlinkVisitado">
    <w:name w:val="FollowedHyperlink"/>
    <w:basedOn w:val="Fontepargpadro"/>
    <w:rsid w:val="006D13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2074</Words>
  <Characters>11204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SIC-Biometria — Documento de Apresentação Institucional</vt:lpstr>
    </vt:vector>
  </TitlesOfParts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SIC-Biometria — Documento de Apresentação Institucional</dc:title>
  <dc:creator>Mateus Carvalho — Setor de Biometria Facial</dc:creator>
  <cp:keywords/>
  <cp:lastModifiedBy>MATEUS CARVALHO DE SOUZA</cp:lastModifiedBy>
  <cp:revision>4</cp:revision>
  <dcterms:created xsi:type="dcterms:W3CDTF">2026-08-06T12:56:00Z</dcterms:created>
  <dcterms:modified xsi:type="dcterms:W3CDTF">2026-08-07T12:14:00Z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de 2026</vt:lpwstr>
  </property>
</Properties>
</file>