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F569" w14:textId="7A637601" w:rsidR="00714819" w:rsidRDefault="003700B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One Pager</w:t>
      </w:r>
    </w:p>
    <w:p w14:paraId="749A6B36" w14:textId="630FE5A9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024D688A" w14:textId="6EB03332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7766D72" w14:textId="77777777" w:rsidR="003700BE" w:rsidRDefault="003700BE">
      <w:pPr>
        <w:rPr>
          <w:rFonts w:ascii="Arial" w:hAnsi="Arial" w:cs="Arial"/>
          <w:sz w:val="24"/>
        </w:rPr>
      </w:pPr>
    </w:p>
    <w:p w14:paraId="7D8A007B" w14:textId="324166CB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3EBD67C9" w14:textId="03435208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E24EEA1" w14:textId="77777777" w:rsidR="003700BE" w:rsidRDefault="003700BE">
      <w:pPr>
        <w:rPr>
          <w:rFonts w:ascii="Arial" w:hAnsi="Arial" w:cs="Arial"/>
          <w:sz w:val="24"/>
        </w:rPr>
      </w:pPr>
    </w:p>
    <w:p w14:paraId="4AF097DC" w14:textId="0AFEA040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41E4153D" w14:textId="660FA18B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46D57428" w14:textId="05D5FD80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03E2D70A" w14:textId="30605DD8" w:rsidR="003700BE" w:rsidRDefault="003700B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33C369E6" w14:textId="77777777" w:rsidR="003700BE" w:rsidRPr="003700BE" w:rsidRDefault="003700BE">
      <w:pPr>
        <w:rPr>
          <w:rFonts w:ascii="Arial" w:hAnsi="Arial" w:cs="Arial"/>
          <w:sz w:val="24"/>
        </w:rPr>
      </w:pPr>
    </w:p>
    <w:sectPr w:rsidR="003700BE" w:rsidRPr="00370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700BE"/>
    <w:rsid w:val="003700BE"/>
    <w:rsid w:val="00700650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E4E8"/>
  <w15:chartTrackingRefBased/>
  <w15:docId w15:val="{C107DEF2-436F-484A-905F-B77645AE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70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7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700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7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700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700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700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700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700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700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700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700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700BE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700BE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700B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700B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700B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700B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700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7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700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7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70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700B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700B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700BE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700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700BE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700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>HP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