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9298" w14:textId="6696DF65" w:rsidR="00714819" w:rsidRDefault="00994386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Conversations That Matter - Competency Achievement Record</w:t>
      </w:r>
    </w:p>
    <w:p w14:paraId="6D1F06D1" w14:textId="5A5565C1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7F5ECA23" w14:textId="727DA6C2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3A1187CE" w14:textId="77777777" w:rsidR="00994386" w:rsidRDefault="00994386">
      <w:pPr>
        <w:rPr>
          <w:rFonts w:ascii="Arial" w:hAnsi="Arial" w:cs="Arial"/>
          <w:sz w:val="24"/>
        </w:rPr>
      </w:pPr>
    </w:p>
    <w:p w14:paraId="3617946E" w14:textId="41A60CD6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3DA898BF" w14:textId="07F8B187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484F2CFA" w14:textId="77777777" w:rsidR="00994386" w:rsidRDefault="00994386">
      <w:pPr>
        <w:rPr>
          <w:rFonts w:ascii="Arial" w:hAnsi="Arial" w:cs="Arial"/>
          <w:sz w:val="24"/>
        </w:rPr>
      </w:pPr>
    </w:p>
    <w:p w14:paraId="006EB288" w14:textId="31C3AB54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53465C5B" w14:textId="4D51FD34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023A4FD5" w14:textId="12155F0C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6FCE6495" w14:textId="5BF588DC" w:rsidR="00994386" w:rsidRDefault="009943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3BE49E68" w14:textId="77777777" w:rsidR="00994386" w:rsidRPr="00994386" w:rsidRDefault="00994386">
      <w:pPr>
        <w:rPr>
          <w:rFonts w:ascii="Arial" w:hAnsi="Arial" w:cs="Arial"/>
          <w:sz w:val="24"/>
        </w:rPr>
      </w:pPr>
    </w:p>
    <w:sectPr w:rsidR="00994386" w:rsidRPr="00994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94386"/>
    <w:rsid w:val="0004460E"/>
    <w:rsid w:val="00714819"/>
    <w:rsid w:val="00744227"/>
    <w:rsid w:val="007750E4"/>
    <w:rsid w:val="00913C4C"/>
    <w:rsid w:val="00994386"/>
    <w:rsid w:val="00A2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C3698"/>
  <w15:chartTrackingRefBased/>
  <w15:docId w15:val="{665B172B-DE91-4CD4-B1F0-A1B63A6A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9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9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943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9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943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94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94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94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94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943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943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943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94386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94386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9438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9438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9438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9438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943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9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943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9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943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9438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9438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94386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943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94386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9438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>HP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