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2F36" w14:textId="7E45BDD2" w:rsidR="00714819" w:rsidRDefault="00042309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Pilot Pack</w:t>
      </w:r>
    </w:p>
    <w:p w14:paraId="34F0A832" w14:textId="0F716720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3B99F646" w14:textId="1C89A6E3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4B73660B" w14:textId="77777777" w:rsidR="00042309" w:rsidRDefault="00042309">
      <w:pPr>
        <w:rPr>
          <w:rFonts w:ascii="Arial" w:hAnsi="Arial" w:cs="Arial"/>
          <w:sz w:val="24"/>
        </w:rPr>
      </w:pPr>
    </w:p>
    <w:p w14:paraId="1F2E882F" w14:textId="572B43D9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3EAA5D5" w14:textId="2BE8A3A3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55A461F5" w14:textId="77777777" w:rsidR="00042309" w:rsidRDefault="00042309">
      <w:pPr>
        <w:rPr>
          <w:rFonts w:ascii="Arial" w:hAnsi="Arial" w:cs="Arial"/>
          <w:sz w:val="24"/>
        </w:rPr>
      </w:pPr>
    </w:p>
    <w:p w14:paraId="51D0F6E8" w14:textId="589CF60D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2112E312" w14:textId="6C9DFFC7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038EF670" w14:textId="1E90CA81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567A66B3" w14:textId="30C2D40B" w:rsidR="00042309" w:rsidRDefault="000423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0BC2671" w14:textId="77777777" w:rsidR="00042309" w:rsidRPr="00042309" w:rsidRDefault="00042309">
      <w:pPr>
        <w:rPr>
          <w:rFonts w:ascii="Arial" w:hAnsi="Arial" w:cs="Arial"/>
          <w:sz w:val="24"/>
        </w:rPr>
      </w:pPr>
    </w:p>
    <w:sectPr w:rsidR="00042309" w:rsidRPr="00042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2309"/>
    <w:rsid w:val="00042309"/>
    <w:rsid w:val="0004460E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DBEA"/>
  <w15:chartTrackingRefBased/>
  <w15:docId w15:val="{9A763FF2-531C-4E34-A236-CD07E435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4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423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4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423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423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423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423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423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423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423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42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42309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42309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4230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4230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4230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4230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42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423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4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42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4230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4230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42309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42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42309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423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HP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