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2D4A5C"/>
          <w:sz w:val="36"/>
          <w:szCs w:val="36"/>
        </w:rPr>
        <w:t xml:space="preserve">Conversații care Contează</w:t>
      </w:r>
    </w:p>
    <w:p>
      <w:pPr>
        <w:spacing w:after="120"/>
        <w:jc w:val="center"/>
      </w:pPr>
      <w:r>
        <w:rPr>
          <w:color w:val="A0715A"/>
          <w:sz w:val="24"/>
          <w:szCs w:val="24"/>
        </w:rPr>
        <w:t xml:space="preserve">Pachet pilot pentru organizații</w:t>
      </w:r>
    </w:p>
    <w:p>
      <w:pPr>
        <w:spacing w:after="100"/>
      </w:pPr>
      <w:r>
        <w:rPr>
          <w:sz w:val="22"/>
          <w:szCs w:val="22"/>
        </w:rPr>
        <w:t xml:space="preserve">Nume participant: ________________________________________________</w:t>
      </w:r>
    </w:p>
    <w:p>
      <w:pPr>
        <w:spacing w:after="100"/>
      </w:pPr>
      <w:r>
        <w:rPr>
          <w:sz w:val="22"/>
          <w:szCs w:val="22"/>
        </w:rPr>
        <w:t xml:space="preserve">Data programului: ________________________________________________</w:t>
      </w:r>
    </w:p>
    <w:p>
      <w:pPr>
        <w:spacing w:after="100"/>
      </w:pPr>
      <w:r>
        <w:rPr>
          <w:sz w:val="22"/>
          <w:szCs w:val="22"/>
        </w:rPr>
        <w:t xml:space="preserve">Facilitator: ________________________________________________</w:t>
      </w:r>
    </w:p>
    <w:p>
      <w:pPr>
        <w:spacing w:after="60" w:before="200"/>
      </w:pPr>
      <w:r>
        <w:rPr>
          <w:sz w:val="22"/>
          <w:szCs w:val="22"/>
        </w:rPr>
        <w:t xml:space="preserve">Rezumat: 1 zi (6–8h) sau 2 zile Experience Edition</w:t>
      </w:r>
    </w:p>
    <w:p>
      <w:pPr>
        <w:spacing w:after="100"/>
      </w:pPr>
      <w:r>
        <w:rPr>
          <w:sz w:val="20"/>
          <w:szCs w:val="20"/>
        </w:rPr>
        <w:t xml:space="preserve">1 day / 1 zi: 6 ore / 6 CPD  |  2 days / 2 zile: 12 ore / 12 CPD  |  Experience Edition (3 days / 3 zile): 18 ore / 18 CPD</w:t>
      </w:r>
    </w:p>
    <w:p>
      <w:pPr>
        <w:spacing w:after="100"/>
      </w:pPr>
      <w:r>
        <w:rPr>
          <w:sz w:val="22"/>
          <w:szCs w:val="22"/>
        </w:rPr>
        <w:t xml:space="preserve">Conținutul pachetului: ghid facilitator, caiet de lucru, prezentare, pagină unică, certificat, registru competențe.</w:t>
      </w:r>
    </w:p>
    <w:p>
      <w:pPr>
        <w:spacing w:after="80" w:before="200"/>
      </w:pPr>
      <w:r>
        <w:rPr>
          <w:sz w:val="22"/>
          <w:szCs w:val="22"/>
        </w:rPr>
      </w:r>
    </w:p>
    <w:p>
      <w:pPr>
        <w:spacing w:after="80"/>
      </w:pPr>
      <w:r>
        <w:rPr>
          <w:sz w:val="22"/>
          <w:szCs w:val="22"/>
        </w:rPr>
      </w:r>
    </w:p>
    <w:sectPr>
      <w:headerReference w:type="default" r:id="rId7"/>
      <w:footerReference w:type="default" r:id="rId8"/>
      <w:pgSz w:w="11906" w:h="16838" w:orient="portrait"/>
      <w:pgMar w:top="1296" w:right="1007" w:bottom="1007" w:left="10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1F2937"/>
        <w:sz w:val="16"/>
        <w:szCs w:val="16"/>
      </w:rPr>
      <w:t xml:space="preserve">AnimaMinds © 2026 | contact@animaminds.ro | www.animaminds.ro | </w:t>
    </w:r>
    <w:r>
      <w:rPr>
        <w:color w:val="1F293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1F2937"/>
        <w:sz w:val="16"/>
        <w:szCs w:val="16"/>
      </w:rPr>
      <w:t xml:space="preserve"> / </w:t>
    </w:r>
    <w:r>
      <w:rPr>
        <w:color w:val="1F293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</w:pPr>
    <w:r>
      <w:drawing>
        <wp:inline distT="0" distB="0" distL="0" distR="0">
          <wp:extent cx="381000" cy="3810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100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4"/>
        <w:szCs w:val="14"/>
      </w:rPr>
      <w:t xml:space="preserve">  </w:t>
    </w:r>
    <w:r>
      <w:rPr>
        <w:b/>
        <w:bCs/>
        <w:color w:val="A0715A"/>
        <w:sz w:val="20"/>
        <w:szCs w:val="20"/>
      </w:rPr>
      <w:t xml:space="preserve">AnimaMinds</w:t>
    </w:r>
  </w:p>
  <w:p>
    <w:pPr>
      <w:pBdr>
        <w:bottom w:val="single" w:color="A0715A" w:sz="8" w:space="1"/>
      </w:pBdr>
      <w:spacing w:after="120"/>
    </w:pPr>
    <w:r>
      <w:rPr>
        <w:color w:val="1F2937"/>
        <w:sz w:val="14"/>
        <w:szCs w:val="14"/>
      </w:rPr>
      <w:t xml:space="preserve">NICULAE ALINA-IONELA PFA</w:t>
    </w:r>
    <w:r>
      <w:rPr>
        <w:sz w:val="14"/>
        <w:szCs w:val="14"/>
      </w:rPr>
      <w:t xml:space="preserve">  |  </w:t>
    </w:r>
    <w:r>
      <w:rPr>
        <w:color w:val="2D4A5C"/>
        <w:sz w:val="14"/>
        <w:szCs w:val="14"/>
      </w:rPr>
      <w:t xml:space="preserve">CPD Approved Provider — The CPD Group #790577</w:t>
    </w:r>
    <w:r>
      <w:rPr>
        <w:sz w:val="14"/>
        <w:szCs w:val="14"/>
      </w:rPr>
      <w:t xml:space="preserve">  |  </w:t>
    </w:r>
    <w:r>
      <w:rPr>
        <w:i/>
        <w:iCs/>
        <w:color w:val="1F2937"/>
        <w:sz w:val="14"/>
        <w:szCs w:val="14"/>
      </w:rPr>
      <w:t xml:space="preserve">Pachet_pilot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bdbf55ae5cdaa22ca1e6cc190b71779eaf47a7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2026-07-12T18:40:03.262Z</dcterms:created>
  <dcterms:modified xsi:type="dcterms:W3CDTF">2026-07-12T18:40:03.262Z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