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</w:pPr>
      <w:r>
        <w:rPr>
          <w:b/>
          <w:bCs/>
          <w:color w:val="2D4A5C"/>
          <w:sz w:val="36"/>
          <w:szCs w:val="36"/>
        </w:rPr>
        <w:t xml:space="preserve">Calm sub Presiune — CPD Package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Program code:</w:t>
      </w:r>
      <w:r>
        <w:rPr>
          <w:sz w:val="22"/>
          <w:szCs w:val="22"/>
        </w:rPr>
        <w:t xml:space="preserve"> PMD_003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Category:</w:t>
      </w:r>
      <w:r>
        <w:rPr>
          <w:sz w:val="22"/>
          <w:szCs w:val="22"/>
        </w:rPr>
        <w:t xml:space="preserve"> CONFLICTE &amp; REZILIENȚĂ PROFESIONALĂ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Version: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Source PMD:</w:t>
      </w:r>
      <w:r>
        <w:rPr>
          <w:sz w:val="22"/>
          <w:szCs w:val="22"/>
        </w:rPr>
        <w:t xml:space="preserve"> [PMD_003_Calm_sub_Presiune_v2.md](../../PMD_003_Calm_sub_Presiune_v2.md)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Prepared for:</w:t>
      </w:r>
      <w:r>
        <w:rPr>
          <w:sz w:val="22"/>
          <w:szCs w:val="22"/>
        </w:rPr>
        <w:t xml:space="preserve"> CPD accreditation body / internal QA review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1. Program summary for accreditation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Program title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Calm sub Presiune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Provider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AnimaMinds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Target audience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Professionals in education, healthcare, public administration, business and NGOs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Learning mode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Practical exercises, role-play, reflection, peer feedback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6–10 contact hours depending on format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Proposed CPD points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7–12 points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Assessment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Practical deliverable + reflection brief + self-assessment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2. Learning outcomes and assessment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Learning outcome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Assessment method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Recognise escalation signs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Scenario observation + checklist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3+ signs identified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Apply self-regulation techniques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In-session practice + reflection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Demonstrates technique and writes effect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Analyse conflict using PIN framework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Conflict mapping worksheet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Completed PIN map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Choose de-escalation strategy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Scenario quiz + role-play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Selects and justifies strategy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Respond calmly under pressure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Role-play deliverable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Calm, clear, professional response observed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Set boundaries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Role-play or written script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Boundary stated respectfully and maintained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LO7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Create personal calm plan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30-Day Calm Plan template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Completed plan with trigger, technique and first step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LO8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Identify referral needs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Referral Decision Tree exercise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Correctly identifies referral path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3. Learning hours by format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Format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Contact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Self-study / reflection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Total learning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Proposed CPD points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Online (2 × 3h)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On-site (1 day)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8h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8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Open cohort (2 × 3h)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Experience Edition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10h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12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4. Sample agendas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Online format (2 × 3h)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Session 1</w:t>
      </w:r>
    </w:p>
    <w:p>
      <w:pPr>
        <w:spacing w:after="60"/>
        <w:ind w:left="360"/>
      </w:pPr>
      <w:r>
        <w:rPr>
          <w:sz w:val="22"/>
          <w:szCs w:val="22"/>
        </w:rPr>
        <w:t xml:space="preserve">0:00–0:05 Welcome</w:t>
      </w:r>
    </w:p>
    <w:p>
      <w:pPr>
        <w:spacing w:after="60"/>
        <w:ind w:left="360"/>
      </w:pPr>
      <w:r>
        <w:rPr>
          <w:sz w:val="22"/>
          <w:szCs w:val="22"/>
        </w:rPr>
        <w:t xml:space="preserve">0:05–0:25 Hook: escalation scenario</w:t>
      </w:r>
    </w:p>
    <w:p>
      <w:pPr>
        <w:spacing w:after="60"/>
        <w:ind w:left="360"/>
      </w:pPr>
      <w:r>
        <w:rPr>
          <w:sz w:val="22"/>
          <w:szCs w:val="22"/>
        </w:rPr>
        <w:t xml:space="preserve">0:25–1:05 Module 1: Ce se întâmplă sub presiune</w:t>
      </w:r>
    </w:p>
    <w:p>
      <w:pPr>
        <w:spacing w:after="60"/>
        <w:ind w:left="360"/>
      </w:pPr>
      <w:r>
        <w:rPr>
          <w:sz w:val="22"/>
          <w:szCs w:val="22"/>
        </w:rPr>
        <w:t xml:space="preserve">1:05–1:15 Break</w:t>
      </w:r>
    </w:p>
    <w:p>
      <w:pPr>
        <w:spacing w:after="60"/>
        <w:ind w:left="360"/>
      </w:pPr>
      <w:r>
        <w:rPr>
          <w:sz w:val="22"/>
          <w:szCs w:val="22"/>
        </w:rPr>
        <w:t xml:space="preserve">1:15–2:00 Module 2: Autoreglarea emoțională</w:t>
      </w:r>
    </w:p>
    <w:p>
      <w:pPr>
        <w:spacing w:after="60"/>
        <w:ind w:left="360"/>
      </w:pPr>
      <w:r>
        <w:rPr>
          <w:sz w:val="22"/>
          <w:szCs w:val="22"/>
        </w:rPr>
        <w:t xml:space="preserve">2:00–2:50 Module 3: Anatomia unui conflict</w:t>
      </w:r>
    </w:p>
    <w:p>
      <w:pPr>
        <w:spacing w:after="60"/>
        <w:ind w:left="360"/>
      </w:pPr>
      <w:r>
        <w:rPr>
          <w:sz w:val="22"/>
          <w:szCs w:val="22"/>
        </w:rPr>
        <w:t xml:space="preserve">2:50–3:00 Reflection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Session 2</w:t>
      </w:r>
    </w:p>
    <w:p>
      <w:pPr>
        <w:spacing w:after="60"/>
        <w:ind w:left="360"/>
      </w:pPr>
      <w:r>
        <w:rPr>
          <w:sz w:val="22"/>
          <w:szCs w:val="22"/>
        </w:rPr>
        <w:t xml:space="preserve">0:00–0:10 Recap</w:t>
      </w:r>
    </w:p>
    <w:p>
      <w:pPr>
        <w:spacing w:after="60"/>
        <w:ind w:left="360"/>
      </w:pPr>
      <w:r>
        <w:rPr>
          <w:sz w:val="22"/>
          <w:szCs w:val="22"/>
        </w:rPr>
        <w:t xml:space="preserve">0:10–1:10 Module 4: Strategii de de-escaladare</w:t>
      </w:r>
    </w:p>
    <w:p>
      <w:pPr>
        <w:spacing w:after="60"/>
        <w:ind w:left="360"/>
      </w:pPr>
      <w:r>
        <w:rPr>
          <w:sz w:val="22"/>
          <w:szCs w:val="22"/>
        </w:rPr>
        <w:t xml:space="preserve">1:10–1:20 Break</w:t>
      </w:r>
    </w:p>
    <w:p>
      <w:pPr>
        <w:spacing w:after="60"/>
        <w:ind w:left="360"/>
      </w:pPr>
      <w:r>
        <w:rPr>
          <w:sz w:val="22"/>
          <w:szCs w:val="22"/>
        </w:rPr>
        <w:t xml:space="preserve">1:20–2:00 Module 5: Limite, siguranță și referire</w:t>
      </w:r>
    </w:p>
    <w:p>
      <w:pPr>
        <w:spacing w:after="60"/>
        <w:ind w:left="360"/>
      </w:pPr>
      <w:r>
        <w:rPr>
          <w:sz w:val="22"/>
          <w:szCs w:val="22"/>
        </w:rPr>
        <w:t xml:space="preserve">2:00–2:50 Module 6: Plan personal de calm sub presiune</w:t>
      </w:r>
    </w:p>
    <w:p>
      <w:pPr>
        <w:spacing w:after="60"/>
        <w:ind w:left="360"/>
      </w:pPr>
      <w:r>
        <w:rPr>
          <w:sz w:val="22"/>
          <w:szCs w:val="22"/>
        </w:rPr>
        <w:t xml:space="preserve">2:50–3:00 Closing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On-site format (1 day, 7h)</w:t>
      </w:r>
    </w:p>
    <w:p>
      <w:pPr>
        <w:spacing w:after="60"/>
        <w:ind w:left="360"/>
      </w:pPr>
      <w:r>
        <w:rPr>
          <w:sz w:val="22"/>
          <w:szCs w:val="22"/>
        </w:rPr>
        <w:t xml:space="preserve">0:00–0:05 Opening</w:t>
      </w:r>
    </w:p>
    <w:p>
      <w:pPr>
        <w:spacing w:after="60"/>
        <w:ind w:left="360"/>
      </w:pPr>
      <w:r>
        <w:rPr>
          <w:sz w:val="22"/>
          <w:szCs w:val="22"/>
        </w:rPr>
        <w:t xml:space="preserve">0:05–0:25 Hook</w:t>
      </w:r>
    </w:p>
    <w:p>
      <w:pPr>
        <w:spacing w:after="60"/>
        <w:ind w:left="360"/>
      </w:pPr>
      <w:r>
        <w:rPr>
          <w:sz w:val="22"/>
          <w:szCs w:val="22"/>
        </w:rPr>
        <w:t xml:space="preserve">0:25–1:05 Module 1</w:t>
      </w:r>
    </w:p>
    <w:p>
      <w:pPr>
        <w:spacing w:after="60"/>
        <w:ind w:left="360"/>
      </w:pPr>
      <w:r>
        <w:rPr>
          <w:sz w:val="22"/>
          <w:szCs w:val="22"/>
        </w:rPr>
        <w:t xml:space="preserve">1:05–1:25 Break</w:t>
      </w:r>
    </w:p>
    <w:p>
      <w:pPr>
        <w:spacing w:after="60"/>
        <w:ind w:left="360"/>
      </w:pPr>
      <w:r>
        <w:rPr>
          <w:sz w:val="22"/>
          <w:szCs w:val="22"/>
        </w:rPr>
        <w:t xml:space="preserve">1:25–2:25 Module 2</w:t>
      </w:r>
    </w:p>
    <w:p>
      <w:pPr>
        <w:spacing w:after="60"/>
        <w:ind w:left="360"/>
      </w:pPr>
      <w:r>
        <w:rPr>
          <w:sz w:val="22"/>
          <w:szCs w:val="22"/>
        </w:rPr>
        <w:t xml:space="preserve">2:25–3:25 Module 3</w:t>
      </w:r>
    </w:p>
    <w:p>
      <w:pPr>
        <w:spacing w:after="60"/>
        <w:ind w:left="360"/>
      </w:pPr>
      <w:r>
        <w:rPr>
          <w:sz w:val="22"/>
          <w:szCs w:val="22"/>
        </w:rPr>
        <w:t xml:space="preserve">3:25–3:45 Lunch</w:t>
      </w:r>
    </w:p>
    <w:p>
      <w:pPr>
        <w:spacing w:after="60"/>
        <w:ind w:left="360"/>
      </w:pPr>
      <w:r>
        <w:rPr>
          <w:sz w:val="22"/>
          <w:szCs w:val="22"/>
        </w:rPr>
        <w:t xml:space="preserve">3:45–5:15 Module 4</w:t>
      </w:r>
    </w:p>
    <w:p>
      <w:pPr>
        <w:spacing w:after="60"/>
        <w:ind w:left="360"/>
      </w:pPr>
      <w:r>
        <w:rPr>
          <w:sz w:val="22"/>
          <w:szCs w:val="22"/>
        </w:rPr>
        <w:t xml:space="preserve">5:15–6:05 Module 5</w:t>
      </w:r>
    </w:p>
    <w:p>
      <w:pPr>
        <w:spacing w:after="60"/>
        <w:ind w:left="360"/>
      </w:pPr>
      <w:r>
        <w:rPr>
          <w:sz w:val="22"/>
          <w:szCs w:val="22"/>
        </w:rPr>
        <w:t xml:space="preserve">6:05–6:35 Module 6</w:t>
      </w:r>
    </w:p>
    <w:p>
      <w:pPr>
        <w:spacing w:after="60"/>
        <w:ind w:left="360"/>
      </w:pPr>
      <w:r>
        <w:rPr>
          <w:sz w:val="22"/>
          <w:szCs w:val="22"/>
        </w:rPr>
        <w:t xml:space="preserve">6:35–7:00 Closing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5. Facilitator qualifications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Essential</w:t>
      </w:r>
    </w:p>
    <w:p>
      <w:pPr>
        <w:spacing w:after="60"/>
        <w:ind w:left="360"/>
      </w:pPr>
      <w:r>
        <w:rPr>
          <w:sz w:val="22"/>
          <w:szCs w:val="22"/>
        </w:rPr>
        <w:t xml:space="preserve">Demonstrated experience in training adults in resilience, conflict management or stress management.</w:t>
      </w:r>
    </w:p>
    <w:p>
      <w:pPr>
        <w:spacing w:after="60"/>
        <w:ind w:left="360"/>
      </w:pPr>
      <w:r>
        <w:rPr>
          <w:sz w:val="22"/>
          <w:szCs w:val="22"/>
        </w:rPr>
        <w:t xml:space="preserve">Strong facilitation skills for emotionally sensitive topics.</w:t>
      </w:r>
    </w:p>
    <w:p>
      <w:pPr>
        <w:spacing w:after="60"/>
        <w:ind w:left="360"/>
      </w:pPr>
      <w:r>
        <w:rPr>
          <w:sz w:val="22"/>
          <w:szCs w:val="22"/>
        </w:rPr>
        <w:t xml:space="preserve">Ability to maintain program scope and refer beyond-scope issues appropriately.</w:t>
      </w:r>
    </w:p>
    <w:p>
      <w:pPr>
        <w:spacing w:after="60"/>
        <w:ind w:left="360"/>
      </w:pPr>
      <w:r>
        <w:rPr>
          <w:sz w:val="22"/>
          <w:szCs w:val="22"/>
        </w:rPr>
        <w:t xml:space="preserve">Familiarity with self-regulation and de-escalation frameworks.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Desirable</w:t>
      </w:r>
    </w:p>
    <w:p>
      <w:pPr>
        <w:spacing w:after="60"/>
        <w:ind w:left="360"/>
      </w:pPr>
      <w:r>
        <w:rPr>
          <w:sz w:val="22"/>
          <w:szCs w:val="22"/>
        </w:rPr>
        <w:t xml:space="preserve">Background in education, healthcare, public administration, business or NGOs.</w:t>
      </w:r>
    </w:p>
    <w:p>
      <w:pPr>
        <w:spacing w:after="60"/>
        <w:ind w:left="360"/>
      </w:pPr>
      <w:r>
        <w:rPr>
          <w:sz w:val="22"/>
          <w:szCs w:val="22"/>
        </w:rPr>
        <w:t xml:space="preserve">Experience delivering both online and in-person experiential learning.</w:t>
      </w:r>
    </w:p>
    <w:p>
      <w:pPr>
        <w:spacing w:after="60"/>
        <w:ind w:left="360"/>
      </w:pPr>
      <w:r>
        <w:rPr>
          <w:sz w:val="22"/>
          <w:szCs w:val="22"/>
        </w:rPr>
        <w:t xml:space="preserve">Completion of the AnimaMinds Calm sub Presiune facilitator induction.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Facilitator ratio</w:t>
      </w:r>
    </w:p>
    <w:p>
      <w:pPr>
        <w:spacing w:after="60"/>
        <w:ind w:left="360"/>
      </w:pPr>
      <w:r>
        <w:rPr>
          <w:sz w:val="22"/>
          <w:szCs w:val="22"/>
        </w:rPr>
        <w:t xml:space="preserve">1 facilitator per 16 participants.</w:t>
      </w:r>
    </w:p>
    <w:p>
      <w:pPr>
        <w:spacing w:after="60"/>
        <w:ind w:left="360"/>
      </w:pPr>
      <w:r>
        <w:rPr>
          <w:sz w:val="22"/>
          <w:szCs w:val="22"/>
        </w:rPr>
        <w:t xml:space="preserve">2 facilitators for groups over 16 or where high-pressure cases are expected.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Rationale:</w:t>
      </w:r>
      <w:r>
        <w:rPr>
          <w:sz w:val="22"/>
          <w:szCs w:val="22"/>
        </w:rPr>
        <w:t xml:space="preserve"> Pressure and conflict scenarios carry higher emotional intensity and require close observation, pauses and potential referral. The 1:16 ratio keeps participant safety manageable.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6. Assessment and evaluation methodology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6.1 Completion criteria</w:t>
      </w:r>
    </w:p>
    <w:p>
      <w:pPr>
        <w:spacing w:after="120"/>
      </w:pPr>
      <w:r>
        <w:rPr>
          <w:sz w:val="22"/>
          <w:szCs w:val="22"/>
        </w:rPr>
        <w:t xml:space="preserve">Participants must:</w:t>
      </w:r>
    </w:p>
    <w:p>
      <w:pPr>
        <w:spacing w:after="60"/>
        <w:ind w:left="360"/>
      </w:pPr>
      <w:r>
        <w:rPr>
          <w:sz w:val="22"/>
          <w:szCs w:val="22"/>
        </w:rPr>
        <w:t xml:space="preserve">Attend at least 80% of contact hours.</w:t>
      </w:r>
    </w:p>
    <w:p>
      <w:pPr>
        <w:spacing w:after="60"/>
        <w:ind w:left="360"/>
      </w:pPr>
      <w:r>
        <w:rPr>
          <w:sz w:val="22"/>
          <w:szCs w:val="22"/>
        </w:rPr>
        <w:t xml:space="preserve">Submit one rewritten high-pressure response + one boundary script within 48 hours.</w:t>
      </w:r>
    </w:p>
    <w:p>
      <w:pPr>
        <w:spacing w:after="60"/>
        <w:ind w:left="360"/>
      </w:pPr>
      <w:r>
        <w:rPr>
          <w:sz w:val="22"/>
          <w:szCs w:val="22"/>
        </w:rPr>
        <w:t xml:space="preserve">Submit a reflection brief (150–250 words) within 48 hours.</w:t>
      </w:r>
    </w:p>
    <w:p>
      <w:pPr>
        <w:spacing w:after="60"/>
        <w:ind w:left="360"/>
      </w:pPr>
      <w:r>
        <w:rPr>
          <w:sz w:val="22"/>
          <w:szCs w:val="22"/>
        </w:rPr>
        <w:t xml:space="preserve">Complete the post-program satisfaction survey.</w:t>
      </w:r>
    </w:p>
    <w:p>
      <w:pPr>
        <w:spacing w:after="120"/>
      </w:pPr>
      <w:r>
        <w:rPr>
          <w:sz w:val="22"/>
          <w:szCs w:val="22"/>
        </w:rPr>
        <w:t xml:space="preserve">Remediation assignment available within 14 days if criteria not met.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6.2 Pre-program (T0)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Confidence questionnaire (5 items, Likert 1–5)</w:t>
      </w:r>
    </w:p>
    <w:p>
      <w:pPr>
        <w:spacing w:after="80"/>
        <w:ind w:left="360"/>
      </w:pPr>
      <w:r>
        <w:rPr>
          <w:sz w:val="22"/>
          <w:szCs w:val="22"/>
        </w:rPr>
        <w:t xml:space="preserve">1. I can recognise early signs of escalation in myself.</w:t>
      </w:r>
    </w:p>
    <w:p>
      <w:pPr>
        <w:spacing w:after="80"/>
        <w:ind w:left="360"/>
      </w:pPr>
      <w:r>
        <w:rPr>
          <w:sz w:val="22"/>
          <w:szCs w:val="22"/>
        </w:rPr>
        <w:t xml:space="preserve">2. I can regulate my emotions in tense moments.</w:t>
      </w:r>
    </w:p>
    <w:p>
      <w:pPr>
        <w:spacing w:after="80"/>
        <w:ind w:left="360"/>
      </w:pPr>
      <w:r>
        <w:rPr>
          <w:sz w:val="22"/>
          <w:szCs w:val="22"/>
        </w:rPr>
        <w:t xml:space="preserve">3. I can de-escalate tense interactions.</w:t>
      </w:r>
    </w:p>
    <w:p>
      <w:pPr>
        <w:spacing w:after="80"/>
        <w:ind w:left="360"/>
      </w:pPr>
      <w:r>
        <w:rPr>
          <w:sz w:val="22"/>
          <w:szCs w:val="22"/>
        </w:rPr>
        <w:t xml:space="preserve">4. I can set boundaries under pressure.</w:t>
      </w:r>
    </w:p>
    <w:p>
      <w:pPr>
        <w:spacing w:after="80"/>
        <w:ind w:left="360"/>
      </w:pPr>
      <w:r>
        <w:rPr>
          <w:sz w:val="22"/>
          <w:szCs w:val="22"/>
        </w:rPr>
        <w:t xml:space="preserve">5. I know when to refer a situation to HR or specialist support.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6.3 During program</w:t>
      </w:r>
    </w:p>
    <w:p>
      <w:pPr>
        <w:spacing w:after="60"/>
        <w:ind w:left="360"/>
      </w:pPr>
      <w:r>
        <w:rPr>
          <w:sz w:val="22"/>
          <w:szCs w:val="22"/>
        </w:rPr>
        <w:t xml:space="preserve">Facilitator observation checklist</w:t>
      </w:r>
    </w:p>
    <w:p>
      <w:pPr>
        <w:spacing w:after="60"/>
        <w:ind w:left="360"/>
      </w:pPr>
      <w:r>
        <w:rPr>
          <w:sz w:val="22"/>
          <w:szCs w:val="22"/>
        </w:rPr>
        <w:t xml:space="preserve">Peer feedback on de-escalation rewrites</w:t>
      </w:r>
    </w:p>
    <w:p>
      <w:pPr>
        <w:spacing w:after="60"/>
        <w:ind w:left="360"/>
      </w:pPr>
      <w:r>
        <w:rPr>
          <w:sz w:val="22"/>
          <w:szCs w:val="22"/>
        </w:rPr>
        <w:t xml:space="preserve">Module-end quick checks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6.4 Post-program (T1)</w:t>
      </w:r>
    </w:p>
    <w:p>
      <w:pPr>
        <w:spacing w:after="60"/>
        <w:ind w:left="360"/>
      </w:pPr>
      <w:r>
        <w:rPr>
          <w:sz w:val="22"/>
          <w:szCs w:val="22"/>
        </w:rPr>
        <w:t xml:space="preserve">Repeat confidence questionnaire</w:t>
      </w:r>
    </w:p>
    <w:p>
      <w:pPr>
        <w:spacing w:after="60"/>
        <w:ind w:left="360"/>
      </w:pPr>
      <w:r>
        <w:rPr>
          <w:sz w:val="22"/>
          <w:szCs w:val="22"/>
        </w:rPr>
        <w:t xml:space="preserve">Practical deliverable submission</w:t>
      </w:r>
    </w:p>
    <w:p>
      <w:pPr>
        <w:spacing w:after="60"/>
        <w:ind w:left="360"/>
      </w:pPr>
      <w:r>
        <w:rPr>
          <w:sz w:val="22"/>
          <w:szCs w:val="22"/>
        </w:rPr>
        <w:t xml:space="preserve">Reflection brief</w:t>
      </w:r>
    </w:p>
    <w:p>
      <w:pPr>
        <w:spacing w:after="60"/>
        <w:ind w:left="360"/>
      </w:pPr>
      <w:r>
        <w:rPr>
          <w:sz w:val="22"/>
          <w:szCs w:val="22"/>
        </w:rPr>
        <w:t xml:space="preserve">Satisfaction survey (5 items)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6.5 Follow-up (T2, 30 days)</w:t>
      </w:r>
    </w:p>
    <w:p>
      <w:pPr>
        <w:spacing w:after="60"/>
        <w:ind w:left="360"/>
      </w:pPr>
      <w:r>
        <w:rPr>
          <w:sz w:val="22"/>
          <w:szCs w:val="22"/>
        </w:rPr>
        <w:t xml:space="preserve">Short online survey: pressure situations managed, techniques used, referrals made</w:t>
      </w:r>
    </w:p>
    <w:p>
      <w:pPr>
        <w:spacing w:after="60"/>
        <w:ind w:left="360"/>
      </w:pPr>
      <w:r>
        <w:rPr>
          <w:sz w:val="22"/>
          <w:szCs w:val="22"/>
        </w:rPr>
        <w:t xml:space="preserve">Optional second reflection brief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7. Assessment rubric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Criterion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Excellent (4)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Good (3)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Acceptable (2)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Needs revision (1)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Self-regulation signal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Clear pause or grounding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Brief pause implied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 visible regulation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Escalatory reaction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Clarity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Calm, specific and unambiguous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Mostly clear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Vague or emotional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Confusing or hostile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De-escalation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Strategy fits and reduces intensity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Reduces intensity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Neutral effect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Escalates or avoids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Boundaries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Sets limits respectfully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Limits present but soft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Limits unclear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Aggressive or absent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Referral awareness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Knows when to involve others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Mentions possible referral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Unclear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Ignores need for support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8. Certificate wording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Certificate of Completion — Calm sub Presiune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This is to certify that **[Participant Name]** has successfully completed the program **Calm sub Presiune**, delivered by AnimaMinds.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The program covered escalation awareness, emotional self-regulation, conflict analysis, de-escalation, boundary setting and referral.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**Format:** [Online / On-site / Open cohort / Experience Edition]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**Learning hours:** [7 / 8 / 12]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**CPD points:** [7 / 8 / 12]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**Date:** [Date]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**PMD reference:** PMD_003_Calm_sub_Presiune_v2.md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9. Data retention and privacy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Evaluation data</w:t>
      </w:r>
    </w:p>
    <w:p>
      <w:pPr>
        <w:spacing w:after="60"/>
        <w:ind w:left="360"/>
      </w:pPr>
      <w:r>
        <w:rPr>
          <w:sz w:val="22"/>
          <w:szCs w:val="22"/>
        </w:rPr>
        <w:t xml:space="preserve">Pre-program, post-program and follow-up surveys are collected for quality assurance and CPD reporting purposes only.</w:t>
      </w:r>
    </w:p>
    <w:p>
      <w:pPr>
        <w:spacing w:after="60"/>
        <w:ind w:left="360"/>
      </w:pPr>
      <w:r>
        <w:rPr>
          <w:sz w:val="22"/>
          <w:szCs w:val="22"/>
        </w:rPr>
        <w:t xml:space="preserve">Individual responses are stored securely and are not shared with employers or third parties without participant consent, except where required by law.</w:t>
      </w:r>
    </w:p>
    <w:p>
      <w:pPr>
        <w:spacing w:after="60"/>
        <w:ind w:left="360"/>
      </w:pPr>
      <w:r>
        <w:rPr>
          <w:sz w:val="22"/>
          <w:szCs w:val="22"/>
        </w:rPr>
        <w:t xml:space="preserve">Aggregated, anonymised data may be used for program improvement and accreditation reporting.</w:t>
      </w:r>
    </w:p>
    <w:p>
      <w:pPr>
        <w:spacing w:after="60"/>
        <w:ind w:left="360"/>
      </w:pPr>
      <w:r>
        <w:rPr>
          <w:sz w:val="22"/>
          <w:szCs w:val="22"/>
        </w:rPr>
        <w:t xml:space="preserve">Data is retained for [X] years after program completion, after which it is securely deleted. (Insert retention period aligned with organisational policy and local regulations.)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Participant deliverables</w:t>
      </w:r>
    </w:p>
    <w:p>
      <w:pPr>
        <w:spacing w:after="60"/>
        <w:ind w:left="360"/>
      </w:pPr>
      <w:r>
        <w:rPr>
          <w:sz w:val="22"/>
          <w:szCs w:val="22"/>
        </w:rPr>
        <w:t xml:space="preserve">Practical deliverables submitted for assessment are reviewed by AnimaMinds facilitators and/or assessors.</w:t>
      </w:r>
    </w:p>
    <w:p>
      <w:pPr>
        <w:spacing w:after="60"/>
        <w:ind w:left="360"/>
      </w:pPr>
      <w:r>
        <w:rPr>
          <w:sz w:val="22"/>
          <w:szCs w:val="22"/>
        </w:rPr>
        <w:t xml:space="preserve">Samples may be retained for quality assurance; any retained samples are anonymised.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Participants may request deletion of their deliverables within [X] days of submission. (Insert period aligned with policy.)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Privacy contacts</w:t>
      </w:r>
    </w:p>
    <w:p>
      <w:pPr>
        <w:spacing w:after="60"/>
        <w:ind w:left="360"/>
      </w:pPr>
      <w:r>
        <w:rPr>
          <w:sz w:val="22"/>
          <w:szCs w:val="22"/>
        </w:rPr>
        <w:t xml:space="preserve">Data protection / privacy officer: 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 data requests: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10. Quality assurance and safety</w:t>
      </w:r>
    </w:p>
    <w:p>
      <w:pPr>
        <w:spacing w:after="60"/>
        <w:ind w:left="360"/>
      </w:pPr>
      <w:r>
        <w:rPr>
          <w:sz w:val="22"/>
          <w:szCs w:val="22"/>
        </w:rPr>
        <w:t xml:space="preserve">Content reviewed every 6 months.</w:t>
      </w:r>
    </w:p>
    <w:p>
      <w:pPr>
        <w:spacing w:after="60"/>
        <w:ind w:left="360"/>
      </w:pPr>
      <w:r>
        <w:rPr>
          <w:sz w:val="22"/>
          <w:szCs w:val="22"/>
        </w:rPr>
        <w:t xml:space="preserve">Facilitator debrief after each delivery.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 feedback reviewed after every 3 deliveries.</w:t>
      </w:r>
    </w:p>
    <w:p>
      <w:pPr>
        <w:spacing w:after="60"/>
        <w:ind w:left="360"/>
      </w:pPr>
      <w:r>
        <w:rPr>
          <w:sz w:val="22"/>
          <w:szCs w:val="22"/>
        </w:rPr>
        <w:t xml:space="preserve">Shared Emotional Safety Protocol referenced in facilitator guide.</w:t>
      </w:r>
    </w:p>
    <w:p>
      <w:pPr>
        <w:spacing w:after="60"/>
        <w:ind w:left="360"/>
      </w:pPr>
      <w:r>
        <w:rPr>
          <w:sz w:val="22"/>
          <w:szCs w:val="22"/>
        </w:rPr>
        <w:t xml:space="preserve">All changes logged with date, reason and approver.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11. Supporting documents</w:t>
      </w:r>
    </w:p>
    <w:p>
      <w:pPr>
        <w:spacing w:after="60"/>
        <w:ind w:left="360"/>
      </w:pPr>
      <w:r>
        <w:rPr>
          <w:sz w:val="22"/>
          <w:szCs w:val="22"/>
        </w:rPr>
        <w:t xml:space="preserve">[PMD_003_Calm_sub_Presiune_v2.md](../../PMD_003_Calm_sub_Presiune_v2.md)</w:t>
      </w:r>
    </w:p>
    <w:p>
      <w:pPr>
        <w:spacing w:after="60"/>
        <w:ind w:left="360"/>
      </w:pPr>
      <w:r>
        <w:rPr>
          <w:sz w:val="22"/>
          <w:szCs w:val="22"/>
        </w:rPr>
        <w:t xml:space="preserve">[Workbook_v1.md](./Workbook_v1.md)</w:t>
      </w:r>
    </w:p>
    <w:p>
      <w:pPr>
        <w:spacing w:after="60"/>
        <w:ind w:left="360"/>
      </w:pPr>
      <w:r>
        <w:rPr>
          <w:sz w:val="22"/>
          <w:szCs w:val="22"/>
        </w:rPr>
        <w:t xml:space="preserve">[Facilitator_Guide_v1.md](./Facilitator_Guide_v1.md)</w:t>
      </w:r>
    </w:p>
    <w:p>
      <w:pPr>
        <w:spacing w:after="60"/>
        <w:ind w:left="360"/>
      </w:pPr>
      <w:r>
        <w:rPr>
          <w:sz w:val="22"/>
          <w:szCs w:val="22"/>
        </w:rPr>
        <w:t xml:space="preserve">[Commercial_Sheet_v1.md](./Commercial_Sheet_v1.md)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Document version: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Based on PMD:</w:t>
      </w:r>
      <w:r>
        <w:rPr>
          <w:sz w:val="22"/>
          <w:szCs w:val="22"/>
        </w:rPr>
        <w:t xml:space="preserve"> PMD_003_Calm_sub_Presiune_v2.md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Last updated:</w:t>
      </w:r>
      <w:r>
        <w:rPr>
          <w:sz w:val="22"/>
          <w:szCs w:val="22"/>
        </w:rPr>
        <w:t xml:space="preserve"> 2026-07-12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CPD Package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2026-07-12T18:40:18.279Z</dcterms:created>
  <dcterms:modified xsi:type="dcterms:W3CDTF">2026-07-12T18:40:18.279Z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