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73" w:type="dxa"/>
        <w:tblLayout w:type="fixed"/>
        <w:tblLook w:val="0600" w:firstRow="0" w:lastRow="0" w:firstColumn="0" w:lastColumn="0" w:noHBand="1" w:noVBand="1"/>
      </w:tblPr>
      <w:tblGrid>
        <w:gridCol w:w="8222"/>
        <w:gridCol w:w="851"/>
      </w:tblGrid>
      <w:tr w:rsidR="00E6481B" w14:paraId="040C17F7" w14:textId="77777777" w:rsidTr="00805ED9">
        <w:tc>
          <w:tcPr>
            <w:tcW w:w="8222" w:type="dxa"/>
            <w:vAlign w:val="center"/>
          </w:tcPr>
          <w:p w14:paraId="5525F491" w14:textId="77777777" w:rsidR="00E6481B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7C7A56">
              <w:rPr>
                <w:rFonts w:ascii="Arial" w:hAnsi="Arial"/>
                <w:b/>
              </w:rPr>
              <w:t>1. OBJETO</w:t>
            </w:r>
          </w:p>
        </w:tc>
        <w:tc>
          <w:tcPr>
            <w:tcW w:w="851" w:type="dxa"/>
            <w:vAlign w:val="center"/>
          </w:tcPr>
          <w:p w14:paraId="2C2434D8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5A659F">
              <w:rPr>
                <w:rFonts w:ascii="Arial" w:hAnsi="Arial" w:cs="Arial"/>
                <w:b/>
              </w:rPr>
              <w:t>1</w:t>
            </w:r>
          </w:p>
        </w:tc>
      </w:tr>
      <w:tr w:rsidR="00E6481B" w14:paraId="2A5A5562" w14:textId="77777777" w:rsidTr="00805ED9">
        <w:trPr>
          <w:trHeight w:val="433"/>
        </w:trPr>
        <w:tc>
          <w:tcPr>
            <w:tcW w:w="8222" w:type="dxa"/>
            <w:vAlign w:val="center"/>
          </w:tcPr>
          <w:p w14:paraId="5F001BDF" w14:textId="77777777" w:rsidR="00E6481B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</w:rPr>
              <w:t>2. CONSIDERACIONES BÁSICAS</w:t>
            </w:r>
          </w:p>
        </w:tc>
        <w:tc>
          <w:tcPr>
            <w:tcW w:w="851" w:type="dxa"/>
            <w:vAlign w:val="center"/>
          </w:tcPr>
          <w:p w14:paraId="223A1C3F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5A659F">
              <w:rPr>
                <w:rFonts w:ascii="Arial" w:hAnsi="Arial" w:cs="Arial"/>
                <w:b/>
              </w:rPr>
              <w:t>3</w:t>
            </w:r>
          </w:p>
        </w:tc>
      </w:tr>
      <w:tr w:rsidR="00E6481B" w14:paraId="2E597301" w14:textId="77777777" w:rsidTr="00805ED9">
        <w:trPr>
          <w:trHeight w:val="469"/>
        </w:trPr>
        <w:tc>
          <w:tcPr>
            <w:tcW w:w="8222" w:type="dxa"/>
            <w:vAlign w:val="center"/>
          </w:tcPr>
          <w:p w14:paraId="668A68CA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2.1. 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INDUSTRIA LÁCTEA</w:t>
            </w:r>
          </w:p>
        </w:tc>
        <w:tc>
          <w:tcPr>
            <w:tcW w:w="851" w:type="dxa"/>
            <w:vAlign w:val="center"/>
          </w:tcPr>
          <w:p w14:paraId="66E30591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4</w:t>
            </w:r>
          </w:p>
        </w:tc>
      </w:tr>
      <w:tr w:rsidR="00E6481B" w14:paraId="42AFBBAD" w14:textId="77777777" w:rsidTr="00805ED9">
        <w:tc>
          <w:tcPr>
            <w:tcW w:w="8222" w:type="dxa"/>
            <w:vAlign w:val="center"/>
          </w:tcPr>
          <w:p w14:paraId="389DB359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2.1.1. Leche de vaca</w:t>
            </w:r>
          </w:p>
        </w:tc>
        <w:tc>
          <w:tcPr>
            <w:tcW w:w="851" w:type="dxa"/>
            <w:vAlign w:val="center"/>
          </w:tcPr>
          <w:p w14:paraId="14F629D6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E6481B" w14:paraId="4D344DF0" w14:textId="77777777" w:rsidTr="00805ED9">
        <w:tc>
          <w:tcPr>
            <w:tcW w:w="8222" w:type="dxa"/>
            <w:vAlign w:val="center"/>
          </w:tcPr>
          <w:p w14:paraId="6ABFB9E1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2.1.2. Derivados lácteos</w:t>
            </w:r>
          </w:p>
        </w:tc>
        <w:tc>
          <w:tcPr>
            <w:tcW w:w="851" w:type="dxa"/>
            <w:vAlign w:val="center"/>
          </w:tcPr>
          <w:p w14:paraId="584AEB5E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E6481B" w14:paraId="7E430BB3" w14:textId="77777777" w:rsidTr="00805ED9">
        <w:tc>
          <w:tcPr>
            <w:tcW w:w="8222" w:type="dxa"/>
            <w:vAlign w:val="center"/>
          </w:tcPr>
          <w:p w14:paraId="6A9ED364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2.2. </w:t>
            </w:r>
            <w:r>
              <w:rPr>
                <w:rFonts w:ascii="Arial" w:hAnsi="Arial"/>
                <w:b/>
                <w:sz w:val="22"/>
                <w:szCs w:val="22"/>
              </w:rPr>
              <w:t>L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ACTOSUERO</w:t>
            </w:r>
          </w:p>
        </w:tc>
        <w:tc>
          <w:tcPr>
            <w:tcW w:w="851" w:type="dxa"/>
            <w:vAlign w:val="center"/>
          </w:tcPr>
          <w:p w14:paraId="6A20900C" w14:textId="77777777"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7</w:t>
            </w:r>
          </w:p>
        </w:tc>
      </w:tr>
      <w:tr w:rsidR="00E6481B" w14:paraId="206DACBD" w14:textId="77777777" w:rsidTr="00805ED9">
        <w:tc>
          <w:tcPr>
            <w:tcW w:w="8222" w:type="dxa"/>
            <w:vAlign w:val="center"/>
          </w:tcPr>
          <w:p w14:paraId="6D24CF15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2.2.1. Composición</w:t>
            </w:r>
          </w:p>
        </w:tc>
        <w:tc>
          <w:tcPr>
            <w:tcW w:w="851" w:type="dxa"/>
            <w:vAlign w:val="center"/>
          </w:tcPr>
          <w:p w14:paraId="3829389D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E6481B" w14:paraId="7B161720" w14:textId="77777777" w:rsidTr="00805ED9">
        <w:tc>
          <w:tcPr>
            <w:tcW w:w="8222" w:type="dxa"/>
            <w:vAlign w:val="center"/>
          </w:tcPr>
          <w:p w14:paraId="2A889000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2.2.2. Propiedades</w:t>
            </w:r>
          </w:p>
        </w:tc>
        <w:tc>
          <w:tcPr>
            <w:tcW w:w="851" w:type="dxa"/>
            <w:vAlign w:val="center"/>
          </w:tcPr>
          <w:p w14:paraId="54091276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</w:tr>
      <w:tr w:rsidR="00E6481B" w14:paraId="26015CF9" w14:textId="77777777" w:rsidTr="00805ED9">
        <w:tc>
          <w:tcPr>
            <w:tcW w:w="8222" w:type="dxa"/>
            <w:vAlign w:val="center"/>
          </w:tcPr>
          <w:p w14:paraId="198213CC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2.2.3. Técnicas de aprovechamiento</w:t>
            </w:r>
          </w:p>
        </w:tc>
        <w:tc>
          <w:tcPr>
            <w:tcW w:w="851" w:type="dxa"/>
            <w:vAlign w:val="center"/>
          </w:tcPr>
          <w:p w14:paraId="2E3E459D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  <w:tr w:rsidR="00E6481B" w:rsidRPr="00C403AC" w14:paraId="78A00C66" w14:textId="77777777" w:rsidTr="00805ED9">
        <w:tc>
          <w:tcPr>
            <w:tcW w:w="8222" w:type="dxa"/>
            <w:vAlign w:val="center"/>
          </w:tcPr>
          <w:p w14:paraId="1D587422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060A49">
              <w:rPr>
                <w:rFonts w:ascii="Arial" w:hAnsi="Arial"/>
                <w:b/>
                <w:sz w:val="22"/>
                <w:szCs w:val="22"/>
              </w:rPr>
              <w:t xml:space="preserve">2.3. </w:t>
            </w:r>
            <w:r>
              <w:rPr>
                <w:rFonts w:ascii="Arial" w:hAnsi="Arial"/>
                <w:b/>
                <w:sz w:val="22"/>
                <w:szCs w:val="22"/>
              </w:rPr>
              <w:t>L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ACTOSA</w:t>
            </w:r>
          </w:p>
        </w:tc>
        <w:tc>
          <w:tcPr>
            <w:tcW w:w="851" w:type="dxa"/>
            <w:vAlign w:val="center"/>
          </w:tcPr>
          <w:p w14:paraId="656BEE40" w14:textId="77777777"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10</w:t>
            </w:r>
          </w:p>
        </w:tc>
      </w:tr>
      <w:tr w:rsidR="00E6481B" w14:paraId="143FBC08" w14:textId="77777777" w:rsidTr="00805ED9">
        <w:tc>
          <w:tcPr>
            <w:tcW w:w="8222" w:type="dxa"/>
            <w:vAlign w:val="center"/>
          </w:tcPr>
          <w:p w14:paraId="2F08AEA0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2.3.1. Definición y características</w:t>
            </w:r>
          </w:p>
        </w:tc>
        <w:tc>
          <w:tcPr>
            <w:tcW w:w="851" w:type="dxa"/>
            <w:vAlign w:val="center"/>
          </w:tcPr>
          <w:p w14:paraId="7B1FF67B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E6481B" w14:paraId="0D10EA59" w14:textId="77777777" w:rsidTr="00805ED9">
        <w:tc>
          <w:tcPr>
            <w:tcW w:w="8222" w:type="dxa"/>
            <w:vAlign w:val="center"/>
          </w:tcPr>
          <w:p w14:paraId="6C1D2F62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2.3.2. Aprovechamiento de la lactosa</w:t>
            </w:r>
          </w:p>
        </w:tc>
        <w:tc>
          <w:tcPr>
            <w:tcW w:w="851" w:type="dxa"/>
            <w:vAlign w:val="center"/>
          </w:tcPr>
          <w:p w14:paraId="36AFB073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</w:tr>
      <w:tr w:rsidR="00E6481B" w14:paraId="3C9DBDE1" w14:textId="77777777" w:rsidTr="00805ED9">
        <w:tc>
          <w:tcPr>
            <w:tcW w:w="8222" w:type="dxa"/>
            <w:vAlign w:val="center"/>
          </w:tcPr>
          <w:p w14:paraId="5CFAFF25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73F2F">
              <w:rPr>
                <w:rFonts w:ascii="Arial" w:hAnsi="Arial"/>
                <w:b/>
                <w:sz w:val="22"/>
                <w:szCs w:val="22"/>
              </w:rPr>
              <w:t>2.4. F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RUCTOSA</w:t>
            </w:r>
          </w:p>
        </w:tc>
        <w:tc>
          <w:tcPr>
            <w:tcW w:w="851" w:type="dxa"/>
            <w:vAlign w:val="center"/>
          </w:tcPr>
          <w:p w14:paraId="241B0BBB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11</w:t>
            </w:r>
          </w:p>
        </w:tc>
      </w:tr>
      <w:tr w:rsidR="00E6481B" w14:paraId="18A1BC75" w14:textId="77777777" w:rsidTr="00805ED9">
        <w:tc>
          <w:tcPr>
            <w:tcW w:w="8222" w:type="dxa"/>
            <w:vAlign w:val="center"/>
          </w:tcPr>
          <w:p w14:paraId="0A8A3C61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2.5. 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SORBITOL</w:t>
            </w:r>
          </w:p>
        </w:tc>
        <w:tc>
          <w:tcPr>
            <w:tcW w:w="851" w:type="dxa"/>
            <w:vAlign w:val="center"/>
          </w:tcPr>
          <w:p w14:paraId="743B0E55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12</w:t>
            </w:r>
          </w:p>
        </w:tc>
      </w:tr>
      <w:tr w:rsidR="00E6481B" w14:paraId="3ECD8FAA" w14:textId="77777777" w:rsidTr="00805ED9">
        <w:tc>
          <w:tcPr>
            <w:tcW w:w="8222" w:type="dxa"/>
            <w:vAlign w:val="center"/>
          </w:tcPr>
          <w:p w14:paraId="0FC7856F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2.6. 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ÁCIDO LACTOBIÓNICO</w:t>
            </w:r>
          </w:p>
        </w:tc>
        <w:tc>
          <w:tcPr>
            <w:tcW w:w="851" w:type="dxa"/>
            <w:vAlign w:val="center"/>
          </w:tcPr>
          <w:p w14:paraId="7456BE40" w14:textId="77777777"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13</w:t>
            </w:r>
          </w:p>
        </w:tc>
      </w:tr>
      <w:tr w:rsidR="00E6481B" w14:paraId="793CB398" w14:textId="77777777" w:rsidTr="00805ED9">
        <w:tc>
          <w:tcPr>
            <w:tcW w:w="8222" w:type="dxa"/>
            <w:vAlign w:val="center"/>
          </w:tcPr>
          <w:p w14:paraId="6F0D54AE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2.6</w:t>
            </w:r>
            <w:r w:rsidR="00F82C45">
              <w:rPr>
                <w:rFonts w:ascii="Arial" w:hAnsi="Arial"/>
                <w:b/>
                <w:sz w:val="22"/>
                <w:szCs w:val="22"/>
              </w:rPr>
              <w:t>.1. Proceso de producción del ácido lactobiónico</w:t>
            </w:r>
          </w:p>
        </w:tc>
        <w:tc>
          <w:tcPr>
            <w:tcW w:w="851" w:type="dxa"/>
            <w:vAlign w:val="center"/>
          </w:tcPr>
          <w:p w14:paraId="6D7694F0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</w:tr>
      <w:tr w:rsidR="00E6481B" w14:paraId="6177B93A" w14:textId="77777777" w:rsidTr="00805ED9">
        <w:tc>
          <w:tcPr>
            <w:tcW w:w="8222" w:type="dxa"/>
            <w:vAlign w:val="center"/>
          </w:tcPr>
          <w:p w14:paraId="28C2CA87" w14:textId="77777777" w:rsidR="00E6481B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 w:cs="Arial"/>
                <w:sz w:val="22"/>
                <w:szCs w:val="22"/>
              </w:rPr>
            </w:pPr>
            <w:r w:rsidRPr="005F389A">
              <w:rPr>
                <w:rFonts w:ascii="Arial" w:hAnsi="Arial"/>
                <w:b/>
              </w:rPr>
              <w:t>3. MEMORIA</w:t>
            </w:r>
          </w:p>
        </w:tc>
        <w:tc>
          <w:tcPr>
            <w:tcW w:w="851" w:type="dxa"/>
            <w:vAlign w:val="center"/>
          </w:tcPr>
          <w:p w14:paraId="53E05DB5" w14:textId="77777777"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</w:tr>
      <w:tr w:rsidR="00E6481B" w14:paraId="348F9F39" w14:textId="77777777" w:rsidTr="00805ED9">
        <w:tc>
          <w:tcPr>
            <w:tcW w:w="8222" w:type="dxa"/>
            <w:vAlign w:val="center"/>
          </w:tcPr>
          <w:p w14:paraId="4909C30E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F82C45">
              <w:rPr>
                <w:rFonts w:ascii="Arial" w:hAnsi="Arial"/>
                <w:b/>
                <w:sz w:val="22"/>
              </w:rPr>
              <w:t xml:space="preserve">3.1. </w:t>
            </w:r>
            <w:r w:rsidR="00F82C45" w:rsidRPr="00F82C45">
              <w:rPr>
                <w:rFonts w:ascii="Arial" w:hAnsi="Arial"/>
                <w:b/>
                <w:sz w:val="22"/>
              </w:rPr>
              <w:t>DIAGRAMA DE BLOQUES</w:t>
            </w:r>
          </w:p>
        </w:tc>
        <w:tc>
          <w:tcPr>
            <w:tcW w:w="851" w:type="dxa"/>
            <w:vAlign w:val="center"/>
          </w:tcPr>
          <w:p w14:paraId="168CD9E3" w14:textId="77777777" w:rsidR="00E6481B" w:rsidRPr="00C403AC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17</w:t>
            </w:r>
          </w:p>
        </w:tc>
      </w:tr>
      <w:tr w:rsidR="00E6481B" w14:paraId="1E76B5C9" w14:textId="77777777" w:rsidTr="00805ED9">
        <w:tc>
          <w:tcPr>
            <w:tcW w:w="8222" w:type="dxa"/>
            <w:vAlign w:val="center"/>
          </w:tcPr>
          <w:p w14:paraId="04DC2BAC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F82C45">
              <w:rPr>
                <w:rFonts w:ascii="Arial" w:hAnsi="Arial"/>
                <w:b/>
                <w:sz w:val="22"/>
              </w:rPr>
              <w:t xml:space="preserve">3.2. </w:t>
            </w:r>
            <w:r w:rsidR="00F82C45" w:rsidRPr="00F82C45">
              <w:rPr>
                <w:rFonts w:ascii="Arial" w:hAnsi="Arial"/>
                <w:b/>
                <w:sz w:val="22"/>
              </w:rPr>
              <w:t>DIAGRAMA DE FLUJO</w:t>
            </w:r>
          </w:p>
        </w:tc>
        <w:tc>
          <w:tcPr>
            <w:tcW w:w="851" w:type="dxa"/>
            <w:vAlign w:val="center"/>
          </w:tcPr>
          <w:p w14:paraId="0D84106C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</w:t>
            </w:r>
          </w:p>
        </w:tc>
      </w:tr>
      <w:tr w:rsidR="00E6481B" w14:paraId="0557C179" w14:textId="77777777" w:rsidTr="00805ED9">
        <w:tc>
          <w:tcPr>
            <w:tcW w:w="8222" w:type="dxa"/>
            <w:vAlign w:val="center"/>
          </w:tcPr>
          <w:p w14:paraId="4B289C7C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5A659F">
              <w:rPr>
                <w:rFonts w:ascii="Arial" w:hAnsi="Arial"/>
                <w:b/>
                <w:sz w:val="22"/>
              </w:rPr>
              <w:t xml:space="preserve">3.3. </w:t>
            </w:r>
            <w:r w:rsidR="00F82C45" w:rsidRPr="005A659F">
              <w:rPr>
                <w:rFonts w:ascii="Arial" w:hAnsi="Arial"/>
                <w:b/>
                <w:sz w:val="22"/>
              </w:rPr>
              <w:t>PRODUCCIÓN DE ÁCIDO LACTOBIÓNICO</w:t>
            </w:r>
          </w:p>
        </w:tc>
        <w:tc>
          <w:tcPr>
            <w:tcW w:w="851" w:type="dxa"/>
            <w:vAlign w:val="center"/>
          </w:tcPr>
          <w:p w14:paraId="70083149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F82C45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  <w:tr w:rsidR="00E6481B" w14:paraId="1BC58C3F" w14:textId="77777777" w:rsidTr="00805ED9">
        <w:tc>
          <w:tcPr>
            <w:tcW w:w="8222" w:type="dxa"/>
            <w:vAlign w:val="center"/>
          </w:tcPr>
          <w:p w14:paraId="12A5ED7E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5A659F">
              <w:rPr>
                <w:rFonts w:ascii="Arial" w:hAnsi="Arial"/>
                <w:b/>
                <w:sz w:val="22"/>
              </w:rPr>
              <w:t xml:space="preserve">3.4. </w:t>
            </w:r>
            <w:r w:rsidR="00F82C45" w:rsidRPr="005A659F">
              <w:rPr>
                <w:rFonts w:ascii="Arial" w:hAnsi="Arial" w:cs="Arial"/>
                <w:b/>
                <w:sz w:val="22"/>
              </w:rPr>
              <w:t>SEPARACIÓN DE ÁCIDO LACTOBIÓNICO</w:t>
            </w:r>
          </w:p>
        </w:tc>
        <w:tc>
          <w:tcPr>
            <w:tcW w:w="851" w:type="dxa"/>
            <w:vAlign w:val="center"/>
          </w:tcPr>
          <w:p w14:paraId="0294A689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E6481B" w14:paraId="4E8E223D" w14:textId="77777777" w:rsidTr="00805ED9">
        <w:tc>
          <w:tcPr>
            <w:tcW w:w="8222" w:type="dxa"/>
            <w:vAlign w:val="center"/>
          </w:tcPr>
          <w:p w14:paraId="04A20264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</w:rPr>
              <w:t>3.4.1. Métodos de separación</w:t>
            </w:r>
          </w:p>
        </w:tc>
        <w:tc>
          <w:tcPr>
            <w:tcW w:w="851" w:type="dxa"/>
            <w:vAlign w:val="center"/>
          </w:tcPr>
          <w:p w14:paraId="564274F8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</w:tr>
      <w:tr w:rsidR="00E6481B" w14:paraId="117BEBDC" w14:textId="77777777" w:rsidTr="00805ED9">
        <w:tc>
          <w:tcPr>
            <w:tcW w:w="8222" w:type="dxa"/>
            <w:vAlign w:val="center"/>
          </w:tcPr>
          <w:p w14:paraId="3DC45753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3.4.1.1. Separación por destilación</w:t>
            </w:r>
          </w:p>
        </w:tc>
        <w:tc>
          <w:tcPr>
            <w:tcW w:w="851" w:type="dxa"/>
            <w:vAlign w:val="center"/>
          </w:tcPr>
          <w:p w14:paraId="3056EAD6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20</w:t>
            </w:r>
          </w:p>
        </w:tc>
      </w:tr>
      <w:tr w:rsidR="00E6481B" w14:paraId="012912DA" w14:textId="77777777" w:rsidTr="00805ED9">
        <w:tc>
          <w:tcPr>
            <w:tcW w:w="8222" w:type="dxa"/>
            <w:vAlign w:val="center"/>
          </w:tcPr>
          <w:p w14:paraId="5A1421C6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3.4.1.2. Separación por extracción líquido-líquido</w:t>
            </w:r>
          </w:p>
        </w:tc>
        <w:tc>
          <w:tcPr>
            <w:tcW w:w="851" w:type="dxa"/>
            <w:vAlign w:val="center"/>
          </w:tcPr>
          <w:p w14:paraId="51609460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21</w:t>
            </w:r>
          </w:p>
        </w:tc>
      </w:tr>
      <w:tr w:rsidR="00E6481B" w14:paraId="2D8213BF" w14:textId="77777777" w:rsidTr="00805ED9">
        <w:tc>
          <w:tcPr>
            <w:tcW w:w="8222" w:type="dxa"/>
            <w:vAlign w:val="center"/>
          </w:tcPr>
          <w:p w14:paraId="1FC4DEDC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3.4.1.3. Separación por membranas</w:t>
            </w:r>
          </w:p>
        </w:tc>
        <w:tc>
          <w:tcPr>
            <w:tcW w:w="851" w:type="dxa"/>
            <w:vAlign w:val="center"/>
          </w:tcPr>
          <w:p w14:paraId="5EA65119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22</w:t>
            </w:r>
          </w:p>
        </w:tc>
      </w:tr>
      <w:tr w:rsidR="00E6481B" w14:paraId="293851C0" w14:textId="77777777" w:rsidTr="00805ED9">
        <w:tc>
          <w:tcPr>
            <w:tcW w:w="8222" w:type="dxa"/>
            <w:vAlign w:val="center"/>
          </w:tcPr>
          <w:p w14:paraId="723C5881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3.4.1.4. Electrodiálisis</w:t>
            </w:r>
          </w:p>
        </w:tc>
        <w:tc>
          <w:tcPr>
            <w:tcW w:w="851" w:type="dxa"/>
            <w:vAlign w:val="center"/>
          </w:tcPr>
          <w:p w14:paraId="101C5011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23</w:t>
            </w:r>
          </w:p>
        </w:tc>
      </w:tr>
      <w:tr w:rsidR="00E6481B" w14:paraId="797F079C" w14:textId="77777777" w:rsidTr="00805ED9">
        <w:tc>
          <w:tcPr>
            <w:tcW w:w="8222" w:type="dxa"/>
            <w:vAlign w:val="center"/>
          </w:tcPr>
          <w:p w14:paraId="70A507B7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 w:firstLine="708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</w:rPr>
              <w:t xml:space="preserve">3.4.1.5. </w:t>
            </w:r>
            <w:r w:rsidR="00F82C45" w:rsidRPr="003E4A9F">
              <w:rPr>
                <w:rFonts w:ascii="Arial" w:hAnsi="Arial" w:cs="Arial"/>
                <w:i/>
                <w:sz w:val="22"/>
                <w:szCs w:val="22"/>
              </w:rPr>
              <w:t>Separación por cromatografía en lecho móvil simulado (SMB): la alternativa seleccionada</w:t>
            </w:r>
          </w:p>
        </w:tc>
        <w:tc>
          <w:tcPr>
            <w:tcW w:w="851" w:type="dxa"/>
            <w:vAlign w:val="center"/>
          </w:tcPr>
          <w:p w14:paraId="0625F6F0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23</w:t>
            </w:r>
          </w:p>
        </w:tc>
      </w:tr>
      <w:tr w:rsidR="00E6481B" w14:paraId="625ED414" w14:textId="77777777" w:rsidTr="00805ED9">
        <w:tc>
          <w:tcPr>
            <w:tcW w:w="8222" w:type="dxa"/>
            <w:vAlign w:val="center"/>
          </w:tcPr>
          <w:p w14:paraId="1953F53E" w14:textId="77777777" w:rsidR="00E6481B" w:rsidRPr="00D336C0" w:rsidRDefault="00E6481B" w:rsidP="00F82C45">
            <w:pPr>
              <w:tabs>
                <w:tab w:val="left" w:pos="6760"/>
              </w:tabs>
              <w:spacing w:line="360" w:lineRule="auto"/>
              <w:ind w:left="993" w:hanging="993"/>
              <w:rPr>
                <w:rFonts w:ascii="Arial" w:hAnsi="Arial"/>
                <w:b/>
              </w:rPr>
            </w:pPr>
            <w:r w:rsidRPr="00D336C0">
              <w:rPr>
                <w:rFonts w:ascii="Arial" w:hAnsi="Arial"/>
                <w:b/>
              </w:rPr>
              <w:t xml:space="preserve">3.5. </w:t>
            </w:r>
            <w:r w:rsidR="00F82C45" w:rsidRPr="00823E32">
              <w:rPr>
                <w:rFonts w:ascii="Arial" w:hAnsi="Arial" w:cs="Arial"/>
                <w:b/>
                <w:szCs w:val="22"/>
              </w:rPr>
              <w:t>SEPARACIÓN SIMULTÁNEA EN SISTEMA DE LECHO MÓVIL SIMULADO (SMB)</w:t>
            </w:r>
          </w:p>
        </w:tc>
        <w:tc>
          <w:tcPr>
            <w:tcW w:w="851" w:type="dxa"/>
            <w:vAlign w:val="center"/>
          </w:tcPr>
          <w:p w14:paraId="44F411E2" w14:textId="77777777" w:rsidR="00E6481B" w:rsidRPr="00D336C0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D336C0">
              <w:rPr>
                <w:rFonts w:ascii="Arial" w:hAnsi="Arial" w:cs="Arial"/>
                <w:b/>
                <w:szCs w:val="22"/>
              </w:rPr>
              <w:t>24</w:t>
            </w:r>
          </w:p>
        </w:tc>
      </w:tr>
      <w:tr w:rsidR="00E6481B" w14:paraId="7D747EAE" w14:textId="77777777" w:rsidTr="00805ED9">
        <w:tc>
          <w:tcPr>
            <w:tcW w:w="8222" w:type="dxa"/>
            <w:vAlign w:val="center"/>
          </w:tcPr>
          <w:p w14:paraId="6AFB0052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</w:rPr>
              <w:t>3.5.1. Antecedentes a la tecnología SMB: Cromatografía por etapas</w:t>
            </w:r>
          </w:p>
        </w:tc>
        <w:tc>
          <w:tcPr>
            <w:tcW w:w="851" w:type="dxa"/>
            <w:vAlign w:val="center"/>
          </w:tcPr>
          <w:p w14:paraId="3A4829B3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24</w:t>
            </w:r>
          </w:p>
        </w:tc>
      </w:tr>
      <w:tr w:rsidR="00E6481B" w14:paraId="311910D8" w14:textId="77777777" w:rsidTr="00805ED9">
        <w:tc>
          <w:tcPr>
            <w:tcW w:w="8222" w:type="dxa"/>
            <w:vAlign w:val="center"/>
          </w:tcPr>
          <w:p w14:paraId="792CE46D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</w:rPr>
              <w:t>3.5.2. Conceptos teóricos: TMB y SMB</w:t>
            </w:r>
          </w:p>
        </w:tc>
        <w:tc>
          <w:tcPr>
            <w:tcW w:w="851" w:type="dxa"/>
            <w:vAlign w:val="center"/>
          </w:tcPr>
          <w:p w14:paraId="4A441651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25</w:t>
            </w:r>
          </w:p>
        </w:tc>
      </w:tr>
      <w:tr w:rsidR="00E6481B" w14:paraId="4EDD7E53" w14:textId="77777777" w:rsidTr="00805ED9">
        <w:tc>
          <w:tcPr>
            <w:tcW w:w="8222" w:type="dxa"/>
            <w:vAlign w:val="center"/>
          </w:tcPr>
          <w:p w14:paraId="29A80C21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3.5.3. Proceso de separación</w:t>
            </w:r>
          </w:p>
        </w:tc>
        <w:tc>
          <w:tcPr>
            <w:tcW w:w="851" w:type="dxa"/>
            <w:vAlign w:val="center"/>
          </w:tcPr>
          <w:p w14:paraId="2EE629C7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29</w:t>
            </w:r>
          </w:p>
        </w:tc>
      </w:tr>
      <w:tr w:rsidR="00E6481B" w14:paraId="7516FE5E" w14:textId="77777777" w:rsidTr="00805ED9">
        <w:tc>
          <w:tcPr>
            <w:tcW w:w="8222" w:type="dxa"/>
            <w:vAlign w:val="center"/>
          </w:tcPr>
          <w:p w14:paraId="2244177D" w14:textId="77777777" w:rsidR="00E6481B" w:rsidRPr="005F389A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3.6. </w:t>
            </w:r>
            <w:r w:rsidR="00F82C45">
              <w:rPr>
                <w:rFonts w:ascii="Arial" w:hAnsi="Arial" w:cs="Arial"/>
                <w:b/>
                <w:szCs w:val="22"/>
              </w:rPr>
              <w:t>CORRIENTES PRINCIPALES</w:t>
            </w:r>
          </w:p>
        </w:tc>
        <w:tc>
          <w:tcPr>
            <w:tcW w:w="851" w:type="dxa"/>
            <w:vAlign w:val="center"/>
          </w:tcPr>
          <w:p w14:paraId="2945C804" w14:textId="77777777" w:rsidR="00E6481B" w:rsidRPr="005A659F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31</w:t>
            </w:r>
          </w:p>
        </w:tc>
      </w:tr>
      <w:tr w:rsidR="00E6481B" w14:paraId="36B36DCC" w14:textId="77777777" w:rsidTr="00805ED9">
        <w:tc>
          <w:tcPr>
            <w:tcW w:w="8222" w:type="dxa"/>
            <w:vAlign w:val="center"/>
          </w:tcPr>
          <w:p w14:paraId="0E294FD7" w14:textId="77777777" w:rsidR="00E6481B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5F389A">
              <w:rPr>
                <w:rFonts w:ascii="Arial" w:hAnsi="Arial"/>
                <w:b/>
                <w:sz w:val="22"/>
                <w:szCs w:val="22"/>
              </w:rPr>
              <w:t>3.</w:t>
            </w:r>
            <w:r>
              <w:rPr>
                <w:rFonts w:ascii="Arial" w:hAnsi="Arial"/>
                <w:b/>
                <w:sz w:val="22"/>
                <w:szCs w:val="22"/>
              </w:rPr>
              <w:t>7</w:t>
            </w:r>
            <w:r w:rsidRPr="005F389A">
              <w:rPr>
                <w:rFonts w:ascii="Arial" w:hAnsi="Arial"/>
                <w:b/>
                <w:sz w:val="22"/>
                <w:szCs w:val="22"/>
              </w:rPr>
              <w:t>.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="00F82C45">
              <w:rPr>
                <w:rFonts w:ascii="Arial" w:hAnsi="Arial" w:cs="Arial"/>
                <w:b/>
                <w:szCs w:val="22"/>
              </w:rPr>
              <w:t>DISEÑO DE EQUIPOS PRINCIPALES</w:t>
            </w:r>
          </w:p>
        </w:tc>
        <w:tc>
          <w:tcPr>
            <w:tcW w:w="851" w:type="dxa"/>
            <w:vAlign w:val="center"/>
          </w:tcPr>
          <w:p w14:paraId="61E8AFF6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32</w:t>
            </w:r>
          </w:p>
        </w:tc>
      </w:tr>
      <w:tr w:rsidR="00E6481B" w14:paraId="3DEEE6F3" w14:textId="77777777" w:rsidTr="00805ED9">
        <w:tc>
          <w:tcPr>
            <w:tcW w:w="8222" w:type="dxa"/>
            <w:vAlign w:val="center"/>
          </w:tcPr>
          <w:p w14:paraId="1C880780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426"/>
              <w:rPr>
                <w:rFonts w:ascii="Arial" w:hAnsi="Arial"/>
                <w:b/>
                <w:sz w:val="22"/>
                <w:szCs w:val="22"/>
              </w:rPr>
            </w:pPr>
            <w:r w:rsidRPr="00F82C45">
              <w:rPr>
                <w:rFonts w:ascii="Arial" w:hAnsi="Arial"/>
                <w:b/>
                <w:sz w:val="22"/>
                <w:szCs w:val="22"/>
              </w:rPr>
              <w:t>3.7.1. Columna de adsorción</w:t>
            </w:r>
          </w:p>
        </w:tc>
        <w:tc>
          <w:tcPr>
            <w:tcW w:w="851" w:type="dxa"/>
            <w:vAlign w:val="center"/>
          </w:tcPr>
          <w:p w14:paraId="29946B8E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82C45">
              <w:rPr>
                <w:rFonts w:ascii="Arial" w:hAnsi="Arial" w:cs="Arial"/>
                <w:b/>
                <w:sz w:val="22"/>
                <w:szCs w:val="22"/>
              </w:rPr>
              <w:t>32</w:t>
            </w:r>
          </w:p>
        </w:tc>
      </w:tr>
      <w:tr w:rsidR="00E6481B" w14:paraId="58A9E0CA" w14:textId="77777777" w:rsidTr="00805ED9">
        <w:tc>
          <w:tcPr>
            <w:tcW w:w="8222" w:type="dxa"/>
            <w:vAlign w:val="center"/>
          </w:tcPr>
          <w:p w14:paraId="111ED33E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left="993" w:firstLine="141"/>
              <w:rPr>
                <w:rFonts w:ascii="Arial" w:hAnsi="Arial"/>
                <w:b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  <w:szCs w:val="22"/>
              </w:rPr>
              <w:t>3.7.1.1. Determinación del volumen</w:t>
            </w:r>
          </w:p>
        </w:tc>
        <w:tc>
          <w:tcPr>
            <w:tcW w:w="851" w:type="dxa"/>
            <w:vAlign w:val="center"/>
          </w:tcPr>
          <w:p w14:paraId="669AB8A1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33</w:t>
            </w:r>
          </w:p>
        </w:tc>
      </w:tr>
      <w:tr w:rsidR="00E6481B" w14:paraId="05946E61" w14:textId="77777777" w:rsidTr="00805ED9">
        <w:tc>
          <w:tcPr>
            <w:tcW w:w="8222" w:type="dxa"/>
            <w:vAlign w:val="center"/>
          </w:tcPr>
          <w:p w14:paraId="0821793B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1134"/>
              <w:rPr>
                <w:rFonts w:ascii="Arial" w:hAnsi="Arial"/>
                <w:i/>
                <w:sz w:val="22"/>
                <w:szCs w:val="22"/>
              </w:rPr>
            </w:pPr>
            <w:r w:rsidRPr="00F82C45">
              <w:rPr>
                <w:rFonts w:ascii="Arial" w:hAnsi="Arial"/>
                <w:i/>
                <w:sz w:val="22"/>
              </w:rPr>
              <w:t>3.7.1.2. Determinación de la superficie y del diámetro de la columna</w:t>
            </w:r>
          </w:p>
        </w:tc>
        <w:tc>
          <w:tcPr>
            <w:tcW w:w="851" w:type="dxa"/>
            <w:vAlign w:val="center"/>
          </w:tcPr>
          <w:p w14:paraId="073489BB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F82C45">
              <w:rPr>
                <w:rFonts w:ascii="Arial" w:hAnsi="Arial" w:cs="Arial"/>
                <w:i/>
                <w:sz w:val="22"/>
                <w:szCs w:val="22"/>
              </w:rPr>
              <w:t>6</w:t>
            </w:r>
          </w:p>
        </w:tc>
      </w:tr>
      <w:tr w:rsidR="00E6481B" w14:paraId="4F95B042" w14:textId="77777777" w:rsidTr="00805ED9">
        <w:tc>
          <w:tcPr>
            <w:tcW w:w="8222" w:type="dxa"/>
            <w:vAlign w:val="center"/>
          </w:tcPr>
          <w:p w14:paraId="2A5B2F7E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1134"/>
              <w:rPr>
                <w:rFonts w:ascii="Arial" w:hAnsi="Arial"/>
                <w:i/>
                <w:sz w:val="22"/>
              </w:rPr>
            </w:pPr>
            <w:r w:rsidRPr="00F82C45">
              <w:rPr>
                <w:rFonts w:ascii="Arial" w:hAnsi="Arial"/>
                <w:i/>
                <w:sz w:val="22"/>
              </w:rPr>
              <w:t>3.7.1.3. Determinación de la altura de la columna</w:t>
            </w:r>
          </w:p>
        </w:tc>
        <w:tc>
          <w:tcPr>
            <w:tcW w:w="851" w:type="dxa"/>
            <w:vAlign w:val="center"/>
          </w:tcPr>
          <w:p w14:paraId="0739CDB8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F82C45">
              <w:rPr>
                <w:rFonts w:ascii="Arial" w:hAnsi="Arial" w:cs="Arial"/>
                <w:i/>
                <w:sz w:val="22"/>
                <w:szCs w:val="22"/>
              </w:rPr>
              <w:t>8</w:t>
            </w:r>
          </w:p>
        </w:tc>
      </w:tr>
      <w:tr w:rsidR="00E6481B" w14:paraId="533D0F72" w14:textId="77777777" w:rsidTr="00805ED9">
        <w:tc>
          <w:tcPr>
            <w:tcW w:w="8222" w:type="dxa"/>
            <w:vAlign w:val="center"/>
          </w:tcPr>
          <w:p w14:paraId="3C97B875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ind w:firstLine="1134"/>
              <w:rPr>
                <w:rFonts w:ascii="Arial" w:hAnsi="Arial"/>
                <w:i/>
                <w:sz w:val="22"/>
              </w:rPr>
            </w:pPr>
            <w:r w:rsidRPr="00F82C45">
              <w:rPr>
                <w:rFonts w:ascii="Arial" w:hAnsi="Arial"/>
                <w:i/>
                <w:sz w:val="22"/>
              </w:rPr>
              <w:t>3.7.1.4. Determinación de la caída de presión de la columna</w:t>
            </w:r>
          </w:p>
        </w:tc>
        <w:tc>
          <w:tcPr>
            <w:tcW w:w="851" w:type="dxa"/>
            <w:vAlign w:val="center"/>
          </w:tcPr>
          <w:p w14:paraId="238C2A3C" w14:textId="77777777" w:rsidR="00E6481B" w:rsidRPr="00F82C45" w:rsidRDefault="00E6481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F82C45">
              <w:rPr>
                <w:rFonts w:ascii="Arial" w:hAnsi="Arial" w:cs="Arial"/>
                <w:i/>
                <w:sz w:val="22"/>
                <w:szCs w:val="22"/>
              </w:rPr>
              <w:t>3</w:t>
            </w:r>
            <w:r w:rsidR="00F82C45">
              <w:rPr>
                <w:rFonts w:ascii="Arial" w:hAnsi="Arial" w:cs="Arial"/>
                <w:i/>
                <w:sz w:val="22"/>
                <w:szCs w:val="22"/>
              </w:rPr>
              <w:t>8</w:t>
            </w:r>
          </w:p>
        </w:tc>
      </w:tr>
      <w:tr w:rsidR="00E6481B" w14:paraId="37347835" w14:textId="77777777" w:rsidTr="00805ED9">
        <w:tc>
          <w:tcPr>
            <w:tcW w:w="8222" w:type="dxa"/>
            <w:vAlign w:val="center"/>
          </w:tcPr>
          <w:p w14:paraId="68866579" w14:textId="77777777" w:rsidR="00E6481B" w:rsidRPr="00926D0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3.</w:t>
            </w:r>
            <w:r w:rsidR="00F82C45">
              <w:rPr>
                <w:rFonts w:ascii="Arial" w:hAnsi="Arial"/>
                <w:b/>
                <w:sz w:val="22"/>
              </w:rPr>
              <w:t>8</w:t>
            </w:r>
            <w:r>
              <w:rPr>
                <w:rFonts w:ascii="Arial" w:hAnsi="Arial"/>
                <w:b/>
                <w:sz w:val="22"/>
              </w:rPr>
              <w:t xml:space="preserve">. </w:t>
            </w:r>
            <w:r w:rsidR="005A659F">
              <w:rPr>
                <w:rFonts w:ascii="Arial" w:hAnsi="Arial" w:cs="Arial"/>
                <w:b/>
              </w:rPr>
              <w:t>DISEÑO DE EQUIPOS AUXILIARES</w:t>
            </w:r>
          </w:p>
        </w:tc>
        <w:tc>
          <w:tcPr>
            <w:tcW w:w="851" w:type="dxa"/>
            <w:vAlign w:val="center"/>
          </w:tcPr>
          <w:p w14:paraId="06EFC3BA" w14:textId="77777777" w:rsidR="00E6481B" w:rsidRPr="005A659F" w:rsidRDefault="005A659F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Cs w:val="22"/>
              </w:rPr>
              <w:t>40</w:t>
            </w:r>
          </w:p>
        </w:tc>
      </w:tr>
      <w:tr w:rsidR="00E6481B" w14:paraId="4447E44F" w14:textId="77777777" w:rsidTr="00805ED9">
        <w:tc>
          <w:tcPr>
            <w:tcW w:w="8222" w:type="dxa"/>
            <w:vAlign w:val="center"/>
          </w:tcPr>
          <w:p w14:paraId="72F46796" w14:textId="77777777" w:rsidR="00E6481B" w:rsidRPr="005A659F" w:rsidRDefault="005A659F" w:rsidP="005A659F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3.8.1. Sistema de tuberías</w:t>
            </w:r>
          </w:p>
        </w:tc>
        <w:tc>
          <w:tcPr>
            <w:tcW w:w="851" w:type="dxa"/>
            <w:vAlign w:val="center"/>
          </w:tcPr>
          <w:p w14:paraId="2536D9A2" w14:textId="77777777" w:rsidR="00E6481B" w:rsidRPr="005A659F" w:rsidRDefault="005A659F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 w:val="22"/>
                <w:szCs w:val="22"/>
              </w:rPr>
              <w:t>40</w:t>
            </w:r>
          </w:p>
        </w:tc>
      </w:tr>
      <w:tr w:rsidR="00E6481B" w14:paraId="3341A104" w14:textId="77777777" w:rsidTr="00805ED9">
        <w:tc>
          <w:tcPr>
            <w:tcW w:w="8222" w:type="dxa"/>
            <w:vAlign w:val="center"/>
          </w:tcPr>
          <w:p w14:paraId="150E76FB" w14:textId="77777777" w:rsidR="00E6481B" w:rsidRPr="005A659F" w:rsidRDefault="005A659F" w:rsidP="005A659F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503351">
              <w:rPr>
                <w:rFonts w:ascii="Arial" w:hAnsi="Arial" w:cs="Arial"/>
                <w:b/>
                <w:sz w:val="22"/>
                <w:szCs w:val="22"/>
              </w:rPr>
              <w:t>.8.2. Bombas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 impulsión y válvulas</w:t>
            </w:r>
          </w:p>
        </w:tc>
        <w:tc>
          <w:tcPr>
            <w:tcW w:w="851" w:type="dxa"/>
            <w:vAlign w:val="center"/>
          </w:tcPr>
          <w:p w14:paraId="66F72B36" w14:textId="77777777" w:rsidR="00E6481B" w:rsidRPr="005A659F" w:rsidRDefault="005A659F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A659F">
              <w:rPr>
                <w:rFonts w:ascii="Arial" w:hAnsi="Arial" w:cs="Arial"/>
                <w:b/>
                <w:sz w:val="22"/>
                <w:szCs w:val="22"/>
              </w:rPr>
              <w:t>42</w:t>
            </w:r>
          </w:p>
        </w:tc>
      </w:tr>
      <w:tr w:rsidR="00E6481B" w14:paraId="74A0B2D8" w14:textId="77777777" w:rsidTr="00805ED9">
        <w:tc>
          <w:tcPr>
            <w:tcW w:w="8222" w:type="dxa"/>
            <w:vAlign w:val="center"/>
          </w:tcPr>
          <w:p w14:paraId="77CAED97" w14:textId="77777777" w:rsidR="00E6481B" w:rsidRPr="00805ED9" w:rsidRDefault="00805ED9" w:rsidP="00805ED9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4113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>
              <w:rPr>
                <w:rFonts w:ascii="Arial" w:hAnsi="Arial" w:cs="Arial"/>
                <w:b/>
                <w:sz w:val="22"/>
                <w:szCs w:val="22"/>
              </w:rPr>
              <w:t>8.3.</w:t>
            </w:r>
            <w:r w:rsidRPr="00541133">
              <w:rPr>
                <w:rFonts w:ascii="Arial" w:hAnsi="Arial" w:cs="Arial"/>
                <w:b/>
                <w:sz w:val="22"/>
                <w:szCs w:val="22"/>
              </w:rPr>
              <w:t xml:space="preserve"> Tanques de almacenamiento</w:t>
            </w:r>
          </w:p>
        </w:tc>
        <w:tc>
          <w:tcPr>
            <w:tcW w:w="851" w:type="dxa"/>
            <w:vAlign w:val="center"/>
          </w:tcPr>
          <w:p w14:paraId="3F09C393" w14:textId="77777777" w:rsidR="00E6481B" w:rsidRPr="00805ED9" w:rsidRDefault="00805ED9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46</w:t>
            </w:r>
          </w:p>
        </w:tc>
      </w:tr>
      <w:tr w:rsidR="00E6481B" w14:paraId="02EA75F5" w14:textId="77777777" w:rsidTr="00805ED9">
        <w:tc>
          <w:tcPr>
            <w:tcW w:w="8222" w:type="dxa"/>
            <w:vAlign w:val="center"/>
          </w:tcPr>
          <w:p w14:paraId="53F9FD82" w14:textId="77777777"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</w:rPr>
              <w:t>4. CONSIDERACIONES DE SEGURIDAD E IMPACTO AMBIENTAL</w:t>
            </w:r>
          </w:p>
        </w:tc>
        <w:tc>
          <w:tcPr>
            <w:tcW w:w="851" w:type="dxa"/>
            <w:vAlign w:val="center"/>
          </w:tcPr>
          <w:p w14:paraId="387F3394" w14:textId="77777777" w:rsidR="00E6481B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Cs w:val="22"/>
              </w:rPr>
              <w:t>48</w:t>
            </w:r>
          </w:p>
        </w:tc>
      </w:tr>
      <w:tr w:rsidR="00805ED9" w14:paraId="34D920FF" w14:textId="77777777" w:rsidTr="00805ED9">
        <w:tc>
          <w:tcPr>
            <w:tcW w:w="8222" w:type="dxa"/>
            <w:vAlign w:val="center"/>
          </w:tcPr>
          <w:p w14:paraId="77BBEC87" w14:textId="77777777" w:rsidR="00805ED9" w:rsidRPr="00805ED9" w:rsidRDefault="00805ED9" w:rsidP="00805ED9">
            <w:pPr>
              <w:spacing w:line="360" w:lineRule="auto"/>
              <w:rPr>
                <w:rFonts w:ascii="Arial" w:hAnsi="Arial" w:cs="Arial"/>
                <w:b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4.1. NORMATIVA DE SEGURIDAD Y MEDIOAMBIENTAL</w:t>
            </w:r>
          </w:p>
        </w:tc>
        <w:tc>
          <w:tcPr>
            <w:tcW w:w="851" w:type="dxa"/>
            <w:vAlign w:val="center"/>
          </w:tcPr>
          <w:p w14:paraId="7F6DDD8B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49</w:t>
            </w:r>
          </w:p>
        </w:tc>
      </w:tr>
      <w:tr w:rsidR="00805ED9" w14:paraId="5B8BDAE8" w14:textId="77777777" w:rsidTr="00805ED9">
        <w:tc>
          <w:tcPr>
            <w:tcW w:w="8222" w:type="dxa"/>
            <w:vAlign w:val="center"/>
          </w:tcPr>
          <w:p w14:paraId="08D3A816" w14:textId="77777777" w:rsidR="00805ED9" w:rsidRPr="00805ED9" w:rsidRDefault="00805ED9" w:rsidP="00805ED9">
            <w:pPr>
              <w:spacing w:line="360" w:lineRule="auto"/>
              <w:ind w:left="426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A5358">
              <w:rPr>
                <w:rFonts w:ascii="Arial" w:hAnsi="Arial" w:cs="Arial"/>
                <w:b/>
                <w:sz w:val="22"/>
                <w:szCs w:val="22"/>
              </w:rPr>
              <w:t>4.1.1. Normativa de seguridad</w:t>
            </w:r>
          </w:p>
        </w:tc>
        <w:tc>
          <w:tcPr>
            <w:tcW w:w="851" w:type="dxa"/>
            <w:vAlign w:val="center"/>
          </w:tcPr>
          <w:p w14:paraId="3AE4187A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49</w:t>
            </w:r>
          </w:p>
        </w:tc>
      </w:tr>
      <w:tr w:rsidR="00805ED9" w14:paraId="3F1EA86E" w14:textId="77777777" w:rsidTr="00805ED9">
        <w:tc>
          <w:tcPr>
            <w:tcW w:w="8222" w:type="dxa"/>
            <w:vAlign w:val="center"/>
          </w:tcPr>
          <w:p w14:paraId="1F59E747" w14:textId="77777777" w:rsidR="00805ED9" w:rsidRPr="00805ED9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6853FA">
              <w:rPr>
                <w:rFonts w:ascii="Arial" w:hAnsi="Arial" w:cs="Arial"/>
                <w:i/>
                <w:sz w:val="22"/>
                <w:szCs w:val="22"/>
              </w:rPr>
              <w:t>4.1.1.1. Real D</w:t>
            </w:r>
            <w:r>
              <w:rPr>
                <w:rFonts w:ascii="Arial" w:hAnsi="Arial" w:cs="Arial"/>
                <w:i/>
                <w:sz w:val="22"/>
                <w:szCs w:val="22"/>
              </w:rPr>
              <w:t>ecreto 485/1997, de 14 de abril</w:t>
            </w:r>
          </w:p>
        </w:tc>
        <w:tc>
          <w:tcPr>
            <w:tcW w:w="851" w:type="dxa"/>
            <w:vAlign w:val="center"/>
          </w:tcPr>
          <w:p w14:paraId="570A3EF9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49</w:t>
            </w:r>
          </w:p>
        </w:tc>
      </w:tr>
      <w:tr w:rsidR="00805ED9" w14:paraId="0FD927CC" w14:textId="77777777" w:rsidTr="00805ED9">
        <w:tc>
          <w:tcPr>
            <w:tcW w:w="8222" w:type="dxa"/>
            <w:vAlign w:val="center"/>
          </w:tcPr>
          <w:p w14:paraId="163052DD" w14:textId="77777777" w:rsidR="00805ED9" w:rsidRPr="006853FA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>4.1.1.2. Real D</w:t>
            </w:r>
            <w:r>
              <w:rPr>
                <w:rFonts w:ascii="Arial" w:hAnsi="Arial" w:cs="Arial"/>
                <w:i/>
                <w:sz w:val="22"/>
                <w:szCs w:val="22"/>
              </w:rPr>
              <w:t>ecreto 486/1997, de 14 de abril</w:t>
            </w:r>
          </w:p>
        </w:tc>
        <w:tc>
          <w:tcPr>
            <w:tcW w:w="851" w:type="dxa"/>
            <w:vAlign w:val="center"/>
          </w:tcPr>
          <w:p w14:paraId="56E7A606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14:paraId="71092F72" w14:textId="77777777" w:rsidTr="00805ED9">
        <w:tc>
          <w:tcPr>
            <w:tcW w:w="8222" w:type="dxa"/>
            <w:vAlign w:val="center"/>
          </w:tcPr>
          <w:p w14:paraId="18D87B01" w14:textId="77777777" w:rsidR="00805ED9" w:rsidRPr="00462108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>4.1.1.3. Real Decreto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773/1997, de 30 de mayo</w:t>
            </w:r>
          </w:p>
        </w:tc>
        <w:tc>
          <w:tcPr>
            <w:tcW w:w="851" w:type="dxa"/>
            <w:vAlign w:val="center"/>
          </w:tcPr>
          <w:p w14:paraId="43F38A30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14:paraId="3BE78BBD" w14:textId="77777777" w:rsidTr="00805ED9">
        <w:tc>
          <w:tcPr>
            <w:tcW w:w="8222" w:type="dxa"/>
            <w:vAlign w:val="center"/>
          </w:tcPr>
          <w:p w14:paraId="086E2AB8" w14:textId="77777777" w:rsidR="00805ED9" w:rsidRPr="00462108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>4.1.1.4. Real Decreto 1215/1997, de 18 de j</w:t>
            </w:r>
            <w:r>
              <w:rPr>
                <w:rFonts w:ascii="Arial" w:hAnsi="Arial" w:cs="Arial"/>
                <w:i/>
                <w:sz w:val="22"/>
                <w:szCs w:val="22"/>
              </w:rPr>
              <w:t>ulio</w:t>
            </w:r>
          </w:p>
        </w:tc>
        <w:tc>
          <w:tcPr>
            <w:tcW w:w="851" w:type="dxa"/>
            <w:vAlign w:val="center"/>
          </w:tcPr>
          <w:p w14:paraId="05698387" w14:textId="77777777"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14:paraId="3C5FC007" w14:textId="77777777" w:rsidTr="00805ED9">
        <w:tc>
          <w:tcPr>
            <w:tcW w:w="8222" w:type="dxa"/>
            <w:vAlign w:val="center"/>
          </w:tcPr>
          <w:p w14:paraId="3CE8A641" w14:textId="77777777" w:rsidR="00805ED9" w:rsidRPr="00462108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62108">
              <w:rPr>
                <w:rFonts w:ascii="Arial" w:hAnsi="Arial" w:cs="Arial"/>
                <w:i/>
                <w:sz w:val="22"/>
                <w:szCs w:val="22"/>
              </w:rPr>
              <w:t xml:space="preserve">4.1.1.5. Real </w:t>
            </w:r>
            <w:r>
              <w:rPr>
                <w:rFonts w:ascii="Arial" w:hAnsi="Arial" w:cs="Arial"/>
                <w:i/>
                <w:sz w:val="22"/>
                <w:szCs w:val="22"/>
              </w:rPr>
              <w:t>Decreto 374/2001, de 6 de abril</w:t>
            </w:r>
          </w:p>
        </w:tc>
        <w:tc>
          <w:tcPr>
            <w:tcW w:w="851" w:type="dxa"/>
            <w:vAlign w:val="center"/>
          </w:tcPr>
          <w:p w14:paraId="443EE83A" w14:textId="77777777"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14:paraId="63BE6F0D" w14:textId="77777777" w:rsidTr="00805ED9">
        <w:tc>
          <w:tcPr>
            <w:tcW w:w="8222" w:type="dxa"/>
            <w:vAlign w:val="center"/>
          </w:tcPr>
          <w:p w14:paraId="4056A6E8" w14:textId="77777777" w:rsidR="00805ED9" w:rsidRPr="00805ED9" w:rsidRDefault="00805ED9" w:rsidP="00805ED9">
            <w:pPr>
              <w:spacing w:line="360" w:lineRule="auto"/>
              <w:ind w:left="426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4.1.2. Normativa de protección medioambiental</w:t>
            </w:r>
          </w:p>
        </w:tc>
        <w:tc>
          <w:tcPr>
            <w:tcW w:w="851" w:type="dxa"/>
            <w:vAlign w:val="center"/>
          </w:tcPr>
          <w:p w14:paraId="574DEE5E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50</w:t>
            </w:r>
          </w:p>
        </w:tc>
      </w:tr>
      <w:tr w:rsidR="00805ED9" w14:paraId="032BCA15" w14:textId="77777777" w:rsidTr="00805ED9">
        <w:tc>
          <w:tcPr>
            <w:tcW w:w="8222" w:type="dxa"/>
            <w:vAlign w:val="center"/>
          </w:tcPr>
          <w:p w14:paraId="1BB73CF0" w14:textId="77777777" w:rsidR="00805ED9" w:rsidRPr="00805ED9" w:rsidRDefault="00805ED9" w:rsidP="00805ED9">
            <w:pPr>
              <w:spacing w:line="360" w:lineRule="auto"/>
              <w:ind w:left="993"/>
              <w:rPr>
                <w:rFonts w:ascii="Arial" w:hAnsi="Arial" w:cs="Arial"/>
                <w:i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4.1.2.1. Ley 21/2013, de 9 de diciembre</w:t>
            </w:r>
          </w:p>
        </w:tc>
        <w:tc>
          <w:tcPr>
            <w:tcW w:w="851" w:type="dxa"/>
            <w:vAlign w:val="center"/>
          </w:tcPr>
          <w:p w14:paraId="5FA97649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805ED9"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14:paraId="618877A5" w14:textId="77777777" w:rsidTr="00805ED9">
        <w:tc>
          <w:tcPr>
            <w:tcW w:w="8222" w:type="dxa"/>
            <w:vAlign w:val="center"/>
          </w:tcPr>
          <w:p w14:paraId="41F428E6" w14:textId="77777777" w:rsidR="00805ED9" w:rsidRPr="00805ED9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Cs w:val="22"/>
              </w:rPr>
            </w:pPr>
            <w:r w:rsidRPr="00821DC6">
              <w:rPr>
                <w:rFonts w:ascii="Arial" w:hAnsi="Arial" w:cs="Arial"/>
                <w:i/>
                <w:szCs w:val="22"/>
              </w:rPr>
              <w:t xml:space="preserve">4.1.2.2. </w:t>
            </w:r>
            <w:r>
              <w:rPr>
                <w:rFonts w:ascii="Arial" w:hAnsi="Arial" w:cs="Arial"/>
                <w:i/>
                <w:szCs w:val="22"/>
              </w:rPr>
              <w:t>Ley 16/2002, de 1 de julio</w:t>
            </w:r>
          </w:p>
        </w:tc>
        <w:tc>
          <w:tcPr>
            <w:tcW w:w="851" w:type="dxa"/>
            <w:vAlign w:val="center"/>
          </w:tcPr>
          <w:p w14:paraId="4ED1CBE9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50</w:t>
            </w:r>
          </w:p>
        </w:tc>
      </w:tr>
      <w:tr w:rsidR="00805ED9" w14:paraId="0AAB2CFD" w14:textId="77777777" w:rsidTr="00805ED9">
        <w:tc>
          <w:tcPr>
            <w:tcW w:w="8222" w:type="dxa"/>
            <w:vAlign w:val="center"/>
          </w:tcPr>
          <w:p w14:paraId="4B62D227" w14:textId="77777777" w:rsidR="00805ED9" w:rsidRPr="00821DC6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Cs w:val="22"/>
              </w:rPr>
            </w:pPr>
            <w:r w:rsidRPr="00821DC6">
              <w:rPr>
                <w:rFonts w:ascii="Arial" w:hAnsi="Arial" w:cs="Arial"/>
                <w:i/>
                <w:szCs w:val="22"/>
              </w:rPr>
              <w:t>4.1.2.3. Ley 22/201</w:t>
            </w:r>
            <w:r>
              <w:rPr>
                <w:rFonts w:ascii="Arial" w:hAnsi="Arial" w:cs="Arial"/>
                <w:i/>
                <w:szCs w:val="22"/>
              </w:rPr>
              <w:t>1, de 28 de julio</w:t>
            </w:r>
          </w:p>
        </w:tc>
        <w:tc>
          <w:tcPr>
            <w:tcW w:w="851" w:type="dxa"/>
            <w:vAlign w:val="center"/>
          </w:tcPr>
          <w:p w14:paraId="2924FA83" w14:textId="77777777"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51</w:t>
            </w:r>
          </w:p>
        </w:tc>
      </w:tr>
      <w:tr w:rsidR="00805ED9" w14:paraId="459A06F3" w14:textId="77777777" w:rsidTr="00805ED9">
        <w:tc>
          <w:tcPr>
            <w:tcW w:w="8222" w:type="dxa"/>
            <w:vAlign w:val="center"/>
          </w:tcPr>
          <w:p w14:paraId="63E99EA1" w14:textId="77777777" w:rsidR="00805ED9" w:rsidRPr="00821DC6" w:rsidRDefault="00805ED9" w:rsidP="00805ED9">
            <w:pPr>
              <w:spacing w:line="360" w:lineRule="auto"/>
              <w:ind w:left="993"/>
              <w:jc w:val="both"/>
              <w:rPr>
                <w:rFonts w:ascii="Arial" w:hAnsi="Arial" w:cs="Arial"/>
                <w:i/>
                <w:szCs w:val="22"/>
              </w:rPr>
            </w:pPr>
            <w:r w:rsidRPr="00821DC6">
              <w:rPr>
                <w:rFonts w:ascii="Arial" w:hAnsi="Arial" w:cs="Arial"/>
                <w:i/>
                <w:szCs w:val="22"/>
              </w:rPr>
              <w:t xml:space="preserve">4.1.2.4. </w:t>
            </w:r>
            <w:r>
              <w:rPr>
                <w:rFonts w:ascii="Arial" w:hAnsi="Arial" w:cs="Arial"/>
                <w:i/>
                <w:szCs w:val="22"/>
              </w:rPr>
              <w:t>Ley 26/2007, de 23 de octubre</w:t>
            </w:r>
          </w:p>
        </w:tc>
        <w:tc>
          <w:tcPr>
            <w:tcW w:w="851" w:type="dxa"/>
            <w:vAlign w:val="center"/>
          </w:tcPr>
          <w:p w14:paraId="14777396" w14:textId="77777777" w:rsid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51</w:t>
            </w:r>
          </w:p>
        </w:tc>
      </w:tr>
      <w:tr w:rsidR="00805ED9" w14:paraId="1983F51C" w14:textId="77777777" w:rsidTr="00805ED9">
        <w:tc>
          <w:tcPr>
            <w:tcW w:w="8222" w:type="dxa"/>
            <w:vAlign w:val="center"/>
          </w:tcPr>
          <w:p w14:paraId="410980BA" w14:textId="77777777" w:rsidR="00805ED9" w:rsidRPr="00805ED9" w:rsidRDefault="00805ED9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632781">
              <w:rPr>
                <w:rFonts w:ascii="Arial" w:hAnsi="Arial" w:cs="Arial"/>
                <w:b/>
                <w:szCs w:val="22"/>
              </w:rPr>
              <w:t>4.2. PELIGROSIDAD DE LOS EQUIPOS</w:t>
            </w:r>
            <w:r>
              <w:rPr>
                <w:rFonts w:ascii="Arial" w:hAnsi="Arial" w:cs="Arial"/>
                <w:b/>
                <w:szCs w:val="22"/>
              </w:rPr>
              <w:t xml:space="preserve"> DE TRABAJO</w:t>
            </w:r>
          </w:p>
        </w:tc>
        <w:tc>
          <w:tcPr>
            <w:tcW w:w="851" w:type="dxa"/>
            <w:vAlign w:val="center"/>
          </w:tcPr>
          <w:p w14:paraId="249C415B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51</w:t>
            </w:r>
          </w:p>
        </w:tc>
      </w:tr>
      <w:tr w:rsidR="00805ED9" w14:paraId="573199AF" w14:textId="77777777" w:rsidTr="00805ED9">
        <w:tc>
          <w:tcPr>
            <w:tcW w:w="8222" w:type="dxa"/>
            <w:vAlign w:val="center"/>
          </w:tcPr>
          <w:p w14:paraId="765EFDB9" w14:textId="77777777" w:rsidR="00805ED9" w:rsidRPr="00805ED9" w:rsidRDefault="00805ED9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05ED9">
              <w:rPr>
                <w:rFonts w:ascii="Arial" w:hAnsi="Arial" w:cs="Arial"/>
                <w:b/>
                <w:sz w:val="22"/>
                <w:szCs w:val="22"/>
              </w:rPr>
              <w:t>4.2.1. Riesgos eléctricos</w:t>
            </w:r>
          </w:p>
        </w:tc>
        <w:tc>
          <w:tcPr>
            <w:tcW w:w="851" w:type="dxa"/>
            <w:vAlign w:val="center"/>
          </w:tcPr>
          <w:p w14:paraId="35389825" w14:textId="77777777" w:rsidR="00805ED9" w:rsidRPr="00805ED9" w:rsidRDefault="00805ED9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51</w:t>
            </w:r>
          </w:p>
        </w:tc>
      </w:tr>
      <w:tr w:rsidR="00805ED9" w14:paraId="310E8446" w14:textId="77777777" w:rsidTr="00805ED9">
        <w:tc>
          <w:tcPr>
            <w:tcW w:w="8222" w:type="dxa"/>
            <w:vAlign w:val="center"/>
          </w:tcPr>
          <w:p w14:paraId="24E1AB0A" w14:textId="77777777" w:rsidR="00805ED9" w:rsidRPr="00805ED9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4.2.2. Riesgos mecánicos</w:t>
            </w:r>
          </w:p>
        </w:tc>
        <w:tc>
          <w:tcPr>
            <w:tcW w:w="851" w:type="dxa"/>
            <w:vAlign w:val="center"/>
          </w:tcPr>
          <w:p w14:paraId="006B57A8" w14:textId="77777777" w:rsidR="00805ED9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53</w:t>
            </w:r>
          </w:p>
        </w:tc>
      </w:tr>
      <w:tr w:rsidR="007824B5" w14:paraId="03B31904" w14:textId="77777777" w:rsidTr="00805ED9">
        <w:tc>
          <w:tcPr>
            <w:tcW w:w="8222" w:type="dxa"/>
            <w:vAlign w:val="center"/>
          </w:tcPr>
          <w:p w14:paraId="14F54CC5" w14:textId="77777777" w:rsid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17648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>2.3. Riesgos de incendios</w:t>
            </w:r>
          </w:p>
        </w:tc>
        <w:tc>
          <w:tcPr>
            <w:tcW w:w="851" w:type="dxa"/>
            <w:vAlign w:val="center"/>
          </w:tcPr>
          <w:p w14:paraId="218EF0A8" w14:textId="77777777" w:rsid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53</w:t>
            </w:r>
          </w:p>
        </w:tc>
      </w:tr>
      <w:tr w:rsidR="007824B5" w14:paraId="370DAD27" w14:textId="77777777" w:rsidTr="00805ED9">
        <w:tc>
          <w:tcPr>
            <w:tcW w:w="8222" w:type="dxa"/>
            <w:vAlign w:val="center"/>
          </w:tcPr>
          <w:p w14:paraId="08D35E39" w14:textId="77777777" w:rsidR="007824B5" w:rsidRP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4.3. PELIGROSIDAD DE LOS COMPUESTOS</w:t>
            </w:r>
          </w:p>
        </w:tc>
        <w:tc>
          <w:tcPr>
            <w:tcW w:w="851" w:type="dxa"/>
            <w:vAlign w:val="center"/>
          </w:tcPr>
          <w:p w14:paraId="2FD26F89" w14:textId="77777777" w:rsidR="007824B5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54</w:t>
            </w:r>
          </w:p>
        </w:tc>
      </w:tr>
      <w:tr w:rsidR="007824B5" w14:paraId="42F7E668" w14:textId="77777777" w:rsidTr="00805ED9">
        <w:tc>
          <w:tcPr>
            <w:tcW w:w="8222" w:type="dxa"/>
            <w:vAlign w:val="center"/>
          </w:tcPr>
          <w:p w14:paraId="22B89337" w14:textId="77777777" w:rsidR="007824B5" w:rsidRP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557D4">
              <w:rPr>
                <w:rFonts w:ascii="Arial" w:hAnsi="Arial" w:cs="Arial"/>
                <w:b/>
                <w:sz w:val="22"/>
                <w:szCs w:val="22"/>
              </w:rPr>
              <w:lastRenderedPageBreak/>
              <w:t>4.3.1. Lactosa, fructosa</w:t>
            </w:r>
            <w:r>
              <w:rPr>
                <w:rFonts w:ascii="Arial" w:hAnsi="Arial" w:cs="Arial"/>
                <w:b/>
                <w:sz w:val="22"/>
                <w:szCs w:val="22"/>
              </w:rPr>
              <w:t>, ácido lactobiónico y sorbitol</w:t>
            </w:r>
          </w:p>
        </w:tc>
        <w:tc>
          <w:tcPr>
            <w:tcW w:w="851" w:type="dxa"/>
            <w:vAlign w:val="center"/>
          </w:tcPr>
          <w:p w14:paraId="1DF45F47" w14:textId="77777777" w:rsid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 w:rsidRPr="007824B5">
              <w:rPr>
                <w:rFonts w:ascii="Arial" w:hAnsi="Arial" w:cs="Arial"/>
                <w:b/>
                <w:sz w:val="22"/>
                <w:szCs w:val="22"/>
              </w:rPr>
              <w:t>55</w:t>
            </w:r>
          </w:p>
        </w:tc>
      </w:tr>
      <w:tr w:rsidR="007824B5" w14:paraId="00B427CD" w14:textId="77777777" w:rsidTr="00805ED9">
        <w:tc>
          <w:tcPr>
            <w:tcW w:w="8222" w:type="dxa"/>
            <w:vAlign w:val="center"/>
          </w:tcPr>
          <w:p w14:paraId="3B4F05CA" w14:textId="77777777" w:rsidR="007824B5" w:rsidRP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4.4. SEGURIDAD EN PLANTA</w:t>
            </w:r>
          </w:p>
        </w:tc>
        <w:tc>
          <w:tcPr>
            <w:tcW w:w="851" w:type="dxa"/>
            <w:vAlign w:val="center"/>
          </w:tcPr>
          <w:p w14:paraId="619DE056" w14:textId="77777777" w:rsidR="007824B5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824B5">
              <w:rPr>
                <w:rFonts w:ascii="Arial" w:hAnsi="Arial" w:cs="Arial"/>
                <w:b/>
                <w:szCs w:val="22"/>
              </w:rPr>
              <w:t>55</w:t>
            </w:r>
          </w:p>
        </w:tc>
      </w:tr>
      <w:tr w:rsidR="007824B5" w14:paraId="5C5A0D82" w14:textId="77777777" w:rsidTr="00805ED9">
        <w:tc>
          <w:tcPr>
            <w:tcW w:w="8222" w:type="dxa"/>
            <w:vAlign w:val="center"/>
          </w:tcPr>
          <w:p w14:paraId="1A678DCF" w14:textId="77777777" w:rsid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4.5. PROTECCIÓN DE LOS TRABAJADORES</w:t>
            </w:r>
          </w:p>
        </w:tc>
        <w:tc>
          <w:tcPr>
            <w:tcW w:w="851" w:type="dxa"/>
            <w:vAlign w:val="center"/>
          </w:tcPr>
          <w:p w14:paraId="11B809BB" w14:textId="77777777" w:rsidR="007824B5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56</w:t>
            </w:r>
          </w:p>
        </w:tc>
      </w:tr>
      <w:tr w:rsidR="007824B5" w14:paraId="67CBEC92" w14:textId="77777777" w:rsidTr="00805ED9">
        <w:tc>
          <w:tcPr>
            <w:tcW w:w="8222" w:type="dxa"/>
            <w:vAlign w:val="center"/>
          </w:tcPr>
          <w:p w14:paraId="05C509C3" w14:textId="77777777" w:rsidR="007824B5" w:rsidRDefault="007824B5" w:rsidP="00805ED9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4.6. IMPACTO AMBIENTAL</w:t>
            </w:r>
          </w:p>
        </w:tc>
        <w:tc>
          <w:tcPr>
            <w:tcW w:w="851" w:type="dxa"/>
            <w:vAlign w:val="center"/>
          </w:tcPr>
          <w:p w14:paraId="73142B3E" w14:textId="77777777" w:rsid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56</w:t>
            </w:r>
          </w:p>
        </w:tc>
      </w:tr>
      <w:tr w:rsidR="00E6481B" w14:paraId="73AA6DD3" w14:textId="77777777" w:rsidTr="00805ED9">
        <w:tc>
          <w:tcPr>
            <w:tcW w:w="8222" w:type="dxa"/>
            <w:vAlign w:val="center"/>
          </w:tcPr>
          <w:p w14:paraId="153F9168" w14:textId="77777777"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 w:rsidRPr="00DD180E">
              <w:rPr>
                <w:rFonts w:ascii="Arial" w:hAnsi="Arial"/>
                <w:b/>
              </w:rPr>
              <w:t>5. EVALUACIÓN ECONÓMICA</w:t>
            </w:r>
          </w:p>
        </w:tc>
        <w:tc>
          <w:tcPr>
            <w:tcW w:w="851" w:type="dxa"/>
            <w:vAlign w:val="center"/>
          </w:tcPr>
          <w:p w14:paraId="42B9F9A1" w14:textId="77777777" w:rsidR="00E6481B" w:rsidRPr="007824B5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824B5">
              <w:rPr>
                <w:rFonts w:ascii="Arial" w:hAnsi="Arial" w:cs="Arial"/>
                <w:b/>
                <w:szCs w:val="22"/>
              </w:rPr>
              <w:t>59</w:t>
            </w:r>
          </w:p>
        </w:tc>
      </w:tr>
      <w:tr w:rsidR="007824B5" w14:paraId="2FC68401" w14:textId="77777777" w:rsidTr="00805ED9">
        <w:tc>
          <w:tcPr>
            <w:tcW w:w="8222" w:type="dxa"/>
            <w:vAlign w:val="center"/>
          </w:tcPr>
          <w:p w14:paraId="6C443DC6" w14:textId="77777777" w:rsidR="007824B5" w:rsidRPr="00752ED6" w:rsidRDefault="007824B5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5.1. ESTIMACIÓN DE COSTES</w:t>
            </w:r>
          </w:p>
        </w:tc>
        <w:tc>
          <w:tcPr>
            <w:tcW w:w="851" w:type="dxa"/>
            <w:vAlign w:val="center"/>
          </w:tcPr>
          <w:p w14:paraId="1102B42B" w14:textId="77777777" w:rsidR="007824B5" w:rsidRPr="00752ED6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60</w:t>
            </w:r>
          </w:p>
        </w:tc>
      </w:tr>
      <w:tr w:rsidR="007824B5" w14:paraId="2B7F2360" w14:textId="77777777" w:rsidTr="00805ED9">
        <w:tc>
          <w:tcPr>
            <w:tcW w:w="8222" w:type="dxa"/>
            <w:vAlign w:val="center"/>
          </w:tcPr>
          <w:p w14:paraId="6DC2DE8C" w14:textId="77777777" w:rsidR="007824B5" w:rsidRPr="00752ED6" w:rsidRDefault="007824B5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5.2. ESTIMACIÓN DE LA INVERSIÓN</w:t>
            </w:r>
          </w:p>
        </w:tc>
        <w:tc>
          <w:tcPr>
            <w:tcW w:w="851" w:type="dxa"/>
            <w:vAlign w:val="center"/>
          </w:tcPr>
          <w:p w14:paraId="67E085EF" w14:textId="77777777" w:rsidR="007824B5" w:rsidRPr="00752ED6" w:rsidRDefault="007824B5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63</w:t>
            </w:r>
          </w:p>
        </w:tc>
      </w:tr>
      <w:tr w:rsidR="00752ED6" w14:paraId="1D610164" w14:textId="77777777" w:rsidTr="00805ED9">
        <w:tc>
          <w:tcPr>
            <w:tcW w:w="8222" w:type="dxa"/>
            <w:vAlign w:val="center"/>
          </w:tcPr>
          <w:p w14:paraId="477CF5E3" w14:textId="77777777" w:rsidR="00752ED6" w:rsidRPr="00752ED6" w:rsidRDefault="00752ED6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5.3. COSTES DE OPERACIÓN</w:t>
            </w:r>
          </w:p>
        </w:tc>
        <w:tc>
          <w:tcPr>
            <w:tcW w:w="851" w:type="dxa"/>
            <w:vAlign w:val="center"/>
          </w:tcPr>
          <w:p w14:paraId="1FF1E167" w14:textId="77777777"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65</w:t>
            </w:r>
          </w:p>
        </w:tc>
      </w:tr>
      <w:tr w:rsidR="00752ED6" w14:paraId="1FFB8DB6" w14:textId="77777777" w:rsidTr="00805ED9">
        <w:tc>
          <w:tcPr>
            <w:tcW w:w="8222" w:type="dxa"/>
            <w:vAlign w:val="center"/>
          </w:tcPr>
          <w:p w14:paraId="2D7F0C0E" w14:textId="77777777" w:rsidR="00752ED6" w:rsidRPr="00752ED6" w:rsidRDefault="00752ED6" w:rsidP="007824B5">
            <w:pPr>
              <w:tabs>
                <w:tab w:val="left" w:pos="1655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5.3.1. Costes de producción.</w:t>
            </w:r>
          </w:p>
        </w:tc>
        <w:tc>
          <w:tcPr>
            <w:tcW w:w="851" w:type="dxa"/>
            <w:vAlign w:val="center"/>
          </w:tcPr>
          <w:p w14:paraId="7DFE4DCC" w14:textId="77777777" w:rsid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65</w:t>
            </w:r>
          </w:p>
        </w:tc>
      </w:tr>
      <w:tr w:rsidR="00752ED6" w14:paraId="65ADE48A" w14:textId="77777777" w:rsidTr="00805ED9">
        <w:tc>
          <w:tcPr>
            <w:tcW w:w="8222" w:type="dxa"/>
            <w:vAlign w:val="center"/>
          </w:tcPr>
          <w:p w14:paraId="107849AD" w14:textId="77777777" w:rsidR="00752ED6" w:rsidRPr="00752ED6" w:rsidRDefault="00752ED6" w:rsidP="00752ED6">
            <w:pPr>
              <w:tabs>
                <w:tab w:val="left" w:pos="1655"/>
              </w:tabs>
              <w:spacing w:line="360" w:lineRule="auto"/>
              <w:ind w:left="56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C544E">
              <w:rPr>
                <w:rFonts w:ascii="Arial" w:hAnsi="Arial" w:cs="Arial"/>
                <w:i/>
                <w:sz w:val="22"/>
                <w:szCs w:val="22"/>
              </w:rPr>
              <w:t>5.3.1.1. Coste de las materias primas</w:t>
            </w:r>
          </w:p>
        </w:tc>
        <w:tc>
          <w:tcPr>
            <w:tcW w:w="851" w:type="dxa"/>
            <w:vAlign w:val="center"/>
          </w:tcPr>
          <w:p w14:paraId="71AF1B0E" w14:textId="77777777"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752ED6">
              <w:rPr>
                <w:rFonts w:ascii="Arial" w:hAnsi="Arial" w:cs="Arial"/>
                <w:i/>
                <w:sz w:val="22"/>
                <w:szCs w:val="22"/>
              </w:rPr>
              <w:t>65</w:t>
            </w:r>
          </w:p>
        </w:tc>
      </w:tr>
      <w:tr w:rsidR="00752ED6" w14:paraId="666954CC" w14:textId="77777777" w:rsidTr="00805ED9">
        <w:tc>
          <w:tcPr>
            <w:tcW w:w="8222" w:type="dxa"/>
            <w:vAlign w:val="center"/>
          </w:tcPr>
          <w:p w14:paraId="5B257718" w14:textId="77777777" w:rsidR="00752ED6" w:rsidRPr="008C544E" w:rsidRDefault="00752ED6" w:rsidP="00752ED6">
            <w:pPr>
              <w:tabs>
                <w:tab w:val="left" w:pos="1655"/>
              </w:tabs>
              <w:spacing w:line="360" w:lineRule="auto"/>
              <w:ind w:left="567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8C544E">
              <w:rPr>
                <w:rFonts w:ascii="Arial" w:hAnsi="Arial" w:cs="Arial"/>
                <w:i/>
                <w:sz w:val="22"/>
                <w:szCs w:val="22"/>
              </w:rPr>
              <w:t>5.3.</w:t>
            </w:r>
            <w:r>
              <w:rPr>
                <w:rFonts w:ascii="Arial" w:hAnsi="Arial" w:cs="Arial"/>
                <w:i/>
                <w:sz w:val="22"/>
                <w:szCs w:val="22"/>
              </w:rPr>
              <w:t>1.2. Coste de servicios</w:t>
            </w:r>
          </w:p>
        </w:tc>
        <w:tc>
          <w:tcPr>
            <w:tcW w:w="851" w:type="dxa"/>
            <w:vAlign w:val="center"/>
          </w:tcPr>
          <w:p w14:paraId="4756C250" w14:textId="77777777"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65</w:t>
            </w:r>
          </w:p>
        </w:tc>
      </w:tr>
      <w:tr w:rsidR="00752ED6" w14:paraId="4B5592BB" w14:textId="77777777" w:rsidTr="00805ED9">
        <w:tc>
          <w:tcPr>
            <w:tcW w:w="8222" w:type="dxa"/>
            <w:vAlign w:val="center"/>
          </w:tcPr>
          <w:p w14:paraId="71E6F8DD" w14:textId="77777777" w:rsidR="00752ED6" w:rsidRPr="00752ED6" w:rsidRDefault="00752ED6" w:rsidP="00752ED6">
            <w:pPr>
              <w:tabs>
                <w:tab w:val="left" w:pos="1655"/>
              </w:tabs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5.4. INGRESOS POR VENTAS</w:t>
            </w:r>
          </w:p>
        </w:tc>
        <w:tc>
          <w:tcPr>
            <w:tcW w:w="851" w:type="dxa"/>
            <w:vAlign w:val="center"/>
          </w:tcPr>
          <w:p w14:paraId="44E61F8F" w14:textId="77777777"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66</w:t>
            </w:r>
          </w:p>
        </w:tc>
      </w:tr>
      <w:tr w:rsidR="00752ED6" w14:paraId="5D5DF70A" w14:textId="77777777" w:rsidTr="00805ED9">
        <w:tc>
          <w:tcPr>
            <w:tcW w:w="8222" w:type="dxa"/>
            <w:vAlign w:val="center"/>
          </w:tcPr>
          <w:p w14:paraId="2CEAEB59" w14:textId="77777777" w:rsidR="00752ED6" w:rsidRPr="00752ED6" w:rsidRDefault="00752ED6" w:rsidP="00752ED6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EC45ED">
              <w:rPr>
                <w:rFonts w:ascii="Arial" w:hAnsi="Arial" w:cs="Arial"/>
                <w:b/>
                <w:sz w:val="22"/>
              </w:rPr>
              <w:t>5.5. EVALUACIÓN DE LA RENTABILIDAD</w:t>
            </w:r>
          </w:p>
        </w:tc>
        <w:tc>
          <w:tcPr>
            <w:tcW w:w="851" w:type="dxa"/>
            <w:vAlign w:val="center"/>
          </w:tcPr>
          <w:p w14:paraId="4B537FE3" w14:textId="77777777" w:rsidR="00752ED6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 w:val="22"/>
                <w:szCs w:val="22"/>
              </w:rPr>
              <w:t>67</w:t>
            </w:r>
          </w:p>
        </w:tc>
      </w:tr>
      <w:tr w:rsidR="00E6481B" w14:paraId="117B4659" w14:textId="77777777" w:rsidTr="00805ED9">
        <w:tc>
          <w:tcPr>
            <w:tcW w:w="8222" w:type="dxa"/>
            <w:vAlign w:val="center"/>
          </w:tcPr>
          <w:p w14:paraId="78DB10B9" w14:textId="77777777"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</w:rPr>
              <w:t>6. DIAGRAMAS DE FLUJO</w:t>
            </w:r>
          </w:p>
        </w:tc>
        <w:tc>
          <w:tcPr>
            <w:tcW w:w="851" w:type="dxa"/>
            <w:vAlign w:val="center"/>
          </w:tcPr>
          <w:p w14:paraId="071D7E19" w14:textId="77777777" w:rsidR="00E6481B" w:rsidRPr="00752ED6" w:rsidRDefault="00752ED6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52ED6">
              <w:rPr>
                <w:rFonts w:ascii="Arial" w:hAnsi="Arial" w:cs="Arial"/>
                <w:b/>
                <w:szCs w:val="22"/>
              </w:rPr>
              <w:t>71</w:t>
            </w:r>
          </w:p>
        </w:tc>
      </w:tr>
      <w:tr w:rsidR="00774977" w14:paraId="227BB3B4" w14:textId="77777777" w:rsidTr="00805ED9">
        <w:tc>
          <w:tcPr>
            <w:tcW w:w="8222" w:type="dxa"/>
            <w:vAlign w:val="center"/>
          </w:tcPr>
          <w:p w14:paraId="41467FD3" w14:textId="77777777" w:rsidR="00774977" w:rsidRPr="00774977" w:rsidRDefault="00774977" w:rsidP="00774977">
            <w:pPr>
              <w:tabs>
                <w:tab w:val="left" w:pos="320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6.1. DIAGRAMA DE BLOQUES DEL PROCESO</w:t>
            </w:r>
          </w:p>
        </w:tc>
        <w:tc>
          <w:tcPr>
            <w:tcW w:w="851" w:type="dxa"/>
            <w:vAlign w:val="center"/>
          </w:tcPr>
          <w:p w14:paraId="48A2A408" w14:textId="77777777" w:rsidR="00774977" w:rsidRPr="00752ED6" w:rsidRDefault="00774977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72</w:t>
            </w:r>
          </w:p>
        </w:tc>
      </w:tr>
      <w:tr w:rsidR="00774977" w14:paraId="4C04DAC8" w14:textId="77777777" w:rsidTr="00805ED9">
        <w:tc>
          <w:tcPr>
            <w:tcW w:w="8222" w:type="dxa"/>
            <w:vAlign w:val="center"/>
          </w:tcPr>
          <w:p w14:paraId="7EA9D056" w14:textId="77777777" w:rsidR="00774977" w:rsidRPr="00774977" w:rsidRDefault="00774977" w:rsidP="00774977">
            <w:pPr>
              <w:rPr>
                <w:rFonts w:ascii="Arial" w:hAnsi="Arial" w:cs="Arial"/>
                <w:b/>
                <w:szCs w:val="22"/>
              </w:rPr>
            </w:pPr>
            <w:r w:rsidRPr="004133EE">
              <w:rPr>
                <w:rFonts w:ascii="Arial" w:hAnsi="Arial" w:cs="Arial"/>
                <w:b/>
                <w:szCs w:val="22"/>
              </w:rPr>
              <w:t>6.2. DIAGRAMA DE FLUJO DEL PROCESO</w:t>
            </w:r>
          </w:p>
        </w:tc>
        <w:tc>
          <w:tcPr>
            <w:tcW w:w="851" w:type="dxa"/>
            <w:vAlign w:val="center"/>
          </w:tcPr>
          <w:p w14:paraId="53AA6C2D" w14:textId="77777777" w:rsidR="00774977" w:rsidRDefault="00774977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73</w:t>
            </w:r>
          </w:p>
        </w:tc>
      </w:tr>
      <w:tr w:rsidR="00E6481B" w14:paraId="5DD67274" w14:textId="77777777" w:rsidTr="00805ED9">
        <w:tc>
          <w:tcPr>
            <w:tcW w:w="8222" w:type="dxa"/>
            <w:vAlign w:val="center"/>
          </w:tcPr>
          <w:p w14:paraId="7149FBBA" w14:textId="77777777" w:rsidR="00E6481B" w:rsidRPr="00926D05" w:rsidRDefault="00E6481B" w:rsidP="00F82C45">
            <w:pPr>
              <w:tabs>
                <w:tab w:val="left" w:pos="6760"/>
              </w:tabs>
              <w:spacing w:line="360" w:lineRule="auto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</w:rPr>
              <w:t xml:space="preserve">7. </w:t>
            </w:r>
            <w:r w:rsidRPr="00DD180E">
              <w:rPr>
                <w:rFonts w:ascii="Arial" w:hAnsi="Arial"/>
                <w:b/>
              </w:rPr>
              <w:t>REFERENCIAS BIBLIOGRÁFICAS</w:t>
            </w:r>
          </w:p>
        </w:tc>
        <w:tc>
          <w:tcPr>
            <w:tcW w:w="851" w:type="dxa"/>
            <w:vAlign w:val="center"/>
          </w:tcPr>
          <w:p w14:paraId="3E4AFCF1" w14:textId="77777777" w:rsidR="00E6481B" w:rsidRPr="005B62F0" w:rsidRDefault="005B62F0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5B62F0">
              <w:rPr>
                <w:rFonts w:ascii="Arial" w:hAnsi="Arial" w:cs="Arial"/>
                <w:b/>
                <w:szCs w:val="22"/>
              </w:rPr>
              <w:t>74</w:t>
            </w:r>
          </w:p>
        </w:tc>
      </w:tr>
      <w:tr w:rsidR="00E6481B" w14:paraId="54111EBA" w14:textId="77777777" w:rsidTr="00805ED9">
        <w:tc>
          <w:tcPr>
            <w:tcW w:w="8222" w:type="dxa"/>
            <w:vAlign w:val="center"/>
          </w:tcPr>
          <w:p w14:paraId="06F1C23B" w14:textId="77777777" w:rsidR="00E6481B" w:rsidRPr="00926D05" w:rsidRDefault="00E6481B" w:rsidP="00F82C45">
            <w:pPr>
              <w:tabs>
                <w:tab w:val="left" w:pos="6760"/>
              </w:tabs>
              <w:spacing w:before="120" w:line="360" w:lineRule="auto"/>
              <w:rPr>
                <w:rFonts w:ascii="Arial" w:hAnsi="Arial"/>
                <w:sz w:val="22"/>
              </w:rPr>
            </w:pPr>
            <w:r w:rsidRPr="004A5F58">
              <w:rPr>
                <w:rFonts w:ascii="Arial" w:hAnsi="Arial"/>
                <w:b/>
              </w:rPr>
              <w:t>APÉNDICES</w:t>
            </w:r>
          </w:p>
        </w:tc>
        <w:tc>
          <w:tcPr>
            <w:tcW w:w="851" w:type="dxa"/>
            <w:vAlign w:val="center"/>
          </w:tcPr>
          <w:p w14:paraId="03B50F1B" w14:textId="77777777" w:rsidR="00E6481B" w:rsidRPr="00774977" w:rsidRDefault="00774977" w:rsidP="00F82C45">
            <w:pPr>
              <w:tabs>
                <w:tab w:val="left" w:pos="6760"/>
              </w:tabs>
              <w:spacing w:before="120"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774977">
              <w:rPr>
                <w:rFonts w:ascii="Arial" w:hAnsi="Arial" w:cs="Arial"/>
                <w:b/>
                <w:szCs w:val="22"/>
              </w:rPr>
              <w:t>8</w:t>
            </w:r>
            <w:r w:rsidR="001606B8">
              <w:rPr>
                <w:rFonts w:ascii="Arial" w:hAnsi="Arial" w:cs="Arial"/>
                <w:b/>
                <w:szCs w:val="22"/>
              </w:rPr>
              <w:t>6</w:t>
            </w:r>
          </w:p>
        </w:tc>
      </w:tr>
      <w:tr w:rsidR="00E6481B" w14:paraId="6B297A1A" w14:textId="77777777" w:rsidTr="00805ED9">
        <w:tc>
          <w:tcPr>
            <w:tcW w:w="8222" w:type="dxa"/>
            <w:vAlign w:val="center"/>
          </w:tcPr>
          <w:p w14:paraId="2FD4ADF2" w14:textId="77777777" w:rsidR="00E6481B" w:rsidRPr="001606B8" w:rsidRDefault="00774977" w:rsidP="00774977">
            <w:pPr>
              <w:pStyle w:val="Prrafodelista"/>
              <w:numPr>
                <w:ilvl w:val="0"/>
                <w:numId w:val="1"/>
              </w:num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1606B8">
              <w:rPr>
                <w:rFonts w:ascii="Arial" w:hAnsi="Arial"/>
                <w:b/>
                <w:sz w:val="22"/>
              </w:rPr>
              <w:t>PROPIEDADES</w:t>
            </w:r>
          </w:p>
        </w:tc>
        <w:tc>
          <w:tcPr>
            <w:tcW w:w="851" w:type="dxa"/>
            <w:vAlign w:val="center"/>
          </w:tcPr>
          <w:p w14:paraId="0D21F7BB" w14:textId="77777777" w:rsidR="00E6481B" w:rsidRPr="001606B8" w:rsidRDefault="00774977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1606B8" w:rsidRPr="001606B8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774977" w14:paraId="2A2718CE" w14:textId="77777777" w:rsidTr="00805ED9">
        <w:tc>
          <w:tcPr>
            <w:tcW w:w="8222" w:type="dxa"/>
            <w:vAlign w:val="center"/>
          </w:tcPr>
          <w:p w14:paraId="313E27FD" w14:textId="77777777" w:rsidR="00774977" w:rsidRPr="001606B8" w:rsidRDefault="00774977" w:rsidP="00774977">
            <w:pPr>
              <w:pStyle w:val="Prrafodelista"/>
              <w:numPr>
                <w:ilvl w:val="0"/>
                <w:numId w:val="1"/>
              </w:num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1606B8">
              <w:rPr>
                <w:rFonts w:ascii="Arial" w:hAnsi="Arial"/>
                <w:b/>
                <w:sz w:val="22"/>
              </w:rPr>
              <w:t>LISTA DE SÍMBOLOS Y ABREVIATURAS</w:t>
            </w:r>
          </w:p>
        </w:tc>
        <w:tc>
          <w:tcPr>
            <w:tcW w:w="851" w:type="dxa"/>
            <w:vAlign w:val="center"/>
          </w:tcPr>
          <w:p w14:paraId="3890E828" w14:textId="77777777" w:rsidR="00774977" w:rsidRPr="001606B8" w:rsidRDefault="00774977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1606B8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</w:tr>
      <w:tr w:rsidR="00774977" w14:paraId="0F6C70FB" w14:textId="77777777" w:rsidTr="00805ED9">
        <w:tc>
          <w:tcPr>
            <w:tcW w:w="8222" w:type="dxa"/>
            <w:vAlign w:val="center"/>
          </w:tcPr>
          <w:p w14:paraId="38EF5B3F" w14:textId="77777777" w:rsidR="00774977" w:rsidRPr="001606B8" w:rsidRDefault="00774977" w:rsidP="00774977">
            <w:pPr>
              <w:pStyle w:val="Prrafodelista"/>
              <w:numPr>
                <w:ilvl w:val="0"/>
                <w:numId w:val="1"/>
              </w:numPr>
              <w:tabs>
                <w:tab w:val="left" w:pos="6760"/>
              </w:tabs>
              <w:spacing w:line="360" w:lineRule="auto"/>
              <w:rPr>
                <w:rFonts w:ascii="Arial" w:hAnsi="Arial"/>
                <w:b/>
                <w:sz w:val="22"/>
              </w:rPr>
            </w:pPr>
            <w:r w:rsidRPr="001606B8">
              <w:rPr>
                <w:rFonts w:ascii="Arial" w:hAnsi="Arial"/>
                <w:b/>
                <w:sz w:val="22"/>
              </w:rPr>
              <w:t>CÁLCULOS</w:t>
            </w:r>
          </w:p>
        </w:tc>
        <w:tc>
          <w:tcPr>
            <w:tcW w:w="851" w:type="dxa"/>
            <w:vAlign w:val="center"/>
          </w:tcPr>
          <w:p w14:paraId="518C5382" w14:textId="77777777" w:rsidR="00774977" w:rsidRPr="001606B8" w:rsidRDefault="001606B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91</w:t>
            </w:r>
          </w:p>
        </w:tc>
      </w:tr>
      <w:tr w:rsidR="00EC3FE6" w14:paraId="0A1D91ED" w14:textId="77777777" w:rsidTr="00805ED9">
        <w:tc>
          <w:tcPr>
            <w:tcW w:w="8222" w:type="dxa"/>
            <w:vAlign w:val="center"/>
          </w:tcPr>
          <w:p w14:paraId="4E36FCFD" w14:textId="77777777" w:rsidR="00EC3FE6" w:rsidRPr="00EC3FE6" w:rsidRDefault="00EC3FE6" w:rsidP="00EC3FE6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9D48E6">
              <w:rPr>
                <w:rFonts w:ascii="Arial" w:hAnsi="Arial" w:cs="Arial"/>
                <w:b/>
                <w:szCs w:val="22"/>
              </w:rPr>
              <w:t xml:space="preserve">C.1. DISEÑO DE </w:t>
            </w:r>
            <w:r>
              <w:rPr>
                <w:rFonts w:ascii="Arial" w:hAnsi="Arial" w:cs="Arial"/>
                <w:b/>
                <w:szCs w:val="22"/>
              </w:rPr>
              <w:t>LA</w:t>
            </w:r>
            <w:r w:rsidRPr="009D48E6">
              <w:rPr>
                <w:rFonts w:ascii="Arial" w:hAnsi="Arial" w:cs="Arial"/>
                <w:b/>
                <w:szCs w:val="22"/>
              </w:rPr>
              <w:t xml:space="preserve"> COLUMNA DE ADSORCIÓN</w:t>
            </w:r>
          </w:p>
        </w:tc>
        <w:tc>
          <w:tcPr>
            <w:tcW w:w="851" w:type="dxa"/>
            <w:vAlign w:val="center"/>
          </w:tcPr>
          <w:p w14:paraId="2E944B68" w14:textId="77777777" w:rsidR="00EC3FE6" w:rsidRPr="001606B8" w:rsidRDefault="001606B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EC3FE6" w14:paraId="2B0EDF0C" w14:textId="77777777" w:rsidTr="00805ED9">
        <w:tc>
          <w:tcPr>
            <w:tcW w:w="8222" w:type="dxa"/>
            <w:vAlign w:val="center"/>
          </w:tcPr>
          <w:p w14:paraId="2B73ECF8" w14:textId="77777777" w:rsidR="00EC3FE6" w:rsidRPr="00EC3FE6" w:rsidRDefault="00EC3FE6" w:rsidP="00EC3FE6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9D48E6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sz w:val="22"/>
                <w:szCs w:val="22"/>
              </w:rPr>
              <w:t>.1.1. Determinación del volumen</w:t>
            </w:r>
          </w:p>
        </w:tc>
        <w:tc>
          <w:tcPr>
            <w:tcW w:w="851" w:type="dxa"/>
            <w:vAlign w:val="center"/>
          </w:tcPr>
          <w:p w14:paraId="19569E98" w14:textId="77777777" w:rsidR="00EC3FE6" w:rsidRPr="001606B8" w:rsidRDefault="001606B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9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EC3FE6" w14:paraId="0F29CAB2" w14:textId="77777777" w:rsidTr="00805ED9">
        <w:tc>
          <w:tcPr>
            <w:tcW w:w="8222" w:type="dxa"/>
            <w:vAlign w:val="center"/>
          </w:tcPr>
          <w:p w14:paraId="748FA12E" w14:textId="77777777" w:rsidR="00EC3FE6" w:rsidRPr="00EC3FE6" w:rsidRDefault="00EC3FE6" w:rsidP="00EC3FE6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C.1.2</w:t>
            </w:r>
            <w:r w:rsidRPr="005F5647">
              <w:rPr>
                <w:rFonts w:ascii="Arial" w:hAnsi="Arial" w:cs="Arial"/>
                <w:b/>
                <w:i/>
                <w:sz w:val="22"/>
                <w:szCs w:val="22"/>
              </w:rPr>
              <w:t>. Determinación de la superficie y del diámetro de la columna</w:t>
            </w:r>
          </w:p>
        </w:tc>
        <w:tc>
          <w:tcPr>
            <w:tcW w:w="851" w:type="dxa"/>
            <w:vAlign w:val="center"/>
          </w:tcPr>
          <w:p w14:paraId="45274909" w14:textId="77777777" w:rsidR="00EC3FE6" w:rsidRPr="001606B8" w:rsidRDefault="00EC3FE6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1606B8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</w:tr>
      <w:tr w:rsidR="00EC3FE6" w14:paraId="7AD5666E" w14:textId="77777777" w:rsidTr="00805ED9">
        <w:tc>
          <w:tcPr>
            <w:tcW w:w="8222" w:type="dxa"/>
            <w:vAlign w:val="center"/>
          </w:tcPr>
          <w:p w14:paraId="5151BBC5" w14:textId="77777777" w:rsidR="00EC3FE6" w:rsidRDefault="00EC3FE6" w:rsidP="00EC3FE6">
            <w:pPr>
              <w:spacing w:line="360" w:lineRule="auto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5F5647">
              <w:rPr>
                <w:rFonts w:ascii="Arial" w:hAnsi="Arial" w:cs="Arial"/>
                <w:b/>
                <w:i/>
                <w:sz w:val="22"/>
                <w:szCs w:val="22"/>
              </w:rPr>
              <w:t>C.1.3. Determina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>ción de la altura de la columna</w:t>
            </w:r>
          </w:p>
        </w:tc>
        <w:tc>
          <w:tcPr>
            <w:tcW w:w="851" w:type="dxa"/>
            <w:vAlign w:val="center"/>
          </w:tcPr>
          <w:p w14:paraId="479D5BBE" w14:textId="77777777" w:rsidR="00EC3FE6" w:rsidRPr="001606B8" w:rsidRDefault="00EC3FE6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1606B8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EC3FE6" w14:paraId="3F25C928" w14:textId="77777777" w:rsidTr="00805ED9">
        <w:tc>
          <w:tcPr>
            <w:tcW w:w="8222" w:type="dxa"/>
            <w:vAlign w:val="center"/>
          </w:tcPr>
          <w:p w14:paraId="67C78511" w14:textId="77777777" w:rsidR="00EC3FE6" w:rsidRPr="00EC3FE6" w:rsidRDefault="00EC3FE6" w:rsidP="00EC3FE6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F5647">
              <w:rPr>
                <w:rFonts w:ascii="Arial" w:hAnsi="Arial" w:cs="Arial"/>
                <w:b/>
                <w:sz w:val="22"/>
                <w:szCs w:val="22"/>
              </w:rPr>
              <w:t>C.1.4. Determinación de la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caída de presión de la columna</w:t>
            </w:r>
          </w:p>
        </w:tc>
        <w:tc>
          <w:tcPr>
            <w:tcW w:w="851" w:type="dxa"/>
            <w:vAlign w:val="center"/>
          </w:tcPr>
          <w:p w14:paraId="6C48C7CC" w14:textId="77777777" w:rsidR="00EC3FE6" w:rsidRPr="001606B8" w:rsidRDefault="00EC3FE6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1606B8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EC3FE6" w14:paraId="351D9B67" w14:textId="77777777" w:rsidTr="00805ED9">
        <w:tc>
          <w:tcPr>
            <w:tcW w:w="8222" w:type="dxa"/>
            <w:vAlign w:val="center"/>
          </w:tcPr>
          <w:p w14:paraId="27A2DAAD" w14:textId="77777777" w:rsidR="00EC3FE6" w:rsidRPr="00EC3FE6" w:rsidRDefault="00EC3FE6" w:rsidP="00EC3FE6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C.2</w:t>
            </w:r>
            <w:r w:rsidRPr="00422495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DISEÑO DE TUBERÍAS</w:t>
            </w:r>
          </w:p>
        </w:tc>
        <w:tc>
          <w:tcPr>
            <w:tcW w:w="851" w:type="dxa"/>
            <w:vAlign w:val="center"/>
          </w:tcPr>
          <w:p w14:paraId="2DABDBD7" w14:textId="77777777" w:rsidR="00EC3FE6" w:rsidRPr="001606B8" w:rsidRDefault="00EC3FE6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606B8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1606B8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</w:tr>
    </w:tbl>
    <w:p w14:paraId="4BDF7F28" w14:textId="77777777" w:rsidR="00EC3FE6" w:rsidRDefault="00EC3FE6" w:rsidP="00EC3FE6">
      <w:pPr>
        <w:spacing w:line="360" w:lineRule="auto"/>
        <w:ind w:firstLine="567"/>
        <w:jc w:val="both"/>
        <w:rPr>
          <w:rFonts w:ascii="Arial" w:hAnsi="Arial" w:cs="Arial"/>
          <w:b/>
          <w:sz w:val="22"/>
          <w:szCs w:val="22"/>
        </w:rPr>
        <w:sectPr w:rsidR="00EC3F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9073" w:type="dxa"/>
        <w:tblLayout w:type="fixed"/>
        <w:tblLook w:val="0600" w:firstRow="0" w:lastRow="0" w:firstColumn="0" w:lastColumn="0" w:noHBand="1" w:noVBand="1"/>
      </w:tblPr>
      <w:tblGrid>
        <w:gridCol w:w="8222"/>
        <w:gridCol w:w="851"/>
      </w:tblGrid>
      <w:tr w:rsidR="00EC3FE6" w14:paraId="4607D0F6" w14:textId="77777777" w:rsidTr="00805ED9">
        <w:tc>
          <w:tcPr>
            <w:tcW w:w="8222" w:type="dxa"/>
            <w:vAlign w:val="center"/>
          </w:tcPr>
          <w:p w14:paraId="581DF8F9" w14:textId="77777777" w:rsidR="00EC3FE6" w:rsidRPr="00EC3FE6" w:rsidRDefault="00EC3FE6" w:rsidP="00EC3FE6">
            <w:pPr>
              <w:spacing w:line="360" w:lineRule="auto"/>
              <w:ind w:firstLine="567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C.2</w:t>
            </w:r>
            <w:r w:rsidRPr="0015194C">
              <w:rPr>
                <w:rFonts w:ascii="Arial" w:hAnsi="Arial" w:cs="Arial"/>
                <w:b/>
                <w:sz w:val="22"/>
                <w:szCs w:val="22"/>
              </w:rPr>
              <w:t xml:space="preserve">.1.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Tramo de tubería desde </w:t>
            </w:r>
            <w:r w:rsidRPr="0015194C">
              <w:rPr>
                <w:rFonts w:ascii="Arial" w:hAnsi="Arial" w:cs="Arial"/>
                <w:b/>
                <w:sz w:val="22"/>
                <w:szCs w:val="22"/>
              </w:rPr>
              <w:t xml:space="preserve">el tanque de almacenamiento de productos de reacción </w:t>
            </w:r>
            <w:r>
              <w:rPr>
                <w:rFonts w:ascii="Arial" w:hAnsi="Arial" w:cs="Arial"/>
                <w:b/>
                <w:sz w:val="22"/>
                <w:szCs w:val="22"/>
              </w:rPr>
              <w:t>hasta</w:t>
            </w:r>
            <w:r w:rsidRPr="0015194C">
              <w:rPr>
                <w:rFonts w:ascii="Arial" w:hAnsi="Arial" w:cs="Arial"/>
                <w:b/>
                <w:sz w:val="22"/>
                <w:szCs w:val="22"/>
              </w:rPr>
              <w:t xml:space="preserve"> la primera columna de adsorción</w:t>
            </w:r>
          </w:p>
        </w:tc>
        <w:tc>
          <w:tcPr>
            <w:tcW w:w="851" w:type="dxa"/>
            <w:vAlign w:val="center"/>
          </w:tcPr>
          <w:p w14:paraId="10E54153" w14:textId="77777777" w:rsidR="00EC3FE6" w:rsidRDefault="00EC3FE6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1606B8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EC3FE6" w14:paraId="628112F2" w14:textId="77777777" w:rsidTr="00805ED9">
        <w:tc>
          <w:tcPr>
            <w:tcW w:w="8222" w:type="dxa"/>
            <w:vAlign w:val="center"/>
          </w:tcPr>
          <w:p w14:paraId="34E855F8" w14:textId="77777777" w:rsidR="00EC3FE6" w:rsidRDefault="00BF7924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A1DBE">
              <w:rPr>
                <w:rFonts w:ascii="Arial" w:hAnsi="Arial" w:cs="Arial"/>
                <w:b/>
                <w:sz w:val="22"/>
                <w:szCs w:val="22"/>
              </w:rPr>
              <w:t xml:space="preserve">C.2.2. Tramo de tubería desde </w:t>
            </w:r>
            <w:r>
              <w:rPr>
                <w:rFonts w:ascii="Arial" w:hAnsi="Arial" w:cs="Arial"/>
                <w:b/>
                <w:sz w:val="22"/>
                <w:szCs w:val="22"/>
              </w:rPr>
              <w:t>la bifurcación d</w:t>
            </w:r>
            <w:r w:rsidRPr="001A1DBE">
              <w:rPr>
                <w:rFonts w:ascii="Arial" w:hAnsi="Arial" w:cs="Arial"/>
                <w:b/>
                <w:sz w:val="22"/>
                <w:szCs w:val="22"/>
              </w:rPr>
              <w:t xml:space="preserve">el tanque de almacenamiento del eluyente hasta </w:t>
            </w:r>
            <w:r>
              <w:rPr>
                <w:rFonts w:ascii="Arial" w:hAnsi="Arial" w:cs="Arial"/>
                <w:b/>
                <w:sz w:val="22"/>
                <w:szCs w:val="22"/>
              </w:rPr>
              <w:t>la primera columna de adsorción</w:t>
            </w:r>
          </w:p>
        </w:tc>
        <w:tc>
          <w:tcPr>
            <w:tcW w:w="851" w:type="dxa"/>
            <w:vAlign w:val="center"/>
          </w:tcPr>
          <w:p w14:paraId="5036D473" w14:textId="77777777" w:rsidR="00EC3FE6" w:rsidRDefault="001606B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101</w:t>
            </w:r>
          </w:p>
        </w:tc>
      </w:tr>
      <w:tr w:rsidR="00BF7924" w14:paraId="7E6849A3" w14:textId="77777777" w:rsidTr="00805ED9">
        <w:tc>
          <w:tcPr>
            <w:tcW w:w="8222" w:type="dxa"/>
            <w:vAlign w:val="center"/>
          </w:tcPr>
          <w:p w14:paraId="0CC0BF95" w14:textId="77777777" w:rsidR="00BF7924" w:rsidRPr="001A1DBE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A1DBE">
              <w:rPr>
                <w:rFonts w:ascii="Arial" w:hAnsi="Arial" w:cs="Arial"/>
                <w:b/>
                <w:sz w:val="22"/>
                <w:szCs w:val="22"/>
              </w:rPr>
              <w:t xml:space="preserve">C.2.3. Tramo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 tubería </w:t>
            </w:r>
            <w:r w:rsidRPr="001A1DBE">
              <w:rPr>
                <w:rFonts w:ascii="Arial" w:hAnsi="Arial" w:cs="Arial"/>
                <w:b/>
                <w:sz w:val="22"/>
                <w:szCs w:val="22"/>
              </w:rPr>
              <w:t>desde la primera columna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de adsorción</w:t>
            </w:r>
            <w:r w:rsidRPr="001A1DBE">
              <w:rPr>
                <w:rFonts w:ascii="Arial" w:hAnsi="Arial" w:cs="Arial"/>
                <w:b/>
                <w:sz w:val="22"/>
                <w:szCs w:val="22"/>
              </w:rPr>
              <w:t xml:space="preserve"> hasta el tanque de almacenamiento del ácido lactobiónico </w:t>
            </w:r>
            <w:r>
              <w:rPr>
                <w:rFonts w:ascii="Arial" w:hAnsi="Arial" w:cs="Arial"/>
                <w:b/>
                <w:sz w:val="22"/>
                <w:szCs w:val="22"/>
              </w:rPr>
              <w:t>(LBA)</w:t>
            </w:r>
          </w:p>
        </w:tc>
        <w:tc>
          <w:tcPr>
            <w:tcW w:w="851" w:type="dxa"/>
            <w:vAlign w:val="center"/>
          </w:tcPr>
          <w:p w14:paraId="59827FA9" w14:textId="77777777" w:rsidR="00BF7924" w:rsidRDefault="001606B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101</w:t>
            </w:r>
          </w:p>
        </w:tc>
      </w:tr>
      <w:tr w:rsidR="00F77E3A" w14:paraId="1C23DAAD" w14:textId="77777777" w:rsidTr="00805ED9">
        <w:tc>
          <w:tcPr>
            <w:tcW w:w="8222" w:type="dxa"/>
            <w:vAlign w:val="center"/>
          </w:tcPr>
          <w:p w14:paraId="01DDEADB" w14:textId="77777777" w:rsidR="00F77E3A" w:rsidRPr="001A1DBE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A1DBE">
              <w:rPr>
                <w:rFonts w:ascii="Arial" w:hAnsi="Arial" w:cs="Arial"/>
                <w:b/>
                <w:sz w:val="22"/>
                <w:szCs w:val="22"/>
              </w:rPr>
              <w:t xml:space="preserve">C.2.4. Tramo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 tubería </w:t>
            </w:r>
            <w:r w:rsidRPr="001A1DBE">
              <w:rPr>
                <w:rFonts w:ascii="Arial" w:hAnsi="Arial" w:cs="Arial"/>
                <w:b/>
                <w:sz w:val="22"/>
                <w:szCs w:val="22"/>
              </w:rPr>
              <w:t>desde la primera columna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A1DBE">
              <w:rPr>
                <w:rFonts w:ascii="Arial" w:hAnsi="Arial" w:cs="Arial"/>
                <w:b/>
                <w:sz w:val="22"/>
                <w:szCs w:val="22"/>
              </w:rPr>
              <w:t>hasta la segunda columna de adsorción</w:t>
            </w:r>
          </w:p>
        </w:tc>
        <w:tc>
          <w:tcPr>
            <w:tcW w:w="851" w:type="dxa"/>
            <w:vAlign w:val="center"/>
          </w:tcPr>
          <w:p w14:paraId="398771C1" w14:textId="77777777" w:rsidR="00F77E3A" w:rsidRDefault="00F77E3A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1606B8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77E3A" w14:paraId="40F03BAF" w14:textId="77777777" w:rsidTr="00805ED9">
        <w:tc>
          <w:tcPr>
            <w:tcW w:w="8222" w:type="dxa"/>
            <w:vAlign w:val="center"/>
          </w:tcPr>
          <w:p w14:paraId="2688D5FF" w14:textId="77777777" w:rsidR="00F77E3A" w:rsidRPr="001A1DBE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62E32">
              <w:rPr>
                <w:rFonts w:ascii="Arial" w:hAnsi="Arial" w:cs="Arial"/>
                <w:b/>
                <w:sz w:val="22"/>
                <w:szCs w:val="22"/>
              </w:rPr>
              <w:t>C.2</w:t>
            </w:r>
            <w:r>
              <w:rPr>
                <w:rFonts w:ascii="Arial" w:hAnsi="Arial" w:cs="Arial"/>
                <w:b/>
                <w:sz w:val="22"/>
                <w:szCs w:val="22"/>
              </w:rPr>
              <w:t>.5</w:t>
            </w:r>
            <w:r w:rsidRPr="00D62E32">
              <w:rPr>
                <w:rFonts w:ascii="Arial" w:hAnsi="Arial" w:cs="Arial"/>
                <w:b/>
                <w:sz w:val="22"/>
                <w:szCs w:val="22"/>
              </w:rPr>
              <w:t xml:space="preserve">. Tramo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 tubería </w:t>
            </w:r>
            <w:r w:rsidRPr="00D62E32">
              <w:rPr>
                <w:rFonts w:ascii="Arial" w:hAnsi="Arial" w:cs="Arial"/>
                <w:b/>
                <w:sz w:val="22"/>
                <w:szCs w:val="22"/>
              </w:rPr>
              <w:t xml:space="preserve">desde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la bifurcación del tanque de almacenamiento del eluyente </w:t>
            </w:r>
            <w:r w:rsidRPr="00D62E32">
              <w:rPr>
                <w:rFonts w:ascii="Arial" w:hAnsi="Arial" w:cs="Arial"/>
                <w:b/>
                <w:sz w:val="22"/>
                <w:szCs w:val="22"/>
              </w:rPr>
              <w:t>hasta la segunda columna de adsorción</w:t>
            </w:r>
          </w:p>
        </w:tc>
        <w:tc>
          <w:tcPr>
            <w:tcW w:w="851" w:type="dxa"/>
            <w:vAlign w:val="center"/>
          </w:tcPr>
          <w:p w14:paraId="6A86657C" w14:textId="77777777" w:rsidR="00F77E3A" w:rsidRDefault="00F77E3A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1606B8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F77E3A" w14:paraId="67786E42" w14:textId="77777777" w:rsidTr="00805ED9">
        <w:tc>
          <w:tcPr>
            <w:tcW w:w="8222" w:type="dxa"/>
            <w:vAlign w:val="center"/>
          </w:tcPr>
          <w:p w14:paraId="5B2E8928" w14:textId="77777777" w:rsidR="00F77E3A" w:rsidRPr="00D62E32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D62E32">
              <w:rPr>
                <w:rFonts w:ascii="Arial" w:hAnsi="Arial" w:cs="Arial"/>
                <w:b/>
                <w:sz w:val="22"/>
                <w:szCs w:val="22"/>
              </w:rPr>
              <w:t>C.2</w:t>
            </w:r>
            <w:r>
              <w:rPr>
                <w:rFonts w:ascii="Arial" w:hAnsi="Arial" w:cs="Arial"/>
                <w:b/>
                <w:sz w:val="22"/>
                <w:szCs w:val="22"/>
              </w:rPr>
              <w:t>.6</w:t>
            </w:r>
            <w:r w:rsidRPr="00D62E32">
              <w:rPr>
                <w:rFonts w:ascii="Arial" w:hAnsi="Arial" w:cs="Arial"/>
                <w:b/>
                <w:sz w:val="22"/>
                <w:szCs w:val="22"/>
              </w:rPr>
              <w:t xml:space="preserve">. Tramo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 tubería </w:t>
            </w:r>
            <w:r w:rsidRPr="00D62E32">
              <w:rPr>
                <w:rFonts w:ascii="Arial" w:hAnsi="Arial" w:cs="Arial"/>
                <w:b/>
                <w:sz w:val="22"/>
                <w:szCs w:val="22"/>
              </w:rPr>
              <w:t>desde la segunda columna de adsorción hasta el tanque de almacenamiento del sorbitol (S)</w:t>
            </w:r>
          </w:p>
        </w:tc>
        <w:tc>
          <w:tcPr>
            <w:tcW w:w="851" w:type="dxa"/>
            <w:vAlign w:val="center"/>
          </w:tcPr>
          <w:p w14:paraId="2350A28B" w14:textId="77777777" w:rsidR="00F77E3A" w:rsidRDefault="00F77E3A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1606B8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F77E3A" w14:paraId="71300EB7" w14:textId="77777777" w:rsidTr="00805ED9">
        <w:tc>
          <w:tcPr>
            <w:tcW w:w="8222" w:type="dxa"/>
            <w:vAlign w:val="center"/>
          </w:tcPr>
          <w:p w14:paraId="122AC9EC" w14:textId="77777777" w:rsidR="00F77E3A" w:rsidRPr="00D62E32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020AE">
              <w:rPr>
                <w:rFonts w:ascii="Arial" w:hAnsi="Arial" w:cs="Arial"/>
                <w:b/>
                <w:sz w:val="22"/>
                <w:szCs w:val="22"/>
              </w:rPr>
              <w:t xml:space="preserve">C.2.7. Tramo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de tubería </w:t>
            </w:r>
            <w:r w:rsidRPr="000020AE">
              <w:rPr>
                <w:rFonts w:ascii="Arial" w:hAnsi="Arial" w:cs="Arial"/>
                <w:b/>
                <w:sz w:val="22"/>
                <w:szCs w:val="22"/>
              </w:rPr>
              <w:t xml:space="preserve">desde la segunda columna de adsorción </w:t>
            </w:r>
            <w:r>
              <w:rPr>
                <w:rFonts w:ascii="Arial" w:hAnsi="Arial" w:cs="Arial"/>
                <w:b/>
                <w:sz w:val="22"/>
                <w:szCs w:val="22"/>
              </w:rPr>
              <w:t>hasta el</w:t>
            </w:r>
            <w:r w:rsidRPr="000020AE">
              <w:rPr>
                <w:rFonts w:ascii="Arial" w:hAnsi="Arial" w:cs="Arial"/>
                <w:b/>
                <w:sz w:val="22"/>
                <w:szCs w:val="22"/>
              </w:rPr>
              <w:t xml:space="preserve"> tanque de almacenamiento </w:t>
            </w:r>
            <w:r>
              <w:rPr>
                <w:rFonts w:ascii="Arial" w:hAnsi="Arial" w:cs="Arial"/>
                <w:b/>
                <w:sz w:val="22"/>
                <w:szCs w:val="22"/>
              </w:rPr>
              <w:t>final</w:t>
            </w:r>
          </w:p>
        </w:tc>
        <w:tc>
          <w:tcPr>
            <w:tcW w:w="851" w:type="dxa"/>
            <w:vAlign w:val="center"/>
          </w:tcPr>
          <w:p w14:paraId="0E912473" w14:textId="77777777" w:rsidR="00F77E3A" w:rsidRDefault="00F77E3A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1606B8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F77E3A" w14:paraId="41D9E2C4" w14:textId="77777777" w:rsidTr="00805ED9">
        <w:tc>
          <w:tcPr>
            <w:tcW w:w="8222" w:type="dxa"/>
            <w:vAlign w:val="center"/>
          </w:tcPr>
          <w:p w14:paraId="5BB1727F" w14:textId="77777777" w:rsidR="00F77E3A" w:rsidRPr="00F77E3A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5B4C54">
              <w:rPr>
                <w:rFonts w:ascii="Arial" w:hAnsi="Arial" w:cs="Arial"/>
                <w:b/>
                <w:szCs w:val="22"/>
              </w:rPr>
              <w:t>C.3. DISEÑO DE BOMBAS DE IMPULSIÓN</w:t>
            </w:r>
          </w:p>
        </w:tc>
        <w:tc>
          <w:tcPr>
            <w:tcW w:w="851" w:type="dxa"/>
            <w:vAlign w:val="center"/>
          </w:tcPr>
          <w:p w14:paraId="41826141" w14:textId="77777777" w:rsidR="00F77E3A" w:rsidRDefault="00F77E3A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1606B8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F77E3A" w14:paraId="4EF4D898" w14:textId="77777777" w:rsidTr="00805ED9">
        <w:tc>
          <w:tcPr>
            <w:tcW w:w="8222" w:type="dxa"/>
            <w:vAlign w:val="center"/>
          </w:tcPr>
          <w:p w14:paraId="5EDD3F1C" w14:textId="77777777" w:rsidR="00F77E3A" w:rsidRPr="00F77E3A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95B64">
              <w:rPr>
                <w:rFonts w:ascii="Arial" w:hAnsi="Arial" w:cs="Arial"/>
                <w:b/>
                <w:sz w:val="22"/>
                <w:szCs w:val="22"/>
              </w:rPr>
              <w:t xml:space="preserve">C.3.1. Tramo de tubería desde el tanque de almacenamiento de productos de reacción hasta </w:t>
            </w:r>
            <w:r>
              <w:rPr>
                <w:rFonts w:ascii="Arial" w:hAnsi="Arial" w:cs="Arial"/>
                <w:b/>
                <w:sz w:val="22"/>
                <w:szCs w:val="22"/>
              </w:rPr>
              <w:t>la primera columna de adsorción</w:t>
            </w:r>
          </w:p>
        </w:tc>
        <w:tc>
          <w:tcPr>
            <w:tcW w:w="851" w:type="dxa"/>
            <w:vAlign w:val="center"/>
          </w:tcPr>
          <w:p w14:paraId="68CB0111" w14:textId="77777777" w:rsidR="00F77E3A" w:rsidRDefault="00F77E3A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1606B8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F77E3A" w14:paraId="3B766513" w14:textId="77777777" w:rsidTr="00805ED9">
        <w:tc>
          <w:tcPr>
            <w:tcW w:w="8222" w:type="dxa"/>
            <w:vAlign w:val="center"/>
          </w:tcPr>
          <w:p w14:paraId="22261CE2" w14:textId="77777777" w:rsidR="00F77E3A" w:rsidRPr="00695B64" w:rsidRDefault="00F77E3A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B43E3">
              <w:rPr>
                <w:rFonts w:ascii="Arial" w:hAnsi="Arial" w:cs="Arial"/>
                <w:b/>
                <w:sz w:val="22"/>
                <w:szCs w:val="22"/>
              </w:rPr>
              <w:t>C.3.2. Tramo de tubería desde el tanque de almacenamiento del eluyente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(agua)</w:t>
            </w:r>
            <w:r w:rsidRPr="001B43E3">
              <w:rPr>
                <w:rFonts w:ascii="Arial" w:hAnsi="Arial" w:cs="Arial"/>
                <w:b/>
                <w:sz w:val="22"/>
                <w:szCs w:val="22"/>
              </w:rPr>
              <w:t xml:space="preserve"> hasta la </w:t>
            </w:r>
            <w:r>
              <w:rPr>
                <w:rFonts w:ascii="Arial" w:hAnsi="Arial" w:cs="Arial"/>
                <w:b/>
                <w:sz w:val="22"/>
                <w:szCs w:val="22"/>
              </w:rPr>
              <w:t>bifurcación para las columnas de adsorción</w:t>
            </w:r>
          </w:p>
        </w:tc>
        <w:tc>
          <w:tcPr>
            <w:tcW w:w="851" w:type="dxa"/>
            <w:vAlign w:val="center"/>
          </w:tcPr>
          <w:p w14:paraId="2B2EBF87" w14:textId="77777777" w:rsidR="00F77E3A" w:rsidRDefault="00F77E3A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56666B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371D3B" w14:paraId="3899801F" w14:textId="77777777" w:rsidTr="00805ED9">
        <w:tc>
          <w:tcPr>
            <w:tcW w:w="8222" w:type="dxa"/>
            <w:vAlign w:val="center"/>
          </w:tcPr>
          <w:p w14:paraId="48106B3C" w14:textId="77777777" w:rsidR="00371D3B" w:rsidRPr="001B43E3" w:rsidRDefault="00371D3B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B43E3">
              <w:rPr>
                <w:rFonts w:ascii="Arial" w:hAnsi="Arial" w:cs="Arial"/>
                <w:b/>
                <w:sz w:val="22"/>
                <w:szCs w:val="22"/>
              </w:rPr>
              <w:t>C.3.</w: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1B43E3">
              <w:rPr>
                <w:rFonts w:ascii="Arial" w:hAnsi="Arial" w:cs="Arial"/>
                <w:b/>
                <w:sz w:val="22"/>
                <w:szCs w:val="22"/>
              </w:rPr>
              <w:t xml:space="preserve">. Tramo de tubería desde </w:t>
            </w:r>
            <w:r>
              <w:rPr>
                <w:rFonts w:ascii="Arial" w:hAnsi="Arial" w:cs="Arial"/>
                <w:b/>
                <w:sz w:val="22"/>
                <w:szCs w:val="22"/>
              </w:rPr>
              <w:t>la primera columna</w:t>
            </w:r>
            <w:r w:rsidRPr="001B43E3">
              <w:rPr>
                <w:rFonts w:ascii="Arial" w:hAnsi="Arial" w:cs="Arial"/>
                <w:b/>
                <w:sz w:val="22"/>
                <w:szCs w:val="22"/>
              </w:rPr>
              <w:t xml:space="preserve"> hasta la primera columna </w:t>
            </w:r>
            <w:r>
              <w:rPr>
                <w:rFonts w:ascii="Arial" w:hAnsi="Arial" w:cs="Arial"/>
                <w:b/>
                <w:sz w:val="22"/>
                <w:szCs w:val="22"/>
              </w:rPr>
              <w:t>hasta la segunda columna de adsorción</w:t>
            </w:r>
          </w:p>
        </w:tc>
        <w:tc>
          <w:tcPr>
            <w:tcW w:w="851" w:type="dxa"/>
            <w:vAlign w:val="center"/>
          </w:tcPr>
          <w:p w14:paraId="38EEB4C3" w14:textId="77777777" w:rsidR="00371D3B" w:rsidRDefault="00371D3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56666B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371D3B" w14:paraId="6EDDF69F" w14:textId="77777777" w:rsidTr="00805ED9">
        <w:tc>
          <w:tcPr>
            <w:tcW w:w="8222" w:type="dxa"/>
            <w:vAlign w:val="center"/>
          </w:tcPr>
          <w:p w14:paraId="73D4F296" w14:textId="77777777" w:rsidR="00371D3B" w:rsidRPr="00371D3B" w:rsidRDefault="0056666B" w:rsidP="00BF7924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C.4</w:t>
            </w:r>
            <w:r w:rsidR="00371D3B" w:rsidRPr="00394E8B">
              <w:rPr>
                <w:rFonts w:ascii="Arial" w:hAnsi="Arial" w:cs="Arial"/>
                <w:b/>
                <w:szCs w:val="22"/>
              </w:rPr>
              <w:t>. TANQUES DE ALMACENAMIENTO</w:t>
            </w:r>
          </w:p>
        </w:tc>
        <w:tc>
          <w:tcPr>
            <w:tcW w:w="851" w:type="dxa"/>
            <w:vAlign w:val="center"/>
          </w:tcPr>
          <w:p w14:paraId="4B6B4FB7" w14:textId="77777777" w:rsidR="00371D3B" w:rsidRDefault="00371D3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56666B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371D3B" w14:paraId="4B2BA2A5" w14:textId="77777777" w:rsidTr="00805ED9">
        <w:tc>
          <w:tcPr>
            <w:tcW w:w="8222" w:type="dxa"/>
            <w:vAlign w:val="center"/>
          </w:tcPr>
          <w:p w14:paraId="544B151E" w14:textId="77777777" w:rsidR="00371D3B" w:rsidRPr="00371D3B" w:rsidRDefault="0056666B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C.4</w:t>
            </w:r>
            <w:r w:rsidR="00371D3B" w:rsidRPr="00E15734">
              <w:rPr>
                <w:rFonts w:ascii="Arial" w:hAnsi="Arial" w:cs="Arial"/>
                <w:b/>
                <w:sz w:val="22"/>
                <w:szCs w:val="22"/>
              </w:rPr>
              <w:t>.1. Tanque de almacenamien</w:t>
            </w:r>
            <w:r w:rsidR="00371D3B">
              <w:rPr>
                <w:rFonts w:ascii="Arial" w:hAnsi="Arial" w:cs="Arial"/>
                <w:b/>
                <w:sz w:val="22"/>
                <w:szCs w:val="22"/>
              </w:rPr>
              <w:t>to de los productos de reacción</w:t>
            </w:r>
          </w:p>
        </w:tc>
        <w:tc>
          <w:tcPr>
            <w:tcW w:w="851" w:type="dxa"/>
            <w:vAlign w:val="center"/>
          </w:tcPr>
          <w:p w14:paraId="5F75F457" w14:textId="77777777" w:rsidR="00371D3B" w:rsidRDefault="00371D3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56666B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371D3B" w14:paraId="7803AA6E" w14:textId="77777777" w:rsidTr="00805ED9">
        <w:tc>
          <w:tcPr>
            <w:tcW w:w="8222" w:type="dxa"/>
            <w:vAlign w:val="center"/>
          </w:tcPr>
          <w:p w14:paraId="640B6324" w14:textId="77777777" w:rsidR="00371D3B" w:rsidRPr="00E15734" w:rsidRDefault="0056666B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C.4</w:t>
            </w:r>
            <w:r w:rsidR="00371D3B" w:rsidRPr="00E22CAF">
              <w:rPr>
                <w:rFonts w:ascii="Arial" w:hAnsi="Arial" w:cs="Arial"/>
                <w:b/>
                <w:sz w:val="22"/>
                <w:szCs w:val="22"/>
              </w:rPr>
              <w:t>.2. Tanque de almacenamiento del eluyente (agua)</w:t>
            </w:r>
          </w:p>
        </w:tc>
        <w:tc>
          <w:tcPr>
            <w:tcW w:w="851" w:type="dxa"/>
            <w:vAlign w:val="center"/>
          </w:tcPr>
          <w:p w14:paraId="23E735B2" w14:textId="77777777" w:rsidR="00371D3B" w:rsidRDefault="0056666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</w:t>
            </w:r>
          </w:p>
        </w:tc>
      </w:tr>
      <w:tr w:rsidR="00371D3B" w14:paraId="1DCC1A31" w14:textId="77777777" w:rsidTr="00805ED9">
        <w:tc>
          <w:tcPr>
            <w:tcW w:w="8222" w:type="dxa"/>
            <w:vAlign w:val="center"/>
          </w:tcPr>
          <w:p w14:paraId="3FAE23B7" w14:textId="77777777" w:rsidR="00371D3B" w:rsidRPr="00E22CAF" w:rsidRDefault="0056666B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C.4</w:t>
            </w:r>
            <w:r w:rsidR="00371D3B" w:rsidRPr="000C082F">
              <w:rPr>
                <w:rFonts w:ascii="Arial" w:hAnsi="Arial" w:cs="Arial"/>
                <w:b/>
                <w:sz w:val="22"/>
                <w:szCs w:val="22"/>
              </w:rPr>
              <w:t>.3. Tanque de almacenamiento del ácido lactobiónico (LBA)</w:t>
            </w:r>
          </w:p>
        </w:tc>
        <w:tc>
          <w:tcPr>
            <w:tcW w:w="851" w:type="dxa"/>
            <w:vAlign w:val="center"/>
          </w:tcPr>
          <w:p w14:paraId="169CF0BC" w14:textId="77777777" w:rsidR="00371D3B" w:rsidRDefault="0056666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</w:t>
            </w:r>
          </w:p>
        </w:tc>
      </w:tr>
      <w:tr w:rsidR="004D0A75" w14:paraId="6A1DC6A6" w14:textId="77777777" w:rsidTr="00805ED9">
        <w:tc>
          <w:tcPr>
            <w:tcW w:w="8222" w:type="dxa"/>
            <w:vAlign w:val="center"/>
          </w:tcPr>
          <w:p w14:paraId="3A157EA0" w14:textId="77777777" w:rsidR="004D0A75" w:rsidRPr="000C082F" w:rsidRDefault="0056666B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C.4</w:t>
            </w:r>
            <w:r w:rsidR="004D0A75" w:rsidRPr="000C082F">
              <w:rPr>
                <w:rFonts w:ascii="Arial" w:hAnsi="Arial" w:cs="Arial"/>
                <w:b/>
                <w:sz w:val="22"/>
                <w:szCs w:val="22"/>
              </w:rPr>
              <w:t>.4. Tanque de almacenamiento del sorbitol (S)</w:t>
            </w:r>
          </w:p>
        </w:tc>
        <w:tc>
          <w:tcPr>
            <w:tcW w:w="851" w:type="dxa"/>
            <w:vAlign w:val="center"/>
          </w:tcPr>
          <w:p w14:paraId="65A79C23" w14:textId="77777777" w:rsidR="004D0A75" w:rsidRDefault="0056666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111</w:t>
            </w:r>
          </w:p>
        </w:tc>
      </w:tr>
      <w:tr w:rsidR="003B5911" w14:paraId="2FB3C80D" w14:textId="77777777" w:rsidTr="00805ED9">
        <w:tc>
          <w:tcPr>
            <w:tcW w:w="8222" w:type="dxa"/>
            <w:vAlign w:val="center"/>
          </w:tcPr>
          <w:p w14:paraId="135AC9A4" w14:textId="77777777" w:rsidR="003B5911" w:rsidRPr="000C082F" w:rsidRDefault="0056666B" w:rsidP="00BF7924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C.4</w:t>
            </w:r>
            <w:r w:rsidR="003B5911" w:rsidRPr="000C082F">
              <w:rPr>
                <w:rFonts w:ascii="Arial" w:hAnsi="Arial" w:cs="Arial"/>
                <w:b/>
                <w:sz w:val="22"/>
                <w:szCs w:val="22"/>
              </w:rPr>
              <w:t xml:space="preserve">.5. Tanque de almacenamiento de </w:t>
            </w:r>
            <w:r w:rsidR="003B5911">
              <w:rPr>
                <w:rFonts w:ascii="Arial" w:hAnsi="Arial" w:cs="Arial"/>
                <w:b/>
                <w:sz w:val="22"/>
                <w:szCs w:val="22"/>
              </w:rPr>
              <w:t xml:space="preserve">la mezcla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L+F+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2"/>
                  <w:szCs w:val="22"/>
                </w:rPr>
                <m:t>O</m:t>
              </m:r>
            </m:oMath>
            <w:r w:rsidR="003B5911">
              <w:rPr>
                <w:rFonts w:ascii="Arial" w:hAnsi="Arial" w:cs="Arial"/>
                <w:b/>
                <w:sz w:val="22"/>
                <w:szCs w:val="22"/>
              </w:rPr>
              <w:t xml:space="preserve"> que se</w:t>
            </w:r>
            <w:r w:rsidR="003B5911" w:rsidRPr="000C082F">
              <w:rPr>
                <w:rFonts w:ascii="Arial" w:hAnsi="Arial" w:cs="Arial"/>
                <w:b/>
                <w:sz w:val="22"/>
                <w:szCs w:val="22"/>
              </w:rPr>
              <w:t xml:space="preserve"> recircular</w:t>
            </w:r>
            <w:r w:rsidR="003B5911">
              <w:rPr>
                <w:rFonts w:ascii="Arial" w:hAnsi="Arial" w:cs="Arial"/>
                <w:b/>
                <w:sz w:val="22"/>
                <w:szCs w:val="22"/>
              </w:rPr>
              <w:t>á</w:t>
            </w:r>
            <w:r w:rsidR="003B5911" w:rsidRPr="000C082F">
              <w:rPr>
                <w:rFonts w:ascii="Arial" w:hAnsi="Arial" w:cs="Arial"/>
                <w:b/>
                <w:sz w:val="22"/>
                <w:szCs w:val="22"/>
              </w:rPr>
              <w:t xml:space="preserve"> al reactor enzimático</w:t>
            </w:r>
          </w:p>
        </w:tc>
        <w:tc>
          <w:tcPr>
            <w:tcW w:w="851" w:type="dxa"/>
            <w:vAlign w:val="center"/>
          </w:tcPr>
          <w:p w14:paraId="1CF64B4F" w14:textId="77777777" w:rsidR="003B5911" w:rsidRDefault="0056666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111</w:t>
            </w:r>
          </w:p>
        </w:tc>
      </w:tr>
      <w:tr w:rsidR="003B5911" w14:paraId="74799E6F" w14:textId="77777777" w:rsidTr="00805ED9">
        <w:tc>
          <w:tcPr>
            <w:tcW w:w="8222" w:type="dxa"/>
            <w:vAlign w:val="center"/>
          </w:tcPr>
          <w:p w14:paraId="1F0E76F6" w14:textId="77777777" w:rsidR="003B5911" w:rsidRPr="003B5911" w:rsidRDefault="003B5911" w:rsidP="003B5911">
            <w:pPr>
              <w:spacing w:line="360" w:lineRule="auto"/>
              <w:rPr>
                <w:rFonts w:ascii="Arial" w:hAnsi="Arial"/>
                <w:b/>
                <w:lang w:val="es-ES"/>
              </w:rPr>
            </w:pPr>
            <w:r w:rsidRPr="00C76A90">
              <w:rPr>
                <w:rFonts w:ascii="Arial" w:hAnsi="Arial"/>
                <w:b/>
                <w:lang w:val="es-ES"/>
              </w:rPr>
              <w:t>C.</w:t>
            </w:r>
            <w:r w:rsidR="0056666B">
              <w:rPr>
                <w:rFonts w:ascii="Arial" w:hAnsi="Arial"/>
                <w:b/>
                <w:lang w:val="es-ES"/>
              </w:rPr>
              <w:t>5</w:t>
            </w:r>
            <w:r>
              <w:rPr>
                <w:rFonts w:ascii="Arial" w:hAnsi="Arial"/>
                <w:b/>
                <w:lang w:val="es-ES"/>
              </w:rPr>
              <w:t>.</w:t>
            </w:r>
            <w:r w:rsidRPr="00C76A90">
              <w:rPr>
                <w:rFonts w:ascii="Arial" w:hAnsi="Arial"/>
                <w:b/>
                <w:lang w:val="es-ES"/>
              </w:rPr>
              <w:t xml:space="preserve"> EVALUACIÓN ECONÓMICA</w:t>
            </w:r>
          </w:p>
        </w:tc>
        <w:tc>
          <w:tcPr>
            <w:tcW w:w="851" w:type="dxa"/>
            <w:vAlign w:val="center"/>
          </w:tcPr>
          <w:p w14:paraId="08F685D9" w14:textId="77777777" w:rsidR="003B5911" w:rsidRDefault="003B5911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56666B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3B5911" w14:paraId="11FFFB67" w14:textId="77777777" w:rsidTr="00805ED9">
        <w:tc>
          <w:tcPr>
            <w:tcW w:w="8222" w:type="dxa"/>
            <w:vAlign w:val="center"/>
          </w:tcPr>
          <w:p w14:paraId="78C008E6" w14:textId="77777777" w:rsidR="003B5911" w:rsidRPr="003B5911" w:rsidRDefault="003B5911" w:rsidP="003B5911">
            <w:pPr>
              <w:tabs>
                <w:tab w:val="left" w:pos="518"/>
              </w:tabs>
              <w:rPr>
                <w:rFonts w:ascii="Arial" w:hAnsi="Arial"/>
                <w:b/>
                <w:sz w:val="22"/>
                <w:lang w:val="es-ES"/>
              </w:rPr>
            </w:pPr>
            <w:r w:rsidRPr="0071277D">
              <w:rPr>
                <w:rFonts w:ascii="Arial" w:hAnsi="Arial"/>
                <w:b/>
                <w:sz w:val="22"/>
                <w:lang w:val="es-ES"/>
              </w:rPr>
              <w:t>C.</w:t>
            </w:r>
            <w:r w:rsidR="0056666B">
              <w:rPr>
                <w:rFonts w:ascii="Arial" w:hAnsi="Arial"/>
                <w:b/>
                <w:sz w:val="22"/>
                <w:lang w:val="es-ES"/>
              </w:rPr>
              <w:t>5</w:t>
            </w:r>
            <w:r w:rsidRPr="0071277D">
              <w:rPr>
                <w:rFonts w:ascii="Arial" w:hAnsi="Arial"/>
                <w:b/>
                <w:sz w:val="22"/>
                <w:lang w:val="es-ES"/>
              </w:rPr>
              <w:t>.1. Costes directos</w:t>
            </w:r>
          </w:p>
        </w:tc>
        <w:tc>
          <w:tcPr>
            <w:tcW w:w="851" w:type="dxa"/>
            <w:vAlign w:val="center"/>
          </w:tcPr>
          <w:p w14:paraId="7A225411" w14:textId="77777777" w:rsidR="003B5911" w:rsidRDefault="003B5911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56666B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3B5911" w14:paraId="1BBB069D" w14:textId="77777777" w:rsidTr="00805ED9">
        <w:tc>
          <w:tcPr>
            <w:tcW w:w="8222" w:type="dxa"/>
            <w:vAlign w:val="center"/>
          </w:tcPr>
          <w:p w14:paraId="245C4F33" w14:textId="77777777" w:rsidR="003B5911" w:rsidRPr="003B5911" w:rsidRDefault="003B5911" w:rsidP="003B5911">
            <w:pPr>
              <w:tabs>
                <w:tab w:val="left" w:pos="518"/>
              </w:tabs>
              <w:spacing w:line="360" w:lineRule="auto"/>
              <w:jc w:val="both"/>
              <w:rPr>
                <w:rFonts w:ascii="Arial" w:hAnsi="Arial"/>
                <w:i/>
                <w:sz w:val="22"/>
                <w:lang w:val="es-ES"/>
              </w:rPr>
            </w:pPr>
            <w:r w:rsidRPr="00BF7154">
              <w:rPr>
                <w:rFonts w:ascii="Arial" w:hAnsi="Arial"/>
                <w:i/>
                <w:sz w:val="22"/>
                <w:lang w:val="es-ES"/>
              </w:rPr>
              <w:t>C.</w:t>
            </w:r>
            <w:r w:rsidR="0056666B">
              <w:rPr>
                <w:rFonts w:ascii="Arial" w:hAnsi="Arial"/>
                <w:i/>
                <w:sz w:val="22"/>
                <w:lang w:val="es-ES"/>
              </w:rPr>
              <w:t>5</w:t>
            </w:r>
            <w:r w:rsidRPr="00BF7154">
              <w:rPr>
                <w:rFonts w:ascii="Arial" w:hAnsi="Arial"/>
                <w:i/>
                <w:sz w:val="22"/>
                <w:lang w:val="es-ES"/>
              </w:rPr>
              <w:t>.1.1. Coste de tanques de almacenamiento</w:t>
            </w:r>
          </w:p>
        </w:tc>
        <w:tc>
          <w:tcPr>
            <w:tcW w:w="851" w:type="dxa"/>
            <w:vAlign w:val="center"/>
          </w:tcPr>
          <w:p w14:paraId="04571486" w14:textId="77777777" w:rsidR="003B5911" w:rsidRPr="003B5911" w:rsidRDefault="003B5911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11</w:t>
            </w:r>
            <w:r w:rsidR="0056666B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</w:tr>
      <w:tr w:rsidR="003B5911" w14:paraId="733C8973" w14:textId="77777777" w:rsidTr="00805ED9">
        <w:tc>
          <w:tcPr>
            <w:tcW w:w="8222" w:type="dxa"/>
            <w:vAlign w:val="center"/>
          </w:tcPr>
          <w:p w14:paraId="70F975C5" w14:textId="77777777" w:rsidR="003B5911" w:rsidRPr="00BF7154" w:rsidRDefault="003B5911" w:rsidP="003B5911">
            <w:pPr>
              <w:tabs>
                <w:tab w:val="left" w:pos="518"/>
              </w:tabs>
              <w:rPr>
                <w:rFonts w:ascii="Arial" w:hAnsi="Arial"/>
                <w:i/>
                <w:sz w:val="22"/>
                <w:lang w:val="es-ES"/>
              </w:rPr>
            </w:pPr>
            <w:r w:rsidRPr="00BF7154">
              <w:rPr>
                <w:rFonts w:ascii="Arial" w:hAnsi="Arial"/>
                <w:i/>
                <w:sz w:val="22"/>
                <w:lang w:val="es-ES"/>
              </w:rPr>
              <w:t>C.</w:t>
            </w:r>
            <w:r w:rsidR="0056666B">
              <w:rPr>
                <w:rFonts w:ascii="Arial" w:hAnsi="Arial"/>
                <w:i/>
                <w:sz w:val="22"/>
                <w:lang w:val="es-ES"/>
              </w:rPr>
              <w:t>5</w:t>
            </w:r>
            <w:r w:rsidRPr="00BF7154">
              <w:rPr>
                <w:rFonts w:ascii="Arial" w:hAnsi="Arial"/>
                <w:i/>
                <w:sz w:val="22"/>
                <w:lang w:val="es-ES"/>
              </w:rPr>
              <w:t>.1.2. C</w:t>
            </w:r>
            <w:r>
              <w:rPr>
                <w:rFonts w:ascii="Arial" w:hAnsi="Arial"/>
                <w:i/>
                <w:sz w:val="22"/>
                <w:lang w:val="es-ES"/>
              </w:rPr>
              <w:t>oste de la columna de adsorción</w:t>
            </w:r>
          </w:p>
        </w:tc>
        <w:tc>
          <w:tcPr>
            <w:tcW w:w="851" w:type="dxa"/>
            <w:vAlign w:val="center"/>
          </w:tcPr>
          <w:p w14:paraId="2D28045F" w14:textId="77777777" w:rsidR="003B5911" w:rsidRDefault="0056666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120</w:t>
            </w:r>
          </w:p>
        </w:tc>
      </w:tr>
      <w:tr w:rsidR="00487905" w14:paraId="7B123CBD" w14:textId="77777777" w:rsidTr="00805ED9">
        <w:tc>
          <w:tcPr>
            <w:tcW w:w="8222" w:type="dxa"/>
            <w:vAlign w:val="center"/>
          </w:tcPr>
          <w:p w14:paraId="7471F1EB" w14:textId="77777777" w:rsidR="00487905" w:rsidRPr="00BF7154" w:rsidRDefault="00487905" w:rsidP="00487905">
            <w:pPr>
              <w:spacing w:line="360" w:lineRule="auto"/>
              <w:jc w:val="both"/>
              <w:rPr>
                <w:rFonts w:ascii="Arial" w:hAnsi="Arial"/>
                <w:i/>
                <w:sz w:val="22"/>
                <w:lang w:val="es-ES"/>
              </w:rPr>
            </w:pPr>
            <w:r w:rsidRPr="008566E2">
              <w:rPr>
                <w:rFonts w:ascii="Arial" w:hAnsi="Arial"/>
                <w:i/>
                <w:sz w:val="22"/>
                <w:lang w:val="es-ES"/>
              </w:rPr>
              <w:t>C.</w:t>
            </w:r>
            <w:r w:rsidR="0056666B">
              <w:rPr>
                <w:rFonts w:ascii="Arial" w:hAnsi="Arial"/>
                <w:i/>
                <w:sz w:val="22"/>
                <w:lang w:val="es-ES"/>
              </w:rPr>
              <w:t>5</w:t>
            </w:r>
            <w:r>
              <w:rPr>
                <w:rFonts w:ascii="Arial" w:hAnsi="Arial"/>
                <w:i/>
                <w:sz w:val="22"/>
                <w:lang w:val="es-ES"/>
              </w:rPr>
              <w:t>.1.3. Coste de las bombas</w:t>
            </w:r>
          </w:p>
        </w:tc>
        <w:tc>
          <w:tcPr>
            <w:tcW w:w="851" w:type="dxa"/>
            <w:vAlign w:val="center"/>
          </w:tcPr>
          <w:p w14:paraId="525AA900" w14:textId="77777777" w:rsidR="00487905" w:rsidRDefault="0056666B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121</w:t>
            </w:r>
          </w:p>
        </w:tc>
      </w:tr>
      <w:tr w:rsidR="00487905" w14:paraId="018267DE" w14:textId="77777777" w:rsidTr="00805ED9">
        <w:tc>
          <w:tcPr>
            <w:tcW w:w="8222" w:type="dxa"/>
            <w:vAlign w:val="center"/>
          </w:tcPr>
          <w:p w14:paraId="05B11367" w14:textId="77777777" w:rsidR="00487905" w:rsidRPr="004A0EE4" w:rsidRDefault="004A0EE4" w:rsidP="004A0EE4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b/>
                <w:sz w:val="22"/>
                <w:lang w:val="es-ES"/>
              </w:rPr>
            </w:pPr>
            <w:r w:rsidRPr="003F1644">
              <w:rPr>
                <w:rFonts w:ascii="Arial" w:hAnsi="Arial"/>
                <w:b/>
                <w:sz w:val="22"/>
                <w:lang w:val="es-ES"/>
              </w:rPr>
              <w:t>C.</w:t>
            </w:r>
            <w:r w:rsidR="0056666B">
              <w:rPr>
                <w:rFonts w:ascii="Arial" w:hAnsi="Arial"/>
                <w:b/>
                <w:sz w:val="22"/>
                <w:lang w:val="es-ES"/>
              </w:rPr>
              <w:t>5</w:t>
            </w:r>
            <w:r w:rsidRPr="003F1644">
              <w:rPr>
                <w:rFonts w:ascii="Arial" w:hAnsi="Arial"/>
                <w:b/>
                <w:sz w:val="22"/>
                <w:lang w:val="es-ES"/>
              </w:rPr>
              <w:t>.2. Inversión</w:t>
            </w:r>
          </w:p>
        </w:tc>
        <w:tc>
          <w:tcPr>
            <w:tcW w:w="851" w:type="dxa"/>
            <w:vAlign w:val="center"/>
          </w:tcPr>
          <w:p w14:paraId="754209E4" w14:textId="77777777" w:rsidR="00487905" w:rsidRDefault="004A0EE4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56666B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</w:tr>
      <w:tr w:rsidR="004A0EE4" w14:paraId="70E664EF" w14:textId="77777777" w:rsidTr="00805ED9">
        <w:tc>
          <w:tcPr>
            <w:tcW w:w="8222" w:type="dxa"/>
            <w:vAlign w:val="center"/>
          </w:tcPr>
          <w:p w14:paraId="02D762D4" w14:textId="77777777" w:rsidR="004A0EE4" w:rsidRPr="003F1644" w:rsidRDefault="004A0EE4" w:rsidP="004A0EE4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b/>
                <w:sz w:val="22"/>
                <w:lang w:val="es-ES"/>
              </w:rPr>
            </w:pPr>
            <w:r w:rsidRPr="003F1644">
              <w:rPr>
                <w:rFonts w:ascii="Arial" w:hAnsi="Arial"/>
                <w:b/>
                <w:sz w:val="22"/>
                <w:lang w:val="es-ES"/>
              </w:rPr>
              <w:t>C.</w:t>
            </w:r>
            <w:r w:rsidR="0056666B">
              <w:rPr>
                <w:rFonts w:ascii="Arial" w:hAnsi="Arial"/>
                <w:b/>
                <w:sz w:val="22"/>
                <w:lang w:val="es-ES"/>
              </w:rPr>
              <w:t>5</w:t>
            </w:r>
            <w:r w:rsidRPr="003F1644">
              <w:rPr>
                <w:rFonts w:ascii="Arial" w:hAnsi="Arial"/>
                <w:b/>
                <w:sz w:val="22"/>
                <w:lang w:val="es-ES"/>
              </w:rPr>
              <w:t xml:space="preserve">.3. Costes de </w:t>
            </w:r>
            <w:r>
              <w:rPr>
                <w:rFonts w:ascii="Arial" w:hAnsi="Arial"/>
                <w:b/>
                <w:sz w:val="22"/>
                <w:lang w:val="es-ES"/>
              </w:rPr>
              <w:t>operación</w:t>
            </w:r>
          </w:p>
        </w:tc>
        <w:tc>
          <w:tcPr>
            <w:tcW w:w="851" w:type="dxa"/>
            <w:vAlign w:val="center"/>
          </w:tcPr>
          <w:p w14:paraId="1BF714D1" w14:textId="77777777" w:rsidR="004A0EE4" w:rsidRDefault="004A0EE4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56666B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</w:tr>
      <w:tr w:rsidR="004A0EE4" w14:paraId="058A9881" w14:textId="77777777" w:rsidTr="00805ED9">
        <w:tc>
          <w:tcPr>
            <w:tcW w:w="8222" w:type="dxa"/>
            <w:vAlign w:val="center"/>
          </w:tcPr>
          <w:p w14:paraId="51BB0F8F" w14:textId="77777777" w:rsidR="004A0EE4" w:rsidRPr="004A0EE4" w:rsidRDefault="002A081E" w:rsidP="004A0EE4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i/>
                <w:sz w:val="22"/>
                <w:lang w:val="es-ES"/>
              </w:rPr>
            </w:pPr>
            <w:r>
              <w:rPr>
                <w:rFonts w:ascii="Arial" w:hAnsi="Arial"/>
                <w:i/>
                <w:sz w:val="22"/>
                <w:lang w:val="es-ES"/>
              </w:rPr>
              <w:lastRenderedPageBreak/>
              <w:t>C.5</w:t>
            </w:r>
            <w:r w:rsidR="004A0EE4">
              <w:rPr>
                <w:rFonts w:ascii="Arial" w:hAnsi="Arial"/>
                <w:i/>
                <w:sz w:val="22"/>
                <w:lang w:val="es-ES"/>
              </w:rPr>
              <w:t>.3.1. Costes de servicios</w:t>
            </w:r>
          </w:p>
        </w:tc>
        <w:tc>
          <w:tcPr>
            <w:tcW w:w="851" w:type="dxa"/>
            <w:vAlign w:val="center"/>
          </w:tcPr>
          <w:p w14:paraId="1050C462" w14:textId="77777777" w:rsidR="004A0EE4" w:rsidRDefault="004A0EE4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56666B">
              <w:rPr>
                <w:rFonts w:ascii="Arial" w:hAnsi="Arial" w:cs="Arial"/>
                <w:sz w:val="22"/>
                <w:szCs w:val="22"/>
                <w:lang w:val="es-ES"/>
              </w:rPr>
              <w:t>4</w:t>
            </w:r>
          </w:p>
        </w:tc>
      </w:tr>
      <w:tr w:rsidR="000C4201" w14:paraId="6C0FC2D7" w14:textId="77777777" w:rsidTr="00805ED9">
        <w:tc>
          <w:tcPr>
            <w:tcW w:w="8222" w:type="dxa"/>
            <w:vAlign w:val="center"/>
          </w:tcPr>
          <w:p w14:paraId="3109497B" w14:textId="77777777" w:rsidR="000C4201" w:rsidRPr="000C4201" w:rsidRDefault="000C4201" w:rsidP="004A0EE4">
            <w:pPr>
              <w:tabs>
                <w:tab w:val="left" w:pos="2006"/>
              </w:tabs>
              <w:spacing w:line="360" w:lineRule="auto"/>
              <w:jc w:val="both"/>
              <w:rPr>
                <w:rFonts w:ascii="Arial" w:hAnsi="Arial"/>
                <w:b/>
                <w:sz w:val="22"/>
                <w:lang w:val="es-ES"/>
              </w:rPr>
            </w:pPr>
            <w:r w:rsidRPr="00EF1BC0">
              <w:rPr>
                <w:rFonts w:ascii="Arial" w:hAnsi="Arial"/>
                <w:b/>
                <w:sz w:val="22"/>
                <w:lang w:val="es-ES"/>
              </w:rPr>
              <w:t>C.</w:t>
            </w:r>
            <w:r w:rsidR="002A081E">
              <w:rPr>
                <w:rFonts w:ascii="Arial" w:hAnsi="Arial"/>
                <w:b/>
                <w:sz w:val="22"/>
                <w:lang w:val="es-ES"/>
              </w:rPr>
              <w:t>5</w:t>
            </w:r>
            <w:r w:rsidRPr="00EF1BC0">
              <w:rPr>
                <w:rFonts w:ascii="Arial" w:hAnsi="Arial"/>
                <w:b/>
                <w:sz w:val="22"/>
                <w:lang w:val="es-ES"/>
              </w:rPr>
              <w:t>.</w:t>
            </w:r>
            <w:r>
              <w:rPr>
                <w:rFonts w:ascii="Arial" w:hAnsi="Arial"/>
                <w:b/>
                <w:sz w:val="22"/>
                <w:lang w:val="es-ES"/>
              </w:rPr>
              <w:t>4. Viabilidad económica</w:t>
            </w:r>
          </w:p>
        </w:tc>
        <w:tc>
          <w:tcPr>
            <w:tcW w:w="851" w:type="dxa"/>
            <w:vAlign w:val="center"/>
          </w:tcPr>
          <w:p w14:paraId="4C54CB80" w14:textId="77777777" w:rsidR="000C4201" w:rsidRDefault="000C4201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56666B">
              <w:rPr>
                <w:rFonts w:ascii="Arial" w:hAnsi="Arial" w:cs="Arial"/>
                <w:sz w:val="22"/>
                <w:szCs w:val="22"/>
                <w:lang w:val="es-ES"/>
              </w:rPr>
              <w:t>7</w:t>
            </w:r>
          </w:p>
        </w:tc>
      </w:tr>
      <w:tr w:rsidR="00FB4CD4" w14:paraId="23EBD537" w14:textId="77777777" w:rsidTr="00805ED9">
        <w:tc>
          <w:tcPr>
            <w:tcW w:w="8222" w:type="dxa"/>
            <w:vAlign w:val="center"/>
          </w:tcPr>
          <w:p w14:paraId="3FA4675E" w14:textId="039E2F4C" w:rsidR="00FB4CD4" w:rsidRPr="00FB4CD4" w:rsidRDefault="00456E88" w:rsidP="00FB4CD4">
            <w:pPr>
              <w:tabs>
                <w:tab w:val="left" w:pos="663"/>
              </w:tabs>
              <w:rPr>
                <w:rFonts w:ascii="Arial" w:hAnsi="Arial"/>
                <w:b/>
                <w:sz w:val="22"/>
                <w:lang w:val="es-ES"/>
              </w:rPr>
            </w:pPr>
            <w:bookmarkStart w:id="0" w:name="_GoBack" w:colFirst="0" w:colLast="1"/>
            <w:r>
              <w:rPr>
                <w:rFonts w:ascii="Arial" w:hAnsi="Arial"/>
                <w:b/>
                <w:sz w:val="22"/>
                <w:lang w:val="es-ES"/>
              </w:rPr>
              <w:t>D.</w:t>
            </w:r>
            <w:r w:rsidR="00FB4CD4">
              <w:rPr>
                <w:rFonts w:ascii="Arial" w:hAnsi="Arial"/>
                <w:b/>
                <w:sz w:val="22"/>
                <w:lang w:val="es-ES"/>
              </w:rPr>
              <w:t xml:space="preserve"> HOJAS DE SEGURIDAD</w:t>
            </w:r>
          </w:p>
        </w:tc>
        <w:tc>
          <w:tcPr>
            <w:tcW w:w="851" w:type="dxa"/>
            <w:vAlign w:val="center"/>
          </w:tcPr>
          <w:p w14:paraId="211E5692" w14:textId="77777777" w:rsidR="00FB4CD4" w:rsidRDefault="00FB4CD4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56666B"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</w:tr>
      <w:tr w:rsidR="00FB4CD4" w14:paraId="6FC6BF7A" w14:textId="77777777" w:rsidTr="00805ED9">
        <w:tc>
          <w:tcPr>
            <w:tcW w:w="8222" w:type="dxa"/>
            <w:vAlign w:val="center"/>
          </w:tcPr>
          <w:p w14:paraId="295F5EF9" w14:textId="223FA8F0" w:rsidR="00FB4CD4" w:rsidRDefault="00456E88" w:rsidP="00456E88">
            <w:pPr>
              <w:tabs>
                <w:tab w:val="left" w:pos="663"/>
              </w:tabs>
              <w:rPr>
                <w:rFonts w:ascii="Arial" w:hAnsi="Arial"/>
                <w:b/>
                <w:sz w:val="22"/>
                <w:lang w:val="es-ES"/>
              </w:rPr>
            </w:pPr>
            <w:r>
              <w:rPr>
                <w:rFonts w:ascii="Arial" w:hAnsi="Arial"/>
                <w:b/>
                <w:sz w:val="22"/>
                <w:lang w:val="es-ES"/>
              </w:rPr>
              <w:t>D</w:t>
            </w:r>
            <w:r w:rsidR="00FB4CD4">
              <w:rPr>
                <w:rFonts w:ascii="Arial" w:hAnsi="Arial"/>
                <w:b/>
                <w:sz w:val="22"/>
                <w:lang w:val="es-ES"/>
              </w:rPr>
              <w:t xml:space="preserve">.1. </w:t>
            </w:r>
            <w:r>
              <w:rPr>
                <w:rFonts w:ascii="Arial" w:hAnsi="Arial"/>
                <w:b/>
                <w:sz w:val="22"/>
                <w:lang w:val="es-ES"/>
              </w:rPr>
              <w:t>LACTOSA</w:t>
            </w:r>
          </w:p>
        </w:tc>
        <w:tc>
          <w:tcPr>
            <w:tcW w:w="851" w:type="dxa"/>
            <w:vAlign w:val="center"/>
          </w:tcPr>
          <w:p w14:paraId="4ACB2E94" w14:textId="77777777" w:rsidR="00FB4CD4" w:rsidRDefault="00FB4CD4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12</w:t>
            </w:r>
            <w:r w:rsidR="0056666B">
              <w:rPr>
                <w:rFonts w:ascii="Arial" w:hAnsi="Arial" w:cs="Arial"/>
                <w:sz w:val="22"/>
                <w:szCs w:val="22"/>
                <w:lang w:val="es-ES"/>
              </w:rPr>
              <w:t>9</w:t>
            </w:r>
          </w:p>
        </w:tc>
      </w:tr>
      <w:tr w:rsidR="00456E88" w14:paraId="2F047B76" w14:textId="77777777" w:rsidTr="00805ED9">
        <w:tc>
          <w:tcPr>
            <w:tcW w:w="8222" w:type="dxa"/>
            <w:vAlign w:val="center"/>
          </w:tcPr>
          <w:p w14:paraId="1F64BDED" w14:textId="7F40B19C" w:rsidR="00456E88" w:rsidRDefault="00456E88" w:rsidP="00FB4CD4">
            <w:pPr>
              <w:tabs>
                <w:tab w:val="left" w:pos="663"/>
              </w:tabs>
              <w:rPr>
                <w:rFonts w:ascii="Arial" w:hAnsi="Arial"/>
                <w:b/>
                <w:sz w:val="22"/>
                <w:lang w:val="es-ES"/>
              </w:rPr>
            </w:pPr>
            <w:r>
              <w:rPr>
                <w:rFonts w:ascii="Arial" w:hAnsi="Arial"/>
                <w:b/>
                <w:sz w:val="22"/>
                <w:lang w:val="es-ES"/>
              </w:rPr>
              <w:t>D.2. FRUCTOSA</w:t>
            </w:r>
          </w:p>
        </w:tc>
        <w:tc>
          <w:tcPr>
            <w:tcW w:w="851" w:type="dxa"/>
            <w:vAlign w:val="center"/>
          </w:tcPr>
          <w:p w14:paraId="76D6F1BB" w14:textId="6FEAB73D" w:rsidR="00456E88" w:rsidRDefault="00456E8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137</w:t>
            </w:r>
          </w:p>
        </w:tc>
      </w:tr>
      <w:tr w:rsidR="00456E88" w14:paraId="3CCA68E3" w14:textId="77777777" w:rsidTr="00805ED9">
        <w:tc>
          <w:tcPr>
            <w:tcW w:w="8222" w:type="dxa"/>
            <w:vAlign w:val="center"/>
          </w:tcPr>
          <w:p w14:paraId="497FAA31" w14:textId="205F9748" w:rsidR="00456E88" w:rsidRDefault="00456E88" w:rsidP="00FB4CD4">
            <w:pPr>
              <w:tabs>
                <w:tab w:val="left" w:pos="663"/>
              </w:tabs>
              <w:rPr>
                <w:rFonts w:ascii="Arial" w:hAnsi="Arial"/>
                <w:b/>
                <w:sz w:val="22"/>
                <w:lang w:val="es-ES"/>
              </w:rPr>
            </w:pPr>
            <w:r>
              <w:rPr>
                <w:rFonts w:ascii="Arial" w:hAnsi="Arial"/>
                <w:b/>
                <w:sz w:val="22"/>
                <w:lang w:val="es-ES"/>
              </w:rPr>
              <w:t>D.3. ÁCIDO LACTOBIÓNICO</w:t>
            </w:r>
          </w:p>
        </w:tc>
        <w:tc>
          <w:tcPr>
            <w:tcW w:w="851" w:type="dxa"/>
            <w:vAlign w:val="center"/>
          </w:tcPr>
          <w:p w14:paraId="41B0F597" w14:textId="52AFE8DB" w:rsidR="00456E88" w:rsidRDefault="00456E8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145</w:t>
            </w:r>
          </w:p>
        </w:tc>
      </w:tr>
      <w:tr w:rsidR="00456E88" w14:paraId="3F71B84E" w14:textId="77777777" w:rsidTr="00805ED9">
        <w:tc>
          <w:tcPr>
            <w:tcW w:w="8222" w:type="dxa"/>
            <w:vAlign w:val="center"/>
          </w:tcPr>
          <w:p w14:paraId="2D8D701E" w14:textId="08B84F72" w:rsidR="00456E88" w:rsidRDefault="00456E88" w:rsidP="00FB4CD4">
            <w:pPr>
              <w:tabs>
                <w:tab w:val="left" w:pos="663"/>
              </w:tabs>
              <w:rPr>
                <w:rFonts w:ascii="Arial" w:hAnsi="Arial"/>
                <w:b/>
                <w:sz w:val="22"/>
                <w:lang w:val="es-ES"/>
              </w:rPr>
            </w:pPr>
            <w:r>
              <w:rPr>
                <w:rFonts w:ascii="Arial" w:hAnsi="Arial"/>
                <w:b/>
                <w:sz w:val="22"/>
                <w:lang w:val="es-ES"/>
              </w:rPr>
              <w:t>D.4. SORBITOL</w:t>
            </w:r>
          </w:p>
        </w:tc>
        <w:tc>
          <w:tcPr>
            <w:tcW w:w="851" w:type="dxa"/>
            <w:vAlign w:val="center"/>
          </w:tcPr>
          <w:p w14:paraId="2612EF44" w14:textId="1B4F0379" w:rsidR="00456E88" w:rsidRDefault="00456E8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148</w:t>
            </w:r>
          </w:p>
        </w:tc>
      </w:tr>
      <w:tr w:rsidR="00456E88" w14:paraId="4BE08E0E" w14:textId="77777777" w:rsidTr="00805ED9">
        <w:tc>
          <w:tcPr>
            <w:tcW w:w="8222" w:type="dxa"/>
            <w:vAlign w:val="center"/>
          </w:tcPr>
          <w:p w14:paraId="5D0AFBC9" w14:textId="6DD5380B" w:rsidR="00456E88" w:rsidRDefault="00456E88" w:rsidP="00FB4CD4">
            <w:pPr>
              <w:tabs>
                <w:tab w:val="left" w:pos="663"/>
              </w:tabs>
              <w:rPr>
                <w:rFonts w:ascii="Arial" w:hAnsi="Arial"/>
                <w:b/>
                <w:sz w:val="22"/>
                <w:lang w:val="es-ES"/>
              </w:rPr>
            </w:pPr>
            <w:r>
              <w:rPr>
                <w:rFonts w:ascii="Arial" w:hAnsi="Arial"/>
                <w:b/>
                <w:sz w:val="22"/>
                <w:lang w:val="es-ES"/>
              </w:rPr>
              <w:t xml:space="preserve">D.5. </w:t>
            </w:r>
            <w:r w:rsidRPr="009E2AB2">
              <w:rPr>
                <w:rFonts w:ascii="Arial" w:hAnsi="Arial"/>
                <w:b/>
                <w:lang w:val="es-ES"/>
              </w:rPr>
              <w:t>COMPLEJO ENZIMÁTICO GFOR/GL DE ZYMOMONAS MOBILIS</w:t>
            </w:r>
          </w:p>
        </w:tc>
        <w:tc>
          <w:tcPr>
            <w:tcW w:w="851" w:type="dxa"/>
            <w:vAlign w:val="center"/>
          </w:tcPr>
          <w:p w14:paraId="096A3E31" w14:textId="27D3F68F" w:rsidR="00456E88" w:rsidRDefault="00456E88" w:rsidP="00F82C45">
            <w:pPr>
              <w:tabs>
                <w:tab w:val="left" w:pos="6760"/>
              </w:tabs>
              <w:spacing w:line="360" w:lineRule="auto"/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161</w:t>
            </w:r>
          </w:p>
        </w:tc>
      </w:tr>
      <w:bookmarkEnd w:id="0"/>
    </w:tbl>
    <w:p w14:paraId="36AC91C0" w14:textId="77777777" w:rsidR="001606B8" w:rsidRDefault="001606B8"/>
    <w:sectPr w:rsidR="00160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B6FB2"/>
    <w:multiLevelType w:val="hybridMultilevel"/>
    <w:tmpl w:val="03DE964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1B"/>
    <w:rsid w:val="000C4201"/>
    <w:rsid w:val="001606B8"/>
    <w:rsid w:val="002A081E"/>
    <w:rsid w:val="00371D3B"/>
    <w:rsid w:val="003B5911"/>
    <w:rsid w:val="00456E88"/>
    <w:rsid w:val="00487905"/>
    <w:rsid w:val="004A0EE4"/>
    <w:rsid w:val="004D0A75"/>
    <w:rsid w:val="0056666B"/>
    <w:rsid w:val="005A659F"/>
    <w:rsid w:val="005B62F0"/>
    <w:rsid w:val="00752ED6"/>
    <w:rsid w:val="00774977"/>
    <w:rsid w:val="007824B5"/>
    <w:rsid w:val="00805ED9"/>
    <w:rsid w:val="009F09B6"/>
    <w:rsid w:val="00BF7924"/>
    <w:rsid w:val="00C13634"/>
    <w:rsid w:val="00E6481B"/>
    <w:rsid w:val="00EC3FE6"/>
    <w:rsid w:val="00F77E3A"/>
    <w:rsid w:val="00F82C45"/>
    <w:rsid w:val="00F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67B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49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911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481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49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59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5911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4623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 Lara Rodriguez</dc:creator>
  <cp:lastModifiedBy>Ainoa Lara</cp:lastModifiedBy>
  <cp:revision>14</cp:revision>
  <dcterms:created xsi:type="dcterms:W3CDTF">2018-05-28T08:16:00Z</dcterms:created>
  <dcterms:modified xsi:type="dcterms:W3CDTF">2018-05-29T19:33:00Z</dcterms:modified>
</cp:coreProperties>
</file>