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73" w:type="dxa"/>
        <w:tblLayout w:type="fixed"/>
        <w:tblLook w:val="04A0" w:firstRow="1" w:lastRow="0" w:firstColumn="1" w:lastColumn="0" w:noHBand="0" w:noVBand="1"/>
      </w:tblPr>
      <w:tblGrid>
        <w:gridCol w:w="1526"/>
        <w:gridCol w:w="6696"/>
        <w:gridCol w:w="851"/>
      </w:tblGrid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 xml:space="preserve">Composición en g/L de los diferentes tipos de </w:t>
            </w:r>
            <w:proofErr w:type="spellStart"/>
            <w:r w:rsidRPr="006D5D4F">
              <w:rPr>
                <w:rFonts w:ascii="Arial" w:hAnsi="Arial" w:cs="Arial"/>
                <w:sz w:val="22"/>
                <w:szCs w:val="22"/>
              </w:rPr>
              <w:t>lactosuero</w:t>
            </w:r>
            <w:proofErr w:type="spellEnd"/>
            <w:r w:rsidRPr="006D5D4F">
              <w:rPr>
                <w:rFonts w:ascii="Arial" w:hAnsi="Arial" w:cs="Arial"/>
                <w:sz w:val="22"/>
                <w:szCs w:val="22"/>
              </w:rPr>
              <w:t>: dulce y ácido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Composición de la corriente de alimentación del proceso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III.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Composición de los compuestos que entran a la primera columna de adsorción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IV.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Composición de los compuestos que entran a la segunda columna de adsorción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35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V.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 xml:space="preserve">Diámetro y área </w:t>
            </w:r>
            <w:r>
              <w:rPr>
                <w:rFonts w:ascii="Arial" w:hAnsi="Arial" w:cs="Arial"/>
                <w:sz w:val="22"/>
                <w:szCs w:val="22"/>
              </w:rPr>
              <w:t>calculados aplicando el factor de seguridad para la primera columna de adsorción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Tabla VI.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6D5D4F">
              <w:rPr>
                <w:rFonts w:ascii="Arial" w:hAnsi="Arial" w:cs="Arial"/>
                <w:sz w:val="22"/>
                <w:szCs w:val="22"/>
              </w:rPr>
              <w:t>Diámetro y área calculado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6D5D4F">
              <w:rPr>
                <w:rFonts w:ascii="Arial" w:hAnsi="Arial" w:cs="Arial"/>
                <w:sz w:val="22"/>
                <w:szCs w:val="22"/>
              </w:rPr>
              <w:t xml:space="preserve"> aplicando factor de seguridad </w:t>
            </w:r>
            <w:r>
              <w:rPr>
                <w:rFonts w:ascii="Arial" w:hAnsi="Arial" w:cs="Arial"/>
                <w:sz w:val="22"/>
                <w:szCs w:val="22"/>
              </w:rPr>
              <w:t>para la segunda columna de adsorción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C748D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748D8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Datos obtenidos para las columnas de adsorción</w:t>
            </w:r>
            <w:r w:rsidR="00C748D8">
              <w:rPr>
                <w:rFonts w:ascii="Arial" w:hAnsi="Arial" w:cs="Arial"/>
                <w:sz w:val="22"/>
                <w:szCs w:val="22"/>
              </w:rPr>
              <w:t xml:space="preserve"> presentes en la planta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VIII.</w:t>
            </w: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Velocidades recomendadas para fluidos en tuberías</w:t>
            </w:r>
          </w:p>
        </w:tc>
        <w:tc>
          <w:tcPr>
            <w:tcW w:w="851" w:type="dxa"/>
            <w:vAlign w:val="center"/>
          </w:tcPr>
          <w:p w:rsidR="00B639D5" w:rsidRPr="006D5D4F" w:rsidRDefault="00B639D5" w:rsidP="00836BF0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836BF0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VIX.</w:t>
            </w:r>
          </w:p>
        </w:tc>
        <w:tc>
          <w:tcPr>
            <w:tcW w:w="6696" w:type="dxa"/>
            <w:vAlign w:val="center"/>
          </w:tcPr>
          <w:p w:rsidR="00B639D5" w:rsidRPr="006D5D4F" w:rsidRDefault="00836BF0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Velocidad de circulación de fluido y diámetro de tubería para cada tramo de tubería de las tuberías empleadas en toda la planta</w:t>
            </w:r>
          </w:p>
        </w:tc>
        <w:tc>
          <w:tcPr>
            <w:tcW w:w="851" w:type="dxa"/>
            <w:vAlign w:val="center"/>
          </w:tcPr>
          <w:p w:rsidR="00B639D5" w:rsidRPr="006D5D4F" w:rsidRDefault="00836BF0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F1F26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X.</w:t>
            </w:r>
          </w:p>
        </w:tc>
        <w:tc>
          <w:tcPr>
            <w:tcW w:w="6696" w:type="dxa"/>
            <w:vAlign w:val="center"/>
          </w:tcPr>
          <w:p w:rsidR="00B639D5" w:rsidRPr="006D5D4F" w:rsidRDefault="002F1F26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Factores de pérdidas por fricción y longitudes equivalentes relativas en accesorios</w:t>
            </w:r>
          </w:p>
        </w:tc>
        <w:tc>
          <w:tcPr>
            <w:tcW w:w="851" w:type="dxa"/>
            <w:vAlign w:val="center"/>
          </w:tcPr>
          <w:p w:rsidR="00B639D5" w:rsidRPr="006D5D4F" w:rsidRDefault="002F1F26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F1F26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XI.</w:t>
            </w:r>
          </w:p>
        </w:tc>
        <w:tc>
          <w:tcPr>
            <w:tcW w:w="6696" w:type="dxa"/>
            <w:vAlign w:val="center"/>
          </w:tcPr>
          <w:p w:rsidR="00B639D5" w:rsidRPr="006D5D4F" w:rsidRDefault="002F1F26" w:rsidP="002F1F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Valores de las potencias presentes en </w:t>
            </w:r>
            <w:r>
              <w:rPr>
                <w:rFonts w:ascii="Arial" w:hAnsi="Arial" w:cs="Arial"/>
                <w:sz w:val="22"/>
                <w:szCs w:val="22"/>
              </w:rPr>
              <w:t>la planta</w:t>
            </w:r>
          </w:p>
        </w:tc>
        <w:tc>
          <w:tcPr>
            <w:tcW w:w="851" w:type="dxa"/>
            <w:vAlign w:val="center"/>
          </w:tcPr>
          <w:p w:rsidR="00B639D5" w:rsidRPr="006D5D4F" w:rsidRDefault="002F1F26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F1F26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XII.</w:t>
            </w:r>
          </w:p>
        </w:tc>
        <w:tc>
          <w:tcPr>
            <w:tcW w:w="6696" w:type="dxa"/>
            <w:vAlign w:val="center"/>
          </w:tcPr>
          <w:p w:rsidR="00B639D5" w:rsidRPr="006D5D4F" w:rsidRDefault="002F1F26" w:rsidP="002F1F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Capacidad y dimensiones de los tanques presentes en </w:t>
            </w:r>
            <w:r>
              <w:rPr>
                <w:rFonts w:ascii="Arial" w:hAnsi="Arial" w:cs="Arial"/>
                <w:sz w:val="22"/>
                <w:szCs w:val="22"/>
              </w:rPr>
              <w:t>la planta</w:t>
            </w:r>
          </w:p>
        </w:tc>
        <w:tc>
          <w:tcPr>
            <w:tcW w:w="851" w:type="dxa"/>
            <w:vAlign w:val="center"/>
          </w:tcPr>
          <w:p w:rsidR="00B639D5" w:rsidRPr="006D5D4F" w:rsidRDefault="002F1F26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XIII.</w:t>
            </w:r>
          </w:p>
        </w:tc>
        <w:tc>
          <w:tcPr>
            <w:tcW w:w="669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Sistemas de protección contemplados en la ITC-BT-24 del reglamento electrotécnico para baja tensión</w:t>
            </w:r>
          </w:p>
        </w:tc>
        <w:tc>
          <w:tcPr>
            <w:tcW w:w="851" w:type="dxa"/>
            <w:vAlign w:val="center"/>
          </w:tcPr>
          <w:p w:rsidR="00B639D5" w:rsidRPr="006D5D4F" w:rsidRDefault="002B7ABD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XIV.</w:t>
            </w:r>
          </w:p>
        </w:tc>
        <w:tc>
          <w:tcPr>
            <w:tcW w:w="6696" w:type="dxa"/>
            <w:vAlign w:val="center"/>
          </w:tcPr>
          <w:p w:rsidR="00B639D5" w:rsidRPr="006D5D4F" w:rsidRDefault="002B7ABD" w:rsidP="002B7A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Coste total de adquisición e instalación de los tanques </w:t>
            </w:r>
            <w:r>
              <w:rPr>
                <w:rFonts w:ascii="Arial" w:hAnsi="Arial" w:cs="Arial"/>
                <w:sz w:val="22"/>
                <w:szCs w:val="22"/>
              </w:rPr>
              <w:t>de almacenamiento presentes en la planta</w:t>
            </w:r>
          </w:p>
        </w:tc>
        <w:tc>
          <w:tcPr>
            <w:tcW w:w="851" w:type="dxa"/>
            <w:vAlign w:val="center"/>
          </w:tcPr>
          <w:p w:rsidR="00B639D5" w:rsidRPr="006D5D4F" w:rsidRDefault="002B7ABD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XV.</w:t>
            </w:r>
          </w:p>
        </w:tc>
        <w:tc>
          <w:tcPr>
            <w:tcW w:w="669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 total de adquisición e instalación de los equipos principales presentes en la planta</w:t>
            </w:r>
          </w:p>
        </w:tc>
        <w:tc>
          <w:tcPr>
            <w:tcW w:w="851" w:type="dxa"/>
            <w:vAlign w:val="center"/>
          </w:tcPr>
          <w:p w:rsidR="00B639D5" w:rsidRPr="006D5D4F" w:rsidRDefault="002B7ABD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XVI.</w:t>
            </w:r>
          </w:p>
        </w:tc>
        <w:tc>
          <w:tcPr>
            <w:tcW w:w="6696" w:type="dxa"/>
            <w:vAlign w:val="center"/>
          </w:tcPr>
          <w:p w:rsidR="00B639D5" w:rsidRPr="006D5D4F" w:rsidRDefault="002B7AB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 total de adquisición e instalación de las bombas centrífugas presentes en la planta</w:t>
            </w:r>
          </w:p>
        </w:tc>
        <w:tc>
          <w:tcPr>
            <w:tcW w:w="851" w:type="dxa"/>
            <w:vAlign w:val="center"/>
          </w:tcPr>
          <w:p w:rsidR="00B639D5" w:rsidRPr="006D5D4F" w:rsidRDefault="002B7ABD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XVII.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Coste de los equipos presentes en el proceso, teniendo en cuenta el precio de envío y el cambio de divisa.  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63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XVIII.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Costes directos calculados a partir del coste de compra y suministro total de los equipos.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XVIX.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Costes indirectos calculados a partir del coste de compra y suministro total de los equipos.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64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Inversión de capital total necesaria para la puesta en marcha del proyecto.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 electricidad necesaria para el funcionamiento de la planta.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65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XXII.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del agua necesaria para el funcionamiento de la planta.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XXIII.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la mano de obra necesaria para llevar a cabo el proyecto.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</w:t>
            </w: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Tabla XXIV.</w:t>
            </w:r>
          </w:p>
        </w:tc>
        <w:tc>
          <w:tcPr>
            <w:tcW w:w="6696" w:type="dxa"/>
            <w:vAlign w:val="center"/>
          </w:tcPr>
          <w:p w:rsidR="00B639D5" w:rsidRPr="006D5D4F" w:rsidRDefault="005A1FD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Precio de venta de los productos obtenidos en la planta</w:t>
            </w:r>
          </w:p>
        </w:tc>
        <w:tc>
          <w:tcPr>
            <w:tcW w:w="851" w:type="dxa"/>
            <w:vAlign w:val="center"/>
          </w:tcPr>
          <w:p w:rsidR="00B639D5" w:rsidRPr="006D5D4F" w:rsidRDefault="005A1FD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</w:t>
            </w:r>
            <w:bookmarkStart w:id="0" w:name="_GoBack"/>
            <w:bookmarkEnd w:id="0"/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9D5" w:rsidRPr="006D5D4F" w:rsidTr="005A1FDF">
        <w:tc>
          <w:tcPr>
            <w:tcW w:w="152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96" w:type="dxa"/>
            <w:vAlign w:val="center"/>
          </w:tcPr>
          <w:p w:rsidR="00B639D5" w:rsidRPr="006D5D4F" w:rsidRDefault="00B639D5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:rsidR="00B639D5" w:rsidRPr="006D5D4F" w:rsidRDefault="00B639D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96E68" w:rsidRDefault="005D4242"/>
    <w:sectPr w:rsidR="00D9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D5"/>
    <w:rsid w:val="002B7ABD"/>
    <w:rsid w:val="002F1F26"/>
    <w:rsid w:val="005A1FDF"/>
    <w:rsid w:val="005D4242"/>
    <w:rsid w:val="00836BF0"/>
    <w:rsid w:val="009F09B6"/>
    <w:rsid w:val="00B639D5"/>
    <w:rsid w:val="00C13634"/>
    <w:rsid w:val="00C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9D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 Rodriguez</cp:lastModifiedBy>
  <cp:revision>2</cp:revision>
  <dcterms:created xsi:type="dcterms:W3CDTF">2018-05-28T08:18:00Z</dcterms:created>
  <dcterms:modified xsi:type="dcterms:W3CDTF">2018-05-28T12:16:00Z</dcterms:modified>
</cp:coreProperties>
</file>