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9E111" w14:textId="0702B308" w:rsidR="002604DA" w:rsidRPr="00C214D6" w:rsidRDefault="002604DA" w:rsidP="00C214D6">
      <w:pPr>
        <w:jc w:val="center"/>
        <w:rPr>
          <w:rFonts w:hint="eastAsia"/>
          <w:sz w:val="52"/>
          <w:szCs w:val="52"/>
        </w:rPr>
      </w:pPr>
      <w:r w:rsidRPr="002604DA">
        <w:rPr>
          <w:sz w:val="52"/>
          <w:szCs w:val="52"/>
        </w:rPr>
        <w:t>ROC curve</w:t>
      </w:r>
      <w:r w:rsidRPr="002604DA">
        <w:rPr>
          <w:sz w:val="52"/>
          <w:szCs w:val="52"/>
        </w:rPr>
        <w:br/>
      </w:r>
      <w:r w:rsidRPr="002604DA">
        <w:rPr>
          <w:rFonts w:hint="eastAsia"/>
          <w:sz w:val="52"/>
          <w:szCs w:val="52"/>
        </w:rPr>
        <w:t>(</w:t>
      </w:r>
      <w:r w:rsidRPr="002604DA">
        <w:rPr>
          <w:sz w:val="52"/>
          <w:szCs w:val="52"/>
        </w:rPr>
        <w:t>+ AUC)</w:t>
      </w:r>
    </w:p>
    <w:tbl>
      <w:tblPr>
        <w:tblStyle w:val="a4"/>
        <w:tblW w:w="0" w:type="auto"/>
        <w:tblInd w:w="2076" w:type="dxa"/>
        <w:tblLook w:val="04A0" w:firstRow="1" w:lastRow="0" w:firstColumn="1" w:lastColumn="0" w:noHBand="0" w:noVBand="1"/>
      </w:tblPr>
      <w:tblGrid>
        <w:gridCol w:w="1614"/>
        <w:gridCol w:w="1632"/>
        <w:gridCol w:w="1615"/>
      </w:tblGrid>
      <w:tr w:rsidR="002604DA" w14:paraId="0D0B94BA" w14:textId="77777777" w:rsidTr="002604DA">
        <w:trPr>
          <w:trHeight w:val="299"/>
        </w:trPr>
        <w:tc>
          <w:tcPr>
            <w:tcW w:w="1614" w:type="dxa"/>
          </w:tcPr>
          <w:p w14:paraId="2CC40B5B" w14:textId="111A16A0" w:rsidR="002604DA" w:rsidRPr="00674217" w:rsidRDefault="002604DA" w:rsidP="00674217">
            <w:pPr>
              <w:pStyle w:val="a3"/>
              <w:ind w:leftChars="0" w:left="0"/>
              <w:rPr>
                <w:rFonts w:hint="eastAsia"/>
                <w:sz w:val="24"/>
                <w:szCs w:val="24"/>
              </w:rPr>
            </w:pPr>
            <w:r w:rsidRPr="00674217">
              <w:rPr>
                <w:rFonts w:hint="eastAsia"/>
                <w:sz w:val="24"/>
                <w:szCs w:val="24"/>
              </w:rPr>
              <w:t>1</w:t>
            </w:r>
            <w:r w:rsidRPr="00674217">
              <w:rPr>
                <w:sz w:val="24"/>
                <w:szCs w:val="24"/>
              </w:rPr>
              <w:t>000</w:t>
            </w:r>
          </w:p>
        </w:tc>
        <w:tc>
          <w:tcPr>
            <w:tcW w:w="1632" w:type="dxa"/>
          </w:tcPr>
          <w:p w14:paraId="77F46484" w14:textId="5E563C9E" w:rsidR="002604DA" w:rsidRPr="00674217" w:rsidRDefault="002604DA" w:rsidP="00674217">
            <w:pPr>
              <w:pStyle w:val="a3"/>
              <w:ind w:leftChars="0" w:left="0"/>
              <w:rPr>
                <w:rFonts w:hint="eastAsia"/>
                <w:sz w:val="24"/>
                <w:szCs w:val="24"/>
              </w:rPr>
            </w:pPr>
            <w:r w:rsidRPr="00674217">
              <w:rPr>
                <w:rFonts w:hint="eastAsia"/>
                <w:sz w:val="24"/>
                <w:szCs w:val="24"/>
              </w:rPr>
              <w:t>정상판정</w:t>
            </w:r>
          </w:p>
        </w:tc>
        <w:tc>
          <w:tcPr>
            <w:tcW w:w="1615" w:type="dxa"/>
          </w:tcPr>
          <w:p w14:paraId="75C12093" w14:textId="41D8AF03" w:rsidR="002604DA" w:rsidRPr="00674217" w:rsidRDefault="002604DA" w:rsidP="00674217">
            <w:pPr>
              <w:pStyle w:val="a3"/>
              <w:ind w:leftChars="0" w:left="0"/>
              <w:rPr>
                <w:rFonts w:hint="eastAsia"/>
                <w:sz w:val="24"/>
                <w:szCs w:val="24"/>
              </w:rPr>
            </w:pPr>
            <w:proofErr w:type="spellStart"/>
            <w:r w:rsidRPr="00674217">
              <w:rPr>
                <w:rFonts w:hint="eastAsia"/>
                <w:sz w:val="24"/>
                <w:szCs w:val="24"/>
              </w:rPr>
              <w:t>암판정</w:t>
            </w:r>
            <w:proofErr w:type="spellEnd"/>
          </w:p>
        </w:tc>
      </w:tr>
      <w:tr w:rsidR="002604DA" w14:paraId="3D1FD075" w14:textId="77777777" w:rsidTr="002604DA">
        <w:trPr>
          <w:trHeight w:val="299"/>
        </w:trPr>
        <w:tc>
          <w:tcPr>
            <w:tcW w:w="1614" w:type="dxa"/>
          </w:tcPr>
          <w:p w14:paraId="105557A6" w14:textId="08BA50E6" w:rsidR="002604DA" w:rsidRPr="00674217" w:rsidRDefault="002604DA" w:rsidP="00674217">
            <w:pPr>
              <w:pStyle w:val="a3"/>
              <w:ind w:leftChars="0" w:left="0"/>
              <w:rPr>
                <w:rFonts w:hint="eastAsia"/>
                <w:sz w:val="24"/>
                <w:szCs w:val="24"/>
              </w:rPr>
            </w:pPr>
            <w:r w:rsidRPr="00674217">
              <w:rPr>
                <w:rFonts w:hint="eastAsia"/>
                <w:sz w:val="24"/>
                <w:szCs w:val="24"/>
              </w:rPr>
              <w:t>정상환자</w:t>
            </w:r>
          </w:p>
        </w:tc>
        <w:tc>
          <w:tcPr>
            <w:tcW w:w="1632" w:type="dxa"/>
          </w:tcPr>
          <w:p w14:paraId="351037FF" w14:textId="0B508D84" w:rsidR="002604DA" w:rsidRPr="00674217" w:rsidRDefault="002604DA" w:rsidP="00674217">
            <w:pPr>
              <w:pStyle w:val="a3"/>
              <w:ind w:leftChars="0" w:left="0"/>
              <w:rPr>
                <w:rFonts w:hint="eastAsia"/>
                <w:sz w:val="24"/>
                <w:szCs w:val="24"/>
              </w:rPr>
            </w:pPr>
            <w:r w:rsidRPr="00674217">
              <w:rPr>
                <w:rFonts w:hint="eastAsia"/>
                <w:sz w:val="24"/>
                <w:szCs w:val="24"/>
              </w:rPr>
              <w:t>9</w:t>
            </w:r>
            <w:r w:rsidRPr="00674217">
              <w:rPr>
                <w:sz w:val="24"/>
                <w:szCs w:val="24"/>
              </w:rPr>
              <w:t>88(TN)</w:t>
            </w:r>
          </w:p>
        </w:tc>
        <w:tc>
          <w:tcPr>
            <w:tcW w:w="1615" w:type="dxa"/>
          </w:tcPr>
          <w:p w14:paraId="4A41106C" w14:textId="11550B89" w:rsidR="002604DA" w:rsidRPr="00674217" w:rsidRDefault="002604DA" w:rsidP="00674217">
            <w:pPr>
              <w:pStyle w:val="a3"/>
              <w:ind w:leftChars="0" w:left="0"/>
              <w:rPr>
                <w:rFonts w:hint="eastAsia"/>
                <w:sz w:val="24"/>
                <w:szCs w:val="24"/>
              </w:rPr>
            </w:pPr>
            <w:r w:rsidRPr="00674217">
              <w:rPr>
                <w:rFonts w:hint="eastAsia"/>
                <w:sz w:val="24"/>
                <w:szCs w:val="24"/>
              </w:rPr>
              <w:t>2</w:t>
            </w:r>
            <w:r w:rsidRPr="00674217">
              <w:rPr>
                <w:sz w:val="24"/>
                <w:szCs w:val="24"/>
              </w:rPr>
              <w:t>(FP)</w:t>
            </w:r>
          </w:p>
        </w:tc>
      </w:tr>
      <w:tr w:rsidR="002604DA" w14:paraId="514A6CC6" w14:textId="77777777" w:rsidTr="002604DA">
        <w:trPr>
          <w:trHeight w:val="294"/>
        </w:trPr>
        <w:tc>
          <w:tcPr>
            <w:tcW w:w="1614" w:type="dxa"/>
          </w:tcPr>
          <w:p w14:paraId="088CEE73" w14:textId="21110276" w:rsidR="002604DA" w:rsidRPr="00674217" w:rsidRDefault="002604DA" w:rsidP="00674217">
            <w:pPr>
              <w:pStyle w:val="a3"/>
              <w:ind w:leftChars="0" w:left="0"/>
              <w:rPr>
                <w:rFonts w:hint="eastAsia"/>
                <w:sz w:val="24"/>
                <w:szCs w:val="24"/>
              </w:rPr>
            </w:pPr>
            <w:r w:rsidRPr="00674217">
              <w:rPr>
                <w:rFonts w:hint="eastAsia"/>
                <w:sz w:val="24"/>
                <w:szCs w:val="24"/>
              </w:rPr>
              <w:t>암환자</w:t>
            </w:r>
          </w:p>
        </w:tc>
        <w:tc>
          <w:tcPr>
            <w:tcW w:w="1632" w:type="dxa"/>
          </w:tcPr>
          <w:p w14:paraId="21A4725E" w14:textId="3DF443D2" w:rsidR="002604DA" w:rsidRPr="00674217" w:rsidRDefault="002604DA" w:rsidP="00674217">
            <w:pPr>
              <w:pStyle w:val="a3"/>
              <w:ind w:leftChars="0" w:left="0"/>
              <w:rPr>
                <w:rFonts w:hint="eastAsia"/>
                <w:sz w:val="24"/>
                <w:szCs w:val="24"/>
              </w:rPr>
            </w:pPr>
            <w:r w:rsidRPr="00674217">
              <w:rPr>
                <w:rFonts w:hint="eastAsia"/>
                <w:sz w:val="24"/>
                <w:szCs w:val="24"/>
              </w:rPr>
              <w:t>1</w:t>
            </w:r>
            <w:r w:rsidRPr="00674217">
              <w:rPr>
                <w:sz w:val="24"/>
                <w:szCs w:val="24"/>
              </w:rPr>
              <w:t>(FN)</w:t>
            </w:r>
          </w:p>
        </w:tc>
        <w:tc>
          <w:tcPr>
            <w:tcW w:w="1615" w:type="dxa"/>
          </w:tcPr>
          <w:p w14:paraId="3CC449A7" w14:textId="72C638E5" w:rsidR="002604DA" w:rsidRPr="00674217" w:rsidRDefault="002604DA" w:rsidP="00674217">
            <w:pPr>
              <w:pStyle w:val="a3"/>
              <w:ind w:leftChars="0" w:left="0"/>
              <w:rPr>
                <w:rFonts w:hint="eastAsia"/>
                <w:sz w:val="24"/>
                <w:szCs w:val="24"/>
              </w:rPr>
            </w:pPr>
            <w:r w:rsidRPr="00674217">
              <w:rPr>
                <w:rFonts w:hint="eastAsia"/>
                <w:sz w:val="24"/>
                <w:szCs w:val="24"/>
              </w:rPr>
              <w:t>9</w:t>
            </w:r>
            <w:r w:rsidRPr="00674217">
              <w:rPr>
                <w:sz w:val="24"/>
                <w:szCs w:val="24"/>
              </w:rPr>
              <w:t>(TP)</w:t>
            </w:r>
          </w:p>
        </w:tc>
      </w:tr>
    </w:tbl>
    <w:p w14:paraId="3C10B9FC" w14:textId="77777777" w:rsidR="00C214D6" w:rsidRDefault="00C214D6" w:rsidP="00674217"/>
    <w:p w14:paraId="692DEBB7" w14:textId="6F4819BF" w:rsidR="00C214D6" w:rsidRDefault="002604DA" w:rsidP="00674217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환자 암(C</w:t>
      </w:r>
      <w:r>
        <w:t>ancer)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걸렸는가?</w:t>
      </w:r>
      <w:r w:rsidR="00C214D6">
        <w:br/>
      </w:r>
      <w:r>
        <w:t xml:space="preserve">[ </w:t>
      </w:r>
      <w:proofErr w:type="gramStart"/>
      <w:r>
        <w:rPr>
          <w:rFonts w:hint="eastAsia"/>
        </w:rPr>
        <w:t>T</w:t>
      </w:r>
      <w:r>
        <w:t>N ]</w:t>
      </w:r>
      <w:proofErr w:type="gramEnd"/>
      <w:r>
        <w:t xml:space="preserve"> Predict : </w:t>
      </w:r>
      <w:r>
        <w:rPr>
          <w:rFonts w:hint="eastAsia"/>
        </w:rPr>
        <w:t>암환자</w:t>
      </w:r>
      <w:r>
        <w:t xml:space="preserve"> = False / Result : </w:t>
      </w:r>
      <w:r>
        <w:rPr>
          <w:rFonts w:hint="eastAsia"/>
        </w:rPr>
        <w:t xml:space="preserve">암환자 </w:t>
      </w:r>
      <w:r>
        <w:t xml:space="preserve">= No </w:t>
      </w:r>
      <w:r>
        <w:rPr>
          <w:rFonts w:hint="eastAsia"/>
        </w:rPr>
        <w:t>.</w:t>
      </w:r>
      <w:r w:rsidR="00674217">
        <w:br/>
      </w:r>
      <w:r>
        <w:t xml:space="preserve">[ FP ] Predict : </w:t>
      </w:r>
      <w:r>
        <w:rPr>
          <w:rFonts w:hint="eastAsia"/>
        </w:rPr>
        <w:t xml:space="preserve">암환자 </w:t>
      </w:r>
      <w:r>
        <w:t xml:space="preserve">= True / Result : </w:t>
      </w:r>
      <w:r>
        <w:rPr>
          <w:rFonts w:hint="eastAsia"/>
        </w:rPr>
        <w:t xml:space="preserve">암환자 </w:t>
      </w:r>
      <w:r>
        <w:t xml:space="preserve">= </w:t>
      </w:r>
      <w:r>
        <w:rPr>
          <w:rFonts w:hint="eastAsia"/>
        </w:rPr>
        <w:t>N</w:t>
      </w:r>
      <w:r>
        <w:t>o</w:t>
      </w:r>
      <w:r w:rsidR="00674217">
        <w:br/>
      </w:r>
      <w:r>
        <w:t xml:space="preserve">[ FN ] Predict : </w:t>
      </w:r>
      <w:r>
        <w:rPr>
          <w:rFonts w:hint="eastAsia"/>
        </w:rPr>
        <w:t xml:space="preserve">암환자 </w:t>
      </w:r>
      <w:r w:rsidR="00674217">
        <w:t xml:space="preserve">= </w:t>
      </w:r>
      <w:r w:rsidR="00674217">
        <w:rPr>
          <w:rFonts w:hint="eastAsia"/>
        </w:rPr>
        <w:t>F</w:t>
      </w:r>
      <w:r w:rsidR="00674217">
        <w:t xml:space="preserve">alse / Result : </w:t>
      </w:r>
      <w:r w:rsidR="00674217">
        <w:rPr>
          <w:rFonts w:hint="eastAsia"/>
        </w:rPr>
        <w:t xml:space="preserve">암환자 </w:t>
      </w:r>
      <w:r w:rsidR="00674217">
        <w:t xml:space="preserve">= </w:t>
      </w:r>
      <w:r w:rsidR="00674217">
        <w:rPr>
          <w:rFonts w:hint="eastAsia"/>
        </w:rPr>
        <w:t>Y</w:t>
      </w:r>
      <w:r w:rsidR="00674217">
        <w:t>es</w:t>
      </w:r>
      <w:r w:rsidR="00674217">
        <w:br/>
        <w:t xml:space="preserve">[ TP ] Predict : </w:t>
      </w:r>
      <w:r w:rsidR="00674217">
        <w:rPr>
          <w:rFonts w:hint="eastAsia"/>
        </w:rPr>
        <w:t xml:space="preserve">암환자 </w:t>
      </w:r>
      <w:r w:rsidR="00674217">
        <w:t xml:space="preserve">= True / Result : </w:t>
      </w:r>
      <w:r w:rsidR="00674217">
        <w:rPr>
          <w:rFonts w:hint="eastAsia"/>
        </w:rPr>
        <w:t xml:space="preserve">암환자 </w:t>
      </w:r>
      <w:r w:rsidR="00674217">
        <w:t xml:space="preserve">= </w:t>
      </w:r>
      <w:r w:rsidR="00674217">
        <w:rPr>
          <w:rFonts w:hint="eastAsia"/>
        </w:rPr>
        <w:t>Y</w:t>
      </w:r>
      <w:r w:rsidR="00674217">
        <w:t>es</w:t>
      </w:r>
    </w:p>
    <w:p w14:paraId="1B07D5E9" w14:textId="2D360A5B" w:rsidR="00674217" w:rsidRDefault="00674217" w:rsidP="00C214D6">
      <w:pPr>
        <w:jc w:val="center"/>
      </w:pPr>
      <w:r>
        <w:rPr>
          <w:noProof/>
        </w:rPr>
        <w:drawing>
          <wp:inline distT="0" distB="0" distL="0" distR="0" wp14:anchorId="13EA5D14" wp14:editId="282EF9E8">
            <wp:extent cx="3228240" cy="2377397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58" cy="240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80D11" w14:textId="184C0764" w:rsidR="00674217" w:rsidRDefault="00674217" w:rsidP="00674217">
      <w:pPr>
        <w:rPr>
          <w:rFonts w:ascii="Arial" w:hAnsi="Arial" w:cs="Arial"/>
          <w:color w:val="555555"/>
          <w:sz w:val="22"/>
        </w:rPr>
      </w:pPr>
      <w:r>
        <w:rPr>
          <w:rFonts w:ascii="Arial" w:hAnsi="Arial" w:cs="Arial"/>
          <w:b/>
          <w:bCs/>
          <w:color w:val="555555"/>
          <w:sz w:val="22"/>
        </w:rPr>
        <w:t>ROC curve</w:t>
      </w:r>
      <w:r>
        <w:rPr>
          <w:rFonts w:ascii="Arial" w:hAnsi="Arial" w:cs="Arial"/>
          <w:color w:val="555555"/>
          <w:sz w:val="22"/>
        </w:rPr>
        <w:t> (Receiver Operating Characteristic curve</w:t>
      </w:r>
      <w:proofErr w:type="gramStart"/>
      <w:r>
        <w:rPr>
          <w:rFonts w:ascii="Arial" w:hAnsi="Arial" w:cs="Arial"/>
          <w:color w:val="555555"/>
          <w:sz w:val="22"/>
        </w:rPr>
        <w:t>) :</w:t>
      </w:r>
      <w:proofErr w:type="gramEnd"/>
      <w:r>
        <w:rPr>
          <w:rFonts w:ascii="Arial" w:hAnsi="Arial" w:cs="Arial"/>
          <w:color w:val="555555"/>
          <w:sz w:val="22"/>
        </w:rPr>
        <w:t> FPR</w:t>
      </w:r>
      <w:r>
        <w:rPr>
          <w:rFonts w:ascii="Arial" w:hAnsi="Arial" w:cs="Arial"/>
          <w:color w:val="555555"/>
          <w:sz w:val="22"/>
        </w:rPr>
        <w:t>과</w:t>
      </w:r>
      <w:r>
        <w:rPr>
          <w:rFonts w:ascii="Arial" w:hAnsi="Arial" w:cs="Arial"/>
          <w:color w:val="555555"/>
          <w:sz w:val="22"/>
        </w:rPr>
        <w:t xml:space="preserve"> TPR</w:t>
      </w:r>
      <w:r>
        <w:rPr>
          <w:rFonts w:ascii="Arial" w:hAnsi="Arial" w:cs="Arial"/>
          <w:color w:val="555555"/>
          <w:sz w:val="22"/>
        </w:rPr>
        <w:t>을</w:t>
      </w:r>
      <w:r>
        <w:rPr>
          <w:rFonts w:ascii="Arial" w:hAnsi="Arial" w:cs="Arial"/>
          <w:color w:val="555555"/>
          <w:sz w:val="22"/>
        </w:rPr>
        <w:t xml:space="preserve"> </w:t>
      </w:r>
      <w:r>
        <w:rPr>
          <w:rFonts w:ascii="Arial" w:hAnsi="Arial" w:cs="Arial"/>
          <w:color w:val="555555"/>
          <w:sz w:val="22"/>
        </w:rPr>
        <w:t>각각</w:t>
      </w:r>
      <w:r>
        <w:rPr>
          <w:rFonts w:ascii="Arial" w:hAnsi="Arial" w:cs="Arial"/>
          <w:color w:val="555555"/>
          <w:sz w:val="22"/>
        </w:rPr>
        <w:t xml:space="preserve"> </w:t>
      </w:r>
      <w:proofErr w:type="spellStart"/>
      <w:r>
        <w:rPr>
          <w:rFonts w:ascii="Arial" w:hAnsi="Arial" w:cs="Arial"/>
          <w:color w:val="555555"/>
          <w:sz w:val="22"/>
        </w:rPr>
        <w:t>x,y</w:t>
      </w:r>
      <w:proofErr w:type="spellEnd"/>
      <w:r>
        <w:rPr>
          <w:rFonts w:ascii="Arial" w:hAnsi="Arial" w:cs="Arial"/>
          <w:color w:val="555555"/>
          <w:sz w:val="22"/>
        </w:rPr>
        <w:t>축으로</w:t>
      </w:r>
      <w:r>
        <w:rPr>
          <w:rFonts w:ascii="Arial" w:hAnsi="Arial" w:cs="Arial"/>
          <w:color w:val="555555"/>
          <w:sz w:val="22"/>
        </w:rPr>
        <w:t xml:space="preserve"> </w:t>
      </w:r>
      <w:r>
        <w:rPr>
          <w:rFonts w:ascii="Arial" w:hAnsi="Arial" w:cs="Arial"/>
          <w:color w:val="555555"/>
          <w:sz w:val="22"/>
        </w:rPr>
        <w:t>놓은</w:t>
      </w:r>
      <w:r>
        <w:rPr>
          <w:rFonts w:ascii="Arial" w:hAnsi="Arial" w:cs="Arial"/>
          <w:color w:val="555555"/>
          <w:sz w:val="22"/>
        </w:rPr>
        <w:t xml:space="preserve"> </w:t>
      </w:r>
      <w:r>
        <w:rPr>
          <w:rFonts w:ascii="Arial" w:hAnsi="Arial" w:cs="Arial"/>
          <w:color w:val="555555"/>
          <w:sz w:val="22"/>
        </w:rPr>
        <w:t>그래프</w:t>
      </w:r>
      <w:r>
        <w:rPr>
          <w:rFonts w:ascii="Arial" w:hAnsi="Arial" w:cs="Arial"/>
          <w:color w:val="555555"/>
          <w:sz w:val="22"/>
        </w:rPr>
        <w:t>. ROC curve</w:t>
      </w:r>
      <w:r>
        <w:rPr>
          <w:rFonts w:ascii="Arial" w:hAnsi="Arial" w:cs="Arial"/>
          <w:color w:val="555555"/>
          <w:sz w:val="22"/>
        </w:rPr>
        <w:t>는</w:t>
      </w:r>
      <w:r>
        <w:rPr>
          <w:rFonts w:ascii="Arial" w:hAnsi="Arial" w:cs="Arial"/>
          <w:color w:val="555555"/>
          <w:sz w:val="22"/>
        </w:rPr>
        <w:t xml:space="preserve"> </w:t>
      </w:r>
      <w:proofErr w:type="gramStart"/>
      <w:r>
        <w:rPr>
          <w:rFonts w:ascii="Arial" w:hAnsi="Arial" w:cs="Arial"/>
          <w:color w:val="555555"/>
          <w:sz w:val="22"/>
        </w:rPr>
        <w:t>X,Y</w:t>
      </w:r>
      <w:proofErr w:type="gramEnd"/>
      <w:r>
        <w:rPr>
          <w:rFonts w:ascii="Arial" w:hAnsi="Arial" w:cs="Arial"/>
          <w:color w:val="555555"/>
          <w:sz w:val="22"/>
        </w:rPr>
        <w:t>가</w:t>
      </w:r>
      <w:r>
        <w:rPr>
          <w:rFonts w:ascii="Arial" w:hAnsi="Arial" w:cs="Arial"/>
          <w:color w:val="555555"/>
          <w:sz w:val="22"/>
        </w:rPr>
        <w:t xml:space="preserve"> </w:t>
      </w:r>
      <w:r>
        <w:rPr>
          <w:rFonts w:ascii="Arial" w:hAnsi="Arial" w:cs="Arial"/>
          <w:color w:val="555555"/>
          <w:sz w:val="22"/>
        </w:rPr>
        <w:t>둘</w:t>
      </w:r>
      <w:r>
        <w:rPr>
          <w:rFonts w:ascii="Arial" w:hAnsi="Arial" w:cs="Arial" w:hint="eastAsia"/>
          <w:color w:val="555555"/>
          <w:sz w:val="22"/>
        </w:rPr>
        <w:t xml:space="preserve"> </w:t>
      </w:r>
      <w:r>
        <w:rPr>
          <w:rFonts w:ascii="Arial" w:hAnsi="Arial" w:cs="Arial"/>
          <w:color w:val="555555"/>
          <w:sz w:val="22"/>
        </w:rPr>
        <w:t>다</w:t>
      </w:r>
      <w:r>
        <w:rPr>
          <w:rFonts w:ascii="Arial" w:hAnsi="Arial" w:cs="Arial"/>
          <w:color w:val="555555"/>
          <w:sz w:val="22"/>
        </w:rPr>
        <w:t xml:space="preserve"> [0,1]</w:t>
      </w:r>
      <w:r>
        <w:rPr>
          <w:rFonts w:ascii="Arial" w:hAnsi="Arial" w:cs="Arial"/>
          <w:color w:val="555555"/>
          <w:sz w:val="22"/>
        </w:rPr>
        <w:t>의</w:t>
      </w:r>
      <w:r>
        <w:rPr>
          <w:rFonts w:ascii="Arial" w:hAnsi="Arial" w:cs="Arial"/>
          <w:color w:val="555555"/>
          <w:sz w:val="22"/>
        </w:rPr>
        <w:t xml:space="preserve"> </w:t>
      </w:r>
      <w:r>
        <w:rPr>
          <w:rFonts w:ascii="Arial" w:hAnsi="Arial" w:cs="Arial"/>
          <w:color w:val="555555"/>
          <w:sz w:val="22"/>
        </w:rPr>
        <w:t>범위이고</w:t>
      </w:r>
      <w:r>
        <w:rPr>
          <w:rFonts w:ascii="Arial" w:hAnsi="Arial" w:cs="Arial"/>
          <w:color w:val="555555"/>
          <w:sz w:val="22"/>
        </w:rPr>
        <w:t xml:space="preserve">, (0,0) </w:t>
      </w:r>
      <w:r>
        <w:rPr>
          <w:rFonts w:ascii="Arial" w:hAnsi="Arial" w:cs="Arial"/>
          <w:color w:val="555555"/>
          <w:sz w:val="22"/>
        </w:rPr>
        <w:t>에서</w:t>
      </w:r>
      <w:r>
        <w:rPr>
          <w:rFonts w:ascii="Arial" w:hAnsi="Arial" w:cs="Arial"/>
          <w:color w:val="555555"/>
          <w:sz w:val="22"/>
        </w:rPr>
        <w:t xml:space="preserve"> (1,1)</w:t>
      </w:r>
      <w:r>
        <w:rPr>
          <w:rFonts w:ascii="Arial" w:hAnsi="Arial" w:cs="Arial"/>
          <w:color w:val="555555"/>
          <w:sz w:val="22"/>
        </w:rPr>
        <w:t>을</w:t>
      </w:r>
      <w:r>
        <w:rPr>
          <w:rFonts w:ascii="Arial" w:hAnsi="Arial" w:cs="Arial"/>
          <w:color w:val="555555"/>
          <w:sz w:val="22"/>
        </w:rPr>
        <w:t xml:space="preserve"> </w:t>
      </w:r>
      <w:r>
        <w:rPr>
          <w:rFonts w:ascii="Arial" w:hAnsi="Arial" w:cs="Arial"/>
          <w:color w:val="555555"/>
          <w:sz w:val="22"/>
        </w:rPr>
        <w:t>잇는</w:t>
      </w:r>
      <w:r>
        <w:rPr>
          <w:rFonts w:ascii="Arial" w:hAnsi="Arial" w:cs="Arial"/>
          <w:color w:val="555555"/>
          <w:sz w:val="22"/>
        </w:rPr>
        <w:t xml:space="preserve"> </w:t>
      </w:r>
      <w:r>
        <w:rPr>
          <w:rFonts w:ascii="Arial" w:hAnsi="Arial" w:cs="Arial"/>
          <w:color w:val="555555"/>
          <w:sz w:val="22"/>
        </w:rPr>
        <w:t>곡선이다</w:t>
      </w:r>
      <w:r>
        <w:rPr>
          <w:rFonts w:ascii="Arial" w:hAnsi="Arial" w:cs="Arial"/>
          <w:color w:val="555555"/>
          <w:sz w:val="22"/>
        </w:rPr>
        <w:t>.</w:t>
      </w:r>
    </w:p>
    <w:p w14:paraId="5BD03F48" w14:textId="1B1224BF" w:rsidR="00444739" w:rsidRDefault="00674217" w:rsidP="00674217">
      <w:pPr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- ROC </w:t>
      </w:r>
      <w:r>
        <w:rPr>
          <w:rFonts w:ascii="Arial" w:hAnsi="Arial" w:cs="Arial"/>
          <w:color w:val="555555"/>
        </w:rPr>
        <w:t>커브는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그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면적이</w:t>
      </w:r>
      <w:r>
        <w:rPr>
          <w:rFonts w:ascii="Arial" w:hAnsi="Arial" w:cs="Arial"/>
          <w:color w:val="555555"/>
        </w:rPr>
        <w:t xml:space="preserve"> 1</w:t>
      </w:r>
      <w:r>
        <w:rPr>
          <w:rFonts w:ascii="Arial" w:hAnsi="Arial" w:cs="Arial"/>
          <w:color w:val="555555"/>
        </w:rPr>
        <w:t>에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가까울수록</w:t>
      </w:r>
      <w:r>
        <w:rPr>
          <w:rFonts w:ascii="Arial" w:hAnsi="Arial" w:cs="Arial"/>
          <w:color w:val="555555"/>
        </w:rPr>
        <w:t xml:space="preserve"> (</w:t>
      </w:r>
      <w:r>
        <w:rPr>
          <w:rFonts w:ascii="Arial" w:hAnsi="Arial" w:cs="Arial"/>
          <w:color w:val="555555"/>
        </w:rPr>
        <w:t>즉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왼쪽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위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꼭지점에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다가갈수록</w:t>
      </w:r>
      <w:r>
        <w:rPr>
          <w:rFonts w:ascii="Arial" w:hAnsi="Arial" w:cs="Arial"/>
          <w:color w:val="555555"/>
        </w:rPr>
        <w:t xml:space="preserve">) </w:t>
      </w:r>
      <w:r>
        <w:rPr>
          <w:rFonts w:ascii="Arial" w:hAnsi="Arial" w:cs="Arial"/>
          <w:color w:val="555555"/>
        </w:rPr>
        <w:t>좋은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성능이다</w:t>
      </w:r>
      <w:r>
        <w:rPr>
          <w:rFonts w:ascii="Arial" w:hAnsi="Arial" w:cs="Arial"/>
          <w:color w:val="555555"/>
        </w:rPr>
        <w:t xml:space="preserve">. </w:t>
      </w:r>
      <w:r>
        <w:rPr>
          <w:rFonts w:ascii="Arial" w:hAnsi="Arial" w:cs="Arial"/>
          <w:color w:val="555555"/>
        </w:rPr>
        <w:t>그리고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이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면적은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항상</w:t>
      </w:r>
      <w:r>
        <w:rPr>
          <w:rFonts w:ascii="Arial" w:hAnsi="Arial" w:cs="Arial"/>
          <w:color w:val="555555"/>
        </w:rPr>
        <w:t> 0.5~1</w:t>
      </w:r>
      <w:r>
        <w:rPr>
          <w:rFonts w:ascii="Arial" w:hAnsi="Arial" w:cs="Arial"/>
          <w:color w:val="555555"/>
        </w:rPr>
        <w:t>의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범위를</w:t>
      </w:r>
      <w:r>
        <w:rPr>
          <w:rFonts w:ascii="Arial" w:hAnsi="Arial" w:cs="Arial"/>
          <w:color w:val="555555"/>
        </w:rPr>
        <w:t xml:space="preserve"> </w:t>
      </w:r>
      <w:proofErr w:type="gramStart"/>
      <w:r>
        <w:rPr>
          <w:rFonts w:ascii="Arial" w:hAnsi="Arial" w:cs="Arial"/>
          <w:color w:val="555555"/>
        </w:rPr>
        <w:t>갖는다</w:t>
      </w:r>
      <w:r>
        <w:rPr>
          <w:rFonts w:ascii="Arial" w:hAnsi="Arial" w:cs="Arial"/>
          <w:color w:val="555555"/>
        </w:rPr>
        <w:t>.(</w:t>
      </w:r>
      <w:proofErr w:type="gramEnd"/>
      <w:r>
        <w:rPr>
          <w:rFonts w:ascii="Arial" w:hAnsi="Arial" w:cs="Arial"/>
          <w:color w:val="555555"/>
        </w:rPr>
        <w:t>0.5</w:t>
      </w:r>
      <w:r>
        <w:rPr>
          <w:rFonts w:ascii="Arial" w:hAnsi="Arial" w:cs="Arial"/>
          <w:color w:val="555555"/>
        </w:rPr>
        <w:t>이면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랜덤에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가까운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성능</w:t>
      </w:r>
      <w:r>
        <w:rPr>
          <w:rFonts w:ascii="Arial" w:hAnsi="Arial" w:cs="Arial"/>
          <w:color w:val="555555"/>
        </w:rPr>
        <w:t>, 1</w:t>
      </w:r>
      <w:r>
        <w:rPr>
          <w:rFonts w:ascii="Arial" w:hAnsi="Arial" w:cs="Arial"/>
          <w:color w:val="555555"/>
        </w:rPr>
        <w:t>이면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최고의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성능</w:t>
      </w:r>
      <w:r>
        <w:rPr>
          <w:rFonts w:ascii="Arial" w:hAnsi="Arial" w:cs="Arial"/>
          <w:color w:val="555555"/>
        </w:rPr>
        <w:t>)</w:t>
      </w:r>
    </w:p>
    <w:p w14:paraId="2218625E" w14:textId="77777777" w:rsidR="00C214D6" w:rsidRDefault="00C214D6" w:rsidP="00674217">
      <w:pPr>
        <w:rPr>
          <w:rFonts w:ascii="Arial" w:hAnsi="Arial" w:cs="Arial" w:hint="eastAsia"/>
          <w:color w:val="555555"/>
        </w:rPr>
      </w:pPr>
    </w:p>
    <w:p w14:paraId="4F526484" w14:textId="07BF7A6F" w:rsidR="00444739" w:rsidRDefault="00C214D6" w:rsidP="00674217">
      <w:pPr>
        <w:rPr>
          <w:rFonts w:hint="eastAsia"/>
        </w:rPr>
      </w:pPr>
      <w:r>
        <w:t xml:space="preserve">1) </w:t>
      </w:r>
      <w:r>
        <w:rPr>
          <w:rFonts w:hint="eastAsia"/>
        </w:rPr>
        <w:t>T</w:t>
      </w:r>
      <w:r>
        <w:t xml:space="preserve">PR (True Positive Rate, </w:t>
      </w:r>
      <w:r>
        <w:rPr>
          <w:rFonts w:hint="eastAsia"/>
        </w:rPr>
        <w:t>민감도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>/</w:t>
      </w:r>
      <w:r>
        <w:rPr>
          <w:rFonts w:hint="eastAsia"/>
        </w:rPr>
        <w:t xml:space="preserve">민감도 </w:t>
      </w:r>
      <w:r>
        <w:t>: 1</w:t>
      </w:r>
      <w:r>
        <w:rPr>
          <w:rFonts w:hint="eastAsia"/>
        </w:rPr>
        <w:t xml:space="preserve">인 케이스에 대해 </w:t>
      </w:r>
      <w:r>
        <w:t>1</w:t>
      </w:r>
      <w:r>
        <w:rPr>
          <w:rFonts w:hint="eastAsia"/>
        </w:rPr>
        <w:t>로 잘 예측한 것.</w:t>
      </w:r>
      <w:r>
        <w:t xml:space="preserve"> </w:t>
      </w:r>
      <w:r>
        <w:br/>
        <w:t>: 1</w:t>
      </w:r>
      <w:r>
        <w:rPr>
          <w:rFonts w:hint="eastAsia"/>
        </w:rPr>
        <w:t xml:space="preserve">인 케이스에 대해 </w:t>
      </w:r>
      <w:r>
        <w:t>1</w:t>
      </w:r>
      <w:r>
        <w:rPr>
          <w:rFonts w:hint="eastAsia"/>
        </w:rPr>
        <w:t xml:space="preserve">로 잘 예측한 </w:t>
      </w:r>
      <w:proofErr w:type="gramStart"/>
      <w:r>
        <w:rPr>
          <w:rFonts w:hint="eastAsia"/>
        </w:rPr>
        <w:t xml:space="preserve">비율 </w:t>
      </w:r>
      <w:r>
        <w:t>/</w:t>
      </w:r>
      <w:proofErr w:type="gramEnd"/>
      <w:r>
        <w:t xml:space="preserve">/ </w:t>
      </w:r>
      <w:r>
        <w:rPr>
          <w:rFonts w:hint="eastAsia"/>
        </w:rPr>
        <w:t>암환자를 진찰해서 암이라고 진단함.</w:t>
      </w:r>
      <w:r>
        <w:br/>
      </w:r>
      <w:r>
        <w:t xml:space="preserve">2) </w:t>
      </w:r>
      <w:r>
        <w:rPr>
          <w:rFonts w:hint="eastAsia"/>
        </w:rPr>
        <w:t>F</w:t>
      </w:r>
      <w:r>
        <w:t>PR (False Positive Rate, 1-</w:t>
      </w:r>
      <w:r>
        <w:rPr>
          <w:rFonts w:hint="eastAsia"/>
        </w:rPr>
        <w:t>특이도)</w:t>
      </w:r>
      <w:r w:rsidRPr="00C214D6">
        <w:rPr>
          <w:rFonts w:hint="eastAsia"/>
        </w:rP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특이도 </w:t>
      </w:r>
      <w:r>
        <w:t>: 0</w:t>
      </w:r>
      <w:r>
        <w:rPr>
          <w:rFonts w:hint="eastAsia"/>
        </w:rPr>
        <w:t xml:space="preserve">인 케이스에 대해 </w:t>
      </w:r>
      <w:r>
        <w:t>0</w:t>
      </w:r>
      <w:r>
        <w:rPr>
          <w:rFonts w:hint="eastAsia"/>
        </w:rPr>
        <w:t>으로 잘 예측한 것.</w:t>
      </w:r>
      <w:r>
        <w:br/>
      </w:r>
      <w:r>
        <w:rPr>
          <w:rFonts w:hint="eastAsia"/>
        </w:rPr>
        <w:t>:</w:t>
      </w:r>
      <w:r>
        <w:t xml:space="preserve"> 0인 </w:t>
      </w:r>
      <w:r>
        <w:rPr>
          <w:rFonts w:hint="eastAsia"/>
        </w:rPr>
        <w:t xml:space="preserve">케이스에 대해 </w:t>
      </w:r>
      <w:r>
        <w:t>1</w:t>
      </w:r>
      <w:r>
        <w:rPr>
          <w:rFonts w:hint="eastAsia"/>
        </w:rPr>
        <w:t>로 잘못 예측한 비율</w:t>
      </w:r>
      <w:r>
        <w:t xml:space="preserve"> // </w:t>
      </w:r>
      <w:r>
        <w:rPr>
          <w:rFonts w:hint="eastAsia"/>
        </w:rPr>
        <w:t>암환자가 아닌데 암이라고 진단함.</w:t>
      </w:r>
    </w:p>
    <w:p w14:paraId="1DE446CC" w14:textId="503F852C" w:rsidR="00444739" w:rsidRDefault="00444739" w:rsidP="00444739">
      <w:r>
        <w:rPr>
          <w:rFonts w:hint="eastAsia"/>
        </w:rPr>
        <w:lastRenderedPageBreak/>
        <w:t>*</w:t>
      </w:r>
      <w:r>
        <w:t xml:space="preserve"> </w:t>
      </w:r>
      <w:r>
        <w:rPr>
          <w:rFonts w:hint="eastAsia"/>
        </w:rPr>
        <w:t>T</w:t>
      </w:r>
      <w:r>
        <w:t>PR</w:t>
      </w:r>
      <w:r>
        <w:rPr>
          <w:rFonts w:hint="eastAsia"/>
        </w:rPr>
        <w:t xml:space="preserve">과 </w:t>
      </w:r>
      <w:r>
        <w:t>FPR</w:t>
      </w:r>
      <w:r>
        <w:rPr>
          <w:rFonts w:hint="eastAsia"/>
        </w:rPr>
        <w:t>은 비례관계.</w:t>
      </w:r>
      <w:r>
        <w:t xml:space="preserve"> </w:t>
      </w:r>
      <w:r>
        <w:rPr>
          <w:rFonts w:hint="eastAsia"/>
        </w:rPr>
        <w:t>즉,</w:t>
      </w:r>
      <w:r>
        <w:t xml:space="preserve"> TPR</w:t>
      </w:r>
      <w:r>
        <w:rPr>
          <w:rFonts w:hint="eastAsia"/>
        </w:rPr>
        <w:t xml:space="preserve">이 높아질수록 </w:t>
      </w:r>
      <w:r>
        <w:t>FPR</w:t>
      </w:r>
      <w:r>
        <w:rPr>
          <w:rFonts w:hint="eastAsia"/>
        </w:rPr>
        <w:t>도 높아짐.</w:t>
      </w:r>
      <w:r>
        <w:br/>
      </w:r>
      <w:r w:rsidR="00C214D6">
        <w:rPr>
          <w:noProof/>
        </w:rPr>
        <w:drawing>
          <wp:inline distT="0" distB="0" distL="0" distR="0" wp14:anchorId="623DF834" wp14:editId="382FB370">
            <wp:extent cx="5731510" cy="1699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4A58" w14:textId="3B30CD6D" w:rsidR="00C214D6" w:rsidRDefault="00C214D6" w:rsidP="00A66C3E">
      <w:pPr>
        <w:jc w:val="center"/>
      </w:pPr>
      <w:r>
        <w:rPr>
          <w:noProof/>
        </w:rPr>
        <w:drawing>
          <wp:inline distT="0" distB="0" distL="0" distR="0" wp14:anchorId="0A8DCAB2" wp14:editId="6E62FC14">
            <wp:extent cx="3510824" cy="214321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338" cy="214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F654" w14:textId="652392FE" w:rsidR="00C214D6" w:rsidRDefault="00C214D6" w:rsidP="00A66C3E">
      <w:pPr>
        <w:jc w:val="center"/>
      </w:pPr>
      <w:r>
        <w:rPr>
          <w:rFonts w:hint="eastAsia"/>
        </w:rPr>
        <w:t>위 표를 이용하여</w:t>
      </w:r>
      <w:r>
        <w:t>, ROC Curve</w:t>
      </w:r>
      <w:r>
        <w:rPr>
          <w:rFonts w:hint="eastAsia"/>
        </w:rPr>
        <w:t>를 그</w:t>
      </w:r>
      <w:r>
        <w:rPr>
          <w:rFonts w:hint="eastAsia"/>
        </w:rPr>
        <w:t>렸을 때,</w:t>
      </w:r>
      <w:r>
        <w:t xml:space="preserve"> </w:t>
      </w:r>
      <w:r>
        <w:rPr>
          <w:rFonts w:hint="eastAsia"/>
        </w:rPr>
        <w:t>그래프가 나온다.</w:t>
      </w:r>
    </w:p>
    <w:p w14:paraId="20CAF457" w14:textId="77777777" w:rsidR="00C214D6" w:rsidRDefault="00C214D6" w:rsidP="00C214D6">
      <w:pPr>
        <w:rPr>
          <w:rFonts w:hint="eastAsia"/>
        </w:rPr>
      </w:pPr>
    </w:p>
    <w:p w14:paraId="5A45A60A" w14:textId="77777777" w:rsidR="00C214D6" w:rsidRPr="00C214D6" w:rsidRDefault="00C214D6" w:rsidP="00C214D6">
      <w:pPr>
        <w:jc w:val="left"/>
        <w:rPr>
          <w:rFonts w:hint="eastAsia"/>
        </w:rPr>
      </w:pPr>
    </w:p>
    <w:sectPr w:rsidR="00C214D6" w:rsidRPr="00C214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A5E28"/>
    <w:multiLevelType w:val="hybridMultilevel"/>
    <w:tmpl w:val="C0F88750"/>
    <w:lvl w:ilvl="0" w:tplc="D272E7D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91"/>
    <w:rsid w:val="002604DA"/>
    <w:rsid w:val="0029203B"/>
    <w:rsid w:val="00444739"/>
    <w:rsid w:val="00674217"/>
    <w:rsid w:val="009C6418"/>
    <w:rsid w:val="009D3B91"/>
    <w:rsid w:val="00A66C3E"/>
    <w:rsid w:val="00C2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679D"/>
  <w15:chartTrackingRefBased/>
  <w15:docId w15:val="{5E80732E-E4EB-4596-89AE-34ED519D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4DA"/>
    <w:pPr>
      <w:ind w:leftChars="400" w:left="800"/>
    </w:pPr>
  </w:style>
  <w:style w:type="table" w:styleId="a4">
    <w:name w:val="Table Grid"/>
    <w:basedOn w:val="a1"/>
    <w:uiPriority w:val="39"/>
    <w:rsid w:val="00260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6742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3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강민석</dc:creator>
  <cp:keywords/>
  <dc:description/>
  <cp:lastModifiedBy>강민석</cp:lastModifiedBy>
  <cp:revision>2</cp:revision>
  <dcterms:created xsi:type="dcterms:W3CDTF">2020-05-20T12:19:00Z</dcterms:created>
  <dcterms:modified xsi:type="dcterms:W3CDTF">2020-05-20T14:24:00Z</dcterms:modified>
</cp:coreProperties>
</file>