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63C" w:rsidRPr="00E76424" w:rsidRDefault="00D2083E" w:rsidP="00F32E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567" w:hanging="283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  <w:lang w:val="id-ID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pt;margin-top:3.15pt;width:148.4pt;height:54.4pt;z-index:251660288;mso-width-relative:margin;mso-height-relative:margin">
            <v:textbox style="mso-next-textbox:#_x0000_s1026">
              <w:txbxContent>
                <w:p w:rsidR="00D6163C" w:rsidRPr="009C1D33" w:rsidRDefault="00D6163C" w:rsidP="00D6163C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Nama </w:t>
                  </w:r>
                  <w:r w:rsidR="00EA4DD0"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: Ainur Rohman</w:t>
                  </w:r>
                </w:p>
                <w:p w:rsidR="00D6163C" w:rsidRPr="009C1D33" w:rsidRDefault="00D6163C" w:rsidP="00EA4DD0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NPM </w:t>
                  </w:r>
                  <w:r w:rsidR="00EA4DD0"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: 03.2020.1.90725</w:t>
                  </w:r>
                </w:p>
                <w:p w:rsidR="009C1D33" w:rsidRPr="009C1D33" w:rsidRDefault="009C1D33" w:rsidP="009C1D33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Quiz 2</w:t>
                  </w:r>
                  <w:r w:rsidR="007A14A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 Akuisisi Data</w:t>
                  </w:r>
                </w:p>
              </w:txbxContent>
            </v:textbox>
          </v:shape>
        </w:pict>
      </w:r>
    </w:p>
    <w:p w:rsidR="00D6163C" w:rsidRPr="00E76424" w:rsidRDefault="00D6163C" w:rsidP="00F32E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567" w:hanging="283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</w:p>
    <w:p w:rsidR="009C1D33" w:rsidRDefault="009C1D33" w:rsidP="008E11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84" w:firstLine="142"/>
        <w:rPr>
          <w:rFonts w:ascii="Times New Roman" w:eastAsia="Times" w:hAnsi="Times New Roman" w:cs="Times New Roman"/>
          <w:b/>
          <w:color w:val="000000"/>
          <w:sz w:val="28"/>
          <w:szCs w:val="28"/>
          <w:lang w:val="id-ID"/>
        </w:rPr>
      </w:pPr>
    </w:p>
    <w:p w:rsidR="009A7CDD" w:rsidRPr="00AC3D27" w:rsidRDefault="00F47B5A" w:rsidP="00AC3D2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84" w:firstLine="142"/>
        <w:rPr>
          <w:rFonts w:ascii="Times New Roman" w:eastAsia="Times" w:hAnsi="Times New Roman" w:cs="Times New Roman"/>
          <w:b/>
          <w:color w:val="000000"/>
          <w:sz w:val="28"/>
          <w:szCs w:val="28"/>
          <w:lang w:val="id-ID"/>
        </w:rPr>
      </w:pPr>
      <w:r w:rsidRPr="00E76424">
        <w:rPr>
          <w:rFonts w:ascii="Times New Roman" w:eastAsia="Times" w:hAnsi="Times New Roman" w:cs="Times New Roman"/>
          <w:b/>
          <w:color w:val="000000"/>
          <w:sz w:val="28"/>
          <w:szCs w:val="28"/>
          <w:lang w:val="id-ID"/>
        </w:rPr>
        <w:t>Soal:</w:t>
      </w:r>
    </w:p>
    <w:p w:rsidR="009A7CDD" w:rsidRDefault="003E3BCE" w:rsidP="009A7CDD">
      <w:pPr>
        <w:pStyle w:val="normal0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 w:rsidRPr="003E3BCE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Diketahui set-data hasil akuisisi data dengan menggunakan 7 sensor sebanyak 10 sampel data berikuti ini. Lakukan pengujian realibilitas menggunakan rumus Alpha Cronbach’s menggunakan Excel. Dari hasil pengujian tunjukkan masuk di rentang Nilai</w:t>
      </w:r>
      <w:r w:rsidR="00AC3D27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 xml:space="preserve"> Alpha Cronbach’s yang mana?</w:t>
      </w:r>
      <w:r w:rsidRPr="003E3BCE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 xml:space="preserve"> Jawaban ditulis di msWord diambil dari perhitungan menggunakan Excel.</w:t>
      </w:r>
    </w:p>
    <w:p w:rsidR="003E3BCE" w:rsidRDefault="003E3BCE" w:rsidP="003E3BC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 w:rsidRPr="003E3BCE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Set-data hasil akuisisi data:</w:t>
      </w:r>
    </w:p>
    <w:p w:rsidR="003E3BCE" w:rsidRDefault="003E3BCE" w:rsidP="003E3BC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>
            <wp:extent cx="4662170" cy="2311400"/>
            <wp:effectExtent l="19050" t="0" r="5080" b="0"/>
            <wp:docPr id="1" name="Picture 1" descr="C:\Users\admin\Downloads\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BCE" w:rsidRDefault="003E3BCE" w:rsidP="003E3BC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</w:p>
    <w:p w:rsidR="003E3BCE" w:rsidRDefault="003E3BCE" w:rsidP="003E3BCE">
      <w:pPr>
        <w:pStyle w:val="normal0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 w:rsidRPr="003E3BCE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Diketahui set data sbb:</w:t>
      </w:r>
    </w:p>
    <w:p w:rsidR="003E3BCE" w:rsidRDefault="003E3BCE" w:rsidP="003E3BC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26"/>
        <w:jc w:val="center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>
            <wp:extent cx="1386840" cy="3004185"/>
            <wp:effectExtent l="19050" t="0" r="3810" b="0"/>
            <wp:docPr id="2" name="Picture 2" descr="C:\Users\admin\Downloads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BCE" w:rsidRPr="00E76424" w:rsidRDefault="003E3BCE" w:rsidP="003E3BC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 w:rsidRPr="003E3BCE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 xml:space="preserve">Tentukan fitting apa yang sesuai untuk set data tersebut. Tuliskan </w:t>
      </w:r>
      <w:r w:rsidRPr="003E3BCE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lastRenderedPageBreak/>
        <w:t>persamaannya. Kemudian hitung akurasinya. Gunakan Excel. Jawaban ditulis dalam bentuk MsWord.</w:t>
      </w:r>
    </w:p>
    <w:p w:rsidR="00620E7F" w:rsidRDefault="00620E7F" w:rsidP="00620E7F">
      <w:pPr>
        <w:spacing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</w:p>
    <w:p w:rsidR="00620E7F" w:rsidRDefault="00620E7F" w:rsidP="00620E7F">
      <w:pPr>
        <w:spacing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</w:p>
    <w:p w:rsidR="00F9049A" w:rsidRDefault="008B2A4E" w:rsidP="00AC3D27">
      <w:pPr>
        <w:spacing w:line="360" w:lineRule="auto"/>
        <w:ind w:firstLine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 w:rsidRPr="00E76424">
        <w:rPr>
          <w:rFonts w:ascii="Times New Roman" w:eastAsia="Times" w:hAnsi="Times New Roman" w:cs="Times New Roman"/>
          <w:b/>
          <w:bCs/>
          <w:color w:val="000000"/>
          <w:sz w:val="28"/>
          <w:szCs w:val="28"/>
          <w:lang w:val="id-ID"/>
        </w:rPr>
        <w:t>Jawaban:</w:t>
      </w:r>
    </w:p>
    <w:p w:rsidR="00F9049A" w:rsidRPr="00A33863" w:rsidRDefault="00A33863" w:rsidP="00F9049A">
      <w:pPr>
        <w:pStyle w:val="normal0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</w:pPr>
      <w:r w:rsidRPr="00A33863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Nilai alpha dibawah 0,5</w:t>
      </w:r>
      <w:r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 xml:space="preserve"> (alpha = </w:t>
      </w:r>
      <w:r w:rsidRPr="00A33863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0,138857251</w:t>
      </w:r>
      <w:r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)</w:t>
      </w:r>
      <w:r w:rsidRPr="00A33863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 xml:space="preserve"> artinya memiliki </w:t>
      </w:r>
      <w:r w:rsidRPr="00A3386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>nilai reliabilitas rendah</w:t>
      </w:r>
      <w:r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(Lebih lengkap terdapat di lampiran MS. Excel, Sheet Reliabilitas).</w:t>
      </w:r>
    </w:p>
    <w:p w:rsidR="00A33863" w:rsidRPr="00A33863" w:rsidRDefault="00A33863" w:rsidP="00A3386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b/>
          <w:noProof/>
          <w:color w:val="000000"/>
          <w:sz w:val="24"/>
          <w:szCs w:val="24"/>
          <w:lang w:val="id-ID" w:eastAsia="id-ID"/>
        </w:rPr>
        <w:drawing>
          <wp:inline distT="0" distB="0" distL="0" distR="0">
            <wp:extent cx="5036185" cy="2683491"/>
            <wp:effectExtent l="19050" t="0" r="0" b="0"/>
            <wp:docPr id="3" name="Picture 3" descr="C:\Users\admin\Downloads\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68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63" w:rsidRPr="00A33863" w:rsidRDefault="00A33863" w:rsidP="00A3386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</w:pPr>
    </w:p>
    <w:p w:rsidR="00A33863" w:rsidRDefault="00A33863" w:rsidP="00F9049A">
      <w:pPr>
        <w:pStyle w:val="normal0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 w:rsidRPr="00A33863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 xml:space="preserve">Dari semua fitting curve yang sudah diuji coba, ternyata fitting curve yang memiliki nilai akurasi tinggi adalah </w:t>
      </w:r>
      <w:r w:rsidRPr="00A3386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>Fitting Curve Polinomial Orde 3</w:t>
      </w:r>
      <w:r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 xml:space="preserve">. </w:t>
      </w:r>
      <w:r w:rsidRPr="00A3386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>Dengan akurasi sebesar 78 %</w:t>
      </w:r>
      <w:r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(Lebih lengkap terdapat di lampiran MS. Excel, Sheet Fitting Curve).</w:t>
      </w:r>
    </w:p>
    <w:p w:rsidR="00A33863" w:rsidRPr="00A33863" w:rsidRDefault="00A33863" w:rsidP="00A3386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  <w:lang w:val="id-ID" w:eastAsia="id-ID"/>
        </w:rPr>
        <w:lastRenderedPageBreak/>
        <w:drawing>
          <wp:inline distT="0" distB="0" distL="0" distR="0">
            <wp:extent cx="5036185" cy="2683491"/>
            <wp:effectExtent l="19050" t="0" r="0" b="0"/>
            <wp:docPr id="4" name="Picture 4" descr="C:\Users\admin\Downloads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68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863" w:rsidRPr="00A33863" w:rsidSect="00C952D5">
      <w:pgSz w:w="11907" w:h="16839" w:code="9"/>
      <w:pgMar w:top="2275" w:right="1701" w:bottom="1701" w:left="227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68A"/>
    <w:multiLevelType w:val="hybridMultilevel"/>
    <w:tmpl w:val="5B540930"/>
    <w:lvl w:ilvl="0" w:tplc="B5948C64">
      <w:start w:val="3"/>
      <w:numFmt w:val="bullet"/>
      <w:lvlText w:val=""/>
      <w:lvlJc w:val="left"/>
      <w:pPr>
        <w:ind w:left="1494" w:hanging="360"/>
      </w:pPr>
      <w:rPr>
        <w:rFonts w:ascii="Wingdings" w:eastAsia="Times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3DC469B"/>
    <w:multiLevelType w:val="hybridMultilevel"/>
    <w:tmpl w:val="C8CE063E"/>
    <w:lvl w:ilvl="0" w:tplc="2626C8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D6054"/>
    <w:multiLevelType w:val="hybridMultilevel"/>
    <w:tmpl w:val="73EA71AE"/>
    <w:lvl w:ilvl="0" w:tplc="B41C2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C2FAE"/>
    <w:multiLevelType w:val="hybridMultilevel"/>
    <w:tmpl w:val="27BC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77E3E"/>
    <w:multiLevelType w:val="hybridMultilevel"/>
    <w:tmpl w:val="F8765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51170"/>
    <w:multiLevelType w:val="hybridMultilevel"/>
    <w:tmpl w:val="F2204AC4"/>
    <w:lvl w:ilvl="0" w:tplc="2626C8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6041045"/>
    <w:multiLevelType w:val="hybridMultilevel"/>
    <w:tmpl w:val="BE926B3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3404928"/>
    <w:multiLevelType w:val="hybridMultilevel"/>
    <w:tmpl w:val="FED4B104"/>
    <w:lvl w:ilvl="0" w:tplc="7C704644">
      <w:start w:val="1"/>
      <w:numFmt w:val="decimal"/>
      <w:lvlText w:val="%1."/>
      <w:lvlJc w:val="left"/>
      <w:pPr>
        <w:ind w:left="1156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876" w:hanging="360"/>
      </w:pPr>
    </w:lvl>
    <w:lvl w:ilvl="2" w:tplc="0421001B" w:tentative="1">
      <w:start w:val="1"/>
      <w:numFmt w:val="lowerRoman"/>
      <w:lvlText w:val="%3."/>
      <w:lvlJc w:val="right"/>
      <w:pPr>
        <w:ind w:left="2596" w:hanging="180"/>
      </w:pPr>
    </w:lvl>
    <w:lvl w:ilvl="3" w:tplc="0421000F" w:tentative="1">
      <w:start w:val="1"/>
      <w:numFmt w:val="decimal"/>
      <w:lvlText w:val="%4."/>
      <w:lvlJc w:val="left"/>
      <w:pPr>
        <w:ind w:left="3316" w:hanging="360"/>
      </w:pPr>
    </w:lvl>
    <w:lvl w:ilvl="4" w:tplc="04210019" w:tentative="1">
      <w:start w:val="1"/>
      <w:numFmt w:val="lowerLetter"/>
      <w:lvlText w:val="%5."/>
      <w:lvlJc w:val="left"/>
      <w:pPr>
        <w:ind w:left="4036" w:hanging="360"/>
      </w:pPr>
    </w:lvl>
    <w:lvl w:ilvl="5" w:tplc="0421001B" w:tentative="1">
      <w:start w:val="1"/>
      <w:numFmt w:val="lowerRoman"/>
      <w:lvlText w:val="%6."/>
      <w:lvlJc w:val="right"/>
      <w:pPr>
        <w:ind w:left="4756" w:hanging="180"/>
      </w:pPr>
    </w:lvl>
    <w:lvl w:ilvl="6" w:tplc="0421000F" w:tentative="1">
      <w:start w:val="1"/>
      <w:numFmt w:val="decimal"/>
      <w:lvlText w:val="%7."/>
      <w:lvlJc w:val="left"/>
      <w:pPr>
        <w:ind w:left="5476" w:hanging="360"/>
      </w:pPr>
    </w:lvl>
    <w:lvl w:ilvl="7" w:tplc="04210019" w:tentative="1">
      <w:start w:val="1"/>
      <w:numFmt w:val="lowerLetter"/>
      <w:lvlText w:val="%8."/>
      <w:lvlJc w:val="left"/>
      <w:pPr>
        <w:ind w:left="6196" w:hanging="360"/>
      </w:pPr>
    </w:lvl>
    <w:lvl w:ilvl="8" w:tplc="0421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8">
    <w:nsid w:val="339B7125"/>
    <w:multiLevelType w:val="hybridMultilevel"/>
    <w:tmpl w:val="F2204AC4"/>
    <w:lvl w:ilvl="0" w:tplc="2626C8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B7071AF"/>
    <w:multiLevelType w:val="hybridMultilevel"/>
    <w:tmpl w:val="853A8494"/>
    <w:lvl w:ilvl="0" w:tplc="7DC68A3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CAD0268"/>
    <w:multiLevelType w:val="hybridMultilevel"/>
    <w:tmpl w:val="D938F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621F2"/>
    <w:multiLevelType w:val="hybridMultilevel"/>
    <w:tmpl w:val="9D648DE8"/>
    <w:lvl w:ilvl="0" w:tplc="5D3406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30022A6"/>
    <w:multiLevelType w:val="hybridMultilevel"/>
    <w:tmpl w:val="F2B6ED4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E5E4217"/>
    <w:multiLevelType w:val="hybridMultilevel"/>
    <w:tmpl w:val="41F00278"/>
    <w:lvl w:ilvl="0" w:tplc="5D34068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EE60B4E"/>
    <w:multiLevelType w:val="hybridMultilevel"/>
    <w:tmpl w:val="ACB2D64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54812B79"/>
    <w:multiLevelType w:val="hybridMultilevel"/>
    <w:tmpl w:val="02A2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464F4"/>
    <w:multiLevelType w:val="hybridMultilevel"/>
    <w:tmpl w:val="4E86E02C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59B82855"/>
    <w:multiLevelType w:val="hybridMultilevel"/>
    <w:tmpl w:val="598263E8"/>
    <w:lvl w:ilvl="0" w:tplc="1B1A2DD2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31EA"/>
    <w:multiLevelType w:val="hybridMultilevel"/>
    <w:tmpl w:val="49B63A3E"/>
    <w:lvl w:ilvl="0" w:tplc="2626C854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>
    <w:nsid w:val="5D1B226C"/>
    <w:multiLevelType w:val="hybridMultilevel"/>
    <w:tmpl w:val="7B60AC96"/>
    <w:lvl w:ilvl="0" w:tplc="3F12063E">
      <w:start w:val="2"/>
      <w:numFmt w:val="bullet"/>
      <w:lvlText w:val="-"/>
      <w:lvlJc w:val="left"/>
      <w:pPr>
        <w:ind w:left="2628" w:hanging="360"/>
      </w:pPr>
      <w:rPr>
        <w:rFonts w:ascii="Times New Roman" w:eastAsia="Times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5EAA6CA5"/>
    <w:multiLevelType w:val="hybridMultilevel"/>
    <w:tmpl w:val="B3D21F94"/>
    <w:lvl w:ilvl="0" w:tplc="9EC4707C">
      <w:start w:val="4"/>
      <w:numFmt w:val="bullet"/>
      <w:lvlText w:val="-"/>
      <w:lvlJc w:val="left"/>
      <w:pPr>
        <w:ind w:left="1494" w:hanging="360"/>
      </w:pPr>
      <w:rPr>
        <w:rFonts w:ascii="Times New Roman" w:eastAsia="Times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61A54247"/>
    <w:multiLevelType w:val="hybridMultilevel"/>
    <w:tmpl w:val="DF9A9FAA"/>
    <w:lvl w:ilvl="0" w:tplc="2626C854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2">
    <w:nsid w:val="65524CB6"/>
    <w:multiLevelType w:val="hybridMultilevel"/>
    <w:tmpl w:val="CD4A06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13039"/>
    <w:multiLevelType w:val="hybridMultilevel"/>
    <w:tmpl w:val="8CD0AF82"/>
    <w:lvl w:ilvl="0" w:tplc="2626C854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>
    <w:nsid w:val="6E8A666D"/>
    <w:multiLevelType w:val="hybridMultilevel"/>
    <w:tmpl w:val="65C6CF86"/>
    <w:lvl w:ilvl="0" w:tplc="2626C85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1CC6319"/>
    <w:multiLevelType w:val="hybridMultilevel"/>
    <w:tmpl w:val="04D47F9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5E63D52"/>
    <w:multiLevelType w:val="hybridMultilevel"/>
    <w:tmpl w:val="3788A4CC"/>
    <w:lvl w:ilvl="0" w:tplc="3F12063E">
      <w:start w:val="2"/>
      <w:numFmt w:val="bullet"/>
      <w:lvlText w:val="-"/>
      <w:lvlJc w:val="left"/>
      <w:pPr>
        <w:ind w:left="1494" w:hanging="360"/>
      </w:pPr>
      <w:rPr>
        <w:rFonts w:ascii="Times New Roman" w:eastAsia="Times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7A880BA1"/>
    <w:multiLevelType w:val="hybridMultilevel"/>
    <w:tmpl w:val="3F46EB5E"/>
    <w:lvl w:ilvl="0" w:tplc="B41C2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7CE836F0"/>
    <w:multiLevelType w:val="hybridMultilevel"/>
    <w:tmpl w:val="9F30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1"/>
  </w:num>
  <w:num w:numId="5">
    <w:abstractNumId w:val="23"/>
  </w:num>
  <w:num w:numId="6">
    <w:abstractNumId w:val="18"/>
  </w:num>
  <w:num w:numId="7">
    <w:abstractNumId w:val="24"/>
  </w:num>
  <w:num w:numId="8">
    <w:abstractNumId w:val="25"/>
  </w:num>
  <w:num w:numId="9">
    <w:abstractNumId w:val="28"/>
  </w:num>
  <w:num w:numId="10">
    <w:abstractNumId w:val="15"/>
  </w:num>
  <w:num w:numId="11">
    <w:abstractNumId w:val="0"/>
  </w:num>
  <w:num w:numId="12">
    <w:abstractNumId w:val="10"/>
  </w:num>
  <w:num w:numId="13">
    <w:abstractNumId w:val="3"/>
  </w:num>
  <w:num w:numId="14">
    <w:abstractNumId w:val="14"/>
  </w:num>
  <w:num w:numId="15">
    <w:abstractNumId w:val="27"/>
  </w:num>
  <w:num w:numId="16">
    <w:abstractNumId w:val="2"/>
  </w:num>
  <w:num w:numId="17">
    <w:abstractNumId w:val="5"/>
  </w:num>
  <w:num w:numId="18">
    <w:abstractNumId w:val="26"/>
  </w:num>
  <w:num w:numId="19">
    <w:abstractNumId w:val="12"/>
  </w:num>
  <w:num w:numId="20">
    <w:abstractNumId w:val="20"/>
  </w:num>
  <w:num w:numId="21">
    <w:abstractNumId w:val="19"/>
  </w:num>
  <w:num w:numId="22">
    <w:abstractNumId w:val="16"/>
  </w:num>
  <w:num w:numId="23">
    <w:abstractNumId w:val="11"/>
  </w:num>
  <w:num w:numId="24">
    <w:abstractNumId w:val="13"/>
  </w:num>
  <w:num w:numId="25">
    <w:abstractNumId w:val="17"/>
  </w:num>
  <w:num w:numId="26">
    <w:abstractNumId w:val="22"/>
  </w:num>
  <w:num w:numId="27">
    <w:abstractNumId w:val="4"/>
  </w:num>
  <w:num w:numId="28">
    <w:abstractNumId w:val="7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32E3C"/>
    <w:rsid w:val="00065EC6"/>
    <w:rsid w:val="000E0708"/>
    <w:rsid w:val="000F1BEA"/>
    <w:rsid w:val="00101BA9"/>
    <w:rsid w:val="001215F1"/>
    <w:rsid w:val="00231F04"/>
    <w:rsid w:val="00251F49"/>
    <w:rsid w:val="00275279"/>
    <w:rsid w:val="002F4140"/>
    <w:rsid w:val="002F6B79"/>
    <w:rsid w:val="003B0895"/>
    <w:rsid w:val="003E039F"/>
    <w:rsid w:val="003E3BCE"/>
    <w:rsid w:val="00450D42"/>
    <w:rsid w:val="00567F4A"/>
    <w:rsid w:val="005A7D2E"/>
    <w:rsid w:val="005D3B5E"/>
    <w:rsid w:val="005F3367"/>
    <w:rsid w:val="00607283"/>
    <w:rsid w:val="00620829"/>
    <w:rsid w:val="00620E7F"/>
    <w:rsid w:val="00715DCE"/>
    <w:rsid w:val="0072100D"/>
    <w:rsid w:val="007260D4"/>
    <w:rsid w:val="0074241D"/>
    <w:rsid w:val="00745F3D"/>
    <w:rsid w:val="007469A8"/>
    <w:rsid w:val="00797639"/>
    <w:rsid w:val="007A14A3"/>
    <w:rsid w:val="007B4FF2"/>
    <w:rsid w:val="007C2849"/>
    <w:rsid w:val="00836CB2"/>
    <w:rsid w:val="008436EE"/>
    <w:rsid w:val="008446B5"/>
    <w:rsid w:val="00844797"/>
    <w:rsid w:val="00861CC9"/>
    <w:rsid w:val="008B0809"/>
    <w:rsid w:val="008B2A4E"/>
    <w:rsid w:val="008E1142"/>
    <w:rsid w:val="0090760D"/>
    <w:rsid w:val="009155F7"/>
    <w:rsid w:val="0092094B"/>
    <w:rsid w:val="0092174B"/>
    <w:rsid w:val="009224D6"/>
    <w:rsid w:val="009261F8"/>
    <w:rsid w:val="00975DB5"/>
    <w:rsid w:val="009A07C7"/>
    <w:rsid w:val="009A0A8E"/>
    <w:rsid w:val="009A14FA"/>
    <w:rsid w:val="009A7CDD"/>
    <w:rsid w:val="009C1D33"/>
    <w:rsid w:val="00A17B8C"/>
    <w:rsid w:val="00A327DB"/>
    <w:rsid w:val="00A33863"/>
    <w:rsid w:val="00A616FA"/>
    <w:rsid w:val="00A96865"/>
    <w:rsid w:val="00AC3D27"/>
    <w:rsid w:val="00AE6374"/>
    <w:rsid w:val="00B63DF3"/>
    <w:rsid w:val="00B8586B"/>
    <w:rsid w:val="00BA434D"/>
    <w:rsid w:val="00BA5717"/>
    <w:rsid w:val="00BA6A2B"/>
    <w:rsid w:val="00BC31C1"/>
    <w:rsid w:val="00BE2DC8"/>
    <w:rsid w:val="00C93D84"/>
    <w:rsid w:val="00C9509E"/>
    <w:rsid w:val="00C952D5"/>
    <w:rsid w:val="00CA66A5"/>
    <w:rsid w:val="00CE0CD2"/>
    <w:rsid w:val="00CE42D9"/>
    <w:rsid w:val="00D2083E"/>
    <w:rsid w:val="00D270E7"/>
    <w:rsid w:val="00D32620"/>
    <w:rsid w:val="00D6163C"/>
    <w:rsid w:val="00D855F9"/>
    <w:rsid w:val="00DC0985"/>
    <w:rsid w:val="00DC1456"/>
    <w:rsid w:val="00DD32DB"/>
    <w:rsid w:val="00E36FEC"/>
    <w:rsid w:val="00E6380B"/>
    <w:rsid w:val="00E76424"/>
    <w:rsid w:val="00E930C0"/>
    <w:rsid w:val="00EA4DD0"/>
    <w:rsid w:val="00F20950"/>
    <w:rsid w:val="00F32E3C"/>
    <w:rsid w:val="00F47B5A"/>
    <w:rsid w:val="00F50A30"/>
    <w:rsid w:val="00F8737C"/>
    <w:rsid w:val="00F9049A"/>
    <w:rsid w:val="00FB36DA"/>
    <w:rsid w:val="00FC521B"/>
    <w:rsid w:val="00FE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44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E3C"/>
    <w:pPr>
      <w:spacing w:line="276" w:lineRule="auto"/>
      <w:ind w:left="0" w:firstLine="0"/>
      <w:jc w:val="left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2E3C"/>
    <w:pPr>
      <w:spacing w:line="276" w:lineRule="auto"/>
      <w:ind w:left="0" w:firstLine="0"/>
      <w:jc w:val="left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9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985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5F3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7D2E"/>
    <w:rPr>
      <w:color w:val="808080"/>
    </w:rPr>
  </w:style>
  <w:style w:type="paragraph" w:styleId="ListParagraph">
    <w:name w:val="List Paragraph"/>
    <w:basedOn w:val="Normal"/>
    <w:uiPriority w:val="34"/>
    <w:qFormat/>
    <w:rsid w:val="00861C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65</cp:revision>
  <dcterms:created xsi:type="dcterms:W3CDTF">2021-03-10T05:35:00Z</dcterms:created>
  <dcterms:modified xsi:type="dcterms:W3CDTF">2021-09-07T08:43:00Z</dcterms:modified>
</cp:coreProperties>
</file>