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99" w:rsidRPr="00E03D99" w:rsidRDefault="00E03D99" w:rsidP="002C36CC">
      <w:pPr>
        <w:rPr>
          <w:b/>
          <w:sz w:val="28"/>
          <w:szCs w:val="28"/>
        </w:rPr>
      </w:pPr>
      <w:proofErr w:type="gramStart"/>
      <w:r w:rsidRPr="00E03D99">
        <w:rPr>
          <w:b/>
          <w:sz w:val="28"/>
          <w:szCs w:val="28"/>
        </w:rPr>
        <w:t xml:space="preserve">Install  </w:t>
      </w:r>
      <w:proofErr w:type="spellStart"/>
      <w:r w:rsidRPr="00E03D99">
        <w:rPr>
          <w:b/>
          <w:sz w:val="28"/>
          <w:szCs w:val="28"/>
        </w:rPr>
        <w:t>Webstrom</w:t>
      </w:r>
      <w:proofErr w:type="spellEnd"/>
      <w:proofErr w:type="gramEnd"/>
      <w:r w:rsidRPr="00E03D99">
        <w:rPr>
          <w:b/>
          <w:sz w:val="28"/>
          <w:szCs w:val="28"/>
        </w:rPr>
        <w:t xml:space="preserve"> </w:t>
      </w:r>
    </w:p>
    <w:p w:rsidR="00E03D99" w:rsidRDefault="00E03D99" w:rsidP="002C36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160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D99" w:rsidRDefault="00E03D99" w:rsidP="002C36CC">
      <w:pPr>
        <w:rPr>
          <w:b/>
          <w:sz w:val="28"/>
          <w:szCs w:val="28"/>
        </w:rPr>
      </w:pPr>
      <w:proofErr w:type="gramStart"/>
      <w:r w:rsidRPr="00E03D99">
        <w:rPr>
          <w:b/>
          <w:sz w:val="28"/>
          <w:szCs w:val="28"/>
        </w:rPr>
        <w:t>Install  Node.js</w:t>
      </w:r>
      <w:proofErr w:type="gramEnd"/>
    </w:p>
    <w:p w:rsidR="00E03D99" w:rsidRPr="002E0FF7" w:rsidRDefault="00E03D99" w:rsidP="002C36CC">
      <w:r w:rsidRPr="002E0FF7">
        <w:t xml:space="preserve">You can download from   </w:t>
      </w:r>
      <w:r w:rsidRPr="00B517F2">
        <w:rPr>
          <w:color w:val="002060"/>
        </w:rPr>
        <w:t>https://nodejs.org/en/download/</w:t>
      </w:r>
    </w:p>
    <w:p w:rsidR="002C36CC" w:rsidRDefault="00B517F2" w:rsidP="002C36CC">
      <w:pPr>
        <w:rPr>
          <w:b/>
        </w:rPr>
      </w:pPr>
      <w:r w:rsidRPr="002C36CC">
        <w:rPr>
          <w:b/>
        </w:rPr>
        <w:t>Run Command</w:t>
      </w:r>
      <w:r w:rsidR="002C36CC" w:rsidRPr="002C36CC">
        <w:rPr>
          <w:b/>
        </w:rPr>
        <w:t xml:space="preserve"> prompt as administrator</w:t>
      </w:r>
    </w:p>
    <w:p w:rsidR="00E03D99" w:rsidRPr="002E0FF7" w:rsidRDefault="00E03D99" w:rsidP="002C36CC">
      <w:r w:rsidRPr="002E0FF7">
        <w:t>You can check node.js is installed or not by executing the command</w:t>
      </w:r>
    </w:p>
    <w:p w:rsidR="00E03D99" w:rsidRDefault="00E03D99" w:rsidP="00E03D99">
      <w:pPr>
        <w:pStyle w:val="ListParagraph"/>
        <w:numPr>
          <w:ilvl w:val="0"/>
          <w:numId w:val="1"/>
        </w:numPr>
        <w:shd w:val="clear" w:color="auto" w:fill="FFFFFF"/>
        <w:spacing w:beforeAutospacing="1" w:after="0" w:line="240" w:lineRule="auto"/>
      </w:pPr>
      <w:r w:rsidRPr="00E03D99">
        <w:t xml:space="preserve">node </w:t>
      </w:r>
      <w:r>
        <w:t>–</w:t>
      </w:r>
      <w:r w:rsidRPr="00E03D99">
        <w:t>version</w:t>
      </w:r>
    </w:p>
    <w:p w:rsidR="00B517F2" w:rsidRDefault="00B517F2" w:rsidP="00B517F2">
      <w:pPr>
        <w:shd w:val="clear" w:color="auto" w:fill="FFFFFF"/>
        <w:spacing w:beforeAutospacing="1" w:after="0" w:line="240" w:lineRule="auto"/>
      </w:pPr>
      <w:r>
        <w:rPr>
          <w:noProof/>
        </w:rPr>
        <w:drawing>
          <wp:inline distT="0" distB="0" distL="0" distR="0">
            <wp:extent cx="3011805" cy="42735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D99" w:rsidRPr="00E03D99" w:rsidRDefault="00E03D99" w:rsidP="00E03D99">
      <w:pPr>
        <w:shd w:val="clear" w:color="auto" w:fill="FFFFFF"/>
        <w:spacing w:beforeAutospacing="1" w:after="0" w:line="240" w:lineRule="auto"/>
      </w:pPr>
    </w:p>
    <w:p w:rsidR="00A95B81" w:rsidRDefault="00A95B81" w:rsidP="002C36CC">
      <w:pPr>
        <w:rPr>
          <w:b/>
        </w:rPr>
      </w:pPr>
      <w:r>
        <w:rPr>
          <w:b/>
        </w:rPr>
        <w:t>Go to Project location</w:t>
      </w:r>
    </w:p>
    <w:p w:rsidR="00A95B81" w:rsidRDefault="00A95B81" w:rsidP="002C36CC">
      <w:pPr>
        <w:rPr>
          <w:b/>
        </w:rPr>
      </w:pPr>
      <w:r>
        <w:rPr>
          <w:b/>
          <w:noProof/>
        </w:rPr>
        <w:drawing>
          <wp:inline distT="0" distB="0" distL="0" distR="0">
            <wp:extent cx="3220085" cy="1043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81" w:rsidRPr="002C36CC" w:rsidRDefault="00A95B81" w:rsidP="002C36CC">
      <w:pPr>
        <w:rPr>
          <w:b/>
        </w:rPr>
      </w:pPr>
      <w:r w:rsidRPr="00A95B81">
        <w:rPr>
          <w:b/>
        </w:rPr>
        <w:lastRenderedPageBreak/>
        <w:t>Execute all the given command</w:t>
      </w:r>
    </w:p>
    <w:p w:rsidR="00803C54" w:rsidRPr="002C36CC" w:rsidRDefault="00803C54" w:rsidP="002C36CC">
      <w:pPr>
        <w:pStyle w:val="ListParagraph"/>
        <w:numPr>
          <w:ilvl w:val="0"/>
          <w:numId w:val="1"/>
        </w:numPr>
        <w:shd w:val="clear" w:color="auto" w:fill="FFFFFF"/>
        <w:spacing w:beforeAutospacing="1" w:after="0" w:line="240" w:lineRule="auto"/>
      </w:pPr>
      <w:proofErr w:type="spellStart"/>
      <w:r w:rsidRPr="00803C54">
        <w:t>npm</w:t>
      </w:r>
      <w:proofErr w:type="spellEnd"/>
      <w:r w:rsidRPr="00803C54">
        <w:t xml:space="preserve"> install --global --production windows-build-tools</w:t>
      </w:r>
    </w:p>
    <w:p w:rsidR="00803C54" w:rsidRPr="002C36CC" w:rsidRDefault="00803C54" w:rsidP="002C36CC">
      <w:pPr>
        <w:pStyle w:val="ListParagraph"/>
        <w:numPr>
          <w:ilvl w:val="0"/>
          <w:numId w:val="1"/>
        </w:numPr>
        <w:shd w:val="clear" w:color="auto" w:fill="FFFFFF"/>
        <w:spacing w:beforeAutospacing="1" w:after="0" w:line="240" w:lineRule="auto"/>
      </w:pPr>
      <w:proofErr w:type="spellStart"/>
      <w:r w:rsidRPr="00803C54">
        <w:t>npm</w:t>
      </w:r>
      <w:proofErr w:type="spellEnd"/>
      <w:r w:rsidRPr="00803C54">
        <w:t xml:space="preserve"> rebuild</w:t>
      </w:r>
    </w:p>
    <w:p w:rsidR="002C36CC" w:rsidRDefault="002C36CC" w:rsidP="002C36CC">
      <w:pPr>
        <w:pStyle w:val="ListParagraph"/>
        <w:numPr>
          <w:ilvl w:val="0"/>
          <w:numId w:val="1"/>
        </w:numPr>
        <w:shd w:val="clear" w:color="auto" w:fill="FFFFFF"/>
        <w:spacing w:beforeAutospacing="1" w:after="0" w:line="240" w:lineRule="auto"/>
      </w:pPr>
      <w:proofErr w:type="spellStart"/>
      <w:r w:rsidRPr="00002F69">
        <w:t>npm</w:t>
      </w:r>
      <w:proofErr w:type="spellEnd"/>
      <w:r w:rsidRPr="00002F69">
        <w:t xml:space="preserve"> install </w:t>
      </w:r>
      <w:proofErr w:type="spellStart"/>
      <w:r w:rsidRPr="00002F69">
        <w:t>mysql</w:t>
      </w:r>
      <w:proofErr w:type="spellEnd"/>
    </w:p>
    <w:p w:rsidR="00593B68" w:rsidRDefault="00593B68" w:rsidP="002C36CC">
      <w:pPr>
        <w:pStyle w:val="ListParagraph"/>
        <w:numPr>
          <w:ilvl w:val="0"/>
          <w:numId w:val="1"/>
        </w:numPr>
        <w:shd w:val="clear" w:color="auto" w:fill="FFFFFF"/>
        <w:spacing w:beforeAutospacing="1" w:after="0" w:line="240" w:lineRule="auto"/>
      </w:pPr>
      <w:proofErr w:type="spellStart"/>
      <w:r>
        <w:t>npm</w:t>
      </w:r>
      <w:proofErr w:type="spellEnd"/>
      <w:r>
        <w:t xml:space="preserve"> start</w:t>
      </w:r>
    </w:p>
    <w:p w:rsidR="00A95B81" w:rsidRDefault="00A95B81" w:rsidP="00A95B81">
      <w:pPr>
        <w:shd w:val="clear" w:color="auto" w:fill="FFFFFF"/>
        <w:spacing w:beforeAutospacing="1" w:after="0" w:line="240" w:lineRule="auto"/>
      </w:pPr>
    </w:p>
    <w:p w:rsidR="00A95B81" w:rsidRDefault="00A95B81" w:rsidP="00A95B81">
      <w:pPr>
        <w:shd w:val="clear" w:color="auto" w:fill="FFFFFF"/>
        <w:spacing w:beforeAutospacing="1" w:after="0" w:line="240" w:lineRule="auto"/>
      </w:pPr>
    </w:p>
    <w:p w:rsidR="00A95B81" w:rsidRPr="00A95B81" w:rsidRDefault="00A95B81" w:rsidP="00A95B81">
      <w:pPr>
        <w:rPr>
          <w:b/>
        </w:rPr>
      </w:pPr>
      <w:proofErr w:type="gramStart"/>
      <w:r w:rsidRPr="00A95B81">
        <w:rPr>
          <w:b/>
        </w:rPr>
        <w:t>E.g.</w:t>
      </w:r>
      <w:proofErr w:type="gramEnd"/>
    </w:p>
    <w:p w:rsidR="00A95B81" w:rsidRPr="00A95B81" w:rsidRDefault="00A95B81" w:rsidP="00A95B81">
      <w:pPr>
        <w:ind w:left="1080"/>
        <w:rPr>
          <w:b/>
        </w:rPr>
      </w:pPr>
      <w:r>
        <w:rPr>
          <w:noProof/>
        </w:rPr>
        <w:drawing>
          <wp:inline distT="0" distB="0" distL="0" distR="0">
            <wp:extent cx="3181350" cy="1133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81" w:rsidRDefault="00A95B81" w:rsidP="00A95B81">
      <w:pPr>
        <w:rPr>
          <w:b/>
        </w:rPr>
      </w:pPr>
      <w:r w:rsidRPr="00A95B81">
        <w:rPr>
          <w:b/>
        </w:rPr>
        <w:t>Enter</w:t>
      </w:r>
    </w:p>
    <w:p w:rsidR="00593B68" w:rsidRPr="009A0672" w:rsidRDefault="00593B68" w:rsidP="00593B68">
      <w:pPr>
        <w:shd w:val="clear" w:color="auto" w:fill="FFFFFF"/>
        <w:spacing w:beforeAutospacing="1" w:after="0" w:line="240" w:lineRule="auto"/>
        <w:rPr>
          <w:b/>
        </w:rPr>
      </w:pPr>
      <w:r w:rsidRPr="009A0672">
        <w:rPr>
          <w:b/>
        </w:rPr>
        <w:t xml:space="preserve">You can access </w:t>
      </w:r>
    </w:p>
    <w:p w:rsidR="00593B68" w:rsidRDefault="00593B68" w:rsidP="00593B68">
      <w:pPr>
        <w:shd w:val="clear" w:color="auto" w:fill="FFFFFF"/>
        <w:spacing w:beforeAutospacing="1" w:after="0" w:line="240" w:lineRule="auto"/>
      </w:pPr>
      <w:r w:rsidRPr="00593B68">
        <w:t>http://localhost:8081</w:t>
      </w:r>
      <w:r w:rsidR="009A0672">
        <w:t>/</w:t>
      </w:r>
    </w:p>
    <w:p w:rsidR="00803C54" w:rsidRDefault="00803C54" w:rsidP="002C36CC">
      <w:pPr>
        <w:rPr>
          <w:rFonts w:ascii="Arial" w:hAnsi="Arial" w:cs="Arial"/>
          <w:b/>
          <w:color w:val="161616"/>
          <w:spacing w:val="-30"/>
          <w:sz w:val="24"/>
          <w:szCs w:val="24"/>
        </w:rPr>
      </w:pPr>
    </w:p>
    <w:p w:rsidR="00174B66" w:rsidRDefault="00174B66" w:rsidP="002C36CC">
      <w:pPr>
        <w:rPr>
          <w:rFonts w:ascii="Arial" w:hAnsi="Arial" w:cs="Arial"/>
          <w:b/>
          <w:color w:val="161616"/>
          <w:spacing w:val="-30"/>
          <w:sz w:val="24"/>
          <w:szCs w:val="24"/>
        </w:rPr>
      </w:pPr>
    </w:p>
    <w:p w:rsidR="00972B8D" w:rsidRDefault="00174B66" w:rsidP="00174B66">
      <w:pPr>
        <w:rPr>
          <w:b/>
        </w:rPr>
      </w:pPr>
      <w:r w:rsidRPr="00174B66">
        <w:rPr>
          <w:b/>
        </w:rPr>
        <w:t>Install MYSQL</w:t>
      </w:r>
    </w:p>
    <w:p w:rsidR="00174B66" w:rsidRDefault="00972B8D" w:rsidP="00174B66">
      <w:pPr>
        <w:rPr>
          <w:b/>
        </w:rPr>
      </w:pPr>
      <w:hyperlink r:id="rId9" w:history="1">
        <w:r w:rsidRPr="00972B8D">
          <w:rPr>
            <w:rStyle w:val="Hyperlink"/>
          </w:rPr>
          <w:t>https://dev.mys</w:t>
        </w:r>
        <w:r w:rsidRPr="00972B8D">
          <w:rPr>
            <w:rStyle w:val="Hyperlink"/>
          </w:rPr>
          <w:t>q</w:t>
        </w:r>
        <w:r w:rsidRPr="00972B8D">
          <w:rPr>
            <w:rStyle w:val="Hyperlink"/>
          </w:rPr>
          <w:t>l.com/</w:t>
        </w:r>
      </w:hyperlink>
    </w:p>
    <w:p w:rsidR="00174B66" w:rsidRDefault="00174B66" w:rsidP="00174B66">
      <w:pPr>
        <w:rPr>
          <w:b/>
        </w:rPr>
      </w:pPr>
      <w:r>
        <w:rPr>
          <w:b/>
        </w:rPr>
        <w:t xml:space="preserve">Create the database </w:t>
      </w:r>
    </w:p>
    <w:p w:rsidR="008A7E3A" w:rsidRDefault="008A7E3A" w:rsidP="008A7E3A">
      <w:pPr>
        <w:rPr>
          <w:b/>
          <w:noProof/>
        </w:rPr>
      </w:pPr>
      <w:r w:rsidRPr="00E12439">
        <w:t>Change the</w:t>
      </w:r>
      <w:r w:rsidR="00E12439" w:rsidRPr="00E12439">
        <w:t xml:space="preserve"> database name and other database information</w:t>
      </w:r>
      <w:r w:rsidR="00E12439">
        <w:t xml:space="preserve"> </w:t>
      </w:r>
      <w:proofErr w:type="gramStart"/>
      <w:r w:rsidR="00E12439">
        <w:t>in</w:t>
      </w:r>
      <w:r w:rsidR="00E12439">
        <w:rPr>
          <w:b/>
        </w:rPr>
        <w:t xml:space="preserve"> </w:t>
      </w:r>
      <w:r>
        <w:rPr>
          <w:b/>
        </w:rPr>
        <w:t xml:space="preserve"> Server</w:t>
      </w:r>
      <w:proofErr w:type="gramEnd"/>
      <w:r>
        <w:rPr>
          <w:b/>
        </w:rPr>
        <w:t>/</w:t>
      </w:r>
      <w:proofErr w:type="spellStart"/>
      <w:r>
        <w:rPr>
          <w:b/>
        </w:rPr>
        <w:t>datasource.json</w:t>
      </w:r>
      <w:proofErr w:type="spellEnd"/>
    </w:p>
    <w:p w:rsidR="00E12439" w:rsidRDefault="00E12439" w:rsidP="008A7E3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563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3A" w:rsidRDefault="008A7E3A" w:rsidP="00174B66">
      <w:pPr>
        <w:rPr>
          <w:b/>
        </w:rPr>
      </w:pPr>
    </w:p>
    <w:p w:rsidR="0032552E" w:rsidRDefault="0032552E" w:rsidP="00174B66">
      <w:pPr>
        <w:rPr>
          <w:b/>
        </w:rPr>
      </w:pPr>
    </w:p>
    <w:p w:rsidR="0032552E" w:rsidRDefault="0032552E" w:rsidP="00174B66">
      <w:pPr>
        <w:rPr>
          <w:b/>
        </w:rPr>
      </w:pPr>
    </w:p>
    <w:p w:rsidR="00174B66" w:rsidRPr="00174B66" w:rsidRDefault="00174B66" w:rsidP="00174B66">
      <w:pPr>
        <w:rPr>
          <w:b/>
        </w:rPr>
      </w:pPr>
    </w:p>
    <w:p w:rsidR="00CB1985" w:rsidRDefault="00972B8D" w:rsidP="002C36CC"/>
    <w:sectPr w:rsidR="00CB1985" w:rsidSect="00C3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00A36"/>
    <w:multiLevelType w:val="hybridMultilevel"/>
    <w:tmpl w:val="EC52C4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632DB"/>
    <w:rsid w:val="00174B66"/>
    <w:rsid w:val="0023537E"/>
    <w:rsid w:val="002C36CC"/>
    <w:rsid w:val="002E0FF7"/>
    <w:rsid w:val="0032552E"/>
    <w:rsid w:val="00593B68"/>
    <w:rsid w:val="005D2ECA"/>
    <w:rsid w:val="00787C58"/>
    <w:rsid w:val="007E084F"/>
    <w:rsid w:val="00803C54"/>
    <w:rsid w:val="008A7E3A"/>
    <w:rsid w:val="008D5D1C"/>
    <w:rsid w:val="009632DB"/>
    <w:rsid w:val="00972B8D"/>
    <w:rsid w:val="009A0672"/>
    <w:rsid w:val="00A95B81"/>
    <w:rsid w:val="00B517F2"/>
    <w:rsid w:val="00C25049"/>
    <w:rsid w:val="00C354C4"/>
    <w:rsid w:val="00DC4F00"/>
    <w:rsid w:val="00DC5EB7"/>
    <w:rsid w:val="00E03D99"/>
    <w:rsid w:val="00E12439"/>
    <w:rsid w:val="00F2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4C4"/>
  </w:style>
  <w:style w:type="paragraph" w:styleId="Heading1">
    <w:name w:val="heading 1"/>
    <w:basedOn w:val="Normal"/>
    <w:link w:val="Heading1Char"/>
    <w:uiPriority w:val="9"/>
    <w:qFormat/>
    <w:rsid w:val="00963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2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6CC"/>
    <w:pPr>
      <w:ind w:left="720"/>
      <w:contextualSpacing/>
    </w:pPr>
    <w:rPr>
      <w:rFonts w:eastAsiaTheme="minorEastAsi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72B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2B8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Zeeshan.khan</dc:creator>
  <cp:lastModifiedBy>Zeeshan.khan</cp:lastModifiedBy>
  <cp:revision>26</cp:revision>
  <dcterms:created xsi:type="dcterms:W3CDTF">2019-02-11T07:23:00Z</dcterms:created>
  <dcterms:modified xsi:type="dcterms:W3CDTF">2019-02-11T13:09:00Z</dcterms:modified>
</cp:coreProperties>
</file>