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340"/>
        <w:jc w:val="center"/>
        <w:rPr>
          <w:color w:val="00000a"/>
        </w:rPr>
      </w:pPr>
      <w:r w:rsidDel="00000000" w:rsidR="00000000" w:rsidRPr="00000000">
        <w:rPr>
          <w:color w:val="00000a"/>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200" w:line="240" w:lineRule="auto"/>
        <w:ind w:firstLine="340"/>
        <w:jc w:val="center"/>
        <w:rPr>
          <w:color w:val="00000a"/>
        </w:rPr>
      </w:pPr>
      <w:r w:rsidDel="00000000" w:rsidR="00000000" w:rsidRPr="00000000">
        <w:rPr>
          <w:color w:val="00000a"/>
          <w:rtl w:val="0"/>
        </w:rPr>
        <w:t xml:space="preserve">Федеральное государственное бюджетное образовательное учреждение высшего образования «Российский химико-технологический университет имени Д.И. Менделеева»</w:t>
      </w:r>
    </w:p>
    <w:p w:rsidR="00000000" w:rsidDel="00000000" w:rsidP="00000000" w:rsidRDefault="00000000" w:rsidRPr="00000000" w14:paraId="00000003">
      <w:pPr>
        <w:spacing w:after="200" w:line="240" w:lineRule="auto"/>
        <w:ind w:firstLine="340"/>
        <w:jc w:val="center"/>
        <w:rPr>
          <w:color w:val="00000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00" w:line="240" w:lineRule="auto"/>
        <w:ind w:firstLine="340"/>
        <w:jc w:val="center"/>
        <w:rPr>
          <w:color w:val="00000a"/>
        </w:rPr>
      </w:pPr>
      <w:r w:rsidDel="00000000" w:rsidR="00000000" w:rsidRPr="00000000">
        <w:rPr>
          <w:color w:val="00000a"/>
          <w:rtl w:val="0"/>
        </w:rPr>
        <w:t xml:space="preserve">Факультет цифровых технологий и химического инжиниринга</w:t>
      </w:r>
    </w:p>
    <w:p w:rsidR="00000000" w:rsidDel="00000000" w:rsidP="00000000" w:rsidRDefault="00000000" w:rsidRPr="00000000" w14:paraId="00000005">
      <w:pPr>
        <w:spacing w:after="200" w:line="240" w:lineRule="auto"/>
        <w:ind w:firstLine="340"/>
        <w:jc w:val="center"/>
        <w:rPr>
          <w:color w:val="00000a"/>
        </w:rPr>
      </w:pPr>
      <w:r w:rsidDel="00000000" w:rsidR="00000000" w:rsidRPr="00000000">
        <w:rPr>
          <w:color w:val="00000a"/>
          <w:rtl w:val="0"/>
        </w:rPr>
        <w:t xml:space="preserve">Кафедра информационных компьютерных технологий</w:t>
      </w:r>
    </w:p>
    <w:p w:rsidR="00000000" w:rsidDel="00000000" w:rsidP="00000000" w:rsidRDefault="00000000" w:rsidRPr="00000000" w14:paraId="00000006">
      <w:pPr>
        <w:spacing w:after="200" w:lineRule="auto"/>
        <w:ind w:firstLine="340"/>
        <w:jc w:val="center"/>
        <w:rPr>
          <w:color w:val="00000a"/>
        </w:rPr>
      </w:pPr>
      <w:r w:rsidDel="00000000" w:rsidR="00000000" w:rsidRPr="00000000">
        <w:rPr>
          <w:rtl w:val="0"/>
        </w:rPr>
      </w:r>
    </w:p>
    <w:p w:rsidR="00000000" w:rsidDel="00000000" w:rsidP="00000000" w:rsidRDefault="00000000" w:rsidRPr="00000000" w14:paraId="00000007">
      <w:pPr>
        <w:spacing w:after="200" w:lineRule="auto"/>
        <w:ind w:firstLine="340"/>
        <w:jc w:val="center"/>
        <w:rPr>
          <w:color w:val="00000a"/>
        </w:rPr>
      </w:pPr>
      <w:r w:rsidDel="00000000" w:rsidR="00000000" w:rsidRPr="00000000">
        <w:rPr>
          <w:rtl w:val="0"/>
        </w:rPr>
      </w:r>
    </w:p>
    <w:p w:rsidR="00000000" w:rsidDel="00000000" w:rsidP="00000000" w:rsidRDefault="00000000" w:rsidRPr="00000000" w14:paraId="00000008">
      <w:pPr>
        <w:spacing w:after="200" w:lineRule="auto"/>
        <w:ind w:firstLine="340"/>
        <w:jc w:val="center"/>
        <w:rPr>
          <w:b w:val="1"/>
          <w:color w:val="00000a"/>
        </w:rPr>
      </w:pPr>
      <w:r w:rsidDel="00000000" w:rsidR="00000000" w:rsidRPr="00000000">
        <w:rPr>
          <w:b w:val="1"/>
          <w:color w:val="00000a"/>
          <w:rtl w:val="0"/>
        </w:rPr>
        <w:t xml:space="preserve">ОТЧЕТ ПО ПРАКТИЧЕСКОЙ РАБОТЕ № 2</w:t>
      </w:r>
      <w:r w:rsidDel="00000000" w:rsidR="00000000" w:rsidRPr="00000000">
        <w:rPr>
          <w:rtl w:val="0"/>
        </w:rPr>
      </w:r>
    </w:p>
    <w:p w:rsidR="00000000" w:rsidDel="00000000" w:rsidP="00000000" w:rsidRDefault="00000000" w:rsidRPr="00000000" w14:paraId="00000009">
      <w:pPr>
        <w:spacing w:after="200" w:lineRule="auto"/>
        <w:ind w:firstLine="340"/>
        <w:jc w:val="center"/>
        <w:rPr>
          <w:b w:val="1"/>
          <w:color w:val="00000a"/>
        </w:rPr>
      </w:pPr>
      <w:r w:rsidDel="00000000" w:rsidR="00000000" w:rsidRPr="00000000">
        <w:rPr>
          <w:b w:val="1"/>
          <w:color w:val="00000a"/>
          <w:rtl w:val="0"/>
        </w:rPr>
        <w:t xml:space="preserve">ПО КУРСУ</w:t>
      </w:r>
    </w:p>
    <w:p w:rsidR="00000000" w:rsidDel="00000000" w:rsidP="00000000" w:rsidRDefault="00000000" w:rsidRPr="00000000" w14:paraId="0000000A">
      <w:pPr>
        <w:spacing w:after="200" w:lineRule="auto"/>
        <w:ind w:firstLine="340"/>
        <w:jc w:val="center"/>
        <w:rPr>
          <w:b w:val="1"/>
          <w:color w:val="00000a"/>
        </w:rPr>
      </w:pPr>
      <w:r w:rsidDel="00000000" w:rsidR="00000000" w:rsidRPr="00000000">
        <w:rPr>
          <w:b w:val="1"/>
          <w:color w:val="00000a"/>
          <w:rtl w:val="0"/>
        </w:rPr>
        <w:t xml:space="preserve">«ЦИФРОВОЕ МОДЕЛИРОВАНИЕ ФИЗИКО-ХИМИЧЕСКИХ СИСТЕМ»:</w:t>
      </w:r>
    </w:p>
    <w:p w:rsidR="00000000" w:rsidDel="00000000" w:rsidP="00000000" w:rsidRDefault="00000000" w:rsidRPr="00000000" w14:paraId="0000000B">
      <w:pPr>
        <w:spacing w:after="200" w:lineRule="auto"/>
        <w:ind w:firstLine="340"/>
        <w:jc w:val="center"/>
        <w:rPr>
          <w:b w:val="1"/>
          <w:color w:val="00000a"/>
        </w:rPr>
      </w:pPr>
      <w:r w:rsidDel="00000000" w:rsidR="00000000" w:rsidRPr="00000000">
        <w:rPr>
          <w:b w:val="1"/>
          <w:color w:val="00000a"/>
          <w:rtl w:val="0"/>
        </w:rPr>
        <w:t xml:space="preserve">«Предсказание свойств материалов с помощью ML»</w:t>
      </w:r>
    </w:p>
    <w:p w:rsidR="00000000" w:rsidDel="00000000" w:rsidP="00000000" w:rsidRDefault="00000000" w:rsidRPr="00000000" w14:paraId="0000000C">
      <w:pPr>
        <w:spacing w:after="200" w:line="240" w:lineRule="auto"/>
        <w:ind w:firstLine="340"/>
        <w:jc w:val="left"/>
        <w:rPr>
          <w:color w:val="00000a"/>
        </w:rPr>
      </w:pPr>
      <w:r w:rsidDel="00000000" w:rsidR="00000000" w:rsidRPr="00000000">
        <w:rPr>
          <w:rtl w:val="0"/>
        </w:rPr>
      </w:r>
    </w:p>
    <w:p w:rsidR="00000000" w:rsidDel="00000000" w:rsidP="00000000" w:rsidRDefault="00000000" w:rsidRPr="00000000" w14:paraId="0000000D">
      <w:pPr>
        <w:spacing w:after="200" w:line="240" w:lineRule="auto"/>
        <w:ind w:left="0" w:firstLine="0"/>
        <w:jc w:val="left"/>
        <w:rPr>
          <w:color w:val="00000a"/>
        </w:rPr>
      </w:pPr>
      <w:r w:rsidDel="00000000" w:rsidR="00000000" w:rsidRPr="00000000">
        <w:rPr>
          <w:rtl w:val="0"/>
        </w:rPr>
      </w:r>
    </w:p>
    <w:p w:rsidR="00000000" w:rsidDel="00000000" w:rsidP="00000000" w:rsidRDefault="00000000" w:rsidRPr="00000000" w14:paraId="0000000E">
      <w:pPr>
        <w:spacing w:after="200" w:line="240" w:lineRule="auto"/>
        <w:ind w:left="0" w:firstLine="0"/>
        <w:jc w:val="left"/>
        <w:rPr>
          <w:color w:val="00000a"/>
        </w:rPr>
      </w:pPr>
      <w:r w:rsidDel="00000000" w:rsidR="00000000" w:rsidRPr="00000000">
        <w:rPr>
          <w:rtl w:val="0"/>
        </w:rPr>
      </w:r>
    </w:p>
    <w:p w:rsidR="00000000" w:rsidDel="00000000" w:rsidP="00000000" w:rsidRDefault="00000000" w:rsidRPr="00000000" w14:paraId="0000000F">
      <w:pPr>
        <w:spacing w:after="200" w:line="240" w:lineRule="auto"/>
        <w:ind w:firstLine="340"/>
        <w:jc w:val="left"/>
        <w:rPr>
          <w:color w:val="00000a"/>
        </w:rPr>
      </w:pPr>
      <w:r w:rsidDel="00000000" w:rsidR="00000000" w:rsidRPr="00000000">
        <w:rPr>
          <w:rtl w:val="0"/>
        </w:rPr>
      </w:r>
    </w:p>
    <w:p w:rsidR="00000000" w:rsidDel="00000000" w:rsidP="00000000" w:rsidRDefault="00000000" w:rsidRPr="00000000" w14:paraId="00000010">
      <w:pPr>
        <w:spacing w:after="200" w:line="240" w:lineRule="auto"/>
        <w:ind w:firstLine="340"/>
        <w:jc w:val="left"/>
        <w:rPr>
          <w:color w:val="00000a"/>
          <w:highlight w:val="yellow"/>
        </w:rPr>
      </w:pPr>
      <w:r w:rsidDel="00000000" w:rsidR="00000000" w:rsidRPr="00000000">
        <w:rPr>
          <w:color w:val="00000a"/>
          <w:rtl w:val="0"/>
        </w:rPr>
        <w:t xml:space="preserve">Ведущий преподаватель</w:t>
      </w:r>
      <w:r w:rsidDel="00000000" w:rsidR="00000000" w:rsidRPr="00000000">
        <w:rPr>
          <w:rtl w:val="0"/>
        </w:rPr>
      </w:r>
    </w:p>
    <w:p w:rsidR="00000000" w:rsidDel="00000000" w:rsidP="00000000" w:rsidRDefault="00000000" w:rsidRPr="00000000" w14:paraId="00000011">
      <w:pPr>
        <w:spacing w:after="200" w:line="240" w:lineRule="auto"/>
        <w:ind w:firstLine="340"/>
        <w:jc w:val="left"/>
        <w:rPr>
          <w:color w:val="00000a"/>
        </w:rPr>
      </w:pPr>
      <w:r w:rsidDel="00000000" w:rsidR="00000000" w:rsidRPr="00000000">
        <w:rPr>
          <w:color w:val="00000a"/>
          <w:rtl w:val="0"/>
        </w:rPr>
        <w:t xml:space="preserve">Ст. преподаватель                                                     </w:t>
        <w:tab/>
        <w:tab/>
        <w:t xml:space="preserve"> Скичко Е. А.</w:t>
      </w:r>
    </w:p>
    <w:p w:rsidR="00000000" w:rsidDel="00000000" w:rsidP="00000000" w:rsidRDefault="00000000" w:rsidRPr="00000000" w14:paraId="00000012">
      <w:pPr>
        <w:spacing w:after="200" w:line="240" w:lineRule="auto"/>
        <w:ind w:firstLine="340"/>
        <w:jc w:val="left"/>
        <w:rPr>
          <w:color w:val="00000a"/>
        </w:rPr>
      </w:pPr>
      <w:r w:rsidDel="00000000" w:rsidR="00000000" w:rsidRPr="00000000">
        <w:rPr>
          <w:rtl w:val="0"/>
        </w:rPr>
      </w:r>
    </w:p>
    <w:p w:rsidR="00000000" w:rsidDel="00000000" w:rsidP="00000000" w:rsidRDefault="00000000" w:rsidRPr="00000000" w14:paraId="00000013">
      <w:pPr>
        <w:spacing w:after="200" w:line="240" w:lineRule="auto"/>
        <w:ind w:left="0" w:firstLine="0"/>
        <w:jc w:val="left"/>
        <w:rPr>
          <w:color w:val="00000a"/>
        </w:rPr>
      </w:pPr>
      <w:r w:rsidDel="00000000" w:rsidR="00000000" w:rsidRPr="00000000">
        <w:rPr>
          <w:rtl w:val="0"/>
        </w:rPr>
      </w:r>
    </w:p>
    <w:p w:rsidR="00000000" w:rsidDel="00000000" w:rsidP="00000000" w:rsidRDefault="00000000" w:rsidRPr="00000000" w14:paraId="00000014">
      <w:pPr>
        <w:spacing w:after="200" w:line="240" w:lineRule="auto"/>
        <w:ind w:firstLine="340"/>
        <w:jc w:val="left"/>
        <w:rPr>
          <w:color w:val="00000a"/>
        </w:rPr>
      </w:pPr>
      <w:r w:rsidDel="00000000" w:rsidR="00000000" w:rsidRPr="00000000">
        <w:rPr>
          <w:rtl w:val="0"/>
        </w:rPr>
      </w:r>
    </w:p>
    <w:p w:rsidR="00000000" w:rsidDel="00000000" w:rsidP="00000000" w:rsidRDefault="00000000" w:rsidRPr="00000000" w14:paraId="00000015">
      <w:pPr>
        <w:spacing w:after="200" w:line="240" w:lineRule="auto"/>
        <w:ind w:firstLine="340"/>
        <w:jc w:val="left"/>
        <w:rPr>
          <w:color w:val="00000a"/>
          <w:sz w:val="36"/>
          <w:szCs w:val="36"/>
        </w:rPr>
      </w:pPr>
      <w:bookmarkStart w:colFirst="0" w:colLast="0" w:name="_30j0zll" w:id="0"/>
      <w:bookmarkEnd w:id="0"/>
      <w:r w:rsidDel="00000000" w:rsidR="00000000" w:rsidRPr="00000000">
        <w:rPr>
          <w:b w:val="1"/>
          <w:color w:val="00000a"/>
          <w:rtl w:val="0"/>
        </w:rPr>
        <w:t xml:space="preserve">СТУДЕНТ группы КС-26</w:t>
      </w:r>
      <w:r w:rsidDel="00000000" w:rsidR="00000000" w:rsidRPr="00000000">
        <w:rPr>
          <w:color w:val="00000a"/>
          <w:rtl w:val="0"/>
        </w:rPr>
        <w:tab/>
        <w:tab/>
        <w:tab/>
        <w:t xml:space="preserve">          </w:t>
        <w:tab/>
        <w:tab/>
        <w:tab/>
        <w:t xml:space="preserve">Лупинос А. В.</w:t>
      </w:r>
      <w:r w:rsidDel="00000000" w:rsidR="00000000" w:rsidRPr="00000000">
        <w:rPr>
          <w:rtl w:val="0"/>
        </w:rPr>
      </w:r>
    </w:p>
    <w:p w:rsidR="00000000" w:rsidDel="00000000" w:rsidP="00000000" w:rsidRDefault="00000000" w:rsidRPr="00000000" w14:paraId="00000016">
      <w:pPr>
        <w:spacing w:after="0" w:lineRule="auto"/>
        <w:ind w:left="0" w:firstLine="0"/>
        <w:jc w:val="left"/>
        <w:rPr>
          <w:sz w:val="36"/>
          <w:szCs w:val="36"/>
        </w:rPr>
      </w:pPr>
      <w:r w:rsidDel="00000000" w:rsidR="00000000" w:rsidRPr="00000000">
        <w:rPr>
          <w:rtl w:val="0"/>
        </w:rPr>
      </w:r>
    </w:p>
    <w:p w:rsidR="00000000" w:rsidDel="00000000" w:rsidP="00000000" w:rsidRDefault="00000000" w:rsidRPr="00000000" w14:paraId="00000017">
      <w:pPr>
        <w:spacing w:after="0" w:lineRule="auto"/>
        <w:ind w:left="0" w:firstLine="0"/>
        <w:jc w:val="left"/>
        <w:rPr>
          <w:sz w:val="36"/>
          <w:szCs w:val="36"/>
        </w:rPr>
      </w:pPr>
      <w:r w:rsidDel="00000000" w:rsidR="00000000" w:rsidRPr="00000000">
        <w:rPr>
          <w:rtl w:val="0"/>
        </w:rPr>
      </w:r>
    </w:p>
    <w:p w:rsidR="00000000" w:rsidDel="00000000" w:rsidP="00000000" w:rsidRDefault="00000000" w:rsidRPr="00000000" w14:paraId="00000018">
      <w:pPr>
        <w:spacing w:after="0" w:lineRule="auto"/>
        <w:ind w:firstLine="340"/>
        <w:jc w:val="left"/>
        <w:rPr>
          <w:sz w:val="36"/>
          <w:szCs w:val="36"/>
        </w:rPr>
      </w:pPr>
      <w:r w:rsidDel="00000000" w:rsidR="00000000" w:rsidRPr="00000000">
        <w:rPr>
          <w:rtl w:val="0"/>
        </w:rPr>
      </w:r>
    </w:p>
    <w:p w:rsidR="00000000" w:rsidDel="00000000" w:rsidP="00000000" w:rsidRDefault="00000000" w:rsidRPr="00000000" w14:paraId="00000019">
      <w:pPr>
        <w:spacing w:after="200" w:line="240" w:lineRule="auto"/>
        <w:ind w:firstLine="340"/>
        <w:jc w:val="center"/>
        <w:rPr>
          <w:b w:val="1"/>
          <w:color w:val="00000a"/>
          <w:sz w:val="32"/>
          <w:szCs w:val="32"/>
        </w:rPr>
      </w:pPr>
      <w:r w:rsidDel="00000000" w:rsidR="00000000" w:rsidRPr="00000000">
        <w:rPr>
          <w:b w:val="1"/>
          <w:color w:val="00000a"/>
          <w:sz w:val="32"/>
          <w:szCs w:val="32"/>
          <w:rtl w:val="0"/>
        </w:rPr>
        <w:t xml:space="preserve">Москва</w:t>
      </w:r>
    </w:p>
    <w:p w:rsidR="00000000" w:rsidDel="00000000" w:rsidP="00000000" w:rsidRDefault="00000000" w:rsidRPr="00000000" w14:paraId="0000001A">
      <w:pPr>
        <w:spacing w:after="200" w:line="240" w:lineRule="auto"/>
        <w:ind w:firstLine="340"/>
        <w:jc w:val="center"/>
        <w:rPr/>
      </w:pPr>
      <w:r w:rsidDel="00000000" w:rsidR="00000000" w:rsidRPr="00000000">
        <w:rPr>
          <w:rFonts w:ascii="Calibri" w:cs="Calibri" w:eastAsia="Calibri" w:hAnsi="Calibri"/>
          <w:b w:val="1"/>
          <w:color w:val="00000a"/>
          <w:sz w:val="32"/>
          <w:szCs w:val="32"/>
          <w:rtl w:val="0"/>
        </w:rPr>
        <w:t xml:space="preserve"> </w:t>
      </w:r>
      <w:r w:rsidDel="00000000" w:rsidR="00000000" w:rsidRPr="00000000">
        <w:rPr>
          <w:b w:val="1"/>
          <w:color w:val="00000a"/>
          <w:sz w:val="32"/>
          <w:szCs w:val="32"/>
          <w:rtl w:val="0"/>
        </w:rPr>
        <w:t xml:space="preserve">2024</w:t>
      </w:r>
      <w:r w:rsidDel="00000000" w:rsidR="00000000" w:rsidRPr="00000000">
        <w:rPr>
          <w:rtl w:val="0"/>
        </w:rPr>
      </w:r>
    </w:p>
    <w:p w:rsidR="00000000" w:rsidDel="00000000" w:rsidP="00000000" w:rsidRDefault="00000000" w:rsidRPr="00000000" w14:paraId="0000001B">
      <w:pPr>
        <w:pStyle w:val="Heading1"/>
        <w:jc w:val="center"/>
        <w:rPr>
          <w:u w:val="single"/>
        </w:rPr>
      </w:pPr>
      <w:r w:rsidDel="00000000" w:rsidR="00000000" w:rsidRPr="00000000">
        <w:rPr>
          <w:rFonts w:ascii="Times New Roman" w:cs="Times New Roman" w:eastAsia="Times New Roman" w:hAnsi="Times New Roman"/>
          <w:b w:val="1"/>
          <w:color w:val="000000"/>
          <w:rtl w:val="0"/>
        </w:rPr>
        <w:t xml:space="preserve">Задание</w:t>
      </w:r>
      <w:r w:rsidDel="00000000" w:rsidR="00000000" w:rsidRPr="00000000">
        <w:rPr>
          <w:rtl w:val="0"/>
        </w:rPr>
      </w:r>
    </w:p>
    <w:p w:rsidR="00000000" w:rsidDel="00000000" w:rsidP="00000000" w:rsidRDefault="00000000" w:rsidRPr="00000000" w14:paraId="0000001C">
      <w:pPr>
        <w:spacing w:after="0" w:lineRule="auto"/>
        <w:ind w:firstLine="720"/>
        <w:rPr/>
      </w:pPr>
      <w:r w:rsidDel="00000000" w:rsidR="00000000" w:rsidRPr="00000000">
        <w:rPr>
          <w:rtl w:val="0"/>
        </w:rPr>
        <w:t xml:space="preserve">Разработать ML-модель для предсказания физико-химического свойства. Число параметров в модели определить из правила. Построить графики зависимости Свойства от Температуры [K] для различных значений P=const [бар], на графиках отметить точками экспериментальные значения из БД, линиями – результаты предсказания модели. Предсказать свойство для указанных значений давления и температуры и отметить на тех же графиках цветными точками. Модель сдается в виде кода и сохраняется в файле .keras.</w:t>
      </w:r>
    </w:p>
    <w:p w:rsidR="00000000" w:rsidDel="00000000" w:rsidP="00000000" w:rsidRDefault="00000000" w:rsidRPr="00000000" w14:paraId="0000001D">
      <w:pPr>
        <w:spacing w:after="0" w:lineRule="auto"/>
        <w:ind w:firstLine="720"/>
        <w:rPr/>
      </w:pPr>
      <w:r w:rsidDel="00000000" w:rsidR="00000000" w:rsidRPr="00000000">
        <w:rPr>
          <w:u w:val="single"/>
          <w:rtl w:val="0"/>
        </w:rPr>
        <w:t xml:space="preserve">Вариант №21.</w:t>
      </w:r>
      <w:r w:rsidDel="00000000" w:rsidR="00000000" w:rsidRPr="00000000">
        <w:rPr>
          <w:rtl w:val="0"/>
        </w:rPr>
      </w:r>
    </w:p>
    <w:p w:rsidR="00000000" w:rsidDel="00000000" w:rsidP="00000000" w:rsidRDefault="00000000" w:rsidRPr="00000000" w14:paraId="0000001E">
      <w:pPr>
        <w:spacing w:after="0" w:lineRule="auto"/>
        <w:ind w:firstLine="720"/>
        <w:rPr/>
      </w:pPr>
      <w:r w:rsidDel="00000000" w:rsidR="00000000" w:rsidRPr="00000000">
        <w:rPr>
          <w:rtl w:val="0"/>
        </w:rPr>
        <w:t xml:space="preserve">Вещество - этан (жидкость); свойство - плотность, </w:t>
      </w:r>
      <m:oMath>
        <m:f>
          <m:fPr>
            <m:ctrlPr>
              <w:rPr/>
            </m:ctrlPr>
          </m:fPr>
          <m:num>
            <m:r>
              <w:rPr/>
              <m:t xml:space="preserve">кг</m:t>
            </m:r>
          </m:num>
          <m:den>
            <m:sSup>
              <m:sSupPr>
                <m:ctrlPr>
                  <w:rPr/>
                </m:ctrlPr>
              </m:sSupPr>
              <m:e>
                <m:r>
                  <w:rPr/>
                  <m:t xml:space="preserve">м</m:t>
                </m:r>
              </m:e>
              <m:sup>
                <m:r>
                  <w:rPr/>
                  <m:t xml:space="preserve">3</m:t>
                </m:r>
              </m:sup>
            </m:sSup>
          </m:den>
        </m:f>
      </m:oMath>
      <w:r w:rsidDel="00000000" w:rsidR="00000000" w:rsidRPr="00000000">
        <w:rPr>
          <w:rtl w:val="0"/>
        </w:rPr>
        <w:t xml:space="preserve">; </w:t>
      </w:r>
      <m:oMath>
        <m:sSub>
          <m:sSubPr>
            <m:ctrlPr>
              <w:rPr/>
            </m:ctrlPr>
          </m:sSubPr>
          <m:e>
            <m:r>
              <w:rPr/>
              <m:t xml:space="preserve">T</m:t>
            </m:r>
          </m:e>
          <m:sub>
            <m:r>
              <w:rPr/>
              <m:t xml:space="preserve">предсказ.</m:t>
            </m:r>
          </m:sub>
        </m:sSub>
      </m:oMath>
      <w:r w:rsidDel="00000000" w:rsidR="00000000" w:rsidRPr="00000000">
        <w:rPr>
          <w:rtl w:val="0"/>
        </w:rPr>
        <w:t xml:space="preserve">- 150 K; </w:t>
      </w:r>
      <m:oMath>
        <m:sSub>
          <m:sSubPr>
            <m:ctrlPr>
              <w:rPr/>
            </m:ctrlPr>
          </m:sSubPr>
          <m:e>
            <m:r>
              <w:rPr/>
              <m:t xml:space="preserve">P</m:t>
            </m:r>
          </m:e>
          <m:sub>
            <m:r>
              <w:rPr/>
              <m:t xml:space="preserve">предсказ.</m:t>
            </m:r>
          </m:sub>
        </m:sSub>
      </m:oMath>
      <w:r w:rsidDel="00000000" w:rsidR="00000000" w:rsidRPr="00000000">
        <w:rPr>
          <w:rtl w:val="0"/>
        </w:rPr>
        <w:t xml:space="preserve">- 1 бар.</w:t>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Теоретическое обоснование решения</w:t>
      </w:r>
    </w:p>
    <w:p w:rsidR="00000000" w:rsidDel="00000000" w:rsidP="00000000" w:rsidRDefault="00000000" w:rsidRPr="00000000" w14:paraId="00000020">
      <w:pPr>
        <w:ind w:left="0" w:firstLine="720"/>
        <w:jc w:val="left"/>
        <w:rPr/>
      </w:pPr>
      <w:r w:rsidDel="00000000" w:rsidR="00000000" w:rsidRPr="00000000">
        <w:rPr>
          <w:b w:val="1"/>
          <w:rtl w:val="0"/>
        </w:rPr>
        <w:t xml:space="preserve">Машинное обучение </w:t>
      </w:r>
      <w:r w:rsidDel="00000000" w:rsidR="00000000" w:rsidRPr="00000000">
        <w:rPr>
          <w:rtl w:val="0"/>
        </w:rPr>
        <w:t xml:space="preserve">(англ. machine learning, ML) — класс методов искусственного интеллекта, характерной чертой которых является не прямое решение задачи, а обучение за счет применения решений множества сходных задач.</w:t>
      </w:r>
    </w:p>
    <w:p w:rsidR="00000000" w:rsidDel="00000000" w:rsidP="00000000" w:rsidRDefault="00000000" w:rsidRPr="00000000" w14:paraId="00000021">
      <w:pPr>
        <w:ind w:left="0" w:firstLine="720"/>
        <w:jc w:val="left"/>
        <w:rPr/>
      </w:pPr>
      <w:r w:rsidDel="00000000" w:rsidR="00000000" w:rsidRPr="00000000">
        <w:rPr>
          <w:rtl w:val="0"/>
        </w:rPr>
        <w:t xml:space="preserve">Различают </w:t>
      </w:r>
      <w:r w:rsidDel="00000000" w:rsidR="00000000" w:rsidRPr="00000000">
        <w:rPr>
          <w:b w:val="1"/>
          <w:rtl w:val="0"/>
        </w:rPr>
        <w:t xml:space="preserve">три основных вида</w:t>
      </w:r>
      <w:r w:rsidDel="00000000" w:rsidR="00000000" w:rsidRPr="00000000">
        <w:rPr>
          <w:rtl w:val="0"/>
        </w:rPr>
        <w:t xml:space="preserve">:</w:t>
      </w:r>
    </w:p>
    <w:p w:rsidR="00000000" w:rsidDel="00000000" w:rsidP="00000000" w:rsidRDefault="00000000" w:rsidRPr="00000000" w14:paraId="00000022">
      <w:pPr>
        <w:numPr>
          <w:ilvl w:val="0"/>
          <w:numId w:val="2"/>
        </w:numPr>
        <w:ind w:left="720" w:hanging="360"/>
        <w:jc w:val="left"/>
        <w:rPr>
          <w:b w:val="1"/>
        </w:rPr>
      </w:pPr>
      <w:r w:rsidDel="00000000" w:rsidR="00000000" w:rsidRPr="00000000">
        <w:rPr>
          <w:b w:val="1"/>
          <w:rtl w:val="0"/>
        </w:rPr>
        <w:t xml:space="preserve">Обучение с учителем (supervised learning):</w:t>
      </w:r>
    </w:p>
    <w:p w:rsidR="00000000" w:rsidDel="00000000" w:rsidP="00000000" w:rsidRDefault="00000000" w:rsidRPr="00000000" w14:paraId="00000023">
      <w:pPr>
        <w:ind w:left="720" w:firstLine="0"/>
        <w:jc w:val="left"/>
        <w:rPr/>
      </w:pPr>
      <w:r w:rsidDel="00000000" w:rsidR="00000000" w:rsidRPr="00000000">
        <w:rPr>
          <w:rtl w:val="0"/>
        </w:rPr>
        <w:t xml:space="preserve">На вход модели поступают размеченные данные (датасет) – входы и желаемые выходы. Модель сравнивает свой выход с желаемым и меняет свои параметры для улучшения рассогласования (метрика ошибки).</w:t>
      </w:r>
    </w:p>
    <w:p w:rsidR="00000000" w:rsidDel="00000000" w:rsidP="00000000" w:rsidRDefault="00000000" w:rsidRPr="00000000" w14:paraId="00000024">
      <w:pPr>
        <w:ind w:left="720" w:firstLine="0"/>
        <w:jc w:val="left"/>
        <w:rPr/>
      </w:pPr>
      <w:r w:rsidDel="00000000" w:rsidR="00000000" w:rsidRPr="00000000">
        <w:rPr>
          <w:rtl w:val="0"/>
        </w:rPr>
        <w:t xml:space="preserve">Основная решаемая задача – предсказание (регрессия) и классификация (в заданное число классов).</w:t>
      </w:r>
    </w:p>
    <w:p w:rsidR="00000000" w:rsidDel="00000000" w:rsidP="00000000" w:rsidRDefault="00000000" w:rsidRPr="00000000" w14:paraId="00000025">
      <w:pPr>
        <w:numPr>
          <w:ilvl w:val="0"/>
          <w:numId w:val="2"/>
        </w:numPr>
        <w:ind w:left="720" w:hanging="360"/>
        <w:jc w:val="left"/>
        <w:rPr>
          <w:b w:val="1"/>
        </w:rPr>
      </w:pPr>
      <w:r w:rsidDel="00000000" w:rsidR="00000000" w:rsidRPr="00000000">
        <w:rPr>
          <w:b w:val="1"/>
          <w:rtl w:val="0"/>
        </w:rPr>
        <w:t xml:space="preserve">Обучение без учителя (unsupervised learning):</w:t>
      </w:r>
    </w:p>
    <w:p w:rsidR="00000000" w:rsidDel="00000000" w:rsidP="00000000" w:rsidRDefault="00000000" w:rsidRPr="00000000" w14:paraId="00000026">
      <w:pPr>
        <w:ind w:left="0" w:firstLine="720"/>
        <w:jc w:val="left"/>
        <w:rPr/>
      </w:pPr>
      <w:r w:rsidDel="00000000" w:rsidR="00000000" w:rsidRPr="00000000">
        <w:rPr>
          <w:rtl w:val="0"/>
        </w:rPr>
        <w:t xml:space="preserve">Классы не заданы. Желаемого выхода нет. </w:t>
      </w:r>
    </w:p>
    <w:p w:rsidR="00000000" w:rsidDel="00000000" w:rsidP="00000000" w:rsidRDefault="00000000" w:rsidRPr="00000000" w14:paraId="00000027">
      <w:pPr>
        <w:ind w:left="720" w:firstLine="0"/>
        <w:jc w:val="left"/>
        <w:rPr/>
      </w:pPr>
      <w:r w:rsidDel="00000000" w:rsidR="00000000" w:rsidRPr="00000000">
        <w:rPr>
          <w:rtl w:val="0"/>
        </w:rPr>
        <w:t xml:space="preserve">Основная решаемая задача – кластеризация (группировка данных по заранее не заданным кластерам). </w:t>
      </w:r>
    </w:p>
    <w:p w:rsidR="00000000" w:rsidDel="00000000" w:rsidP="00000000" w:rsidRDefault="00000000" w:rsidRPr="00000000" w14:paraId="00000028">
      <w:pPr>
        <w:numPr>
          <w:ilvl w:val="0"/>
          <w:numId w:val="2"/>
        </w:numPr>
        <w:ind w:left="720" w:hanging="360"/>
        <w:jc w:val="left"/>
        <w:rPr>
          <w:b w:val="1"/>
        </w:rPr>
      </w:pPr>
      <w:r w:rsidDel="00000000" w:rsidR="00000000" w:rsidRPr="00000000">
        <w:rPr>
          <w:b w:val="1"/>
          <w:rtl w:val="0"/>
        </w:rPr>
        <w:t xml:space="preserve">Обучение с подкреплением (reinforcement learning):</w:t>
      </w:r>
    </w:p>
    <w:p w:rsidR="00000000" w:rsidDel="00000000" w:rsidP="00000000" w:rsidRDefault="00000000" w:rsidRPr="00000000" w14:paraId="00000029">
      <w:pPr>
        <w:ind w:left="720" w:firstLine="0"/>
        <w:jc w:val="left"/>
        <w:rPr/>
      </w:pPr>
      <w:r w:rsidDel="00000000" w:rsidR="00000000" w:rsidRPr="00000000">
        <w:rPr>
          <w:rtl w:val="0"/>
        </w:rPr>
        <w:t xml:space="preserve">Есть критерий оценки работы в целом (без отдельных примеров). Алгоритм изменяется так, чтобы улучшить критерий. </w:t>
      </w:r>
    </w:p>
    <w:p w:rsidR="00000000" w:rsidDel="00000000" w:rsidP="00000000" w:rsidRDefault="00000000" w:rsidRPr="00000000" w14:paraId="0000002A">
      <w:pPr>
        <w:ind w:left="720" w:firstLine="0"/>
        <w:jc w:val="left"/>
        <w:rPr/>
      </w:pPr>
      <w:r w:rsidDel="00000000" w:rsidR="00000000" w:rsidRPr="00000000">
        <w:rPr>
          <w:rtl w:val="0"/>
        </w:rPr>
        <w:t xml:space="preserve">Пример: автоматическое управление транспортом.</w:t>
      </w:r>
    </w:p>
    <w:p w:rsidR="00000000" w:rsidDel="00000000" w:rsidP="00000000" w:rsidRDefault="00000000" w:rsidRPr="00000000" w14:paraId="0000002B">
      <w:pPr>
        <w:ind w:left="0" w:firstLine="720"/>
        <w:jc w:val="left"/>
        <w:rPr/>
      </w:pPr>
      <w:r w:rsidDel="00000000" w:rsidR="00000000" w:rsidRPr="00000000">
        <w:rPr>
          <w:rtl w:val="0"/>
        </w:rPr>
        <w:t xml:space="preserve">Для решения задач ML часто используют </w:t>
      </w:r>
      <w:r w:rsidDel="00000000" w:rsidR="00000000" w:rsidRPr="00000000">
        <w:rPr>
          <w:b w:val="1"/>
          <w:rtl w:val="0"/>
        </w:rPr>
        <w:t xml:space="preserve">ИНС </w:t>
      </w:r>
      <w:r w:rsidDel="00000000" w:rsidR="00000000" w:rsidRPr="00000000">
        <w:rPr>
          <w:rtl w:val="0"/>
        </w:rPr>
        <w:t xml:space="preserve">(искусственная нейронная сеть) – набор искусственных нейронов, соединенных синаптическими связями; математическая модель, а также ее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w:t>
      </w:r>
    </w:p>
    <w:p w:rsidR="00000000" w:rsidDel="00000000" w:rsidP="00000000" w:rsidRDefault="00000000" w:rsidRPr="00000000" w14:paraId="0000002C">
      <w:pPr>
        <w:ind w:left="0" w:firstLine="720"/>
        <w:jc w:val="left"/>
        <w:rPr/>
      </w:pPr>
      <w:r w:rsidDel="00000000" w:rsidR="00000000" w:rsidRPr="00000000">
        <w:rPr>
          <w:rtl w:val="0"/>
        </w:rPr>
        <w:t xml:space="preserve">Существуют множество типов ИНС. Самый простой для решения задачи предсказания – </w:t>
      </w:r>
      <w:r w:rsidDel="00000000" w:rsidR="00000000" w:rsidRPr="00000000">
        <w:rPr>
          <w:b w:val="1"/>
          <w:rtl w:val="0"/>
        </w:rPr>
        <w:t xml:space="preserve">многослойный </w:t>
      </w:r>
      <w:r w:rsidDel="00000000" w:rsidR="00000000" w:rsidRPr="00000000">
        <w:rPr>
          <w:b w:val="1"/>
          <w:rtl w:val="0"/>
        </w:rPr>
        <w:t xml:space="preserve">перцептрон</w:t>
      </w:r>
      <w:r w:rsidDel="00000000" w:rsidR="00000000" w:rsidRPr="00000000">
        <w:rPr>
          <w:b w:val="1"/>
          <w:vertAlign w:val="superscript"/>
        </w:rPr>
        <w:footnoteReference w:customMarkFollows="0" w:id="0"/>
      </w:r>
      <w:r w:rsidDel="00000000" w:rsidR="00000000" w:rsidRPr="00000000">
        <w:rPr>
          <w:b w:val="1"/>
          <w:rtl w:val="0"/>
        </w:rPr>
        <w:t xml:space="preserve"> </w:t>
      </w:r>
      <w:r w:rsidDel="00000000" w:rsidR="00000000" w:rsidRPr="00000000">
        <w:rPr>
          <w:rtl w:val="0"/>
        </w:rPr>
        <w:t xml:space="preserve">(класс искусственных нейронных сетей прямого распространения, состоящих как минимум из трех слоев: входного, скрытого и выходного). Нейроны обозначают кругами, которые группируются в слои в направлении прохождения сигналов, а связи – линиями. Стандартный многослойный перцептрон – </w:t>
      </w:r>
      <w:r w:rsidDel="00000000" w:rsidR="00000000" w:rsidRPr="00000000">
        <w:rPr>
          <w:rtl w:val="0"/>
        </w:rPr>
        <w:t xml:space="preserve">полносвязанный</w:t>
      </w:r>
      <w:r w:rsidDel="00000000" w:rsidR="00000000" w:rsidRPr="00000000">
        <w:rPr>
          <w:rtl w:val="0"/>
        </w:rPr>
        <w:t xml:space="preserve"> между соседними слоями.</w:t>
      </w:r>
    </w:p>
    <w:p w:rsidR="00000000" w:rsidDel="00000000" w:rsidP="00000000" w:rsidRDefault="00000000" w:rsidRPr="00000000" w14:paraId="0000002D">
      <w:pPr>
        <w:ind w:left="0" w:firstLine="720"/>
        <w:jc w:val="left"/>
        <w:rPr/>
      </w:pPr>
      <w:r w:rsidDel="00000000" w:rsidR="00000000" w:rsidRPr="00000000">
        <w:rPr>
          <w:rtl w:val="0"/>
        </w:rPr>
        <w:t xml:space="preserve">Обучение нейросети – подбор коэффициентов синаптических связей</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2E">
      <w:pPr>
        <w:ind w:left="0" w:firstLine="720"/>
        <w:jc w:val="center"/>
        <w:rPr/>
      </w:pPr>
      <w:r w:rsidDel="00000000" w:rsidR="00000000" w:rsidRPr="00000000">
        <w:rPr/>
        <w:drawing>
          <wp:inline distB="114300" distT="114300" distL="114300" distR="114300">
            <wp:extent cx="3040853" cy="1775628"/>
            <wp:effectExtent b="0" l="0" r="0" t="0"/>
            <wp:docPr id="1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40853" cy="177562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720"/>
        <w:jc w:val="center"/>
        <w:rPr>
          <w:sz w:val="26"/>
          <w:szCs w:val="26"/>
        </w:rPr>
      </w:pPr>
      <w:r w:rsidDel="00000000" w:rsidR="00000000" w:rsidRPr="00000000">
        <w:rPr>
          <w:sz w:val="26"/>
          <w:szCs w:val="26"/>
          <w:rtl w:val="0"/>
        </w:rPr>
        <w:t xml:space="preserve">Рис. 1. Логическая схема многослойного </w:t>
      </w:r>
      <w:r w:rsidDel="00000000" w:rsidR="00000000" w:rsidRPr="00000000">
        <w:rPr>
          <w:sz w:val="26"/>
          <w:szCs w:val="26"/>
          <w:rtl w:val="0"/>
        </w:rPr>
        <w:t xml:space="preserve">перцептрона</w:t>
      </w:r>
      <w:r w:rsidDel="00000000" w:rsidR="00000000" w:rsidRPr="00000000">
        <w:rPr>
          <w:sz w:val="26"/>
          <w:szCs w:val="26"/>
          <w:vertAlign w:val="superscript"/>
          <w:rtl w:val="0"/>
        </w:rPr>
        <w:t xml:space="preserve">1</w:t>
      </w:r>
      <w:r w:rsidDel="00000000" w:rsidR="00000000" w:rsidRPr="00000000">
        <w:rPr>
          <w:sz w:val="26"/>
          <w:szCs w:val="26"/>
          <w:rtl w:val="0"/>
        </w:rPr>
        <w:t xml:space="preserve">.</w:t>
      </w:r>
    </w:p>
    <w:p w:rsidR="00000000" w:rsidDel="00000000" w:rsidP="00000000" w:rsidRDefault="00000000" w:rsidRPr="00000000" w14:paraId="00000030">
      <w:pPr>
        <w:rPr/>
      </w:pPr>
      <w:r w:rsidDel="00000000" w:rsidR="00000000" w:rsidRPr="00000000">
        <w:rPr>
          <w:rtl w:val="0"/>
        </w:rPr>
        <w:t xml:space="preserve">Этапы решения задачи с помощью ИНС:</w:t>
      </w:r>
    </w:p>
    <w:p w:rsidR="00000000" w:rsidDel="00000000" w:rsidP="00000000" w:rsidRDefault="00000000" w:rsidRPr="00000000" w14:paraId="00000031">
      <w:pPr>
        <w:rPr/>
      </w:pPr>
      <w:r w:rsidDel="00000000" w:rsidR="00000000" w:rsidRPr="00000000">
        <w:rPr>
          <w:rtl w:val="0"/>
        </w:rPr>
        <w:t xml:space="preserve">1. Сбор датасета;</w:t>
      </w:r>
    </w:p>
    <w:p w:rsidR="00000000" w:rsidDel="00000000" w:rsidP="00000000" w:rsidRDefault="00000000" w:rsidRPr="00000000" w14:paraId="00000032">
      <w:pPr>
        <w:rPr/>
      </w:pPr>
      <w:r w:rsidDel="00000000" w:rsidR="00000000" w:rsidRPr="00000000">
        <w:rPr>
          <w:rtl w:val="0"/>
        </w:rPr>
        <w:t xml:space="preserve">2. Очистка и нормализация данных;</w:t>
      </w:r>
    </w:p>
    <w:p w:rsidR="00000000" w:rsidDel="00000000" w:rsidP="00000000" w:rsidRDefault="00000000" w:rsidRPr="00000000" w14:paraId="00000033">
      <w:pPr>
        <w:rPr/>
      </w:pPr>
      <w:r w:rsidDel="00000000" w:rsidR="00000000" w:rsidRPr="00000000">
        <w:rPr>
          <w:rtl w:val="0"/>
        </w:rPr>
        <w:t xml:space="preserve">3. Выбор типа сети;</w:t>
      </w:r>
    </w:p>
    <w:p w:rsidR="00000000" w:rsidDel="00000000" w:rsidP="00000000" w:rsidRDefault="00000000" w:rsidRPr="00000000" w14:paraId="00000034">
      <w:pPr>
        <w:rPr/>
      </w:pPr>
      <w:r w:rsidDel="00000000" w:rsidR="00000000" w:rsidRPr="00000000">
        <w:rPr>
          <w:rtl w:val="0"/>
        </w:rPr>
        <w:t xml:space="preserve">4. Обучение сети (на обучающей и тестовой выборке);</w:t>
      </w:r>
    </w:p>
    <w:p w:rsidR="00000000" w:rsidDel="00000000" w:rsidP="00000000" w:rsidRDefault="00000000" w:rsidRPr="00000000" w14:paraId="00000035">
      <w:pPr>
        <w:rPr/>
      </w:pPr>
      <w:r w:rsidDel="00000000" w:rsidR="00000000" w:rsidRPr="00000000">
        <w:rPr>
          <w:rtl w:val="0"/>
        </w:rPr>
        <w:t xml:space="preserve">5. Валидация ИНС (на валидационной выборке). </w:t>
      </w:r>
    </w:p>
    <w:p w:rsidR="00000000" w:rsidDel="00000000" w:rsidP="00000000" w:rsidRDefault="00000000" w:rsidRPr="00000000" w14:paraId="00000036">
      <w:pPr>
        <w:rPr/>
      </w:pPr>
      <w:r w:rsidDel="00000000" w:rsidR="00000000" w:rsidRPr="00000000">
        <w:rPr>
          <w:rtl w:val="0"/>
        </w:rPr>
        <w:t xml:space="preserve">Правила:</w:t>
      </w:r>
    </w:p>
    <w:p w:rsidR="00000000" w:rsidDel="00000000" w:rsidP="00000000" w:rsidRDefault="00000000" w:rsidRPr="00000000" w14:paraId="00000037">
      <w:pPr>
        <w:numPr>
          <w:ilvl w:val="0"/>
          <w:numId w:val="3"/>
        </w:numPr>
        <w:spacing w:after="0" w:afterAutospacing="0"/>
        <w:ind w:left="720" w:hanging="360"/>
        <w:rPr>
          <w:u w:val="none"/>
        </w:rPr>
      </w:pPr>
      <w:r w:rsidDel="00000000" w:rsidR="00000000" w:rsidRPr="00000000">
        <w:rPr>
          <w:rtl w:val="0"/>
        </w:rPr>
        <w:t xml:space="preserve">Число связей ИНС должно быть </w:t>
      </w:r>
      <w:r w:rsidDel="00000000" w:rsidR="00000000" w:rsidRPr="00000000">
        <w:rPr>
          <w:u w:val="single"/>
          <w:rtl w:val="0"/>
        </w:rPr>
        <w:t xml:space="preserve">меньше</w:t>
      </w:r>
      <w:r w:rsidDel="00000000" w:rsidR="00000000" w:rsidRPr="00000000">
        <w:rPr>
          <w:rtl w:val="0"/>
        </w:rPr>
        <w:t xml:space="preserve"> числа примеров в обучающей выборке из датасета. Традиционно, в 10 раз.</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Число нейронов скрытого слоя вычисляется по формуле:</w:t>
      </w:r>
    </w:p>
    <w:p w:rsidR="00000000" w:rsidDel="00000000" w:rsidP="00000000" w:rsidRDefault="00000000" w:rsidRPr="00000000" w14:paraId="00000039">
      <w:pPr>
        <w:ind w:firstLine="0"/>
        <w:jc w:val="center"/>
        <w:rPr/>
      </w:pPr>
      <m:oMath>
        <m:sSub>
          <m:sSubPr>
            <m:ctrlPr>
              <w:rPr/>
            </m:ctrlPr>
          </m:sSubPr>
          <m:e>
            <m:r>
              <w:rPr/>
              <m:t xml:space="preserve">N</m:t>
            </m:r>
          </m:e>
          <m:sub>
            <m:r>
              <w:rPr/>
              <m:t xml:space="preserve">h</m:t>
            </m:r>
          </m:sub>
        </m:sSub>
        <m:r>
          <w:rPr/>
          <m:t xml:space="preserve">=</m:t>
        </m:r>
        <m:f>
          <m:fPr>
            <m:ctrlPr>
              <w:rPr/>
            </m:ctrlPr>
          </m:fPr>
          <m:num>
            <m:sSub>
              <m:sSubPr>
                <m:ctrlPr>
                  <w:rPr/>
                </m:ctrlPr>
              </m:sSubPr>
              <m:e>
                <m:r>
                  <w:rPr/>
                  <m:t xml:space="preserve">N</m:t>
                </m:r>
              </m:e>
              <m:sub>
                <m:r>
                  <w:rPr/>
                  <m:t xml:space="preserve">s</m:t>
                </m:r>
              </m:sub>
            </m:sSub>
          </m:num>
          <m:den>
            <m:r>
              <w:rPr/>
              <m:t>α</m:t>
            </m:r>
            <m:r>
              <w:rPr/>
              <m:t xml:space="preserve"> </m:t>
            </m:r>
            <m:r>
              <w:rPr/>
              <m:t>⋅</m:t>
            </m:r>
            <m:r>
              <w:rPr/>
              <m:t xml:space="preserve"> (</m:t>
            </m:r>
            <m:sSub>
              <m:sSubPr>
                <m:ctrlPr>
                  <w:rPr/>
                </m:ctrlPr>
              </m:sSubPr>
              <m:e>
                <m:r>
                  <w:rPr/>
                  <m:t xml:space="preserve">N</m:t>
                </m:r>
              </m:e>
              <m:sub>
                <m:r>
                  <w:rPr/>
                  <m:t xml:space="preserve">i</m:t>
                </m:r>
              </m:sub>
            </m:sSub>
            <m:r>
              <w:rPr/>
              <m:t xml:space="preserve"> + </m:t>
            </m:r>
            <m:sSub>
              <m:sSubPr>
                <m:ctrlPr>
                  <w:rPr/>
                </m:ctrlPr>
              </m:sSubPr>
              <m:e>
                <m:r>
                  <w:rPr/>
                  <m:t xml:space="preserve">N</m:t>
                </m:r>
              </m:e>
              <m:sub>
                <m:r>
                  <w:rPr/>
                  <m:t xml:space="preserve">o</m:t>
                </m:r>
              </m:sub>
            </m:sSub>
            <m:r>
              <w:rPr/>
              <m:t xml:space="preserve">)</m:t>
            </m:r>
          </m:den>
        </m:f>
      </m:oMath>
      <w:r w:rsidDel="00000000" w:rsidR="00000000" w:rsidRPr="00000000">
        <w:rPr>
          <w:rtl w:val="0"/>
        </w:rPr>
        <w:t xml:space="preserve">,</w:t>
      </w:r>
    </w:p>
    <w:p w:rsidR="00000000" w:rsidDel="00000000" w:rsidP="00000000" w:rsidRDefault="00000000" w:rsidRPr="00000000" w14:paraId="0000003A">
      <w:pPr>
        <w:ind w:firstLine="0"/>
        <w:jc w:val="center"/>
        <w:rPr/>
      </w:pPr>
      <w:r w:rsidDel="00000000" w:rsidR="00000000" w:rsidRPr="00000000">
        <w:rPr>
          <w:rtl w:val="0"/>
        </w:rPr>
        <w:t xml:space="preserve">иногда работает формула: </w:t>
      </w:r>
      <m:oMath>
        <m:sSub>
          <m:sSubPr>
            <m:ctrlPr>
              <w:rPr/>
            </m:ctrlPr>
          </m:sSubPr>
          <m:e>
            <m:r>
              <w:rPr/>
              <m:t xml:space="preserve">N</m:t>
            </m:r>
          </m:e>
          <m:sub>
            <m:r>
              <w:rPr/>
              <m:t xml:space="preserve">h</m:t>
            </m:r>
          </m:sub>
        </m:sSub>
        <m:r>
          <w:rPr/>
          <m:t xml:space="preserve">=</m:t>
        </m:r>
        <m:sSub>
          <m:sSubPr>
            <m:ctrlPr>
              <w:rPr/>
            </m:ctrlPr>
          </m:sSubPr>
          <m:e>
            <m:r>
              <w:rPr/>
              <m:t xml:space="preserve">N</m:t>
            </m:r>
          </m:e>
          <m:sub>
            <m:r>
              <w:rPr/>
              <m:t xml:space="preserve">i</m:t>
            </m:r>
          </m:sub>
        </m:sSub>
        <m:r>
          <w:rPr/>
          <m:t xml:space="preserve">+</m:t>
        </m:r>
        <m:sSub>
          <m:sSubPr>
            <m:ctrlPr>
              <w:rPr/>
            </m:ctrlPr>
          </m:sSubPr>
          <m:e>
            <m:r>
              <w:rPr/>
              <m:t xml:space="preserve">N</m:t>
            </m:r>
          </m:e>
          <m:sub>
            <m:r>
              <w:rPr/>
              <m:t xml:space="preserve">o</m:t>
            </m:r>
          </m:sub>
        </m:sSub>
      </m:oMath>
      <w:r w:rsidDel="00000000" w:rsidR="00000000" w:rsidRPr="00000000">
        <w:rPr>
          <w:rtl w:val="0"/>
        </w:rPr>
        <w:t xml:space="preserve">, </w:t>
      </w:r>
    </w:p>
    <w:p w:rsidR="00000000" w:rsidDel="00000000" w:rsidP="00000000" w:rsidRDefault="00000000" w:rsidRPr="00000000" w14:paraId="0000003B">
      <w:pPr>
        <w:ind w:firstLine="0"/>
        <w:rPr/>
      </w:pPr>
      <w:r w:rsidDel="00000000" w:rsidR="00000000" w:rsidRPr="00000000">
        <w:rPr>
          <w:rtl w:val="0"/>
        </w:rPr>
        <w:t xml:space="preserve">где i - входной слой, o - выходной слой, </w:t>
      </w:r>
      <m:oMath>
        <m:r>
          <m:t>α</m:t>
        </m:r>
      </m:oMath>
      <w:r w:rsidDel="00000000" w:rsidR="00000000" w:rsidRPr="00000000">
        <w:rPr>
          <w:rtl w:val="0"/>
        </w:rPr>
        <w:t xml:space="preserve"> = 2 для начала.</w:t>
      </w:r>
    </w:p>
    <w:p w:rsidR="00000000" w:rsidDel="00000000" w:rsidP="00000000" w:rsidRDefault="00000000" w:rsidRPr="00000000" w14:paraId="0000003C">
      <w:pPr>
        <w:rPr/>
      </w:pPr>
      <w:r w:rsidDel="00000000" w:rsidR="00000000" w:rsidRPr="00000000">
        <w:rPr>
          <w:b w:val="1"/>
          <w:rtl w:val="0"/>
        </w:rPr>
        <w:t xml:space="preserve">Нормализация - </w:t>
      </w:r>
      <w:r w:rsidDel="00000000" w:rsidR="00000000" w:rsidRPr="00000000">
        <w:rPr>
          <w:rtl w:val="0"/>
        </w:rPr>
        <w:t xml:space="preserve">приведение данных к единому масштабу. Часто может улучшить качество модели. В случае данных, меняющихся на порядки, возможен переход к логарифмической шкале (логарифмирование).</w:t>
      </w:r>
    </w:p>
    <w:p w:rsidR="00000000" w:rsidDel="00000000" w:rsidP="00000000" w:rsidRDefault="00000000" w:rsidRPr="00000000" w14:paraId="0000003D">
      <w:pPr>
        <w:rPr>
          <w:b w:val="1"/>
        </w:rPr>
      </w:pPr>
      <w:r w:rsidDel="00000000" w:rsidR="00000000" w:rsidRPr="00000000">
        <w:rPr>
          <w:b w:val="1"/>
          <w:rtl w:val="0"/>
        </w:rPr>
        <w:t xml:space="preserve">Обучение нейросети.</w:t>
      </w:r>
    </w:p>
    <w:p w:rsidR="00000000" w:rsidDel="00000000" w:rsidP="00000000" w:rsidRDefault="00000000" w:rsidRPr="00000000" w14:paraId="0000003E">
      <w:pPr>
        <w:rPr/>
      </w:pPr>
      <w:r w:rsidDel="00000000" w:rsidR="00000000" w:rsidRPr="00000000">
        <w:rPr>
          <w:rtl w:val="0"/>
        </w:rPr>
        <w:t xml:space="preserve">Датасет (строки) делится на две части:</w:t>
      </w:r>
    </w:p>
    <w:p w:rsidR="00000000" w:rsidDel="00000000" w:rsidP="00000000" w:rsidRDefault="00000000" w:rsidRPr="00000000" w14:paraId="0000003F">
      <w:pPr>
        <w:numPr>
          <w:ilvl w:val="0"/>
          <w:numId w:val="4"/>
        </w:numPr>
        <w:spacing w:after="0" w:afterAutospacing="0"/>
        <w:ind w:left="720" w:hanging="360"/>
        <w:rPr>
          <w:u w:val="none"/>
        </w:rPr>
      </w:pPr>
      <w:r w:rsidDel="00000000" w:rsidR="00000000" w:rsidRPr="00000000">
        <w:rPr>
          <w:rtl w:val="0"/>
        </w:rPr>
        <w:t xml:space="preserve">Обучающая выборка (80%);</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Тестовая выборка (20%).</w:t>
      </w:r>
    </w:p>
    <w:p w:rsidR="00000000" w:rsidDel="00000000" w:rsidP="00000000" w:rsidRDefault="00000000" w:rsidRPr="00000000" w14:paraId="00000041">
      <w:pPr>
        <w:ind w:firstLine="720"/>
        <w:rPr/>
      </w:pPr>
      <w:r w:rsidDel="00000000" w:rsidR="00000000" w:rsidRPr="00000000">
        <w:rPr>
          <w:rtl w:val="0"/>
        </w:rPr>
        <w:t xml:space="preserve">Обучение состоит из фиксированного числа эпох (например, 1000). На каждой эпохе все данные обучающей выборки по одному образцу (строке) поступают на вход ИНС. Корректируются весовые коэффициенты. Они меняются так, чтобы уменьшить функцию потерь (loss function). Эта функция задается обычно равной некой </w:t>
      </w:r>
      <w:r w:rsidDel="00000000" w:rsidR="00000000" w:rsidRPr="00000000">
        <w:rPr>
          <w:b w:val="1"/>
          <w:rtl w:val="0"/>
        </w:rPr>
        <w:t xml:space="preserve">метрике качества предсказания</w:t>
      </w:r>
      <w:r w:rsidDel="00000000" w:rsidR="00000000" w:rsidRPr="00000000">
        <w:rPr>
          <w:rtl w:val="0"/>
        </w:rPr>
        <w:t xml:space="preserve"> нейросети.</w:t>
      </w:r>
    </w:p>
    <w:p w:rsidR="00000000" w:rsidDel="00000000" w:rsidP="00000000" w:rsidRDefault="00000000" w:rsidRPr="00000000" w14:paraId="00000042">
      <w:pPr>
        <w:ind w:firstLine="720"/>
        <w:rPr/>
      </w:pPr>
      <w:r w:rsidDel="00000000" w:rsidR="00000000" w:rsidRPr="00000000">
        <w:rPr>
          <w:rtl w:val="0"/>
        </w:rPr>
        <w:t xml:space="preserve">По окончании подачи на вход всех строк повторяется процесс с самого начала (новая эпоха обучения). После окончания обучения рассчитываются метрики качества предсказания ИНС на обучающей и тестовой выборке.</w:t>
      </w:r>
    </w:p>
    <w:p w:rsidR="00000000" w:rsidDel="00000000" w:rsidP="00000000" w:rsidRDefault="00000000" w:rsidRPr="00000000" w14:paraId="00000043">
      <w:pPr>
        <w:ind w:firstLine="720"/>
        <w:rPr/>
      </w:pPr>
      <w:r w:rsidDel="00000000" w:rsidR="00000000" w:rsidRPr="00000000">
        <w:rPr>
          <w:rtl w:val="0"/>
        </w:rPr>
        <w:t xml:space="preserve">Метрика качества предсказания рассчитывается по каждому выходу модели отдельно. Основные две метрики:</w:t>
      </w:r>
    </w:p>
    <w:p w:rsidR="00000000" w:rsidDel="00000000" w:rsidP="00000000" w:rsidRDefault="00000000" w:rsidRPr="00000000" w14:paraId="00000044">
      <w:pPr>
        <w:numPr>
          <w:ilvl w:val="0"/>
          <w:numId w:val="1"/>
        </w:numPr>
        <w:ind w:left="720" w:hanging="360"/>
        <w:rPr>
          <w:u w:val="none"/>
        </w:rPr>
      </w:pPr>
      <w:r w:rsidDel="00000000" w:rsidR="00000000" w:rsidRPr="00000000">
        <w:rPr>
          <w:b w:val="1"/>
          <w:rtl w:val="0"/>
        </w:rPr>
        <w:t xml:space="preserve">MAPE</w:t>
      </w:r>
      <w:r w:rsidDel="00000000" w:rsidR="00000000" w:rsidRPr="00000000">
        <w:rPr>
          <w:rtl w:val="0"/>
        </w:rPr>
        <w:t xml:space="preserve"> (средняя процентная ошибка = средняя относительная ошибка):</w:t>
      </w:r>
    </w:p>
    <w:p w:rsidR="00000000" w:rsidDel="00000000" w:rsidP="00000000" w:rsidRDefault="00000000" w:rsidRPr="00000000" w14:paraId="00000045">
      <w:pPr>
        <w:ind w:left="720" w:firstLine="0"/>
        <w:jc w:val="center"/>
        <w:rPr/>
      </w:pPr>
      <m:oMath>
        <m:r>
          <w:rPr/>
          <m:t xml:space="preserve">MAPE=</m:t>
        </m:r>
        <m:f>
          <m:fPr>
            <m:ctrlPr>
              <w:rPr/>
            </m:ctrlPr>
          </m:fPr>
          <m:num>
            <m:r>
              <w:rPr/>
              <m:t xml:space="preserve">1</m:t>
            </m:r>
          </m:num>
          <m:den>
            <m:r>
              <w:rPr/>
              <m:t xml:space="preserve">n</m:t>
            </m:r>
          </m:den>
        </m:f>
        <m:nary>
          <m:naryPr>
            <m:chr m:val="∑"/>
            <m:ctrlPr>
              <w:rPr/>
            </m:ctrlPr>
          </m:naryPr>
          <m:sub>
            <m:r>
              <w:rPr/>
              <m:t xml:space="preserve">i</m:t>
            </m:r>
          </m:sub>
          <m:sup/>
        </m:nary>
        <m:r>
          <w:rPr/>
          <m:t xml:space="preserve">|</m:t>
        </m:r>
        <m:f>
          <m:fPr>
            <m:ctrlPr>
              <w:rPr/>
            </m:ctrlPr>
          </m:fPr>
          <m:num>
            <m:sSub>
              <m:sSubPr>
                <m:ctrlPr>
                  <w:rPr/>
                </m:ctrlPr>
              </m:sSubPr>
              <m:e>
                <m:r>
                  <w:rPr/>
                  <m:t xml:space="preserve">y</m:t>
                </m:r>
              </m:e>
              <m:sub>
                <m:r>
                  <w:rPr/>
                  <m:t xml:space="preserve">i, dataset</m:t>
                </m:r>
              </m:sub>
            </m:sSub>
            <m:r>
              <w:rPr/>
              <m:t xml:space="preserve">-</m:t>
            </m:r>
            <m:sSub>
              <m:sSubPr>
                <m:ctrlPr>
                  <w:rPr/>
                </m:ctrlPr>
              </m:sSubPr>
              <m:e>
                <m:r>
                  <w:rPr/>
                  <m:t xml:space="preserve">y</m:t>
                </m:r>
              </m:e>
              <m:sub>
                <m:r>
                  <w:rPr/>
                  <m:t xml:space="preserve">i, sim</m:t>
                </m:r>
              </m:sub>
            </m:sSub>
          </m:num>
          <m:den>
            <m:sSub>
              <m:sSubPr>
                <m:ctrlPr>
                  <w:rPr/>
                </m:ctrlPr>
              </m:sSubPr>
              <m:e>
                <m:r>
                  <w:rPr/>
                  <m:t xml:space="preserve">y</m:t>
                </m:r>
              </m:e>
              <m:sub>
                <m:r>
                  <w:rPr/>
                  <m:t xml:space="preserve">i, dataset</m:t>
                </m:r>
              </m:sub>
            </m:sSub>
          </m:den>
        </m:f>
        <m:r>
          <w:rPr/>
          <m:t xml:space="preserve">|</m:t>
        </m:r>
      </m:oMath>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t xml:space="preserve">где </w:t>
      </w:r>
      <m:oMath>
        <m:sSub>
          <m:sSubPr>
            <m:ctrlPr>
              <w:rPr/>
            </m:ctrlPr>
          </m:sSubPr>
          <m:e>
            <m:r>
              <w:rPr/>
              <m:t xml:space="preserve">y</m:t>
            </m:r>
          </m:e>
          <m:sub>
            <m:r>
              <w:rPr/>
              <m:t xml:space="preserve">i, dataset</m:t>
            </m:r>
          </m:sub>
        </m:sSub>
      </m:oMath>
      <w:r w:rsidDel="00000000" w:rsidR="00000000" w:rsidRPr="00000000">
        <w:rPr>
          <w:rtl w:val="0"/>
        </w:rPr>
        <w:t xml:space="preserve">- значение выхода из i-ой строки данных; </w:t>
      </w:r>
      <m:oMath>
        <m:sSub>
          <m:sSubPr>
            <m:ctrlPr>
              <w:rPr/>
            </m:ctrlPr>
          </m:sSubPr>
          <m:e>
            <m:r>
              <w:rPr/>
              <m:t xml:space="preserve">y</m:t>
            </m:r>
          </m:e>
          <m:sub>
            <m:r>
              <w:rPr/>
              <m:t xml:space="preserve">i, sim</m:t>
            </m:r>
          </m:sub>
        </m:sSub>
      </m:oMath>
      <w:r w:rsidDel="00000000" w:rsidR="00000000" w:rsidRPr="00000000">
        <w:rPr>
          <w:rtl w:val="0"/>
        </w:rPr>
        <w:t xml:space="preserve">- значение выхода, рассчитанное ИНС, при поступлении на вход i-ой строки данных; 𝑛 – число строк данных в выборке. </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MAE</w:t>
      </w:r>
      <w:r w:rsidDel="00000000" w:rsidR="00000000" w:rsidRPr="00000000">
        <w:rPr>
          <w:rtl w:val="0"/>
        </w:rPr>
        <w:t xml:space="preserve"> (средняя абсолютная ошибка):</w:t>
      </w:r>
    </w:p>
    <w:p w:rsidR="00000000" w:rsidDel="00000000" w:rsidP="00000000" w:rsidRDefault="00000000" w:rsidRPr="00000000" w14:paraId="00000048">
      <w:pPr>
        <w:ind w:left="720" w:firstLine="0"/>
        <w:jc w:val="center"/>
        <w:rPr/>
      </w:pPr>
      <m:oMath>
        <m:r>
          <w:rPr/>
          <m:t xml:space="preserve">MAPE=</m:t>
        </m:r>
        <m:f>
          <m:fPr>
            <m:ctrlPr>
              <w:rPr/>
            </m:ctrlPr>
          </m:fPr>
          <m:num>
            <m:r>
              <w:rPr/>
              <m:t xml:space="preserve">1</m:t>
            </m:r>
          </m:num>
          <m:den>
            <m:r>
              <w:rPr/>
              <m:t xml:space="preserve">n</m:t>
            </m:r>
          </m:den>
        </m:f>
        <m:nary>
          <m:naryPr>
            <m:chr m:val="∑"/>
            <m:ctrlPr>
              <w:rPr/>
            </m:ctrlPr>
          </m:naryPr>
          <m:sub>
            <m:r>
              <w:rPr/>
              <m:t xml:space="preserve">i</m:t>
            </m:r>
          </m:sub>
          <m:sup/>
        </m:nary>
        <m:r>
          <w:rPr/>
          <m:t xml:space="preserve">|</m:t>
        </m:r>
        <m:sSub>
          <m:sSubPr>
            <m:ctrlPr>
              <w:rPr/>
            </m:ctrlPr>
          </m:sSubPr>
          <m:e>
            <m:r>
              <w:rPr/>
              <m:t xml:space="preserve">y</m:t>
            </m:r>
          </m:e>
          <m:sub>
            <m:r>
              <w:rPr/>
              <m:t xml:space="preserve">i, dataset</m:t>
            </m:r>
          </m:sub>
        </m:sSub>
        <m:r>
          <w:rPr/>
          <m:t xml:space="preserve">-</m:t>
        </m:r>
        <m:sSub>
          <m:sSubPr>
            <m:ctrlPr>
              <w:rPr/>
            </m:ctrlPr>
          </m:sSubPr>
          <m:e>
            <m:r>
              <w:rPr/>
              <m:t xml:space="preserve">y</m:t>
            </m:r>
          </m:e>
          <m:sub>
            <m:r>
              <w:rPr/>
              <m:t xml:space="preserve">i, sim</m:t>
            </m:r>
          </m:sub>
        </m:sSub>
        <m:r>
          <w:rPr/>
          <m:t xml:space="preserve">|</m:t>
        </m:r>
      </m:oMath>
      <w:r w:rsidDel="00000000" w:rsidR="00000000" w:rsidRPr="00000000">
        <w:rPr>
          <w:rtl w:val="0"/>
        </w:rPr>
        <w:t xml:space="preserve">.</w:t>
      </w:r>
    </w:p>
    <w:p w:rsidR="00000000" w:rsidDel="00000000" w:rsidP="00000000" w:rsidRDefault="00000000" w:rsidRPr="00000000" w14:paraId="00000049">
      <w:pPr>
        <w:ind w:left="0" w:firstLine="720"/>
        <w:rPr/>
      </w:pPr>
      <w:r w:rsidDel="00000000" w:rsidR="00000000" w:rsidRPr="00000000">
        <w:rPr>
          <w:rtl w:val="0"/>
        </w:rPr>
        <w:t xml:space="preserve">Пятикратная</w:t>
      </w:r>
      <w:r w:rsidDel="00000000" w:rsidR="00000000" w:rsidRPr="00000000">
        <w:rPr>
          <w:b w:val="1"/>
          <w:rtl w:val="0"/>
        </w:rPr>
        <w:t xml:space="preserve"> </w:t>
      </w:r>
      <w:r w:rsidDel="00000000" w:rsidR="00000000" w:rsidRPr="00000000">
        <w:rPr>
          <w:b w:val="1"/>
          <w:rtl w:val="0"/>
        </w:rPr>
        <w:t xml:space="preserve">кроссвалидация</w:t>
      </w:r>
      <w:r w:rsidDel="00000000" w:rsidR="00000000" w:rsidRPr="00000000">
        <w:rPr>
          <w:b w:val="1"/>
          <w:vertAlign w:val="superscript"/>
        </w:rPr>
        <w:footnoteReference w:customMarkFollows="0" w:id="2"/>
      </w:r>
      <w:r w:rsidDel="00000000" w:rsidR="00000000" w:rsidRPr="00000000">
        <w:rPr>
          <w:rtl w:val="0"/>
        </w:rPr>
        <w:t xml:space="preserve"> – ИНС 5 раз обучается полностью с нуля, причем 20% данных для тестовой выборки берутся все эти 5 раз по-разному. </w:t>
      </w:r>
    </w:p>
    <w:p w:rsidR="00000000" w:rsidDel="00000000" w:rsidP="00000000" w:rsidRDefault="00000000" w:rsidRPr="00000000" w14:paraId="0000004A">
      <w:pPr>
        <w:ind w:left="0" w:firstLine="720"/>
        <w:rPr/>
      </w:pPr>
      <w:r w:rsidDel="00000000" w:rsidR="00000000" w:rsidRPr="00000000">
        <w:rPr>
          <w:rtl w:val="0"/>
        </w:rPr>
        <w:t xml:space="preserve">Пусть задано 1000 эпох обучения. При 5-кратной </w:t>
      </w:r>
      <w:r w:rsidDel="00000000" w:rsidR="00000000" w:rsidRPr="00000000">
        <w:rPr>
          <w:rtl w:val="0"/>
        </w:rPr>
        <w:t xml:space="preserve">кроссвалидации</w:t>
      </w:r>
      <w:r w:rsidDel="00000000" w:rsidR="00000000" w:rsidRPr="00000000">
        <w:rPr>
          <w:rtl w:val="0"/>
        </w:rPr>
        <w:t xml:space="preserve"> всего будет 5000 эпох с разным разбиением данных и 5 разных итоговых вариантов модели. Выбирается наилучшая модель.</w:t>
      </w:r>
    </w:p>
    <w:p w:rsidR="00000000" w:rsidDel="00000000" w:rsidP="00000000" w:rsidRDefault="00000000" w:rsidRPr="00000000" w14:paraId="0000004B">
      <w:pPr>
        <w:ind w:left="720" w:firstLine="0"/>
        <w:jc w:val="center"/>
        <w:rPr/>
      </w:pPr>
      <w:r w:rsidDel="00000000" w:rsidR="00000000" w:rsidRPr="00000000">
        <w:rPr/>
        <w:drawing>
          <wp:inline distB="114300" distT="114300" distL="114300" distR="114300">
            <wp:extent cx="4169565" cy="1569073"/>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69565" cy="156907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center"/>
        <w:rPr>
          <w:sz w:val="26"/>
          <w:szCs w:val="26"/>
        </w:rPr>
      </w:pPr>
      <w:r w:rsidDel="00000000" w:rsidR="00000000" w:rsidRPr="00000000">
        <w:rPr>
          <w:sz w:val="26"/>
          <w:szCs w:val="26"/>
          <w:rtl w:val="0"/>
        </w:rPr>
        <w:t xml:space="preserve">Рис. 2. Схема пятикратной </w:t>
      </w:r>
      <w:r w:rsidDel="00000000" w:rsidR="00000000" w:rsidRPr="00000000">
        <w:rPr>
          <w:sz w:val="26"/>
          <w:szCs w:val="26"/>
          <w:rtl w:val="0"/>
        </w:rPr>
        <w:t xml:space="preserve">кроссвалидации</w:t>
      </w:r>
      <w:r w:rsidDel="00000000" w:rsidR="00000000" w:rsidRPr="00000000">
        <w:rPr>
          <w:sz w:val="26"/>
          <w:szCs w:val="26"/>
          <w:vertAlign w:val="superscript"/>
          <w:rtl w:val="0"/>
        </w:rPr>
        <w:t xml:space="preserve">3</w:t>
      </w:r>
      <w:r w:rsidDel="00000000" w:rsidR="00000000" w:rsidRPr="00000000">
        <w:rPr>
          <w:sz w:val="26"/>
          <w:szCs w:val="26"/>
          <w:rtl w:val="0"/>
        </w:rPr>
        <w:t xml:space="preserve">.</w:t>
      </w:r>
    </w:p>
    <w:p w:rsidR="00000000" w:rsidDel="00000000" w:rsidP="00000000" w:rsidRDefault="00000000" w:rsidRPr="00000000" w14:paraId="0000004D">
      <w:pPr>
        <w:jc w:val="center"/>
        <w:rPr>
          <w:b w:val="1"/>
        </w:rPr>
      </w:pPr>
      <w:r w:rsidDel="00000000" w:rsidR="00000000" w:rsidRPr="00000000">
        <w:rPr>
          <w:b w:val="1"/>
          <w:rtl w:val="0"/>
        </w:rPr>
        <w:t xml:space="preserve">Код</w:t>
      </w:r>
    </w:p>
    <w:p w:rsidR="00000000" w:rsidDel="00000000" w:rsidP="00000000" w:rsidRDefault="00000000" w:rsidRPr="00000000" w14:paraId="0000004E">
      <w:pPr>
        <w:rPr/>
      </w:pPr>
      <w:r w:rsidDel="00000000" w:rsidR="00000000" w:rsidRPr="00000000">
        <w:rPr>
          <w:rtl w:val="0"/>
        </w:rPr>
        <w:t xml:space="preserve">Для данной работы понадобился датасет для обучения модели, датасет для предсказания свойства для указанных значений давления и температуры, а также данные для построения графиков при разных постоянных давлениях (10 бар, 100 бар), которые нужно было перенести в файл с расширением .csv:</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1947904" cy="4709598"/>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47904" cy="470959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sz w:val="26"/>
          <w:szCs w:val="26"/>
        </w:rPr>
      </w:pPr>
      <w:r w:rsidDel="00000000" w:rsidR="00000000" w:rsidRPr="00000000">
        <w:rPr>
          <w:sz w:val="26"/>
          <w:szCs w:val="26"/>
          <w:rtl w:val="0"/>
        </w:rPr>
        <w:t xml:space="preserve">Рис. 3. Датасет для обучения модели.</w:t>
      </w:r>
    </w:p>
    <w:p w:rsidR="00000000" w:rsidDel="00000000" w:rsidP="00000000" w:rsidRDefault="00000000" w:rsidRPr="00000000" w14:paraId="00000051">
      <w:pPr>
        <w:jc w:val="center"/>
        <w:rPr>
          <w:sz w:val="26"/>
          <w:szCs w:val="26"/>
        </w:rPr>
      </w:pPr>
      <w:r w:rsidDel="00000000" w:rsidR="00000000" w:rsidRPr="00000000">
        <w:rPr>
          <w:sz w:val="26"/>
          <w:szCs w:val="26"/>
        </w:rPr>
        <w:drawing>
          <wp:inline distB="114300" distT="114300" distL="114300" distR="114300">
            <wp:extent cx="2893435" cy="2121852"/>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893435" cy="212185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26"/>
          <w:szCs w:val="26"/>
        </w:rPr>
      </w:pPr>
      <w:r w:rsidDel="00000000" w:rsidR="00000000" w:rsidRPr="00000000">
        <w:rPr>
          <w:sz w:val="26"/>
          <w:szCs w:val="26"/>
          <w:rtl w:val="0"/>
        </w:rPr>
        <w:t xml:space="preserve">Рис. 4. Датасет для предсказания свойства.</w:t>
      </w:r>
    </w:p>
    <w:p w:rsidR="00000000" w:rsidDel="00000000" w:rsidP="00000000" w:rsidRDefault="00000000" w:rsidRPr="00000000" w14:paraId="00000053">
      <w:pPr>
        <w:jc w:val="center"/>
        <w:rPr>
          <w:sz w:val="26"/>
          <w:szCs w:val="26"/>
        </w:rPr>
      </w:pPr>
      <w:r w:rsidDel="00000000" w:rsidR="00000000" w:rsidRPr="00000000">
        <w:rPr>
          <w:sz w:val="26"/>
          <w:szCs w:val="26"/>
        </w:rPr>
        <w:drawing>
          <wp:inline distB="114300" distT="114300" distL="114300" distR="114300">
            <wp:extent cx="2883690" cy="2549887"/>
            <wp:effectExtent b="0" l="0" r="0" t="0"/>
            <wp:docPr id="2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883690" cy="254988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26"/>
          <w:szCs w:val="26"/>
        </w:rPr>
      </w:pPr>
      <w:r w:rsidDel="00000000" w:rsidR="00000000" w:rsidRPr="00000000">
        <w:rPr>
          <w:sz w:val="26"/>
          <w:szCs w:val="26"/>
          <w:rtl w:val="0"/>
        </w:rPr>
        <w:t xml:space="preserve">Рис. 5. Данные для построения графика при P = 10 бар.</w:t>
      </w:r>
    </w:p>
    <w:p w:rsidR="00000000" w:rsidDel="00000000" w:rsidP="00000000" w:rsidRDefault="00000000" w:rsidRPr="00000000" w14:paraId="00000055">
      <w:pPr>
        <w:jc w:val="center"/>
        <w:rPr>
          <w:sz w:val="26"/>
          <w:szCs w:val="26"/>
        </w:rPr>
      </w:pPr>
      <w:r w:rsidDel="00000000" w:rsidR="00000000" w:rsidRPr="00000000">
        <w:rPr>
          <w:sz w:val="26"/>
          <w:szCs w:val="26"/>
        </w:rPr>
        <w:drawing>
          <wp:inline distB="114300" distT="114300" distL="114300" distR="114300">
            <wp:extent cx="2818792" cy="2875357"/>
            <wp:effectExtent b="0" l="0" r="0" t="0"/>
            <wp:docPr id="1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818792" cy="287535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sz w:val="26"/>
          <w:szCs w:val="26"/>
        </w:rPr>
      </w:pPr>
      <w:r w:rsidDel="00000000" w:rsidR="00000000" w:rsidRPr="00000000">
        <w:rPr>
          <w:sz w:val="26"/>
          <w:szCs w:val="26"/>
          <w:rtl w:val="0"/>
        </w:rPr>
        <w:t xml:space="preserve">Рис. 6. Данные для построения графика при P = 100 бар.</w:t>
      </w:r>
    </w:p>
    <w:p w:rsidR="00000000" w:rsidDel="00000000" w:rsidP="00000000" w:rsidRDefault="00000000" w:rsidRPr="00000000" w14:paraId="00000057">
      <w:pPr>
        <w:rPr/>
      </w:pPr>
      <w:r w:rsidDel="00000000" w:rsidR="00000000" w:rsidRPr="00000000">
        <w:rPr>
          <w:rtl w:val="0"/>
        </w:rPr>
        <w:tab/>
        <w:tab/>
        <w:t xml:space="preserve">Код для данной практической работы представлен ниже:</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2906579" cy="4399624"/>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906579" cy="439962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2854873" cy="3912552"/>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854873" cy="391255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3083715" cy="4464638"/>
            <wp:effectExtent b="0" l="0" r="0" t="0"/>
            <wp:docPr id="2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83715" cy="44646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5467350" cy="2619375"/>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673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4545803" cy="3640578"/>
            <wp:effectExtent b="0" l="0" r="0" t="0"/>
            <wp:docPr id="1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45803" cy="364057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4683915" cy="2492894"/>
            <wp:effectExtent b="0" l="0" r="0" t="0"/>
            <wp:docPr id="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83915" cy="249289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4770877" cy="2399281"/>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770877" cy="239928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Результаты расчетов</w:t>
      </w:r>
    </w:p>
    <w:p w:rsidR="00000000" w:rsidDel="00000000" w:rsidP="00000000" w:rsidRDefault="00000000" w:rsidRPr="00000000" w14:paraId="00000060">
      <w:pPr>
        <w:ind w:left="720" w:firstLine="0"/>
        <w:rPr/>
      </w:pPr>
      <w:r w:rsidDel="00000000" w:rsidR="00000000" w:rsidRPr="00000000">
        <w:rPr>
          <w:rtl w:val="0"/>
        </w:rPr>
        <w:tab/>
        <w:t xml:space="preserve">Данные графики отображают функцию потерь, зависимость потерей от эпох обучения ML. Так как была использована пятикратная </w:t>
      </w:r>
      <w:r w:rsidDel="00000000" w:rsidR="00000000" w:rsidRPr="00000000">
        <w:rPr>
          <w:rtl w:val="0"/>
        </w:rPr>
        <w:t xml:space="preserve">кроссвалидация</w:t>
      </w:r>
      <w:r w:rsidDel="00000000" w:rsidR="00000000" w:rsidRPr="00000000">
        <w:rPr>
          <w:rtl w:val="0"/>
        </w:rPr>
        <w:t xml:space="preserve">, всего таких графиков 5.</w:t>
      </w:r>
    </w:p>
    <w:p w:rsidR="00000000" w:rsidDel="00000000" w:rsidP="00000000" w:rsidRDefault="00000000" w:rsidRPr="00000000" w14:paraId="00000061">
      <w:pPr>
        <w:ind w:left="720" w:firstLine="0"/>
        <w:jc w:val="center"/>
        <w:rPr/>
      </w:pPr>
      <w:r w:rsidDel="00000000" w:rsidR="00000000" w:rsidRPr="00000000">
        <w:rPr/>
        <w:drawing>
          <wp:inline distB="114300" distT="114300" distL="114300" distR="114300">
            <wp:extent cx="5174453" cy="4094298"/>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174453" cy="409429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center"/>
        <w:rPr/>
      </w:pPr>
      <w:r w:rsidDel="00000000" w:rsidR="00000000" w:rsidRPr="00000000">
        <w:rPr/>
        <w:drawing>
          <wp:inline distB="114300" distT="114300" distL="114300" distR="114300">
            <wp:extent cx="5202088" cy="4051267"/>
            <wp:effectExtent b="0" l="0" r="0" t="0"/>
            <wp:docPr id="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202088" cy="405126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jc w:val="center"/>
        <w:rPr/>
      </w:pPr>
      <w:r w:rsidDel="00000000" w:rsidR="00000000" w:rsidRPr="00000000">
        <w:rPr/>
        <w:drawing>
          <wp:inline distB="114300" distT="114300" distL="114300" distR="114300">
            <wp:extent cx="4860128" cy="3826603"/>
            <wp:effectExtent b="0" l="0" r="0" t="0"/>
            <wp:docPr id="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860128" cy="3826603"/>
                    </a:xfrm>
                    <a:prstGeom prst="rect"/>
                    <a:ln/>
                  </pic:spPr>
                </pic:pic>
              </a:graphicData>
            </a:graphic>
          </wp:inline>
        </w:drawing>
      </w:r>
      <w:r w:rsidDel="00000000" w:rsidR="00000000" w:rsidRPr="00000000">
        <w:rPr/>
        <w:drawing>
          <wp:inline distB="114300" distT="114300" distL="114300" distR="114300">
            <wp:extent cx="4912515" cy="3869859"/>
            <wp:effectExtent b="0" l="0" r="0" t="0"/>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912515" cy="3869859"/>
                    </a:xfrm>
                    <a:prstGeom prst="rect"/>
                    <a:ln/>
                  </pic:spPr>
                </pic:pic>
              </a:graphicData>
            </a:graphic>
          </wp:inline>
        </w:drawing>
      </w:r>
      <w:r w:rsidDel="00000000" w:rsidR="00000000" w:rsidRPr="00000000">
        <w:rPr/>
        <w:drawing>
          <wp:inline distB="114300" distT="114300" distL="114300" distR="114300">
            <wp:extent cx="5117303" cy="4070359"/>
            <wp:effectExtent b="0" l="0" r="0" t="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117303" cy="407035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Rule="auto"/>
        <w:ind w:firstLine="720"/>
        <w:rPr/>
      </w:pPr>
      <w:r w:rsidDel="00000000" w:rsidR="00000000" w:rsidRPr="00000000">
        <w:rPr>
          <w:rtl w:val="0"/>
        </w:rPr>
        <w:t xml:space="preserve">Далее был получен график зависимости плотности жидкого этана от температуры для различных постоянных значений давления с отмеченными экспериментальными значениями из БД и линией, показывающей результаты предсказания модели.</w:t>
      </w:r>
    </w:p>
    <w:p w:rsidR="00000000" w:rsidDel="00000000" w:rsidP="00000000" w:rsidRDefault="00000000" w:rsidRPr="00000000" w14:paraId="00000065">
      <w:pPr>
        <w:ind w:left="720" w:firstLine="0"/>
        <w:jc w:val="center"/>
        <w:rPr/>
      </w:pPr>
      <w:r w:rsidDel="00000000" w:rsidR="00000000" w:rsidRPr="00000000">
        <w:rPr/>
        <w:drawing>
          <wp:inline distB="114300" distT="114300" distL="114300" distR="114300">
            <wp:extent cx="4590358" cy="3407727"/>
            <wp:effectExtent b="0" l="0" r="0" t="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590358" cy="340772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spacing w:after="0" w:lineRule="auto"/>
        <w:ind w:firstLine="720"/>
        <w:rPr/>
      </w:pPr>
      <w:r w:rsidDel="00000000" w:rsidR="00000000" w:rsidRPr="00000000">
        <w:rPr>
          <w:rtl w:val="0"/>
        </w:rPr>
        <w:t xml:space="preserve">Далее была предсказана плотность жидкого этана для давления, равного 1 бар, и температуры </w:t>
      </w:r>
      <w:r w:rsidDel="00000000" w:rsidR="00000000" w:rsidRPr="00000000">
        <w:rPr>
          <w:rtl w:val="0"/>
        </w:rPr>
        <w:t xml:space="preserve">150 К</w:t>
      </w:r>
      <w:r w:rsidDel="00000000" w:rsidR="00000000" w:rsidRPr="00000000">
        <w:rPr>
          <w:rtl w:val="0"/>
        </w:rPr>
        <w:t xml:space="preserve"> и отмечена на графике цветной точкой (зеленой).</w:t>
      </w:r>
    </w:p>
    <w:p w:rsidR="00000000" w:rsidDel="00000000" w:rsidP="00000000" w:rsidRDefault="00000000" w:rsidRPr="00000000" w14:paraId="00000068">
      <w:pPr>
        <w:spacing w:after="0" w:lineRule="auto"/>
        <w:ind w:firstLine="720"/>
        <w:jc w:val="center"/>
        <w:rPr/>
      </w:pPr>
      <w:r w:rsidDel="00000000" w:rsidR="00000000" w:rsidRPr="00000000">
        <w:rPr/>
        <w:drawing>
          <wp:inline distB="114300" distT="114300" distL="114300" distR="114300">
            <wp:extent cx="4723481" cy="3500516"/>
            <wp:effectExtent b="0" l="0" r="0" t="0"/>
            <wp:docPr id="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723481" cy="350051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Rule="auto"/>
        <w:ind w:firstLine="720"/>
        <w:rPr/>
      </w:pPr>
      <w:r w:rsidDel="00000000" w:rsidR="00000000" w:rsidRPr="00000000">
        <w:rPr>
          <w:rtl w:val="0"/>
        </w:rPr>
        <w:tab/>
        <w:t xml:space="preserve">Также были построены графики зависимости плотности от температуры при P = 10 бар и P = 100 бар соответственно:</w:t>
      </w:r>
    </w:p>
    <w:p w:rsidR="00000000" w:rsidDel="00000000" w:rsidP="00000000" w:rsidRDefault="00000000" w:rsidRPr="00000000" w14:paraId="0000006A">
      <w:pPr>
        <w:spacing w:after="0" w:lineRule="auto"/>
        <w:ind w:firstLine="720"/>
        <w:jc w:val="center"/>
        <w:rPr/>
      </w:pPr>
      <w:r w:rsidDel="00000000" w:rsidR="00000000" w:rsidRPr="00000000">
        <w:rPr/>
        <w:drawing>
          <wp:inline distB="114300" distT="114300" distL="114300" distR="114300">
            <wp:extent cx="4779165" cy="3559167"/>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779165" cy="355916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Rule="auto"/>
        <w:ind w:left="0" w:firstLine="0"/>
        <w:jc w:val="center"/>
        <w:rPr/>
      </w:pPr>
      <w:r w:rsidDel="00000000" w:rsidR="00000000" w:rsidRPr="00000000">
        <w:rPr/>
        <w:drawing>
          <wp:inline distB="114300" distT="114300" distL="114300" distR="114300">
            <wp:extent cx="4912515" cy="3625436"/>
            <wp:effectExtent b="0" l="0" r="0" t="0"/>
            <wp:docPr id="16"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912515" cy="3625436"/>
                    </a:xfrm>
                    <a:prstGeom prst="rect"/>
                    <a:ln/>
                  </pic:spPr>
                </pic:pic>
              </a:graphicData>
            </a:graphic>
          </wp:inline>
        </w:drawing>
      </w:r>
      <w:r w:rsidDel="00000000" w:rsidR="00000000" w:rsidRPr="00000000">
        <w:rPr>
          <w:rtl w:val="0"/>
        </w:rPr>
      </w:r>
    </w:p>
    <w:sectPr>
      <w:footerReference r:id="rId29" w:type="default"/>
      <w:pgSz w:h="16838" w:w="11906" w:orient="portrait"/>
      <w:pgMar w:bottom="567" w:top="851" w:left="1134" w:right="567"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Перцептрон - математическая </w:t>
      </w:r>
      <w:r w:rsidDel="00000000" w:rsidR="00000000" w:rsidRPr="00000000">
        <w:rPr>
          <w:sz w:val="20"/>
          <w:szCs w:val="20"/>
          <w:rtl w:val="0"/>
        </w:rPr>
        <w:t xml:space="preserve">или</w:t>
      </w:r>
      <w:r w:rsidDel="00000000" w:rsidR="00000000" w:rsidRPr="00000000">
        <w:rPr>
          <w:sz w:val="20"/>
          <w:szCs w:val="20"/>
          <w:rtl w:val="0"/>
        </w:rPr>
        <w:t xml:space="preserve"> компьютерная модель восприятия информации мозгом (кибернетическая модель мозга).</w:t>
      </w:r>
    </w:p>
  </w:footnote>
  <w:footnote w:id="1">
    <w:p w:rsidR="00000000" w:rsidDel="00000000" w:rsidP="00000000" w:rsidRDefault="00000000" w:rsidRPr="00000000" w14:paraId="0000006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Синапс (греч. σύναψις, от συνάπτειν — соединение, связь) — место контакта между двумя нейронами или между нейроном и получающей сигнал эффекторной клеткой. Служит для передачи нервного импульса между двумя клетками, причём в ходе синаптической передачи амплитуда и частота сигнала могут регулироваться.</w:t>
      </w:r>
    </w:p>
  </w:footnote>
  <w:footnote w:id="2">
    <w:p w:rsidR="00000000" w:rsidDel="00000000" w:rsidP="00000000" w:rsidRDefault="00000000" w:rsidRPr="00000000" w14:paraId="0000007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Кроссвалидация</w:t>
      </w:r>
      <w:r w:rsidDel="00000000" w:rsidR="00000000" w:rsidRPr="00000000">
        <w:rPr>
          <w:sz w:val="20"/>
          <w:szCs w:val="20"/>
          <w:rtl w:val="0"/>
        </w:rPr>
        <w:t xml:space="preserve"> - метод оценки аналитической модели и </w:t>
      </w:r>
      <w:r w:rsidDel="00000000" w:rsidR="00000000" w:rsidRPr="00000000">
        <w:rPr>
          <w:sz w:val="20"/>
          <w:szCs w:val="20"/>
          <w:rtl w:val="0"/>
        </w:rPr>
        <w:t xml:space="preserve">е</w:t>
      </w:r>
      <w:r w:rsidDel="00000000" w:rsidR="00000000" w:rsidRPr="00000000">
        <w:rPr>
          <w:rFonts w:ascii="Gungsuh" w:cs="Gungsuh" w:eastAsia="Gungsuh" w:hAnsi="Gungsuh"/>
          <w:sz w:val="20"/>
          <w:szCs w:val="20"/>
          <w:rtl w:val="0"/>
        </w:rPr>
        <w:t xml:space="preserve">е поведения на независимых данных. При оценке модели имеющиеся в наличии данные разбиваются на k частей. Затем на k−1 частях данных производится обучение модели, а оставшаяся часть данных используется для тестирования. Процедура повторяется k раз; в итоге каждая из k 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16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1.png"/><Relationship Id="rId21" Type="http://schemas.openxmlformats.org/officeDocument/2006/relationships/image" Target="media/image18.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26" Type="http://schemas.openxmlformats.org/officeDocument/2006/relationships/image" Target="media/image20.png"/><Relationship Id="rId25" Type="http://schemas.openxmlformats.org/officeDocument/2006/relationships/image" Target="media/image1.png"/><Relationship Id="rId28" Type="http://schemas.openxmlformats.org/officeDocument/2006/relationships/image" Target="media/image4.png"/><Relationship Id="rId27"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image" Target="media/image17.png"/><Relationship Id="rId8" Type="http://schemas.openxmlformats.org/officeDocument/2006/relationships/image" Target="media/image8.png"/><Relationship Id="rId11" Type="http://schemas.openxmlformats.org/officeDocument/2006/relationships/image" Target="media/image22.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