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:rsidR="00000000" w:rsidDel="00000000" w:rsidP="00000000" w:rsidRDefault="00000000" w:rsidRPr="00000000" w14:paraId="00000003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Факультет цифровых технологий и химического инжиниринга</w:t>
      </w:r>
    </w:p>
    <w:p w:rsidR="00000000" w:rsidDel="00000000" w:rsidP="00000000" w:rsidRDefault="00000000" w:rsidRPr="00000000" w14:paraId="00000005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Кафедра информационных компьютерных технологий</w:t>
      </w:r>
    </w:p>
    <w:p w:rsidR="00000000" w:rsidDel="00000000" w:rsidP="00000000" w:rsidRDefault="00000000" w:rsidRPr="00000000" w14:paraId="00000006">
      <w:pPr>
        <w:spacing w:after="200" w:lineRule="auto"/>
        <w:ind w:firstLine="340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firstLine="340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ОТЧЕТ ПО ПРАКТИЧЕСКОЙ РАБОТЕ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ПО КУРСУ</w:t>
      </w:r>
    </w:p>
    <w:p w:rsidR="00000000" w:rsidDel="00000000" w:rsidP="00000000" w:rsidRDefault="00000000" w:rsidRPr="00000000" w14:paraId="0000000A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«ЦИФРОВОЕ МОДЕЛИРОВАНИЕ ФИЗИКО-ХИМИЧЕСКИХ СИСТЕМ»:</w:t>
      </w:r>
    </w:p>
    <w:p w:rsidR="00000000" w:rsidDel="00000000" w:rsidP="00000000" w:rsidRDefault="00000000" w:rsidRPr="00000000" w14:paraId="0000000B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«Определение порядка, скорости реакции. Расчет константы скорости реакции. Расчет текущих концентраций для сложных реакций»</w:t>
      </w:r>
    </w:p>
    <w:p w:rsidR="00000000" w:rsidDel="00000000" w:rsidP="00000000" w:rsidRDefault="00000000" w:rsidRPr="00000000" w14:paraId="0000000C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ind w:firstLine="340"/>
        <w:jc w:val="left"/>
        <w:rPr>
          <w:color w:val="00000a"/>
          <w:highlight w:val="yellow"/>
        </w:rPr>
      </w:pPr>
      <w:r w:rsidDel="00000000" w:rsidR="00000000" w:rsidRPr="00000000">
        <w:rPr>
          <w:color w:val="00000a"/>
          <w:rtl w:val="0"/>
        </w:rPr>
        <w:t xml:space="preserve">Ведущий преподаватель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Ст. преподаватель                                                     </w:t>
        <w:tab/>
        <w:tab/>
        <w:t xml:space="preserve"> Скичко Е. А.</w:t>
      </w:r>
    </w:p>
    <w:p w:rsidR="00000000" w:rsidDel="00000000" w:rsidP="00000000" w:rsidRDefault="00000000" w:rsidRPr="00000000" w14:paraId="00000013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ind w:firstLine="340"/>
        <w:jc w:val="left"/>
        <w:rPr>
          <w:color w:val="00000a"/>
          <w:sz w:val="36"/>
          <w:szCs w:val="36"/>
        </w:rPr>
      </w:pPr>
      <w:bookmarkStart w:colFirst="0" w:colLast="0" w:name="_30j0zll" w:id="0"/>
      <w:bookmarkEnd w:id="0"/>
      <w:r w:rsidDel="00000000" w:rsidR="00000000" w:rsidRPr="00000000">
        <w:rPr>
          <w:b w:val="1"/>
          <w:color w:val="00000a"/>
          <w:rtl w:val="0"/>
        </w:rPr>
        <w:t xml:space="preserve">СТУДЕНТ группы КС-26</w:t>
      </w:r>
      <w:r w:rsidDel="00000000" w:rsidR="00000000" w:rsidRPr="00000000">
        <w:rPr>
          <w:color w:val="00000a"/>
          <w:rtl w:val="0"/>
        </w:rPr>
        <w:tab/>
        <w:tab/>
        <w:tab/>
        <w:t xml:space="preserve">          </w:t>
        <w:tab/>
        <w:tab/>
        <w:tab/>
        <w:t xml:space="preserve">Лупинос А.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firstLine="34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ind w:firstLine="340"/>
        <w:jc w:val="center"/>
        <w:rPr>
          <w:b w:val="1"/>
          <w:color w:val="00000a"/>
          <w:sz w:val="32"/>
          <w:szCs w:val="32"/>
        </w:rPr>
      </w:pP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Москва</w:t>
      </w:r>
    </w:p>
    <w:p w:rsidR="00000000" w:rsidDel="00000000" w:rsidP="00000000" w:rsidRDefault="00000000" w:rsidRPr="00000000" w14:paraId="00000019">
      <w:pPr>
        <w:spacing w:after="200" w:line="240" w:lineRule="auto"/>
        <w:ind w:firstLine="34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color w:val="00000a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center"/>
        <w:rPr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Задача 1.</w:t>
      </w:r>
    </w:p>
    <w:p w:rsidR="00000000" w:rsidDel="00000000" w:rsidP="00000000" w:rsidRDefault="00000000" w:rsidRPr="00000000" w14:paraId="0000001C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По приведенным данным рассчитайте парциальное давление и концентрацию реагента в соответствующие моменты времени, постройте кинетическую кривую концентрации реагента. Графическим методом определите константу скорости и порядок реакции А. Рассчитайте время полупревращения исходного вещества, а также его концентрацию и степень превращения в момент времени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после начала реакции.</w:t>
      </w:r>
    </w:p>
    <w:p w:rsidR="00000000" w:rsidDel="00000000" w:rsidP="00000000" w:rsidRDefault="00000000" w:rsidRPr="00000000" w14:paraId="0000001D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Задача 2.</w:t>
      </w:r>
    </w:p>
    <w:p w:rsidR="00000000" w:rsidDel="00000000" w:rsidP="00000000" w:rsidRDefault="00000000" w:rsidRPr="00000000" w14:paraId="0000001E">
      <w:pPr>
        <w:spacing w:after="0" w:lineRule="auto"/>
        <w:ind w:left="0" w:firstLine="720"/>
        <w:rPr/>
      </w:pPr>
      <w:r w:rsidDel="00000000" w:rsidR="00000000" w:rsidRPr="00000000">
        <w:rPr>
          <w:rtl w:val="0"/>
        </w:rPr>
        <w:t xml:space="preserve">Построить кинетические кривые изменения концентрации всех участников реакции до достижения стационарного состояния при изотермическом протекании реакции в закрытой емкости.</w:t>
      </w:r>
    </w:p>
    <w:p w:rsidR="00000000" w:rsidDel="00000000" w:rsidP="00000000" w:rsidRDefault="00000000" w:rsidRPr="00000000" w14:paraId="0000001F">
      <w:pPr>
        <w:spacing w:after="0" w:lineRule="auto"/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Вариант №10.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Rule="auto"/>
        <w:ind w:left="1440" w:hanging="360"/>
        <w:rPr/>
      </w:pPr>
      <m:oMath>
        <m:r>
          <w:rPr/>
          <m:t xml:space="preserve">2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r>
          <w:rPr/>
          <m:t xml:space="preserve">O</m:t>
        </m:r>
        <m:r>
          <w:rPr/>
          <m:t>→</m:t>
        </m:r>
        <m:sSub>
          <m:sSubPr>
            <m:ctrlPr>
              <w:rPr/>
            </m:ctrlPr>
          </m:sSubPr>
          <m:e>
            <m:r>
              <w:rPr/>
              <m:t xml:space="preserve">2N</m:t>
            </m:r>
          </m:e>
          <m:sub>
            <m:r>
              <w:rPr/>
              <m:t xml:space="preserve">2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2</m:t>
            </m:r>
          </m:sub>
        </m:sSub>
        <m:r>
          <w:rPr/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Rule="auto"/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sSup>
          <m:sSupPr>
            <m:ctrlPr>
              <w:rPr/>
            </m:ctrlPr>
          </m:sSupPr>
          <m:e>
            <m:r>
              <w:rPr/>
              <m:t>→</m:t>
            </m:r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sup>
        </m:sSup>
        <m:r>
          <w:rPr/>
          <m:t xml:space="preserve"> i-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sSup>
          <m:sSupPr>
            <m:ctrlPr>
              <w:rPr/>
            </m:ctrlPr>
          </m:sSupPr>
          <m:e>
            <m:r>
              <w:rPr/>
              <m:t>→</m:t>
            </m:r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2</m:t>
                </m:r>
              </m:sub>
            </m:sSub>
          </m:sup>
        </m:sSup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4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10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4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8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jc w:val="center"/>
        <w:rPr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Теоретическое обоснование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b w:val="1"/>
          <w:rtl w:val="0"/>
        </w:rPr>
        <w:t xml:space="preserve">Химическая кинетика</w:t>
      </w:r>
      <w:r w:rsidDel="00000000" w:rsidR="00000000" w:rsidRPr="00000000">
        <w:rPr>
          <w:rtl w:val="0"/>
        </w:rPr>
        <w:t xml:space="preserve"> — раздел физической химии, в котором изучаются закономерности протекания во времени химических реакций и их механизм. 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Разделы: </w:t>
      </w:r>
      <w:r w:rsidDel="00000000" w:rsidR="00000000" w:rsidRPr="00000000">
        <w:rPr>
          <w:b w:val="1"/>
          <w:rtl w:val="0"/>
        </w:rPr>
        <w:t xml:space="preserve">формальная кинетика</w:t>
      </w:r>
      <w:r w:rsidDel="00000000" w:rsidR="00000000" w:rsidRPr="00000000">
        <w:rPr>
          <w:rtl w:val="0"/>
        </w:rPr>
        <w:t xml:space="preserve"> (изучаются зависимости скорости реакции от концентрации веществ, температуры, внешней среды, наличия излучения и других факторов), </w:t>
      </w:r>
      <w:r w:rsidDel="00000000" w:rsidR="00000000" w:rsidRPr="00000000">
        <w:rPr>
          <w:b w:val="1"/>
          <w:rtl w:val="0"/>
        </w:rPr>
        <w:t xml:space="preserve">химическая физика</w:t>
      </w:r>
      <w:r w:rsidDel="00000000" w:rsidR="00000000" w:rsidRPr="00000000">
        <w:rPr>
          <w:rtl w:val="0"/>
        </w:rPr>
        <w:t xml:space="preserve"> (вычисление кинетических констант и параметров статистическими, квантовыми и другими методами), </w:t>
      </w:r>
      <w:r w:rsidDel="00000000" w:rsidR="00000000" w:rsidRPr="00000000">
        <w:rPr>
          <w:b w:val="1"/>
          <w:rtl w:val="0"/>
        </w:rPr>
        <w:t xml:space="preserve">макрокинетика</w:t>
      </w:r>
      <w:r w:rsidDel="00000000" w:rsidR="00000000" w:rsidRPr="00000000">
        <w:rPr>
          <w:rtl w:val="0"/>
        </w:rPr>
        <w:t xml:space="preserve"> (описание кинетики совместно с учетом тепловых процессов и массопередачи), </w:t>
      </w:r>
      <w:r w:rsidDel="00000000" w:rsidR="00000000" w:rsidRPr="00000000">
        <w:rPr>
          <w:b w:val="1"/>
          <w:rtl w:val="0"/>
        </w:rPr>
        <w:t xml:space="preserve">микрокинетика</w:t>
      </w:r>
      <w:r w:rsidDel="00000000" w:rsidR="00000000" w:rsidRPr="00000000">
        <w:rPr>
          <w:rtl w:val="0"/>
        </w:rPr>
        <w:t xml:space="preserve"> (изучение механизма сложных реакций). 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Кинетика показывает развитие процесса во времени, определяет скорость - то, что за рамками термодинамики. 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b w:val="1"/>
          <w:rtl w:val="0"/>
        </w:rPr>
        <w:t xml:space="preserve">Молекулярность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– число молекул, участвующих в элементарном акте реакции. HBr + HBr → H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+ Br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бимолекулярная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Трехмолекулярные</w:t>
      </w:r>
      <w:r w:rsidDel="00000000" w:rsidR="00000000" w:rsidRPr="00000000">
        <w:rPr>
          <w:rtl w:val="0"/>
        </w:rPr>
        <w:t xml:space="preserve"> реакции (три частицы одновременно столкнулись) уже редки, а </w:t>
      </w:r>
      <w:r w:rsidDel="00000000" w:rsidR="00000000" w:rsidRPr="00000000">
        <w:rPr>
          <w:rtl w:val="0"/>
        </w:rPr>
        <w:t xml:space="preserve">четырехмолекулярные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не вероятны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  <w:t xml:space="preserve">В задании №1 данной лабораторной работы рассматривается реакция, проходящая в закрытой системе при V = const.</w:t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b w:val="1"/>
          <w:rtl w:val="0"/>
        </w:rPr>
        <w:t xml:space="preserve">Скоростью реакции по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-му компоненту</w:t>
      </w:r>
      <w:r w:rsidDel="00000000" w:rsidR="00000000" w:rsidRPr="00000000">
        <w:rPr>
          <w:rtl w:val="0"/>
        </w:rPr>
        <w:t xml:space="preserve"> (скоростью образования или расходования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i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го компонента) называют изменение количества этого компонента в единицу времени в единице реакционного пространства.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Если реакция гомогенная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то реакционным пространством будет являться объем; если реакция гетерогенная</w:t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 и протекает на границе раздела фаз, то реакционным пространством будет являться поверхность. Для гомогенной реакции:</w:t>
      </w:r>
    </w:p>
    <w:p w:rsidR="00000000" w:rsidDel="00000000" w:rsidP="00000000" w:rsidRDefault="00000000" w:rsidRPr="00000000" w14:paraId="0000002B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V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</m:oMath>
      <w:r w:rsidDel="00000000" w:rsidR="00000000" w:rsidRPr="00000000">
        <w:rPr>
          <w:rtl w:val="0"/>
        </w:rPr>
        <w:t xml:space="preserve"> [моль </w:t>
      </w:r>
      <m:oMath>
        <m:r>
          <m:t>⋅</m:t>
        </m:r>
      </m:oMath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м</m:t>
            </m:r>
          </m:e>
          <m:sup>
            <m:r>
              <w:rPr/>
              <m:t xml:space="preserve">-3</m:t>
            </m:r>
          </m:sup>
        </m:sSup>
      </m:oMath>
      <m:oMath>
        <m:r>
          <m:t>⋅</m:t>
        </m:r>
        <m:r>
          <w:rPr/>
          <m:t xml:space="preserve"> </m:t>
        </m:r>
        <m:sSup>
          <m:sSupPr>
            <m:ctrlPr>
              <w:rPr/>
            </m:ctrlPr>
          </m:sSupPr>
          <m:e>
            <m:r>
              <w:rPr/>
              <m:t xml:space="preserve">с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где </w:t>
      </w:r>
      <m:oMath>
        <m:r>
          <w:rPr/>
          <m:t xml:space="preserve">V[</m:t>
        </m:r>
        <m:sSup>
          <m:sSupPr>
            <m:ctrlPr>
              <w:rPr/>
            </m:ctrlPr>
          </m:sSupPr>
          <m:e>
            <m:r>
              <w:rPr/>
              <m:t xml:space="preserve">м</m:t>
            </m:r>
          </m:e>
          <m:sup>
            <m:r>
              <w:rPr/>
              <m:t xml:space="preserve">3</m:t>
            </m:r>
          </m:sup>
        </m:sSup>
        <m:r>
          <w:rPr/>
          <m:t xml:space="preserve">]-</m:t>
        </m:r>
      </m:oMath>
      <w:r w:rsidDel="00000000" w:rsidR="00000000" w:rsidRPr="00000000">
        <w:rPr>
          <w:rtl w:val="0"/>
        </w:rPr>
        <w:t xml:space="preserve"> объем, </w:t>
      </w:r>
      <m:oMath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  <m:r>
          <w:rPr/>
          <m:t xml:space="preserve">-</m:t>
        </m:r>
      </m:oMath>
      <w:r w:rsidDel="00000000" w:rsidR="00000000" w:rsidRPr="00000000">
        <w:rPr>
          <w:rtl w:val="0"/>
        </w:rPr>
        <w:t xml:space="preserve"> изменение количества молей i-го компонента (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 изменение количества в единицу времени </w:t>
      </w:r>
      <m:oMath>
        <m:r>
          <w:rPr/>
          <m:t xml:space="preserve">(t)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– концентрация i-го компонента;</w:t>
      </w:r>
    </w:p>
    <w:p w:rsidR="00000000" w:rsidDel="00000000" w:rsidP="00000000" w:rsidRDefault="00000000" w:rsidRPr="00000000" w14:paraId="0000002D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или для гетерогенной реакции:</w:t>
      </w:r>
    </w:p>
    <w:p w:rsidR="00000000" w:rsidDel="00000000" w:rsidP="00000000" w:rsidRDefault="00000000" w:rsidRPr="00000000" w14:paraId="0000002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S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</m:oMath>
      <w:r w:rsidDel="00000000" w:rsidR="00000000" w:rsidRPr="00000000">
        <w:rPr>
          <w:rtl w:val="0"/>
        </w:rPr>
        <w:t xml:space="preserve"> [моль </w:t>
      </w:r>
      <m:oMath>
        <m:r>
          <m:t>⋅</m:t>
        </m:r>
      </m:oMath>
      <w:r w:rsidDel="00000000" w:rsidR="00000000" w:rsidRPr="00000000">
        <w:rPr>
          <w:rtl w:val="0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м</m:t>
            </m:r>
          </m:e>
          <m:sup>
            <m:r>
              <w:rPr/>
              <m:t xml:space="preserve">-2</m:t>
            </m:r>
          </m:sup>
        </m:sSup>
      </m:oMath>
      <m:oMath>
        <m:r>
          <m:t>⋅</m:t>
        </m:r>
        <m:r>
          <w:rPr/>
          <m:t xml:space="preserve"> </m:t>
        </m:r>
        <m:sSup>
          <m:sSupPr>
            <m:ctrlPr>
              <w:rPr/>
            </m:ctrlPr>
          </m:sSupPr>
          <m:e>
            <m:r>
              <w:rPr/>
              <m:t xml:space="preserve">с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rtl w:val="0"/>
        </w:rPr>
        <w:t xml:space="preserve">где </w:t>
      </w:r>
      <m:oMath>
        <m:r>
          <w:rPr/>
          <m:t xml:space="preserve">S-</m:t>
        </m:r>
      </m:oMath>
      <w:r w:rsidDel="00000000" w:rsidR="00000000" w:rsidRPr="00000000">
        <w:rPr>
          <w:rtl w:val="0"/>
        </w:rPr>
        <w:t xml:space="preserve"> площадь поверхности.</w:t>
      </w:r>
    </w:p>
    <w:p w:rsidR="00000000" w:rsidDel="00000000" w:rsidP="00000000" w:rsidRDefault="00000000" w:rsidRPr="00000000" w14:paraId="00000030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Скорость реакции по компоненту может принимать как положительные, так и</w:t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отрицательные значения, в зависимости от того, является ли данный компонент исходным веществом или продуктом реакции. Если в ходе реакции компонент образуется (продукт реакции), то </w:t>
      </w:r>
      <m:oMath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  <m:r>
          <w:rPr/>
          <m:t xml:space="preserve">&gt;0</m:t>
        </m:r>
      </m:oMath>
      <w:r w:rsidDel="00000000" w:rsidR="00000000" w:rsidRPr="00000000">
        <w:rPr>
          <w:rtl w:val="0"/>
        </w:rPr>
        <w:t xml:space="preserve">, если же в ходе реакции компонент расходуется (исходное вещество), то </w:t>
      </w:r>
      <m:oMath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  <m:r>
          <w:rPr/>
          <m:t xml:space="preserve">&lt;0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Графическое изображение зависимости концентрации реагирующих веществ от времени показывает</w:t>
      </w:r>
      <w:r w:rsidDel="00000000" w:rsidR="00000000" w:rsidRPr="00000000">
        <w:rPr>
          <w:b w:val="1"/>
          <w:rtl w:val="0"/>
        </w:rPr>
        <w:t xml:space="preserve"> кинетическая кривая</w:t>
      </w:r>
      <w:r w:rsidDel="00000000" w:rsidR="00000000" w:rsidRPr="00000000">
        <w:rPr>
          <w:rtl w:val="0"/>
        </w:rPr>
        <w:t xml:space="preserve">. В каждый момент времени скорость реакции равна тангенсу угла наклона кинетической кривой в рассматриваемой точке.</w:t>
      </w:r>
    </w:p>
    <w:p w:rsidR="00000000" w:rsidDel="00000000" w:rsidP="00000000" w:rsidRDefault="00000000" w:rsidRPr="00000000" w14:paraId="00000033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Угол наклона касательной к кинетической кривой показывает, насколько быстро протекает реакция в данный момент времени. Чем круче угол наклона касательной, тем быстрее протекает реакция.</w:t>
      </w:r>
    </w:p>
    <w:p w:rsidR="00000000" w:rsidDel="00000000" w:rsidP="00000000" w:rsidRDefault="00000000" w:rsidRPr="00000000" w14:paraId="00000034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Кинетическая кривая позволяет вычислить скорость реакции в любой момент времени.</w:t>
      </w:r>
    </w:p>
    <w:p w:rsidR="00000000" w:rsidDel="00000000" w:rsidP="00000000" w:rsidRDefault="00000000" w:rsidRPr="00000000" w14:paraId="00000035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Скорость реакции по компонентам также является различно</w:t>
        <w:tab/>
        <w:t xml:space="preserve">й, поэтому было введено понятие </w:t>
      </w:r>
      <w:r w:rsidDel="00000000" w:rsidR="00000000" w:rsidRPr="00000000">
        <w:rPr>
          <w:b w:val="1"/>
          <w:rtl w:val="0"/>
        </w:rPr>
        <w:t xml:space="preserve">скорость реакции</w:t>
      </w:r>
      <w:r w:rsidDel="00000000" w:rsidR="00000000" w:rsidRPr="00000000">
        <w:rPr>
          <w:rtl w:val="0"/>
        </w:rPr>
        <w:t xml:space="preserve">, которая не зависит от выбора i:</w:t>
      </w:r>
    </w:p>
    <w:p w:rsidR="00000000" w:rsidDel="00000000" w:rsidP="00000000" w:rsidRDefault="00000000" w:rsidRPr="00000000" w14:paraId="00000036">
      <w:pPr>
        <w:ind w:firstLine="0"/>
        <w:jc w:val="center"/>
        <w:rPr/>
      </w:pPr>
      <m:oMath>
        <m:r>
          <w:rPr/>
          <m:t xml:space="preserve">r=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i</m:t>
                </m:r>
              </m:sub>
            </m:sSub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i</m:t>
                </m:r>
              </m:sub>
            </m:sSub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V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v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den>
            </m:f>
          </m:e>
          <m:sub/>
        </m:sSub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dt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>
          <w:rtl w:val="0"/>
        </w:rPr>
        <w:t xml:space="preserve">где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– стехиометрический коэффициент перед i-м компонентом в уравнении реакции: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&gt;0</m:t>
        </m:r>
      </m:oMath>
      <w:r w:rsidDel="00000000" w:rsidR="00000000" w:rsidRPr="00000000">
        <w:rPr>
          <w:rtl w:val="0"/>
        </w:rPr>
        <w:t xml:space="preserve"> для продукта реакции (компонент образуется),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&lt;0</m:t>
        </m:r>
      </m:oMath>
      <w:r w:rsidDel="00000000" w:rsidR="00000000" w:rsidRPr="00000000">
        <w:rPr>
          <w:rtl w:val="0"/>
        </w:rPr>
        <w:t xml:space="preserve"> для исходного вещества (компонент расходуется).</w:t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  <w:tab/>
        <w:t xml:space="preserve">Таким образом, скорость реакции и скорость реакции по компоненту связаны между собой соотношением:</w:t>
      </w:r>
    </w:p>
    <w:p w:rsidR="00000000" w:rsidDel="00000000" w:rsidP="00000000" w:rsidRDefault="00000000" w:rsidRPr="00000000" w14:paraId="00000039">
      <w:pPr>
        <w:ind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Закон действующих масс: </w:t>
      </w:r>
      <w:r w:rsidDel="00000000" w:rsidR="00000000" w:rsidRPr="00000000">
        <w:rPr>
          <w:rtl w:val="0"/>
        </w:rPr>
        <w:t xml:space="preserve">скорость химической реакции пропорциональна произведению концентраций реагирующих веществ в степенях, равных их стехиометрическим коэффициентам.</w:t>
      </w:r>
    </w:p>
    <w:p w:rsidR="00000000" w:rsidDel="00000000" w:rsidP="00000000" w:rsidRDefault="00000000" w:rsidRPr="00000000" w14:paraId="0000003B">
      <w:pPr>
        <w:ind w:firstLine="0"/>
        <w:jc w:val="center"/>
        <w:rPr/>
      </w:pPr>
      <m:oMath>
        <m:r>
          <w:rPr/>
          <m:t xml:space="preserve">r = k</m:t>
        </m:r>
        <m:nary>
          <m:naryPr>
            <m:chr m:val="∏"/>
            <m:ctrlPr>
              <w:rPr/>
            </m:ctrlPr>
          </m:naryPr>
          <m:sub>
            <m:r>
              <w:rPr/>
              <m:t xml:space="preserve">i</m:t>
            </m:r>
          </m:sub>
          <m:sup/>
        </m:nary>
        <m:sSubSup>
          <m:sSubSupPr>
            <m:ctrlPr>
              <w:rPr/>
            </m:ctrlPr>
          </m:sSubSupPr>
          <m:e>
            <m:r>
              <w:rPr/>
              <m:t xml:space="preserve">c</m:t>
            </m:r>
          </m:e>
          <m:sub>
            <m:r>
              <w:rPr/>
              <m:t xml:space="preserve">i</m:t>
            </m:r>
          </m:sub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</m:sup>
        </m:sSubSup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  <w:t xml:space="preserve">где </w:t>
      </w:r>
      <m:oMath>
        <m:r>
          <w:rPr/>
          <m:t xml:space="preserve">k</m:t>
        </m:r>
      </m:oMath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rtl w:val="0"/>
        </w:rPr>
        <w:t xml:space="preserve">константа скорости, </w:t>
      </w:r>
      <m:oMath>
        <m:sSup>
          <m:sSupPr>
            <m:ctrlPr>
              <w:rPr/>
            </m:ctrlPr>
          </m:sSupPr>
          <m:e>
            <m:r>
              <w:rPr/>
              <m:t xml:space="preserve">[концентрация]</m:t>
            </m:r>
          </m:e>
          <m:sup>
            <m:r>
              <w:rPr/>
              <m:t xml:space="preserve">(1-n)</m:t>
            </m:r>
          </m:sup>
        </m:sSup>
      </m:oMath>
      <m:oMath>
        <m:sSup>
          <m:sSupPr>
            <m:ctrlPr>
              <w:rPr/>
            </m:ctrlPr>
          </m:sSupPr>
          <m:e>
            <m:r>
              <w:rPr/>
              <m:t xml:space="preserve">[время]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– частный порядок реакции по реагенту, равен стехиометрическому коэффициенту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для элементарных реакций.</w:t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  <w:tab/>
        <w:t xml:space="preserve">В случае реальной смеси, вместо концентраций ставятся активности.</w:t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tl w:val="0"/>
        </w:rPr>
        <w:tab/>
        <w:t xml:space="preserve">Константа скорости имеет разные единицы измерения в зависимости от порядка реакции.</w:t>
      </w:r>
    </w:p>
    <w:p w:rsidR="00000000" w:rsidDel="00000000" w:rsidP="00000000" w:rsidRDefault="00000000" w:rsidRPr="00000000" w14:paraId="0000003F">
      <w:pPr>
        <w:ind w:firstLine="720"/>
        <w:rPr/>
      </w:pPr>
      <m:oMath>
        <m:r>
          <m:t>Σ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  <m:r>
          <w:rPr/>
          <m:t xml:space="preserve">=n</m:t>
        </m:r>
      </m:oMath>
      <w:r w:rsidDel="00000000" w:rsidR="00000000" w:rsidRPr="00000000">
        <w:rPr>
          <w:rtl w:val="0"/>
        </w:rPr>
        <w:t xml:space="preserve"> – общий кинетический порядок реакции, равен молекулярности для элементарных (простых, и отдельных стадий сложных) реакций.</w:t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  <w:t xml:space="preserve">Вывод интегральной формы кинетического уравнения можно рассмотреть на примере</w:t>
      </w:r>
      <w:r w:rsidDel="00000000" w:rsidR="00000000" w:rsidRPr="00000000">
        <w:rPr>
          <w:rtl w:val="0"/>
        </w:rPr>
        <w:t xml:space="preserve"> простой необратимой реакции 1 порядка вида:</w:t>
      </w:r>
    </w:p>
    <w:p w:rsidR="00000000" w:rsidDel="00000000" w:rsidP="00000000" w:rsidRDefault="00000000" w:rsidRPr="00000000" w14:paraId="00000041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𝐴 → продукты.</w:t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 Кинетическое уравнение в </w:t>
      </w:r>
      <w:r w:rsidDel="00000000" w:rsidR="00000000" w:rsidRPr="00000000">
        <w:rPr>
          <w:b w:val="1"/>
          <w:rtl w:val="0"/>
        </w:rPr>
        <w:t xml:space="preserve">дифференциальной форме</w:t>
      </w:r>
      <w:r w:rsidDel="00000000" w:rsidR="00000000" w:rsidRPr="00000000">
        <w:rPr>
          <w:rtl w:val="0"/>
        </w:rPr>
        <w:t xml:space="preserve"> имеет вид:</w:t>
      </w:r>
    </w:p>
    <w:p w:rsidR="00000000" w:rsidDel="00000000" w:rsidP="00000000" w:rsidRDefault="00000000" w:rsidRPr="00000000" w14:paraId="00000043">
      <w:pPr>
        <w:ind w:firstLine="720"/>
        <w:jc w:val="center"/>
        <w:rPr>
          <w:b w:val="1"/>
        </w:rPr>
      </w:pPr>
      <m:oMath>
        <m:r>
          <w:rPr>
            <w:b w:val="1"/>
          </w:rPr>
          <m:t xml:space="preserve">r = -</m:t>
        </m:r>
        <m:f>
          <m:fPr>
            <m:ctrlPr>
              <w:rPr>
                <w:b w:val="1"/>
              </w:rPr>
            </m:ctrlPr>
          </m:fPr>
          <m:num>
            <m:r>
              <w:rPr>
                <w:b w:val="1"/>
              </w:rPr>
              <m:t xml:space="preserve">d</m:t>
            </m:r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 xml:space="preserve">C</m:t>
                </m:r>
              </m:e>
              <m:sub>
                <m:r>
                  <w:rPr>
                    <w:b w:val="1"/>
                  </w:rPr>
                  <m:t xml:space="preserve">A</m:t>
                </m:r>
              </m:sub>
            </m:sSub>
          </m:num>
          <m:den>
            <m:r>
              <w:rPr>
                <w:b w:val="1"/>
              </w:rPr>
              <m:t xml:space="preserve">dt</m:t>
            </m:r>
          </m:den>
        </m:f>
        <m:r>
          <w:rPr>
            <w:b w:val="1"/>
          </w:rPr>
          <m:t xml:space="preserve">=k</m:t>
        </m:r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C</m:t>
            </m:r>
          </m:e>
          <m:sub>
            <m:r>
              <w:rPr>
                <w:b w:val="1"/>
              </w:rPr>
              <m:t xml:space="preserve">A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Тогда, проинтегрировав от начала реакции (t = 0,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) до времени t, можно получить кинетическое уравнение в </w:t>
      </w:r>
      <w:r w:rsidDel="00000000" w:rsidR="00000000" w:rsidRPr="00000000">
        <w:rPr>
          <w:b w:val="1"/>
          <w:rtl w:val="0"/>
        </w:rPr>
        <w:t xml:space="preserve">интегральной форме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ind w:firstLine="720"/>
        <w:jc w:val="center"/>
        <w:rPr/>
      </w:pPr>
      <m:oMath>
        <m:nary>
          <m:naryPr>
            <m:chr m:val="∫"/>
            <m:ctrlPr>
              <w:rPr/>
            </m:ctrlPr>
          </m:naryPr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0</m:t>
                </m:r>
              </m:sub>
            </m:sSub>
          </m:sub>
          <m:sup>
            <m:r>
              <w:rPr/>
              <m:t xml:space="preserve">C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A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A</m:t>
                </m:r>
              </m:sub>
            </m:sSub>
          </m:den>
        </m:f>
        <m:r>
          <w:rPr/>
          <m:t xml:space="preserve">=k</m:t>
        </m:r>
        <m:nary>
          <m:naryPr>
            <m:chr m:val="∫"/>
            <m:ctrlPr>
              <w:rPr/>
            </m:ctrlPr>
          </m:naryPr>
          <m:sub>
            <m:r>
              <w:rPr/>
              <m:t xml:space="preserve">0</m:t>
            </m:r>
          </m:sub>
          <m:sup>
            <m:r>
              <w:rPr/>
              <m:t xml:space="preserve">t</m:t>
            </m:r>
          </m:sup>
        </m:nary>
        <m:r>
          <w:rPr/>
          <m:t xml:space="preserve">dt</m:t>
        </m:r>
      </m:oMath>
      <w:r w:rsidDel="00000000" w:rsidR="00000000" w:rsidRPr="00000000">
        <w:rPr>
          <w:rtl w:val="0"/>
        </w:rPr>
        <w:t xml:space="preserve"> </w:t>
      </w:r>
      <m:oMath>
        <m:r>
          <m:t>⇒</m:t>
        </m:r>
      </m:oMath>
      <w:r w:rsidDel="00000000" w:rsidR="00000000" w:rsidRPr="00000000">
        <w:rPr>
          <w:rtl w:val="0"/>
        </w:rPr>
        <w:t xml:space="preserve"> </w:t>
      </w:r>
      <m:oMath>
        <m:r>
          <w:rPr/>
          <m:t xml:space="preserve">-(ln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A</m:t>
            </m:r>
          </m:sub>
        </m:sSub>
        <m:r>
          <w:rPr/>
          <m:t xml:space="preserve">-ln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A0</m:t>
            </m:r>
          </m:sub>
        </m:sSub>
        <m:r>
          <w:rPr/>
          <m:t xml:space="preserve">)=kt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46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или</w:t>
      </w:r>
    </w:p>
    <w:p w:rsidR="00000000" w:rsidDel="00000000" w:rsidP="00000000" w:rsidRDefault="00000000" w:rsidRPr="00000000" w14:paraId="00000047">
      <w:pPr>
        <w:ind w:firstLine="72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A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A0</m:t>
            </m:r>
          </m:sub>
        </m:sSub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-kt</m:t>
            </m:r>
          </m:sup>
        </m:sSup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8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Для реакций 0, 1 и 2 порядка кинетическое уравнение в дифференциальной и интегральной формах, количество израсходованного реагента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и время полупревращения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m:t>τ</m:t>
            </m:r>
          </m:e>
          <m:sub>
            <m:r>
              <w:rPr/>
              <m:t xml:space="preserve">1/2</m:t>
            </m:r>
          </m:sub>
        </m:sSub>
      </m:oMath>
      <w:r w:rsidDel="00000000" w:rsidR="00000000" w:rsidRPr="00000000">
        <w:rPr>
          <w:rtl w:val="0"/>
        </w:rPr>
        <w:t xml:space="preserve"> имеют вид:</w:t>
      </w:r>
    </w:p>
    <w:p w:rsidR="00000000" w:rsidDel="00000000" w:rsidP="00000000" w:rsidRDefault="00000000" w:rsidRPr="00000000" w14:paraId="00000049">
      <w:pPr>
        <w:ind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81600" cy="133604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392" l="782" r="2418" t="409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3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Кинетические кривые для: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Нулевого порядка;</w:t>
      </w:r>
    </w:p>
    <w:p w:rsidR="00000000" w:rsidDel="00000000" w:rsidP="00000000" w:rsidRDefault="00000000" w:rsidRPr="00000000" w14:paraId="0000004C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4972" cy="191073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972" cy="1910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Первого порядка;</w:t>
      </w:r>
    </w:p>
    <w:p w:rsidR="00000000" w:rsidDel="00000000" w:rsidP="00000000" w:rsidRDefault="00000000" w:rsidRPr="00000000" w14:paraId="0000004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1622" cy="2069794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26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622" cy="2069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Второго порядка.</w:t>
      </w:r>
    </w:p>
    <w:p w:rsidR="00000000" w:rsidDel="00000000" w:rsidP="00000000" w:rsidRDefault="00000000" w:rsidRPr="00000000" w14:paraId="00000050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7015" cy="201712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015" cy="2017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ab/>
        <w:t xml:space="preserve">Анаморфозы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0-го порядка:</w:t>
      </w:r>
    </w:p>
    <w:p w:rsidR="00000000" w:rsidDel="00000000" w:rsidP="00000000" w:rsidRDefault="00000000" w:rsidRPr="00000000" w14:paraId="00000053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16928" cy="1232522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928" cy="1232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1-го порядка:</w:t>
      </w:r>
    </w:p>
    <w:p w:rsidR="00000000" w:rsidDel="00000000" w:rsidP="00000000" w:rsidRDefault="00000000" w:rsidRPr="00000000" w14:paraId="00000055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25702" cy="1374469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702" cy="1374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2-го порядка:</w:t>
      </w:r>
    </w:p>
    <w:p w:rsidR="00000000" w:rsidDel="00000000" w:rsidP="00000000" w:rsidRDefault="00000000" w:rsidRPr="00000000" w14:paraId="0000005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6071" cy="156210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34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71" cy="156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jc w:val="left"/>
        <w:rPr>
          <w:u w:val="single"/>
        </w:rPr>
      </w:pPr>
      <w:r w:rsidDel="00000000" w:rsidR="00000000" w:rsidRPr="00000000">
        <w:rPr>
          <w:rtl w:val="0"/>
        </w:rPr>
        <w:t xml:space="preserve">Способы установления порядка реакции: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1) Графический способ: построение вышеуказанные графики и поиск линейного;</w:t>
      </w:r>
    </w:p>
    <w:p w:rsidR="00000000" w:rsidDel="00000000" w:rsidP="00000000" w:rsidRDefault="00000000" w:rsidRPr="00000000" w14:paraId="0000005A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2) Интегральный (метод подбора уравнения): сравнение C(t) экспериментальной и </w:t>
      </w:r>
      <w:r w:rsidDel="00000000" w:rsidR="00000000" w:rsidRPr="00000000">
        <w:rPr>
          <w:rtl w:val="0"/>
        </w:rPr>
        <w:t xml:space="preserve">посчитанной</w:t>
      </w:r>
      <w:r w:rsidDel="00000000" w:rsidR="00000000" w:rsidRPr="00000000">
        <w:rPr>
          <w:rtl w:val="0"/>
        </w:rPr>
        <w:t xml:space="preserve"> по разным уравнениям, лучшее совпадение (</w:t>
      </w: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) указывает порядок;</w:t>
      </w:r>
    </w:p>
    <w:p w:rsidR="00000000" w:rsidDel="00000000" w:rsidP="00000000" w:rsidRDefault="00000000" w:rsidRPr="00000000" w14:paraId="0000005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3) Дифференциальный;</w:t>
      </w:r>
    </w:p>
    <w:p w:rsidR="00000000" w:rsidDel="00000000" w:rsidP="00000000" w:rsidRDefault="00000000" w:rsidRPr="00000000" w14:paraId="0000005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4) Метод избытка (изоляции). </w:t>
      </w:r>
    </w:p>
    <w:p w:rsidR="00000000" w:rsidDel="00000000" w:rsidP="00000000" w:rsidRDefault="00000000" w:rsidRPr="00000000" w14:paraId="0000005D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В данной лабораторной работе задействуются парциальные давления вещества А, которые можно найти при помощи </w:t>
      </w:r>
      <w:r w:rsidDel="00000000" w:rsidR="00000000" w:rsidRPr="00000000">
        <w:rPr>
          <w:rtl w:val="0"/>
        </w:rPr>
        <w:t xml:space="preserve">решения уравнения для равновесных концентраций веществ (вместо концентраций можно использовать давление при учитывании уравнения Менделеева</w:t>
      </w:r>
      <m:oMath>
        <m:r>
          <w:rPr/>
          <m:t xml:space="preserve">-</m:t>
        </m:r>
      </m:oMath>
      <w:r w:rsidDel="00000000" w:rsidR="00000000" w:rsidRPr="00000000">
        <w:rPr>
          <w:rtl w:val="0"/>
        </w:rPr>
        <w:t xml:space="preserve">Клайперона и того, что </w:t>
      </w:r>
      <m:oMath>
        <m:r>
          <w:rPr/>
          <m:t xml:space="preserve">T-const</m:t>
        </m:r>
      </m:oMath>
      <w:r w:rsidDel="00000000" w:rsidR="00000000" w:rsidRPr="00000000">
        <w:rPr>
          <w:rtl w:val="0"/>
        </w:rPr>
        <w:t xml:space="preserve">, а система закрытая, следовательно </w:t>
      </w:r>
      <m:oMath>
        <m:r>
          <w:rPr/>
          <m:t xml:space="preserve">V-const</m:t>
        </m:r>
      </m:oMath>
      <w:r w:rsidDel="00000000" w:rsidR="00000000" w:rsidRPr="00000000">
        <w:rPr>
          <w:rtl w:val="0"/>
        </w:rPr>
        <w:t xml:space="preserve">, а значит, что для идеальных газов давление прямо сопоставимо с числом молей):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Реакция в жидкой фазе:</w:t>
        <w:tab/>
        <w:t xml:space="preserve">   </w:t>
        <w:tab/>
      </w:r>
      <m:oMath>
        <m:r>
          <m:t>α</m:t>
        </m:r>
        <m:r>
          <w:rPr/>
          <m:t xml:space="preserve">A</m:t>
        </m:r>
        <m:r>
          <w:rPr/>
          <m:t>→</m:t>
        </m:r>
        <m:r>
          <w:rPr/>
          <m:t>β</m:t>
        </m:r>
        <m:r>
          <w:rPr/>
          <m:t xml:space="preserve">B+</m:t>
        </m:r>
        <m:r>
          <w:rPr/>
          <m:t>σ</m:t>
        </m:r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Начальные давления:</w:t>
        <w:tab/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0A</m:t>
            </m:r>
          </m:sub>
          <m:sup>
            <m:r>
              <w:rPr/>
              <m:t>α</m:t>
            </m:r>
          </m:sup>
        </m:sSubSup>
      </m:oMath>
      <w:r w:rsidDel="00000000" w:rsidR="00000000" w:rsidRPr="00000000">
        <w:rPr>
          <w:rtl w:val="0"/>
        </w:rPr>
        <w:t xml:space="preserve">, 0, 0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При </w:t>
      </w:r>
      <m:oMath>
        <m:r>
          <w:rPr/>
          <m:t xml:space="preserve">t&gt;0</m:t>
        </m:r>
      </m:oMath>
      <w:r w:rsidDel="00000000" w:rsidR="00000000" w:rsidRPr="00000000">
        <w:rPr>
          <w:rtl w:val="0"/>
        </w:rPr>
        <w:t xml:space="preserve">: </w:t>
        <w:tab/>
        <w:tab/>
        <w:tab/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0A</m:t>
            </m:r>
          </m:sub>
          <m:sup>
            <m:r>
              <w:rPr/>
              <m:t>α</m:t>
            </m:r>
          </m:sup>
        </m:sSubSup>
        <m:r>
          <w:rPr/>
          <m:t xml:space="preserve">-</m:t>
        </m:r>
        <m:sSubSup>
          <m:sSubSupPr>
            <m:ctrlPr>
              <w:rPr/>
            </m:ctrlPr>
          </m:sSubSupPr>
          <m:e>
            <m:r>
              <w:rPr/>
              <m:t xml:space="preserve">y</m:t>
            </m:r>
          </m:e>
          <m:sub/>
          <m:sup>
            <m:r>
              <w:rPr/>
              <m:t>α</m:t>
            </m:r>
          </m:sup>
        </m:sSubSup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y</m:t>
            </m:r>
          </m:e>
          <m:sub/>
          <m:sup>
            <m:r>
              <w:rPr/>
              <m:t>β</m:t>
            </m:r>
          </m:sup>
        </m:sSubSup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y</m:t>
            </m:r>
          </m:e>
          <m:sub/>
          <m:sup>
            <m:r>
              <w:rPr/>
              <m:t>σ</m:t>
            </m:r>
          </m:sup>
        </m:sSubSup>
      </m:oMath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(прореагировало “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” моль)</w:t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Далее по основному уравнению Менделеева-Клайперона (</w:t>
      </w:r>
      <m:oMath>
        <m:r>
          <w:rPr/>
          <m:t xml:space="preserve">PV=nRT</m:t>
        </m:r>
      </m:oMath>
      <w:r w:rsidDel="00000000" w:rsidR="00000000" w:rsidRPr="00000000">
        <w:rPr>
          <w:rtl w:val="0"/>
        </w:rPr>
        <w:t xml:space="preserve">) и формуле концентрации вещества (</w:t>
      </w:r>
      <m:oMath>
        <m:r>
          <w:rPr/>
          <m:t xml:space="preserve">C=</m:t>
        </m:r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r>
              <w:rPr/>
              <m:t xml:space="preserve">V</m:t>
            </m:r>
          </m:den>
        </m:f>
      </m:oMath>
      <w:r w:rsidDel="00000000" w:rsidR="00000000" w:rsidRPr="00000000">
        <w:rPr>
          <w:rtl w:val="0"/>
        </w:rPr>
        <w:t xml:space="preserve">) можно рассчитать концентрацию вещества A:</w:t>
      </w:r>
    </w:p>
    <w:p w:rsidR="00000000" w:rsidDel="00000000" w:rsidP="00000000" w:rsidRDefault="00000000" w:rsidRPr="00000000" w14:paraId="00000062">
      <w:pPr>
        <w:ind w:left="0"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A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A</m:t>
                </m:r>
              </m:sub>
            </m:sSub>
          </m:num>
          <m:den>
            <m:r>
              <w:rPr/>
              <m:t xml:space="preserve">RT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Конверсия (или степень превращения) вещества</w:t>
      </w:r>
      <w:r w:rsidDel="00000000" w:rsidR="00000000" w:rsidRPr="00000000">
        <w:rPr>
          <w:rtl w:val="0"/>
        </w:rPr>
        <w:t xml:space="preserve"> </w:t>
      </w:r>
      <m:oMath>
        <m:r>
          <w:rPr>
            <w:b w:val="1"/>
          </w:rPr>
          <m:t xml:space="preserve">-</m:t>
        </m:r>
      </m:oMath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его доля, прореагировавшая в ходе реакции, выраженная в процентах: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A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y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A0</m:t>
                </m:r>
              </m:sub>
            </m:sSub>
          </m:den>
        </m:f>
        <m:r>
          <w:rPr/>
          <m:t>⋅</m:t>
        </m:r>
        <m:r>
          <w:rPr/>
          <m:t xml:space="preserve">100%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720"/>
        <w:rPr/>
      </w:pPr>
      <w:r w:rsidDel="00000000" w:rsidR="00000000" w:rsidRPr="00000000">
        <w:rPr>
          <w:rtl w:val="0"/>
        </w:rPr>
        <w:t xml:space="preserve">Для данного варианта второго задания лабораторной работы константы скорости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уже заданы, но в случае неизвестных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их также можно рассчитать по уравнению Аррениуса:</w:t>
      </w:r>
    </w:p>
    <w:p w:rsidR="00000000" w:rsidDel="00000000" w:rsidP="00000000" w:rsidRDefault="00000000" w:rsidRPr="00000000" w14:paraId="00000065">
      <w:pPr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>⋅</m:t>
        </m:r>
        <m:r>
          <w:rPr/>
          <m:t xml:space="preserve">exp(</m:t>
        </m:r>
        <m:f>
          <m:fPr>
            <m:ctrlPr>
              <w:rPr/>
            </m:ctrlPr>
          </m:fPr>
          <m:num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E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 xml:space="preserve">RT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где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-</m:t>
        </m:r>
      </m:oMath>
      <w:r w:rsidDel="00000000" w:rsidR="00000000" w:rsidRPr="00000000">
        <w:rPr>
          <w:rtl w:val="0"/>
        </w:rPr>
        <w:t xml:space="preserve"> предэкспоненциальный множитель,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i</m:t>
            </m:r>
          </m:sub>
        </m:sSub>
        <m:r>
          <w:rPr/>
          <m:t xml:space="preserve">[</m:t>
        </m:r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</m:t>
            </m:r>
          </m:den>
        </m:f>
        <m:r>
          <w:rPr/>
          <m:t xml:space="preserve">]-</m:t>
        </m:r>
      </m:oMath>
      <w:r w:rsidDel="00000000" w:rsidR="00000000" w:rsidRPr="00000000">
        <w:rPr>
          <w:rtl w:val="0"/>
        </w:rPr>
        <w:t xml:space="preserve"> энергия активации.</w:t>
      </w:r>
    </w:p>
    <w:p w:rsidR="00000000" w:rsidDel="00000000" w:rsidP="00000000" w:rsidRDefault="00000000" w:rsidRPr="00000000" w14:paraId="00000067">
      <w:pPr>
        <w:ind w:left="0" w:firstLine="720"/>
        <w:rPr/>
      </w:pPr>
      <w:r w:rsidDel="00000000" w:rsidR="00000000" w:rsidRPr="00000000">
        <w:rPr>
          <w:rtl w:val="0"/>
        </w:rPr>
        <w:t xml:space="preserve">Для построения графика зависимости концентрации от времени также надо рассчитать концентрацию каждого компонента.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Для заданного варианта расчет концентраций имеет вид: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Тип реакции: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sSup>
          <m:sSupPr>
            <m:ctrlPr>
              <w:rPr/>
            </m:ctrlPr>
          </m:sSupPr>
          <m:e>
            <m:r>
              <w:rPr/>
              <m:t>→</m:t>
            </m:r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sup>
        </m:sSup>
        <m:r>
          <w:rPr/>
          <m:t xml:space="preserve"> i-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</m:oMath>
      <w:r w:rsidDel="00000000" w:rsidR="00000000" w:rsidRPr="00000000">
        <w:rPr>
          <w:rtl w:val="0"/>
        </w:rPr>
        <w:t xml:space="preserve"> (1)</w:t>
      </w:r>
    </w:p>
    <w:p w:rsidR="00000000" w:rsidDel="00000000" w:rsidP="00000000" w:rsidRDefault="00000000" w:rsidRPr="00000000" w14:paraId="0000006A">
      <w:pPr>
        <w:ind w:firstLine="0"/>
        <w:rPr/>
      </w:pPr>
      <w:r w:rsidDel="00000000" w:rsidR="00000000" w:rsidRPr="00000000">
        <w:rPr>
          <w:rtl w:val="0"/>
        </w:rPr>
        <w:tab/>
        <w:tab/>
        <w:tab/>
        <w:t xml:space="preserve">     </w:t>
      </w:r>
      <m:oMath>
        <m:r>
          <w:rPr/>
          <m:t xml:space="preserve">i-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sSup>
          <m:sSupPr>
            <m:ctrlPr>
              <w:rPr/>
            </m:ctrlPr>
          </m:sSupPr>
          <m:e>
            <m:r>
              <w:rPr/>
              <m:t>→</m:t>
            </m:r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2</m:t>
                </m:r>
              </m:sub>
            </m:sSub>
          </m:sup>
        </m:sSup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4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10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4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8</m:t>
            </m:r>
          </m:sub>
        </m:sSub>
      </m:oMath>
      <w:r w:rsidDel="00000000" w:rsidR="00000000" w:rsidRPr="00000000">
        <w:rPr>
          <w:rtl w:val="0"/>
        </w:rPr>
        <w:t xml:space="preserve">(2).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i-C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</m:oMath>
      <w:r w:rsidDel="00000000" w:rsidR="00000000" w:rsidRPr="00000000">
        <w:rPr>
          <w:rtl w:val="0"/>
        </w:rPr>
        <w:t xml:space="preserve"> – реагенты (1) и (2) химической реакции соответственно, поэтому скорости химических реакций равны:</w:t>
      </w:r>
    </w:p>
    <w:p w:rsidR="00000000" w:rsidDel="00000000" w:rsidP="00000000" w:rsidRDefault="00000000" w:rsidRPr="00000000" w14:paraId="0000006C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>⋅</m:t>
        </m:r>
        <m:r>
          <w:rPr/>
          <m:t xml:space="preserve">C(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C(i-C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где  </w:t>
      </w:r>
      <m:oMath>
        <m:r>
          <w:rPr/>
          <m:t xml:space="preserve">C(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C(i-C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– концентрации реагентов.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Дифференциальные уравнения концентрации по времени для каждого компонента реакций имеют вид:</w:t>
      </w:r>
    </w:p>
    <w:p w:rsidR="00000000" w:rsidDel="00000000" w:rsidP="00000000" w:rsidRDefault="00000000" w:rsidRPr="00000000" w14:paraId="0000006F">
      <w:pPr>
        <w:ind w:firstLine="0"/>
        <w:jc w:val="center"/>
        <w:rPr/>
      </w:pPr>
      <m:oMath/>
      <m:oMath>
        <m:f>
          <m:fPr>
            <m:ctrlPr>
              <w:rPr/>
            </m:ctrlPr>
          </m:fPr>
          <m:num>
            <m:r>
              <w:rPr/>
              <m:t xml:space="preserve">dC(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8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18</m:t>
                </m:r>
              </m:sub>
            </m:sSub>
            <m:r>
              <w:rPr/>
              <m:t xml:space="preserve">)</m:t>
            </m:r>
          </m:num>
          <m:den>
            <m:r>
              <w:rPr/>
              <m:t xml:space="preserve">dt</m:t>
            </m:r>
          </m:den>
        </m:f>
        <m:r>
          <w:rPr/>
          <m:t xml:space="preserve">=-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70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так как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</m:oMath>
      <w:r w:rsidDel="00000000" w:rsidR="00000000" w:rsidRPr="00000000">
        <w:rPr>
          <w:rtl w:val="0"/>
        </w:rPr>
        <w:t xml:space="preserve"> участвует только в (1) реакции в роли реагента;</w:t>
      </w:r>
    </w:p>
    <w:p w:rsidR="00000000" w:rsidDel="00000000" w:rsidP="00000000" w:rsidRDefault="00000000" w:rsidRPr="00000000" w14:paraId="00000071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r>
              <w:rPr/>
              <m:t xml:space="preserve">dC(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i-C</m:t>
                </m:r>
              </m:e>
              <m:sub>
                <m:r>
                  <w:rPr/>
                  <m:t xml:space="preserve">8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18</m:t>
                </m:r>
              </m:sub>
            </m:sSub>
            <m:r>
              <w:rPr/>
              <m:t xml:space="preserve">)</m:t>
            </m:r>
          </m:num>
          <m:den>
            <m:r>
              <w:rPr/>
              <m:t xml:space="preserve">dt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2">
      <w:pPr>
        <w:ind w:firstLine="0"/>
        <w:rPr/>
      </w:pPr>
      <w:r w:rsidDel="00000000" w:rsidR="00000000" w:rsidRPr="00000000">
        <w:rPr>
          <w:rtl w:val="0"/>
        </w:rPr>
        <w:t xml:space="preserve">так как </w:t>
      </w:r>
      <m:oMath>
        <m:sSub>
          <m:sSubPr>
            <m:ctrlPr>
              <w:rPr/>
            </m:ctrlPr>
          </m:sSubPr>
          <m:e>
            <m:r>
              <w:rPr/>
              <m:t xml:space="preserve">i-C</m:t>
            </m:r>
          </m:e>
          <m:sub>
            <m:r>
              <w:rPr/>
              <m:t xml:space="preserve">8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18</m:t>
            </m:r>
          </m:sub>
        </m:sSub>
      </m:oMath>
      <w:r w:rsidDel="00000000" w:rsidR="00000000" w:rsidRPr="00000000">
        <w:rPr>
          <w:rtl w:val="0"/>
        </w:rPr>
        <w:t xml:space="preserve"> в (1) реакции является продуктом, а во (2) – реагентом;</w:t>
      </w:r>
    </w:p>
    <w:p w:rsidR="00000000" w:rsidDel="00000000" w:rsidP="00000000" w:rsidRDefault="00000000" w:rsidRPr="00000000" w14:paraId="00000073">
      <w:pPr>
        <w:ind w:firstLine="0"/>
        <w:jc w:val="center"/>
        <w:rPr/>
      </w:pPr>
      <m:oMath/>
      <m:oMath>
        <m:f>
          <m:fPr>
            <m:ctrlPr>
              <w:rPr/>
            </m:ctrlPr>
          </m:fPr>
          <m:num>
            <m:r>
              <w:rPr/>
              <m:t xml:space="preserve">dC(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4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10</m:t>
                </m:r>
              </m:sub>
            </m:sSub>
            <m:r>
              <w:rPr/>
              <m:t xml:space="preserve">)</m:t>
            </m:r>
          </m:num>
          <m:den>
            <m:r>
              <w:rPr/>
              <m:t xml:space="preserve">dt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4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так как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4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  <w:t xml:space="preserve"> участвует только во (2) реакции в роли продукта;</w:t>
      </w:r>
    </w:p>
    <w:p w:rsidR="00000000" w:rsidDel="00000000" w:rsidP="00000000" w:rsidRDefault="00000000" w:rsidRPr="00000000" w14:paraId="00000075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r>
              <w:rPr/>
              <m:t xml:space="preserve">dC(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4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8</m:t>
                </m:r>
              </m:sub>
            </m:sSub>
            <m:r>
              <w:rPr/>
              <m:t xml:space="preserve">)</m:t>
            </m:r>
          </m:num>
          <m:den>
            <m:r>
              <w:rPr/>
              <m:t xml:space="preserve">dt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6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так как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4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8</m:t>
            </m:r>
          </m:sub>
        </m:sSub>
      </m:oMath>
      <w:r w:rsidDel="00000000" w:rsidR="00000000" w:rsidRPr="00000000">
        <w:rPr>
          <w:rtl w:val="0"/>
        </w:rPr>
        <w:t xml:space="preserve"> аналогично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4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10</m:t>
            </m:r>
          </m:sub>
        </m:sSub>
      </m:oMath>
      <w:r w:rsidDel="00000000" w:rsidR="00000000" w:rsidRPr="00000000">
        <w:rPr>
          <w:rtl w:val="0"/>
        </w:rPr>
        <w:t xml:space="preserve"> является продуктом во (2) реакции.</w:t>
      </w:r>
    </w:p>
    <w:p w:rsidR="00000000" w:rsidDel="00000000" w:rsidP="00000000" w:rsidRDefault="00000000" w:rsidRPr="00000000" w14:paraId="00000077">
      <w:pPr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Для построения графика необходим массив размера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, состоящий из концентраций каждого компонента и времени протекания реакции. Для расчета концентраций каждого из компонентов реакций на следующем шаге можно воспользоваться явным методом Эйлера:</w:t>
      </w:r>
    </w:p>
    <w:p w:rsidR="00000000" w:rsidDel="00000000" w:rsidP="00000000" w:rsidRDefault="00000000" w:rsidRPr="00000000" w14:paraId="00000078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C(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8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18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8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18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>Δ</m:t>
            </m:r>
            <m:r>
              <w:rPr/>
              <m:t xml:space="preserve">t</m:t>
            </m:r>
          </m:den>
        </m:f>
        <m:r>
          <w:rPr/>
          <m:t xml:space="preserve">=-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9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C(i-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8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18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i-C</m:t>
                    </m:r>
                  </m:e>
                  <m:sub>
                    <m:r>
                      <w:rPr/>
                      <m:t xml:space="preserve">8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18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>Δ</m:t>
            </m:r>
            <m:r>
              <w:rPr/>
              <m:t xml:space="preserve">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A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C(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4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10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4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10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>Δ</m:t>
            </m:r>
            <m:r>
              <w:rPr/>
              <m:t xml:space="preserve">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B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C(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4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8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i+1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C(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C</m:t>
                    </m:r>
                  </m:e>
                  <m:sub>
                    <m:r>
                      <w:rPr/>
                      <m:t xml:space="preserve">4</m:t>
                    </m:r>
                  </m:sub>
                </m:sSub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8</m:t>
                    </m:r>
                  </m:sub>
                </m:sSub>
                <m:r>
                  <w:rPr/>
                  <m:t xml:space="preserve">)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r>
              <w:rPr/>
              <m:t>Δ</m:t>
            </m:r>
            <m:r>
              <w:rPr/>
              <m:t xml:space="preserve">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C">
      <w:pPr>
        <w:ind w:firstLine="0"/>
        <w:rPr/>
      </w:pPr>
      <w:r w:rsidDel="00000000" w:rsidR="00000000" w:rsidRPr="00000000">
        <w:rPr>
          <w:rtl w:val="0"/>
        </w:rPr>
        <w:t xml:space="preserve">где </w:t>
      </w:r>
      <m:oMath>
        <m:r>
          <m:t>Δ</m:t>
        </m:r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– бесконечно малое приращение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(времени).</w:t>
      </w:r>
    </w:p>
    <w:p w:rsidR="00000000" w:rsidDel="00000000" w:rsidP="00000000" w:rsidRDefault="00000000" w:rsidRPr="00000000" w14:paraId="0000007D">
      <w:pPr>
        <w:ind w:firstLine="0"/>
        <w:rPr/>
      </w:pPr>
      <w:r w:rsidDel="00000000" w:rsidR="00000000" w:rsidRPr="00000000">
        <w:rPr>
          <w:rtl w:val="0"/>
        </w:rPr>
        <w:tab/>
        <w:t xml:space="preserve">Далее следует выразить концентрацию каждого из компонентов реакций на следующем шаге:</w:t>
      </w:r>
    </w:p>
    <w:p w:rsidR="00000000" w:rsidDel="00000000" w:rsidP="00000000" w:rsidRDefault="00000000" w:rsidRPr="00000000" w14:paraId="0000007E">
      <w:pPr>
        <w:ind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8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18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8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18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r>
          <w:rPr/>
          <m:t>Δ</m:t>
        </m:r>
        <m:r>
          <w:rPr/>
          <m:t xml:space="preserve">t</m:t>
        </m:r>
        <m:r>
          <w:rPr/>
          <m:t>⋅</m:t>
        </m:r>
        <m:r>
          <w:rPr/>
          <m:t xml:space="preserve">(-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F">
      <w:pPr>
        <w:ind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i-C</m:t>
                </m:r>
              </m:e>
              <m:sub>
                <m:r>
                  <w:rPr/>
                  <m:t xml:space="preserve">8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18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i-C</m:t>
                </m:r>
              </m:e>
              <m:sub>
                <m:r>
                  <w:rPr/>
                  <m:t xml:space="preserve">8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18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r>
          <w:rPr/>
          <m:t>Δ</m:t>
        </m:r>
        <m:r>
          <w:rPr/>
          <m:t xml:space="preserve">t</m:t>
        </m:r>
        <m:r>
          <w:rPr/>
          <m:t>⋅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1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80">
      <w:pPr>
        <w:ind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4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10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4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10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r>
          <w:rPr/>
          <m:t>Δ</m:t>
        </m:r>
        <m:r>
          <w:rPr/>
          <m:t xml:space="preserve">t</m:t>
        </m:r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81">
      <w:pPr>
        <w:ind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4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8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i+1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C(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C</m:t>
                </m:r>
              </m:e>
              <m:sub>
                <m:r>
                  <w:rPr/>
                  <m:t xml:space="preserve">4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8</m:t>
                </m:r>
              </m:sub>
            </m:sSub>
            <m:r>
              <w:rPr/>
              <m:t xml:space="preserve">)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  <m:r>
          <w:rPr/>
          <m:t>Δ</m:t>
        </m:r>
        <m:r>
          <w:rPr/>
          <m:t xml:space="preserve">t</m:t>
        </m:r>
        <m:r>
          <w:rPr/>
          <m:t>⋅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  <w:t xml:space="preserve">Задав некоторое значение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и </w:t>
      </w:r>
      <m:oMath>
        <m:r>
          <m:t>Δ</m:t>
        </m:r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и рассчитав концентрацию каждого компонента реакции, можно построить график, отражающий изменение концентрации компонентов в реакторе идеального вытеснения от времени контакта.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m:oMath/>
      <w:r w:rsidDel="00000000" w:rsidR="00000000" w:rsidRPr="00000000">
        <w:rPr>
          <w:b w:val="1"/>
          <w:rtl w:val="0"/>
        </w:rPr>
        <w:t xml:space="preserve">Стационарным состоянием</w:t>
      </w:r>
      <w:r w:rsidDel="00000000" w:rsidR="00000000" w:rsidRPr="00000000">
        <w:rPr>
          <w:rtl w:val="0"/>
        </w:rPr>
        <w:t xml:space="preserve"> называют состояние системы или процесса, когда динамика переменных состояния, описывающих поведение системы или процесса, не меняется во времени. В стационарном состоянии идут химические реакции и другие процес­сы, но они так сбалансированы, что состояние системы в целом не изменяется.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Код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Задание №1.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3298" cy="424815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1265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298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94346" cy="3617277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4346" cy="3617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75985" cy="32480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6970" r="8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85510" cy="31718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6970" r="6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8850" cy="3200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68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2915" cy="239870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62396" l="143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915" cy="2398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8424" cy="3384517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14323" r="1579" t="47892"/>
                    <a:stretch>
                      <a:fillRect/>
                    </a:stretch>
                  </pic:blipFill>
                  <pic:spPr>
                    <a:xfrm>
                      <a:off x="0" y="0"/>
                      <a:ext cx="4308424" cy="3384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1590" cy="462733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11382" r="6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590" cy="462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7982" cy="282254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74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982" cy="2822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Задание №2.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673054" cy="530986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054" cy="53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45835" cy="606248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835" cy="606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62780" cy="269766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780" cy="269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Результаты расчетов</w:t>
      </w:r>
    </w:p>
    <w:p w:rsidR="00000000" w:rsidDel="00000000" w:rsidP="00000000" w:rsidRDefault="00000000" w:rsidRPr="00000000" w14:paraId="0000009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№1:</w:t>
      </w:r>
    </w:p>
    <w:p w:rsidR="00000000" w:rsidDel="00000000" w:rsidP="00000000" w:rsidRDefault="00000000" w:rsidRPr="00000000" w14:paraId="00000096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10978" cy="383323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978" cy="3833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295930" cy="397194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30" cy="397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972395" cy="3731577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395" cy="3731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998645" cy="3755992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645" cy="375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I. Оптимальная степень линейной анаморфозы: 2, так как R² = 0.99997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  (R² наиболее близкая к '1' среди всех степеней: 0. 0.96937, 1. 0.99253, 2. 0.99997);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II. Коэффициент скорости химическое реакции: </w:t>
      </w:r>
    </w:p>
    <w:p w:rsidR="00000000" w:rsidDel="00000000" w:rsidP="00000000" w:rsidRDefault="00000000" w:rsidRPr="00000000" w14:paraId="0000009D">
      <w:pPr>
        <w:ind w:left="720" w:firstLine="709"/>
        <w:rPr/>
      </w:pPr>
      <w:r w:rsidDel="00000000" w:rsidR="00000000" w:rsidRPr="00000000">
        <w:rPr>
          <w:rtl w:val="0"/>
        </w:rPr>
        <w:t xml:space="preserve">k = 0.0020 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м</m:t>
                </m:r>
              </m:e>
              <m:sup>
                <m:r>
                  <w:rPr/>
                  <m:t xml:space="preserve">3</m:t>
                </m:r>
              </m:sup>
            </m:sSup>
          </m:num>
          <m:den>
            <m:r>
              <w:rPr/>
              <m:t xml:space="preserve">моль </m:t>
            </m:r>
            <m:r>
              <w:rPr/>
              <m:t>⋅</m:t>
            </m:r>
            <m:r>
              <w:rPr/>
              <m:t xml:space="preserve"> с</m:t>
            </m:r>
          </m:den>
        </m:f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III. Время полупревращения исходного вещества: </w:t>
      </w:r>
    </w:p>
    <w:p w:rsidR="00000000" w:rsidDel="00000000" w:rsidP="00000000" w:rsidRDefault="00000000" w:rsidRPr="00000000" w14:paraId="0000009F">
      <w:pPr>
        <w:ind w:left="720" w:firstLine="709"/>
        <w:rPr/>
      </w:pPr>
      <w:r w:rsidDel="00000000" w:rsidR="00000000" w:rsidRPr="00000000">
        <w:rPr>
          <w:rtl w:val="0"/>
        </w:rPr>
        <w:t xml:space="preserve">τ(0.5) = 646.1538 с;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IV. Концентрация исходного вещества в момент времени t = 320 с: </w:t>
      </w:r>
    </w:p>
    <w:p w:rsidR="00000000" w:rsidDel="00000000" w:rsidP="00000000" w:rsidRDefault="00000000" w:rsidRPr="00000000" w14:paraId="000000A1">
      <w:pPr>
        <w:ind w:left="720" w:firstLine="709"/>
        <w:rPr/>
      </w:pPr>
      <w:r w:rsidDel="00000000" w:rsidR="00000000" w:rsidRPr="00000000">
        <w:rPr>
          <w:rtl w:val="0"/>
        </w:rPr>
        <w:t xml:space="preserve">C = 0.5248 </w:t>
      </w:r>
      <m:oMath>
        <m:f>
          <m:fPr>
            <m:ctrlPr>
              <w:rPr/>
            </m:ctrlPr>
          </m:fPr>
          <m:num>
            <m:r>
              <w:rPr/>
              <m:t xml:space="preserve">моль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м</m:t>
                </m:r>
              </m:e>
              <m:sup>
                <m:r>
                  <w:rPr/>
                  <m:t xml:space="preserve">3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V. Степень превращения исходного вещества в момент времени t = 320 с: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α = 0.3312.</w:t>
      </w:r>
    </w:p>
    <w:p w:rsidR="00000000" w:rsidDel="00000000" w:rsidP="00000000" w:rsidRDefault="00000000" w:rsidRPr="00000000" w14:paraId="000000A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№2:</w:t>
      </w:r>
    </w:p>
    <w:p w:rsidR="00000000" w:rsidDel="00000000" w:rsidP="00000000" w:rsidRDefault="00000000" w:rsidRPr="00000000" w14:paraId="000000A5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2073" cy="3864054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73" cy="386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0" w:type="default"/>
      <w:pgSz w:h="16838" w:w="11906" w:orient="portrait"/>
      <w:pgMar w:bottom="567" w:top="851" w:left="1134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A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Однородные (гомогенные) смеси — это те, в которых невозможно обнаружить образующие их частицы визуально или с помощью оптических приборов.</w:t>
      </w:r>
    </w:p>
  </w:footnote>
  <w:footnote w:id="1">
    <w:p w:rsidR="00000000" w:rsidDel="00000000" w:rsidP="00000000" w:rsidRDefault="00000000" w:rsidRPr="00000000" w14:paraId="000000A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Гетерогенные смеси - это те, в которых невооруженным глазом или при помощи микроскопа можно заметить частицы других веществ.</w:t>
      </w:r>
    </w:p>
  </w:footnote>
  <w:footnote w:id="2">
    <w:p w:rsidR="00000000" w:rsidDel="00000000" w:rsidP="00000000" w:rsidRDefault="00000000" w:rsidRPr="00000000" w14:paraId="000000A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Время полупревращения - время, за которое превратится половина исходного количества реагента.</w:t>
      </w:r>
    </w:p>
  </w:footnote>
  <w:footnote w:id="3">
    <w:p w:rsidR="00000000" w:rsidDel="00000000" w:rsidP="00000000" w:rsidRDefault="00000000" w:rsidRPr="00000000" w14:paraId="000000A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Анаморфоза — такое преобразование системы координат, в которых исследуемые данные выстраиваются в линейную зависимость, из которой определяются параметры распределения.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21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9.png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image" Target="media/image16.png"/><Relationship Id="rId27" Type="http://schemas.openxmlformats.org/officeDocument/2006/relationships/image" Target="media/image1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3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20.png"/><Relationship Id="rId15" Type="http://schemas.openxmlformats.org/officeDocument/2006/relationships/image" Target="media/image18.png"/><Relationship Id="rId14" Type="http://schemas.openxmlformats.org/officeDocument/2006/relationships/image" Target="media/image24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