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C8" w14:textId="77777777" w:rsidR="00501699" w:rsidRPr="00123B82" w:rsidRDefault="00501699" w:rsidP="00501699">
      <w:pPr>
        <w:pStyle w:val="Text2"/>
        <w:widowControl/>
        <w:ind w:left="0"/>
        <w:jc w:val="center"/>
        <w:rPr>
          <w:szCs w:val="24"/>
        </w:rPr>
      </w:pPr>
      <w:r w:rsidRPr="00123B82">
        <w:rPr>
          <w:b/>
          <w:sz w:val="32"/>
        </w:rPr>
        <w:t>IWK Verpackungstechnik GmbH</w:t>
      </w:r>
    </w:p>
    <w:p w14:paraId="4B4C92E7" w14:textId="70145C4B" w:rsidR="00501699" w:rsidRPr="00123B82" w:rsidRDefault="006A54F6" w:rsidP="006A54F6">
      <w:pPr>
        <w:tabs>
          <w:tab w:val="center" w:pos="4536"/>
          <w:tab w:val="left" w:pos="6117"/>
        </w:tabs>
        <w:spacing w:before="3000" w:after="3000"/>
        <w:rPr>
          <w:sz w:val="32"/>
          <w:szCs w:val="32"/>
          <w:lang w:val="de-DE"/>
        </w:rPr>
      </w:pPr>
      <w:r w:rsidRPr="00EF1F84">
        <w:rPr>
          <w:b/>
          <w:bCs/>
          <w:sz w:val="32"/>
          <w:szCs w:val="32"/>
          <w:lang w:val="de-DE"/>
        </w:rPr>
        <w:tab/>
      </w:r>
      <w:r w:rsidR="00501699" w:rsidRPr="00A018DF">
        <w:rPr>
          <w:b/>
          <w:bCs/>
          <w:sz w:val="32"/>
          <w:szCs w:val="32"/>
          <w:lang w:val="en-GB"/>
        </w:rPr>
        <w:fldChar w:fldCharType="begin"/>
      </w:r>
      <w:r w:rsidR="00501699" w:rsidRPr="00123B82">
        <w:rPr>
          <w:b/>
          <w:bCs/>
          <w:sz w:val="32"/>
          <w:szCs w:val="32"/>
          <w:lang w:val="de-DE"/>
        </w:rPr>
        <w:instrText xml:space="preserve"> TITLE  \* MERGEFORMAT </w:instrText>
      </w:r>
      <w:r w:rsidR="00501699" w:rsidRPr="00A018DF">
        <w:rPr>
          <w:b/>
          <w:bCs/>
          <w:sz w:val="32"/>
          <w:szCs w:val="32"/>
          <w:lang w:val="en-GB"/>
        </w:rPr>
        <w:fldChar w:fldCharType="separate"/>
      </w:r>
      <w:r w:rsidR="00EF1F84">
        <w:rPr>
          <w:b/>
          <w:bCs/>
          <w:sz w:val="32"/>
          <w:szCs w:val="32"/>
          <w:lang w:val="de-DE"/>
        </w:rPr>
        <w:t>OQ I/O Tests</w:t>
      </w:r>
      <w:r w:rsidR="00501699" w:rsidRPr="00A018DF">
        <w:rPr>
          <w:b/>
          <w:bCs/>
          <w:sz w:val="32"/>
          <w:szCs w:val="32"/>
          <w:lang w:val="en-GB"/>
        </w:rPr>
        <w:fldChar w:fldCharType="end"/>
      </w:r>
      <w:r w:rsidRPr="00EF1F84">
        <w:rPr>
          <w:b/>
          <w:bCs/>
          <w:sz w:val="32"/>
          <w:szCs w:val="32"/>
          <w:lang w:val="de-DE"/>
        </w:rPr>
        <w:tab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986D8C" w:rsidRPr="0055327F" w14:paraId="459CB825" w14:textId="77777777" w:rsidTr="002375D1">
        <w:trPr>
          <w:jc w:val="center"/>
        </w:trPr>
        <w:tc>
          <w:tcPr>
            <w:tcW w:w="3295" w:type="dxa"/>
          </w:tcPr>
          <w:p w14:paraId="53AC8EF0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1DF470EB" w14:textId="33C941C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55327F" w14:paraId="619F491E" w14:textId="77777777" w:rsidTr="002375D1">
        <w:trPr>
          <w:jc w:val="center"/>
        </w:trPr>
        <w:tc>
          <w:tcPr>
            <w:tcW w:w="3295" w:type="dxa"/>
          </w:tcPr>
          <w:p w14:paraId="285135F0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4E8F1180" w14:textId="31D2DC9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6A54F6" w14:paraId="115CF3D5" w14:textId="77777777" w:rsidTr="002375D1">
        <w:trPr>
          <w:jc w:val="center"/>
          <w:hidden/>
        </w:trPr>
        <w:tc>
          <w:tcPr>
            <w:tcW w:w="3295" w:type="dxa"/>
          </w:tcPr>
          <w:p w14:paraId="36C4FA23" w14:textId="77777777" w:rsidR="00986D8C" w:rsidRPr="006A54F6" w:rsidRDefault="00986D8C" w:rsidP="002375D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A54F6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3DBCDC51" w14:textId="5348925B" w:rsidR="00986D8C" w:rsidRPr="006A54F6" w:rsidRDefault="00986D8C" w:rsidP="002375D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A54F6">
              <w:rPr>
                <w:vanish/>
                <w:sz w:val="28"/>
                <w:szCs w:val="28"/>
              </w:rPr>
              <w:fldChar w:fldCharType="begin"/>
            </w:r>
            <w:r w:rsidRPr="006A54F6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6A54F6">
              <w:rPr>
                <w:vanish/>
                <w:sz w:val="28"/>
                <w:szCs w:val="28"/>
              </w:rPr>
              <w:fldChar w:fldCharType="separate"/>
            </w:r>
            <w:r w:rsidR="00EF1F84">
              <w:rPr>
                <w:vanish/>
                <w:sz w:val="28"/>
                <w:szCs w:val="28"/>
              </w:rPr>
              <w:t>[Name, country]</w:t>
            </w:r>
            <w:r w:rsidRPr="006A54F6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986D8C" w:rsidRPr="0055327F" w14:paraId="074F1686" w14:textId="77777777" w:rsidTr="002375D1">
        <w:trPr>
          <w:jc w:val="center"/>
        </w:trPr>
        <w:tc>
          <w:tcPr>
            <w:tcW w:w="3295" w:type="dxa"/>
          </w:tcPr>
          <w:p w14:paraId="3602F524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2A8339D9" w14:textId="49A18FAE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 w:rsidRPr="00EF1F84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986D8C" w:rsidRPr="0055327F" w14:paraId="062EE5AC" w14:textId="77777777" w:rsidTr="002375D1">
        <w:trPr>
          <w:jc w:val="center"/>
        </w:trPr>
        <w:tc>
          <w:tcPr>
            <w:tcW w:w="3295" w:type="dxa"/>
          </w:tcPr>
          <w:p w14:paraId="001FBA3F" w14:textId="77777777" w:rsidR="00986D8C" w:rsidRPr="0055327F" w:rsidRDefault="00986D8C" w:rsidP="002375D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5C38B2C4" w14:textId="06BBE52D" w:rsidR="00986D8C" w:rsidRPr="0055327F" w:rsidRDefault="00986D8C" w:rsidP="002375D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EF1F84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502D9887" w14:textId="77777777" w:rsidR="00986D8C" w:rsidRPr="0055327F" w:rsidRDefault="00986D8C" w:rsidP="00986D8C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004150DB" w14:textId="77777777" w:rsidR="00501699" w:rsidRPr="00A018DF" w:rsidRDefault="00053A4A" w:rsidP="00501699">
      <w:pPr>
        <w:pStyle w:val="TableofContents"/>
        <w:rPr>
          <w:lang w:val="en-GB"/>
        </w:rPr>
      </w:pPr>
      <w:r>
        <w:rPr>
          <w:lang w:val="en-GB"/>
        </w:rPr>
        <w:br w:type="page"/>
      </w:r>
      <w:r w:rsidR="00501699" w:rsidRPr="00A018DF">
        <w:rPr>
          <w:lang w:val="en-GB"/>
        </w:rPr>
        <w:lastRenderedPageBreak/>
        <w:t>Table of Contents</w:t>
      </w:r>
    </w:p>
    <w:bookmarkStart w:id="0" w:name="_Toc59607647"/>
    <w:bookmarkStart w:id="1" w:name="_Toc75331411"/>
    <w:bookmarkStart w:id="2" w:name="_Toc75409738"/>
    <w:bookmarkStart w:id="3" w:name="_Toc75676246"/>
    <w:p w14:paraId="67E312C8" w14:textId="57BEC2C1" w:rsidR="00EF1F84" w:rsidRDefault="00501699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018DF">
        <w:rPr>
          <w:lang w:val="en-GB"/>
        </w:rPr>
        <w:fldChar w:fldCharType="begin"/>
      </w:r>
      <w:r w:rsidRPr="00A018DF">
        <w:rPr>
          <w:lang w:val="en-GB"/>
        </w:rPr>
        <w:instrText xml:space="preserve"> TOC \o "1-1" \h \z \t "Überschrift 2;2;Testnummer;3" </w:instrText>
      </w:r>
      <w:r w:rsidRPr="00A018DF">
        <w:rPr>
          <w:lang w:val="en-GB"/>
        </w:rPr>
        <w:fldChar w:fldCharType="separate"/>
      </w:r>
      <w:hyperlink w:anchor="_Toc186710846" w:history="1">
        <w:r w:rsidR="00EF1F84" w:rsidRPr="00755F1A">
          <w:rPr>
            <w:rStyle w:val="Hyperlink"/>
            <w:lang w:val="en-GB"/>
          </w:rPr>
          <w:t>1</w:t>
        </w:r>
        <w:r w:rsidR="00EF1F84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EF1F84" w:rsidRPr="00755F1A">
          <w:rPr>
            <w:rStyle w:val="Hyperlink"/>
            <w:lang w:val="en-GB"/>
          </w:rPr>
          <w:t>Document History</w:t>
        </w:r>
        <w:r w:rsidR="00EF1F84">
          <w:rPr>
            <w:webHidden/>
          </w:rPr>
          <w:tab/>
        </w:r>
        <w:r w:rsidR="00EF1F84">
          <w:rPr>
            <w:webHidden/>
          </w:rPr>
          <w:fldChar w:fldCharType="begin"/>
        </w:r>
        <w:r w:rsidR="00EF1F84">
          <w:rPr>
            <w:webHidden/>
          </w:rPr>
          <w:instrText xml:space="preserve"> PAGEREF _Toc186710846 \h </w:instrText>
        </w:r>
        <w:r w:rsidR="00EF1F84">
          <w:rPr>
            <w:webHidden/>
          </w:rPr>
        </w:r>
        <w:r w:rsidR="00EF1F84">
          <w:rPr>
            <w:webHidden/>
          </w:rPr>
          <w:fldChar w:fldCharType="separate"/>
        </w:r>
        <w:r w:rsidR="00EF1F84">
          <w:rPr>
            <w:webHidden/>
          </w:rPr>
          <w:t>3</w:t>
        </w:r>
        <w:r w:rsidR="00EF1F84">
          <w:rPr>
            <w:webHidden/>
          </w:rPr>
          <w:fldChar w:fldCharType="end"/>
        </w:r>
      </w:hyperlink>
    </w:p>
    <w:p w14:paraId="0D547BBE" w14:textId="57035724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7" w:history="1">
        <w:r w:rsidRPr="00755F1A">
          <w:rPr>
            <w:rStyle w:val="Hyperlink"/>
            <w:lang w:val="en-GB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Test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D1BEFE0" w14:textId="07DC36CA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8" w:history="1">
        <w:r w:rsidRPr="00755F1A">
          <w:rPr>
            <w:rStyle w:val="Hyperlink"/>
            <w:lang w:val="en-GB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CE6BFF" w14:textId="4D131583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49" w:history="1">
        <w:r w:rsidRPr="00755F1A">
          <w:rPr>
            <w:rStyle w:val="Hyperlink"/>
            <w:lang w:val="en-GB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11E6CA" w14:textId="0D3D11CF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0" w:history="1">
        <w:r w:rsidRPr="00755F1A">
          <w:rPr>
            <w:rStyle w:val="Hyperlink"/>
            <w:lang w:val="en-GB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6CF7BFE" w14:textId="36D11BFB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1" w:history="1">
        <w:r w:rsidRPr="00755F1A">
          <w:rPr>
            <w:rStyle w:val="Hyperlink"/>
            <w:lang w:val="en-GB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D4AA59" w14:textId="04979E60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2" w:history="1">
        <w:r w:rsidRPr="00755F1A">
          <w:rPr>
            <w:rStyle w:val="Hyperlink"/>
            <w:lang w:val="en-GB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97E189" w14:textId="040E287C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3" w:history="1">
        <w:r w:rsidRPr="00755F1A">
          <w:rPr>
            <w:rStyle w:val="Hyperlink"/>
          </w:rPr>
          <w:t>2.6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</w:rPr>
          <w:t>Handling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2B4305D" w14:textId="3C84F1BB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4" w:history="1">
        <w:r w:rsidRPr="00755F1A">
          <w:rPr>
            <w:rStyle w:val="Hyperlink"/>
            <w:lang w:val="en-GB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5B059B2" w14:textId="66ADF17C" w:rsidR="00EF1F84" w:rsidRDefault="00EF1F8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5" w:history="1">
        <w:r w:rsidRPr="00755F1A">
          <w:rPr>
            <w:rStyle w:val="Hyperlink"/>
            <w:lang w:val="en-GB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GB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496DC972" w14:textId="319BE027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6" w:history="1">
        <w:r w:rsidRPr="00755F1A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</w:rPr>
          <w:t>Comments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3D5F4B5" w14:textId="088B5DBF" w:rsidR="00EF1F84" w:rsidRDefault="00EF1F84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857" w:history="1">
        <w:r w:rsidRPr="00755F1A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755F1A">
          <w:rPr>
            <w:rStyle w:val="Hyperlink"/>
            <w:lang w:val="en-US"/>
          </w:rPr>
          <w:t>Approval</w:t>
        </w:r>
        <w:r w:rsidRPr="00755F1A">
          <w:rPr>
            <w:rStyle w:val="Hyperlink"/>
          </w:rPr>
          <w:t xml:space="preserve"> of test </w:t>
        </w:r>
        <w:r w:rsidRPr="00755F1A">
          <w:rPr>
            <w:rStyle w:val="Hyperlink"/>
            <w:lang w:val="en-US"/>
          </w:rPr>
          <w:t>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D455075" w14:textId="12197283" w:rsidR="00501699" w:rsidRPr="00A018DF" w:rsidRDefault="00501699" w:rsidP="00501699">
      <w:pPr>
        <w:pStyle w:val="Heading1"/>
        <w:rPr>
          <w:lang w:val="en-GB"/>
        </w:rPr>
      </w:pPr>
      <w:r w:rsidRPr="00A018DF">
        <w:rPr>
          <w:rFonts w:cs="Times New Roman"/>
          <w:noProof/>
          <w:sz w:val="20"/>
          <w:szCs w:val="20"/>
          <w:u w:color="0057A3"/>
          <w:lang w:val="en-GB"/>
        </w:rPr>
        <w:lastRenderedPageBreak/>
        <w:fldChar w:fldCharType="end"/>
      </w:r>
      <w:bookmarkStart w:id="4" w:name="_Toc186710846"/>
      <w:r w:rsidRPr="00A018DF">
        <w:rPr>
          <w:lang w:val="en-GB"/>
        </w:rPr>
        <w:t>Document History</w:t>
      </w:r>
      <w:bookmarkEnd w:id="0"/>
      <w:bookmarkEnd w:id="1"/>
      <w:bookmarkEnd w:id="2"/>
      <w:bookmarkEnd w:id="3"/>
      <w:bookmarkEnd w:id="4"/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EF1F84" w:rsidRPr="00A85719" w14:paraId="7982E11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D020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3FE1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5ED" w14:textId="77777777" w:rsidR="00EF1F84" w:rsidRPr="00A85719" w:rsidRDefault="00EF1F84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EF1F84" w:rsidRPr="00A85719" w14:paraId="005DB03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2CB1C" w14:textId="7CDCE16E" w:rsidR="00EF1F84" w:rsidRPr="00A85719" w:rsidRDefault="00EF1F84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C637" w14:textId="77777777" w:rsidR="00EF1F84" w:rsidRPr="00A85719" w:rsidRDefault="00EF1F84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0C0A" w14:textId="77777777" w:rsidR="00EF1F84" w:rsidRPr="00A85719" w:rsidRDefault="00EF1F84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31E0B1E9" w14:textId="77777777" w:rsidR="001E7E38" w:rsidRDefault="001E7E38" w:rsidP="001E7E38">
      <w:pPr>
        <w:pStyle w:val="TOC1"/>
        <w:tabs>
          <w:tab w:val="left" w:pos="900"/>
        </w:tabs>
        <w:rPr>
          <w:bCs/>
          <w:vanish/>
        </w:rPr>
      </w:pPr>
    </w:p>
    <w:p w14:paraId="3ED74B7E" w14:textId="77777777" w:rsidR="00501699" w:rsidRPr="00A018DF" w:rsidRDefault="00501699" w:rsidP="00501699">
      <w:pPr>
        <w:pStyle w:val="Heading1"/>
        <w:tabs>
          <w:tab w:val="clear" w:pos="567"/>
          <w:tab w:val="clear" w:pos="851"/>
        </w:tabs>
        <w:rPr>
          <w:lang w:val="en-GB"/>
        </w:rPr>
      </w:pPr>
      <w:bookmarkStart w:id="5" w:name="_Toc75314914"/>
      <w:bookmarkStart w:id="6" w:name="_Toc75587147"/>
      <w:bookmarkStart w:id="7" w:name="_Toc75587233"/>
      <w:bookmarkStart w:id="8" w:name="_Toc75589491"/>
      <w:bookmarkStart w:id="9" w:name="_Toc186710847"/>
      <w:r w:rsidRPr="00A018DF">
        <w:rPr>
          <w:lang w:val="en-GB"/>
        </w:rPr>
        <w:lastRenderedPageBreak/>
        <w:t>Test Procedure</w:t>
      </w:r>
      <w:bookmarkEnd w:id="5"/>
      <w:bookmarkEnd w:id="6"/>
      <w:bookmarkEnd w:id="7"/>
      <w:bookmarkEnd w:id="8"/>
      <w:bookmarkEnd w:id="9"/>
    </w:p>
    <w:p w14:paraId="6477F01F" w14:textId="77777777" w:rsidR="00501699" w:rsidRPr="00A018DF" w:rsidRDefault="00501699" w:rsidP="00501699">
      <w:pPr>
        <w:pStyle w:val="Heading2"/>
        <w:rPr>
          <w:lang w:val="en-GB"/>
        </w:rPr>
      </w:pPr>
      <w:bookmarkStart w:id="10" w:name="_Toc75314915"/>
      <w:bookmarkStart w:id="11" w:name="_Toc75587148"/>
      <w:bookmarkStart w:id="12" w:name="_Toc75587234"/>
      <w:bookmarkStart w:id="13" w:name="_Toc75589492"/>
      <w:bookmarkStart w:id="14" w:name="_Toc186710848"/>
      <w:r w:rsidRPr="00A018DF">
        <w:rPr>
          <w:lang w:val="en-GB"/>
        </w:rPr>
        <w:t>Purpose</w:t>
      </w:r>
      <w:bookmarkEnd w:id="10"/>
      <w:bookmarkEnd w:id="11"/>
      <w:bookmarkEnd w:id="12"/>
      <w:bookmarkEnd w:id="13"/>
      <w:bookmarkEnd w:id="14"/>
    </w:p>
    <w:p w14:paraId="6843BCCF" w14:textId="77777777" w:rsidR="00501699" w:rsidRPr="00A018DF" w:rsidRDefault="00501699" w:rsidP="005821E7">
      <w:pPr>
        <w:ind w:left="567"/>
        <w:rPr>
          <w:lang w:val="en-GB"/>
        </w:rPr>
      </w:pPr>
      <w:r>
        <w:t>The purpose is to verify</w:t>
      </w:r>
      <w:r w:rsidRPr="001A781F">
        <w:t xml:space="preserve"> </w:t>
      </w:r>
      <w:r w:rsidRPr="00270F55">
        <w:t>that the input/output wiring on the controls and the connected components complies with the wiring diagram</w:t>
      </w:r>
      <w:r w:rsidRPr="00A018DF">
        <w:rPr>
          <w:lang w:val="en-GB"/>
        </w:rPr>
        <w:t>.</w:t>
      </w:r>
    </w:p>
    <w:p w14:paraId="09AF5274" w14:textId="77777777" w:rsidR="00501699" w:rsidRPr="00A018DF" w:rsidRDefault="00501699" w:rsidP="00501699">
      <w:pPr>
        <w:pStyle w:val="Heading2"/>
        <w:rPr>
          <w:lang w:val="en-GB"/>
        </w:rPr>
      </w:pPr>
      <w:bookmarkStart w:id="15" w:name="_Toc75314916"/>
      <w:bookmarkStart w:id="16" w:name="_Toc75587149"/>
      <w:bookmarkStart w:id="17" w:name="_Toc75587235"/>
      <w:bookmarkStart w:id="18" w:name="_Toc75589493"/>
      <w:bookmarkStart w:id="19" w:name="_Toc186710849"/>
      <w:r w:rsidRPr="00A018DF">
        <w:rPr>
          <w:lang w:val="en-GB"/>
        </w:rPr>
        <w:t>Reference Documents</w:t>
      </w:r>
      <w:bookmarkEnd w:id="15"/>
      <w:bookmarkEnd w:id="16"/>
      <w:bookmarkEnd w:id="17"/>
      <w:bookmarkEnd w:id="18"/>
      <w:bookmarkEnd w:id="19"/>
    </w:p>
    <w:p w14:paraId="25FAEC48" w14:textId="77777777" w:rsidR="00501699" w:rsidRPr="00A018DF" w:rsidRDefault="00501699" w:rsidP="005821E7">
      <w:pPr>
        <w:ind w:left="567"/>
        <w:rPr>
          <w:lang w:val="en-GB"/>
        </w:rPr>
      </w:pPr>
      <w:bookmarkStart w:id="20" w:name="_Toc32302450"/>
      <w:r w:rsidRPr="00A018DF">
        <w:rPr>
          <w:lang w:val="en-GB"/>
        </w:rPr>
        <w:t>Wiring diagram</w:t>
      </w:r>
      <w:bookmarkEnd w:id="20"/>
      <w:r w:rsidRPr="00A018DF">
        <w:rPr>
          <w:lang w:val="en-GB"/>
        </w:rPr>
        <w:t>.</w:t>
      </w:r>
    </w:p>
    <w:p w14:paraId="7761FBF3" w14:textId="77777777" w:rsidR="00501699" w:rsidRPr="00A018DF" w:rsidRDefault="00501699" w:rsidP="00501699">
      <w:pPr>
        <w:pStyle w:val="Heading2"/>
        <w:rPr>
          <w:lang w:val="en-GB"/>
        </w:rPr>
      </w:pPr>
      <w:bookmarkStart w:id="21" w:name="_Toc75314917"/>
      <w:bookmarkStart w:id="22" w:name="_Toc75587151"/>
      <w:bookmarkStart w:id="23" w:name="_Toc75587237"/>
      <w:bookmarkStart w:id="24" w:name="_Toc75589495"/>
      <w:bookmarkStart w:id="25" w:name="_Toc186710850"/>
      <w:r w:rsidRPr="00A018DF">
        <w:rPr>
          <w:lang w:val="en-GB"/>
        </w:rPr>
        <w:t>Prerequisites</w:t>
      </w:r>
      <w:bookmarkEnd w:id="21"/>
      <w:bookmarkEnd w:id="22"/>
      <w:bookmarkEnd w:id="23"/>
      <w:bookmarkEnd w:id="24"/>
      <w:bookmarkEnd w:id="25"/>
    </w:p>
    <w:p w14:paraId="050B9E0E" w14:textId="677B114A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The machine is </w:t>
      </w:r>
      <w:r w:rsidR="003D2C6F">
        <w:rPr>
          <w:lang w:val="en-GB"/>
        </w:rPr>
        <w:t>completely installed</w:t>
      </w:r>
      <w:r w:rsidRPr="00A018DF">
        <w:rPr>
          <w:lang w:val="en-GB"/>
        </w:rPr>
        <w:t>.</w:t>
      </w:r>
    </w:p>
    <w:p w14:paraId="29BB2D78" w14:textId="77777777" w:rsidR="00501699" w:rsidRPr="00A018DF" w:rsidRDefault="00501699" w:rsidP="00501699">
      <w:pPr>
        <w:pStyle w:val="Heading2"/>
        <w:rPr>
          <w:lang w:val="en-GB"/>
        </w:rPr>
      </w:pPr>
      <w:bookmarkStart w:id="26" w:name="_Toc75314918"/>
      <w:bookmarkStart w:id="27" w:name="_Toc81731219"/>
      <w:bookmarkStart w:id="28" w:name="_Toc186710851"/>
      <w:r w:rsidRPr="00A018DF">
        <w:rPr>
          <w:lang w:val="en-GB"/>
        </w:rPr>
        <w:t>Procedure</w:t>
      </w:r>
      <w:bookmarkEnd w:id="26"/>
      <w:bookmarkEnd w:id="27"/>
      <w:bookmarkEnd w:id="28"/>
    </w:p>
    <w:p w14:paraId="0CCC18C8" w14:textId="775335EC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It is recommended to check 10% of IO Tests. If in those tested 10% a deviation is found it is required to check 100% of IO Tests. </w:t>
      </w:r>
      <w:r>
        <w:rPr>
          <w:lang w:val="en-GB"/>
        </w:rPr>
        <w:t>T</w:t>
      </w:r>
      <w:r w:rsidRPr="00A018DF">
        <w:rPr>
          <w:lang w:val="en-GB"/>
        </w:rPr>
        <w:t xml:space="preserve">ests which </w:t>
      </w:r>
      <w:r>
        <w:rPr>
          <w:lang w:val="en-GB"/>
        </w:rPr>
        <w:t>cannot be</w:t>
      </w:r>
      <w:r w:rsidRPr="00A018DF">
        <w:rPr>
          <w:lang w:val="en-GB"/>
        </w:rPr>
        <w:t xml:space="preserve"> perform</w:t>
      </w:r>
      <w:r>
        <w:rPr>
          <w:lang w:val="en-GB"/>
        </w:rPr>
        <w:t>ed</w:t>
      </w:r>
      <w:r w:rsidRPr="00A018DF">
        <w:rPr>
          <w:lang w:val="en-GB"/>
        </w:rPr>
        <w:t xml:space="preserve"> (e.g.: because of difficult access or no indication light on Input/Output) are already cancelled in the columns status, date, initials and deviations.</w:t>
      </w:r>
    </w:p>
    <w:p w14:paraId="0CDF6F60" w14:textId="77777777" w:rsidR="00501699" w:rsidRDefault="00501699" w:rsidP="005821E7">
      <w:pPr>
        <w:rPr>
          <w:lang w:val="en-GB"/>
        </w:rPr>
      </w:pPr>
    </w:p>
    <w:p w14:paraId="72C06A9F" w14:textId="77777777" w:rsidR="00501699" w:rsidRDefault="00501699" w:rsidP="005821E7">
      <w:pPr>
        <w:ind w:left="567"/>
        <w:rPr>
          <w:lang w:val="en-GB"/>
        </w:rPr>
      </w:pPr>
      <w:r>
        <w:rPr>
          <w:lang w:val="en-GB"/>
        </w:rPr>
        <w:t>The following test methods are to be executed as noted with the corresponding signal.</w:t>
      </w:r>
    </w:p>
    <w:p w14:paraId="5AC7512B" w14:textId="77777777" w:rsidR="00501699" w:rsidRPr="00A018DF" w:rsidRDefault="00501699" w:rsidP="005821E7">
      <w:pPr>
        <w:rPr>
          <w:lang w:val="en-GB"/>
        </w:rPr>
      </w:pPr>
    </w:p>
    <w:tbl>
      <w:tblPr>
        <w:tblW w:w="0" w:type="auto"/>
        <w:tblInd w:w="6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6"/>
        <w:gridCol w:w="8057"/>
      </w:tblGrid>
      <w:tr w:rsidR="00501699" w:rsidRPr="00A018DF" w14:paraId="61023E56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BEC1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  <w:r w:rsidRPr="00A018DF">
              <w:rPr>
                <w:lang w:val="en-GB"/>
              </w:rPr>
              <w:t>T 1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12E3" w14:textId="77777777" w:rsidR="00501699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>Digital Outputs are generally checked by observation of the light indicator on the regarding component during machine operation.</w:t>
            </w:r>
          </w:p>
          <w:p w14:paraId="2B7FCDAD" w14:textId="3C4BFF2F" w:rsidR="003D2C6F" w:rsidRPr="00A018DF" w:rsidRDefault="003D2C6F" w:rsidP="00E33040">
            <w:pPr>
              <w:pStyle w:val="Text1"/>
              <w:rPr>
                <w:lang w:val="en-GB"/>
              </w:rPr>
            </w:pPr>
            <w:r>
              <w:rPr>
                <w:lang w:val="en-GB"/>
              </w:rPr>
              <w:t>(Digital outputs need to verified during machine operation and may show only for a short time, therefore it is not always possible to observe an output)</w:t>
            </w:r>
          </w:p>
        </w:tc>
      </w:tr>
      <w:tr w:rsidR="00501699" w:rsidRPr="00A018DF" w14:paraId="27C79D86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56F0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  <w:r w:rsidRPr="00A018DF">
              <w:rPr>
                <w:lang w:val="en-GB"/>
              </w:rPr>
              <w:t>T 2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0C07" w14:textId="77777777" w:rsidR="00501699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 xml:space="preserve">Digital input </w:t>
            </w:r>
            <w:r>
              <w:rPr>
                <w:lang w:val="en-GB"/>
              </w:rPr>
              <w:t>are</w:t>
            </w:r>
            <w:r w:rsidRPr="00A018DF">
              <w:rPr>
                <w:lang w:val="en-GB"/>
              </w:rPr>
              <w:t xml:space="preserve"> inspected by</w:t>
            </w:r>
            <w:r>
              <w:rPr>
                <w:lang w:val="en-GB"/>
              </w:rPr>
              <w:t>:</w:t>
            </w:r>
          </w:p>
          <w:p w14:paraId="7FAC5662" w14:textId="77777777" w:rsidR="00501699" w:rsidRDefault="00501699" w:rsidP="00E33040">
            <w:pPr>
              <w:pStyle w:val="Text1"/>
              <w:numPr>
                <w:ilvl w:val="0"/>
                <w:numId w:val="34"/>
              </w:numPr>
              <w:rPr>
                <w:lang w:val="en-GB"/>
              </w:rPr>
            </w:pPr>
            <w:r>
              <w:rPr>
                <w:lang w:val="en-GB"/>
              </w:rPr>
              <w:t>M</w:t>
            </w:r>
            <w:r w:rsidRPr="00A018DF">
              <w:rPr>
                <w:lang w:val="en-GB"/>
              </w:rPr>
              <w:t>anually activating</w:t>
            </w:r>
            <w:r>
              <w:rPr>
                <w:lang w:val="en-GB"/>
              </w:rPr>
              <w:t xml:space="preserve"> </w:t>
            </w:r>
            <w:r w:rsidRPr="00A018DF">
              <w:rPr>
                <w:lang w:val="en-GB"/>
              </w:rPr>
              <w:t>/</w:t>
            </w:r>
            <w:r>
              <w:rPr>
                <w:lang w:val="en-GB"/>
              </w:rPr>
              <w:t xml:space="preserve"> </w:t>
            </w:r>
            <w:r w:rsidRPr="00A018DF">
              <w:rPr>
                <w:lang w:val="en-GB"/>
              </w:rPr>
              <w:t xml:space="preserve">deactivating the </w:t>
            </w:r>
            <w:r>
              <w:rPr>
                <w:rFonts w:cs="Arial"/>
                <w:color w:val="000000"/>
                <w:lang w:val="en-GB"/>
              </w:rPr>
              <w:t>corresponding</w:t>
            </w:r>
            <w:r w:rsidRPr="00A018DF">
              <w:rPr>
                <w:rFonts w:cs="Arial"/>
                <w:color w:val="000000"/>
                <w:lang w:val="en-GB"/>
              </w:rPr>
              <w:t xml:space="preserve"> </w:t>
            </w:r>
            <w:r w:rsidRPr="00A018DF">
              <w:rPr>
                <w:lang w:val="en-GB"/>
              </w:rPr>
              <w:t>component</w:t>
            </w:r>
          </w:p>
          <w:p w14:paraId="117AF8BF" w14:textId="77777777" w:rsidR="00501699" w:rsidRDefault="00501699" w:rsidP="00E33040">
            <w:pPr>
              <w:pStyle w:val="Text1"/>
              <w:numPr>
                <w:ilvl w:val="0"/>
                <w:numId w:val="34"/>
              </w:numPr>
              <w:rPr>
                <w:rFonts w:cs="Arial"/>
                <w:color w:val="000000"/>
                <w:lang w:val="en-GB"/>
              </w:rPr>
            </w:pPr>
            <w:r>
              <w:rPr>
                <w:rFonts w:cs="Arial"/>
                <w:color w:val="000000"/>
                <w:lang w:val="en-GB"/>
              </w:rPr>
              <w:t>D</w:t>
            </w:r>
            <w:r w:rsidRPr="00A018DF">
              <w:rPr>
                <w:rFonts w:cs="Arial"/>
                <w:color w:val="000000"/>
                <w:lang w:val="en-GB"/>
              </w:rPr>
              <w:t xml:space="preserve">isconnecting the wire at the </w:t>
            </w:r>
            <w:r>
              <w:rPr>
                <w:rFonts w:cs="Arial"/>
                <w:color w:val="000000"/>
                <w:lang w:val="en-GB"/>
              </w:rPr>
              <w:t>corresponding</w:t>
            </w:r>
            <w:r w:rsidRPr="00A018DF">
              <w:rPr>
                <w:rFonts w:cs="Arial"/>
                <w:color w:val="000000"/>
                <w:lang w:val="en-GB"/>
              </w:rPr>
              <w:t xml:space="preserve"> component, applying 24V</w:t>
            </w:r>
            <w:r>
              <w:rPr>
                <w:rFonts w:cs="Arial"/>
                <w:color w:val="000000"/>
                <w:lang w:val="en-GB"/>
              </w:rPr>
              <w:t xml:space="preserve"> if necessary</w:t>
            </w:r>
          </w:p>
          <w:p w14:paraId="35A576B4" w14:textId="77777777" w:rsidR="00501699" w:rsidRPr="00A018DF" w:rsidRDefault="00501699" w:rsidP="00E33040">
            <w:pPr>
              <w:pStyle w:val="Text1"/>
              <w:rPr>
                <w:lang w:val="en-GB"/>
              </w:rPr>
            </w:pPr>
            <w:r>
              <w:rPr>
                <w:lang w:val="en-GB"/>
              </w:rPr>
              <w:t xml:space="preserve">Observe </w:t>
            </w:r>
            <w:r w:rsidRPr="00A018DF">
              <w:rPr>
                <w:lang w:val="en-GB"/>
              </w:rPr>
              <w:t>th</w:t>
            </w:r>
            <w:r>
              <w:rPr>
                <w:lang w:val="en-GB"/>
              </w:rPr>
              <w:t>at the signal at the correspondent LED or indicator has changed</w:t>
            </w:r>
            <w:r w:rsidRPr="00A018DF">
              <w:rPr>
                <w:lang w:val="en-GB"/>
              </w:rPr>
              <w:t>.</w:t>
            </w:r>
            <w:r>
              <w:rPr>
                <w:lang w:val="en-GB"/>
              </w:rPr>
              <w:br/>
              <w:t>R</w:t>
            </w:r>
            <w:r w:rsidRPr="00A018DF">
              <w:rPr>
                <w:rFonts w:cs="Arial"/>
                <w:color w:val="000000"/>
                <w:lang w:val="en-GB"/>
              </w:rPr>
              <w:t xml:space="preserve">econnect </w:t>
            </w:r>
            <w:r>
              <w:rPr>
                <w:rFonts w:cs="Arial"/>
                <w:color w:val="000000"/>
                <w:lang w:val="en-GB"/>
              </w:rPr>
              <w:t xml:space="preserve">disconnected </w:t>
            </w:r>
            <w:r w:rsidRPr="00A018DF">
              <w:rPr>
                <w:rFonts w:cs="Arial"/>
                <w:color w:val="000000"/>
                <w:lang w:val="en-GB"/>
              </w:rPr>
              <w:t>wire</w:t>
            </w:r>
            <w:r>
              <w:rPr>
                <w:rFonts w:cs="Arial"/>
                <w:color w:val="000000"/>
                <w:lang w:val="en-GB"/>
              </w:rPr>
              <w:t>s</w:t>
            </w:r>
            <w:r w:rsidRPr="00A018DF">
              <w:rPr>
                <w:rFonts w:cs="Arial"/>
                <w:color w:val="000000"/>
                <w:lang w:val="en-GB"/>
              </w:rPr>
              <w:t xml:space="preserve"> after test</w:t>
            </w:r>
          </w:p>
        </w:tc>
      </w:tr>
      <w:tr w:rsidR="00501699" w:rsidRPr="00A018DF" w14:paraId="13C464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</w:tcPr>
          <w:p w14:paraId="2FF2F81F" w14:textId="77777777" w:rsidR="00501699" w:rsidRPr="00A018DF" w:rsidRDefault="00501699" w:rsidP="00E33040">
            <w:pPr>
              <w:pStyle w:val="Text2"/>
              <w:ind w:left="0" w:right="-13"/>
              <w:rPr>
                <w:lang w:val="en-GB"/>
              </w:rPr>
            </w:pP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9F5" w14:textId="77777777" w:rsidR="00501699" w:rsidRPr="00A018DF" w:rsidRDefault="00501699" w:rsidP="00E33040">
            <w:pPr>
              <w:pStyle w:val="Text1"/>
              <w:rPr>
                <w:lang w:val="en-GB"/>
              </w:rPr>
            </w:pPr>
            <w:r w:rsidRPr="00A018DF">
              <w:rPr>
                <w:lang w:val="en-GB"/>
              </w:rPr>
              <w:t>No separate testing of analogue I/Os can be performed, as far as existing. The Inputs and outputs are checked automatically during the execution of the functional tests.</w:t>
            </w:r>
          </w:p>
        </w:tc>
      </w:tr>
    </w:tbl>
    <w:p w14:paraId="704D7AD1" w14:textId="77777777" w:rsidR="00501699" w:rsidRPr="00A018DF" w:rsidRDefault="00501699" w:rsidP="00501699">
      <w:pPr>
        <w:pStyle w:val="Heading2"/>
        <w:rPr>
          <w:lang w:val="en-GB"/>
        </w:rPr>
      </w:pPr>
      <w:bookmarkStart w:id="29" w:name="_Toc186710852"/>
      <w:r w:rsidRPr="00A018DF">
        <w:rPr>
          <w:lang w:val="en-GB"/>
        </w:rPr>
        <w:t>Acceptance Criteria</w:t>
      </w:r>
      <w:bookmarkEnd w:id="29"/>
    </w:p>
    <w:p w14:paraId="676DA03B" w14:textId="77777777" w:rsidR="00501699" w:rsidRPr="00A018DF" w:rsidRDefault="00501699" w:rsidP="005821E7">
      <w:pPr>
        <w:ind w:left="567"/>
        <w:rPr>
          <w:lang w:val="en-GB"/>
        </w:rPr>
      </w:pPr>
      <w:r w:rsidRPr="00A018DF">
        <w:rPr>
          <w:lang w:val="en-GB"/>
        </w:rPr>
        <w:t xml:space="preserve">The </w:t>
      </w:r>
      <w:r>
        <w:rPr>
          <w:lang w:val="en-GB"/>
        </w:rPr>
        <w:t>connections</w:t>
      </w:r>
      <w:r w:rsidRPr="00A018DF">
        <w:rPr>
          <w:lang w:val="en-GB"/>
        </w:rPr>
        <w:t xml:space="preserve"> between the control unit and the components are in accordance with the wiring diagram.</w:t>
      </w:r>
    </w:p>
    <w:p w14:paraId="73A8DE75" w14:textId="77777777" w:rsidR="00501699" w:rsidRPr="00A018DF" w:rsidRDefault="00501699" w:rsidP="00501699">
      <w:pPr>
        <w:pStyle w:val="Heading2"/>
      </w:pPr>
      <w:r w:rsidRPr="00F331F5">
        <w:rPr>
          <w:lang w:val="en-GB"/>
        </w:rPr>
        <w:br w:type="page"/>
      </w:r>
      <w:bookmarkStart w:id="30" w:name="_Toc75314919"/>
      <w:bookmarkStart w:id="31" w:name="_Toc75587153"/>
      <w:bookmarkStart w:id="32" w:name="_Toc75587239"/>
      <w:bookmarkStart w:id="33" w:name="_Toc75589497"/>
      <w:bookmarkStart w:id="34" w:name="_Toc186710853"/>
      <w:r w:rsidRPr="00A018DF">
        <w:lastRenderedPageBreak/>
        <w:t>Handling</w:t>
      </w:r>
      <w:bookmarkEnd w:id="30"/>
      <w:bookmarkEnd w:id="31"/>
      <w:bookmarkEnd w:id="32"/>
      <w:bookmarkEnd w:id="33"/>
      <w:bookmarkEnd w:id="34"/>
    </w:p>
    <w:p w14:paraId="306B2557" w14:textId="77777777" w:rsidR="00501699" w:rsidRPr="00986D8C" w:rsidRDefault="00501699" w:rsidP="005821E7">
      <w:pPr>
        <w:ind w:left="567"/>
      </w:pPr>
      <w:r w:rsidRPr="00986D8C">
        <w:t xml:space="preserve">The “Test Point“ column identifies each test. The "Address" column is used to identify the memory address. A description of the function is found in the "Description" column. The type of test to be </w:t>
      </w:r>
      <w:r w:rsidR="00400BAB" w:rsidRPr="00986D8C">
        <w:t>executed</w:t>
      </w:r>
      <w:r w:rsidRPr="00986D8C">
        <w:t xml:space="preserve"> is listed in the "Test" column. The "Page of Wiring Diagram" column shows the applicable page in the wiring diagram. </w:t>
      </w:r>
    </w:p>
    <w:p w14:paraId="198457BE" w14:textId="77777777" w:rsidR="00501699" w:rsidRPr="00A018DF" w:rsidRDefault="00501699" w:rsidP="005821E7">
      <w:pPr>
        <w:rPr>
          <w:lang w:val="en-GB"/>
        </w:rPr>
      </w:pPr>
    </w:p>
    <w:tbl>
      <w:tblPr>
        <w:tblW w:w="7740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"/>
        <w:gridCol w:w="1080"/>
        <w:gridCol w:w="1620"/>
        <w:gridCol w:w="1258"/>
        <w:gridCol w:w="1080"/>
        <w:gridCol w:w="521"/>
        <w:gridCol w:w="522"/>
        <w:gridCol w:w="757"/>
      </w:tblGrid>
      <w:tr w:rsidR="00E46FD4" w:rsidRPr="00A018DF" w14:paraId="7B206F17" w14:textId="77777777">
        <w:trPr>
          <w:cantSplit/>
          <w:trHeight w:val="1065"/>
        </w:trPr>
        <w:tc>
          <w:tcPr>
            <w:tcW w:w="902" w:type="dxa"/>
          </w:tcPr>
          <w:p w14:paraId="0526E566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Test-</w:t>
            </w:r>
            <w:r>
              <w:rPr>
                <w:lang w:val="en-GB"/>
              </w:rPr>
              <w:t>P</w:t>
            </w:r>
            <w:r w:rsidRPr="00A018DF">
              <w:rPr>
                <w:lang w:val="en-GB"/>
              </w:rPr>
              <w:t>oint</w:t>
            </w:r>
          </w:p>
        </w:tc>
        <w:tc>
          <w:tcPr>
            <w:tcW w:w="1080" w:type="dxa"/>
          </w:tcPr>
          <w:p w14:paraId="403B3792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Address</w:t>
            </w:r>
          </w:p>
        </w:tc>
        <w:tc>
          <w:tcPr>
            <w:tcW w:w="1620" w:type="dxa"/>
          </w:tcPr>
          <w:p w14:paraId="3ACFBAC0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Description</w:t>
            </w:r>
          </w:p>
        </w:tc>
        <w:tc>
          <w:tcPr>
            <w:tcW w:w="1258" w:type="dxa"/>
          </w:tcPr>
          <w:p w14:paraId="4E3C2201" w14:textId="77777777" w:rsidR="00E46FD4" w:rsidRPr="00A018DF" w:rsidRDefault="00E46FD4" w:rsidP="00313ECF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Page of Wiring Diagram</w:t>
            </w:r>
          </w:p>
        </w:tc>
        <w:tc>
          <w:tcPr>
            <w:tcW w:w="1080" w:type="dxa"/>
          </w:tcPr>
          <w:p w14:paraId="73F15A6D" w14:textId="77777777" w:rsidR="00E46FD4" w:rsidRPr="00A018DF" w:rsidRDefault="00E46FD4" w:rsidP="00313ECF">
            <w:pPr>
              <w:pStyle w:val="Tabellenkopf"/>
              <w:rPr>
                <w:lang w:val="en-GB"/>
              </w:rPr>
            </w:pPr>
            <w:r w:rsidRPr="00A018DF">
              <w:rPr>
                <w:lang w:val="en-GB"/>
              </w:rPr>
              <w:t>Test</w:t>
            </w:r>
          </w:p>
        </w:tc>
        <w:tc>
          <w:tcPr>
            <w:tcW w:w="1043" w:type="dxa"/>
            <w:gridSpan w:val="2"/>
          </w:tcPr>
          <w:p w14:paraId="0D26EE2E" w14:textId="77777777" w:rsidR="00E46FD4" w:rsidRPr="00D1656F" w:rsidRDefault="00E46FD4" w:rsidP="00E3304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Signal change observed</w:t>
            </w:r>
            <w:r>
              <w:rPr>
                <w:lang w:val="en-GB"/>
              </w:rPr>
              <w:br/>
              <w:t>Y / N</w:t>
            </w:r>
          </w:p>
        </w:tc>
        <w:tc>
          <w:tcPr>
            <w:tcW w:w="757" w:type="dxa"/>
          </w:tcPr>
          <w:p w14:paraId="298C0173" w14:textId="77777777" w:rsidR="00E46FD4" w:rsidRPr="00A018DF" w:rsidRDefault="00E46FD4" w:rsidP="00E3304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  <w:tr w:rsidR="00E46FD4" w:rsidRPr="00A018DF" w14:paraId="3B1F9965" w14:textId="77777777">
        <w:trPr>
          <w:cantSplit/>
        </w:trPr>
        <w:tc>
          <w:tcPr>
            <w:tcW w:w="1982" w:type="dxa"/>
            <w:gridSpan w:val="2"/>
            <w:tcBorders>
              <w:right w:val="nil"/>
            </w:tcBorders>
          </w:tcPr>
          <w:p w14:paraId="2652CF27" w14:textId="77777777" w:rsidR="00E46FD4" w:rsidRPr="00A018DF" w:rsidRDefault="00E46FD4" w:rsidP="00E33040">
            <w:pPr>
              <w:pStyle w:val="Tabellentext"/>
              <w:rPr>
                <w:b/>
                <w:bCs/>
                <w:lang w:val="en-GB"/>
              </w:rPr>
            </w:pPr>
            <w:r w:rsidRPr="00A018DF">
              <w:rPr>
                <w:b/>
                <w:bCs/>
                <w:lang w:val="en-GB"/>
              </w:rPr>
              <w:t>Input 0</w:t>
            </w:r>
          </w:p>
        </w:tc>
        <w:tc>
          <w:tcPr>
            <w:tcW w:w="1620" w:type="dxa"/>
            <w:tcBorders>
              <w:left w:val="nil"/>
              <w:right w:val="nil"/>
            </w:tcBorders>
          </w:tcPr>
          <w:p w14:paraId="51E1C024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</w:p>
        </w:tc>
        <w:tc>
          <w:tcPr>
            <w:tcW w:w="1258" w:type="dxa"/>
            <w:tcBorders>
              <w:left w:val="nil"/>
              <w:right w:val="nil"/>
            </w:tcBorders>
            <w:vAlign w:val="center"/>
          </w:tcPr>
          <w:p w14:paraId="5C950F06" w14:textId="77777777" w:rsidR="00E46FD4" w:rsidRPr="00A018DF" w:rsidRDefault="00E46FD4" w:rsidP="00313ECF">
            <w:pPr>
              <w:pStyle w:val="Tabellentext"/>
              <w:rPr>
                <w:rFonts w:eastAsia="Arial Unicode MS"/>
                <w:lang w:val="en-GB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</w:tcPr>
          <w:p w14:paraId="5D6E533D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</w:p>
        </w:tc>
        <w:tc>
          <w:tcPr>
            <w:tcW w:w="521" w:type="dxa"/>
            <w:tcBorders>
              <w:left w:val="nil"/>
              <w:right w:val="nil"/>
            </w:tcBorders>
          </w:tcPr>
          <w:p w14:paraId="6C7C20E0" w14:textId="77777777" w:rsidR="00E46FD4" w:rsidRPr="00A018DF" w:rsidRDefault="00E46FD4" w:rsidP="00E33040">
            <w:pPr>
              <w:pStyle w:val="Tabellentext"/>
              <w:jc w:val="center"/>
              <w:rPr>
                <w:lang w:val="en-GB"/>
              </w:rPr>
            </w:pPr>
          </w:p>
        </w:tc>
        <w:tc>
          <w:tcPr>
            <w:tcW w:w="522" w:type="dxa"/>
            <w:tcBorders>
              <w:left w:val="nil"/>
              <w:right w:val="nil"/>
            </w:tcBorders>
          </w:tcPr>
          <w:p w14:paraId="710629C8" w14:textId="77777777" w:rsidR="00E46FD4" w:rsidRPr="00A018DF" w:rsidRDefault="00E46FD4" w:rsidP="00E33040">
            <w:pPr>
              <w:pStyle w:val="Tabellentext"/>
              <w:jc w:val="center"/>
              <w:rPr>
                <w:lang w:val="en-GB"/>
              </w:rPr>
            </w:pP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147DD9F7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  <w:tr w:rsidR="00E46FD4" w:rsidRPr="00A018DF" w14:paraId="23AE359B" w14:textId="77777777">
        <w:tc>
          <w:tcPr>
            <w:tcW w:w="902" w:type="dxa"/>
            <w:vAlign w:val="center"/>
          </w:tcPr>
          <w:p w14:paraId="464C882A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 w:rsidRPr="00A018DF">
              <w:rPr>
                <w:lang w:val="en-GB"/>
              </w:rPr>
              <w:t>1.</w:t>
            </w:r>
          </w:p>
        </w:tc>
        <w:tc>
          <w:tcPr>
            <w:tcW w:w="1080" w:type="dxa"/>
            <w:vAlign w:val="center"/>
          </w:tcPr>
          <w:p w14:paraId="0110903F" w14:textId="77777777" w:rsidR="00E46FD4" w:rsidRPr="00A018DF" w:rsidRDefault="00E46FD4" w:rsidP="00E33040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>I0.12</w:t>
            </w:r>
          </w:p>
        </w:tc>
        <w:tc>
          <w:tcPr>
            <w:tcW w:w="1620" w:type="dxa"/>
            <w:vAlign w:val="center"/>
          </w:tcPr>
          <w:p w14:paraId="737A8452" w14:textId="77777777" w:rsidR="00E46FD4" w:rsidRPr="00A018DF" w:rsidRDefault="00E46FD4" w:rsidP="00E33040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 xml:space="preserve">Emergency stop control cabinet  </w:t>
            </w:r>
          </w:p>
        </w:tc>
        <w:tc>
          <w:tcPr>
            <w:tcW w:w="1258" w:type="dxa"/>
            <w:vAlign w:val="center"/>
          </w:tcPr>
          <w:p w14:paraId="3E3329EA" w14:textId="77777777" w:rsidR="00E46FD4" w:rsidRPr="00B03144" w:rsidRDefault="00E46FD4" w:rsidP="00313ECF">
            <w:pPr>
              <w:rPr>
                <w:rFonts w:cs="Arial"/>
                <w:szCs w:val="20"/>
                <w:lang w:val="en-GB"/>
              </w:rPr>
            </w:pPr>
            <w:r w:rsidRPr="00B03144">
              <w:rPr>
                <w:rFonts w:cs="Arial"/>
                <w:szCs w:val="20"/>
                <w:lang w:val="en-GB"/>
              </w:rPr>
              <w:t>000-/4.2</w:t>
            </w:r>
          </w:p>
        </w:tc>
        <w:tc>
          <w:tcPr>
            <w:tcW w:w="1080" w:type="dxa"/>
            <w:vAlign w:val="center"/>
          </w:tcPr>
          <w:p w14:paraId="4BDBB938" w14:textId="77777777" w:rsidR="00E46FD4" w:rsidRPr="00A018DF" w:rsidRDefault="00E46FD4" w:rsidP="00313ECF">
            <w:pPr>
              <w:pStyle w:val="Tabellentext"/>
              <w:rPr>
                <w:rFonts w:eastAsia="Arial Unicode MS"/>
                <w:lang w:val="en-GB"/>
              </w:rPr>
            </w:pPr>
            <w:r w:rsidRPr="00A018DF">
              <w:rPr>
                <w:lang w:val="en-GB"/>
              </w:rPr>
              <w:t>T2</w:t>
            </w:r>
          </w:p>
        </w:tc>
        <w:tc>
          <w:tcPr>
            <w:tcW w:w="1043" w:type="dxa"/>
            <w:gridSpan w:val="2"/>
            <w:vAlign w:val="center"/>
          </w:tcPr>
          <w:p w14:paraId="475D708F" w14:textId="77777777" w:rsidR="00E46FD4" w:rsidRPr="00A018DF" w:rsidRDefault="00E46FD4" w:rsidP="00E33040">
            <w:pPr>
              <w:pStyle w:val="Tabellentext"/>
              <w:rPr>
                <w:b/>
                <w:bCs/>
                <w:color w:val="0000FF"/>
                <w:lang w:val="en-GB"/>
              </w:rPr>
            </w:pPr>
          </w:p>
        </w:tc>
        <w:tc>
          <w:tcPr>
            <w:tcW w:w="757" w:type="dxa"/>
            <w:vAlign w:val="center"/>
          </w:tcPr>
          <w:p w14:paraId="66B40845" w14:textId="77777777" w:rsidR="00E46FD4" w:rsidRPr="00A018DF" w:rsidRDefault="00E46FD4" w:rsidP="00E33040">
            <w:pPr>
              <w:pStyle w:val="Tabellentext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6D4B3C6B" w14:textId="77777777" w:rsidR="00501699" w:rsidRDefault="00501699" w:rsidP="005821E7">
      <w:pPr>
        <w:rPr>
          <w:lang w:val="en-GB"/>
        </w:rPr>
      </w:pPr>
    </w:p>
    <w:p w14:paraId="7A59CF27" w14:textId="77777777" w:rsidR="00501699" w:rsidRPr="00A018DF" w:rsidRDefault="00501699" w:rsidP="00501699">
      <w:pPr>
        <w:pStyle w:val="Text2"/>
        <w:rPr>
          <w:lang w:val="en-GB"/>
        </w:rPr>
        <w:sectPr w:rsidR="00501699" w:rsidRPr="00A018DF" w:rsidSect="00E3304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26CF5CA" w14:textId="77777777" w:rsidR="00501699" w:rsidRDefault="00501699" w:rsidP="00501699">
      <w:pPr>
        <w:pStyle w:val="Heading1"/>
        <w:rPr>
          <w:lang w:val="en-GB"/>
        </w:rPr>
      </w:pPr>
      <w:bookmarkStart w:id="35" w:name="_Toc75314920"/>
      <w:bookmarkStart w:id="36" w:name="_Toc75587154"/>
      <w:bookmarkStart w:id="37" w:name="_Toc75587240"/>
      <w:bookmarkStart w:id="38" w:name="_Toc75589498"/>
      <w:bookmarkStart w:id="39" w:name="_Toc186710854"/>
      <w:r w:rsidRPr="00A018DF">
        <w:rPr>
          <w:lang w:val="en-GB"/>
        </w:rPr>
        <w:lastRenderedPageBreak/>
        <w:t xml:space="preserve">Test </w:t>
      </w:r>
      <w:bookmarkEnd w:id="35"/>
      <w:bookmarkEnd w:id="36"/>
      <w:bookmarkEnd w:id="37"/>
      <w:bookmarkEnd w:id="38"/>
      <w:r>
        <w:rPr>
          <w:lang w:val="en-GB"/>
        </w:rPr>
        <w:t>Protocol</w:t>
      </w:r>
      <w:bookmarkEnd w:id="39"/>
    </w:p>
    <w:p w14:paraId="710D8C9C" w14:textId="77777777" w:rsidR="00EE293F" w:rsidRPr="005C5806" w:rsidRDefault="00EE293F" w:rsidP="00EE293F">
      <w:pPr>
        <w:pStyle w:val="Text1"/>
        <w:rPr>
          <w:vanish/>
          <w:color w:val="FF0000"/>
        </w:rPr>
      </w:pPr>
    </w:p>
    <w:tbl>
      <w:tblPr>
        <w:tblW w:w="14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"/>
        <w:gridCol w:w="1973"/>
        <w:gridCol w:w="3768"/>
        <w:gridCol w:w="1084"/>
        <w:gridCol w:w="1081"/>
        <w:gridCol w:w="1442"/>
        <w:gridCol w:w="1441"/>
        <w:gridCol w:w="1620"/>
        <w:gridCol w:w="968"/>
        <w:gridCol w:w="6"/>
      </w:tblGrid>
      <w:tr w:rsidR="00E46FD4" w:rsidRPr="000352CD" w14:paraId="4543AFB2" w14:textId="77777777" w:rsidTr="00124FBC">
        <w:trPr>
          <w:gridAfter w:val="1"/>
          <w:wAfter w:w="6" w:type="dxa"/>
          <w:cantSplit/>
          <w:trHeight w:val="880"/>
          <w:tblHeader/>
          <w:jc w:val="center"/>
        </w:trPr>
        <w:tc>
          <w:tcPr>
            <w:tcW w:w="867" w:type="dxa"/>
            <w:vMerge w:val="restart"/>
          </w:tcPr>
          <w:p w14:paraId="2FD83695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US"/>
              </w:rPr>
              <w:t xml:space="preserve">Test </w:t>
            </w:r>
            <w:r w:rsidRPr="000352CD">
              <w:rPr>
                <w:lang w:val="en-US"/>
              </w:rPr>
              <w:br/>
              <w:t>Point</w:t>
            </w:r>
          </w:p>
        </w:tc>
        <w:tc>
          <w:tcPr>
            <w:tcW w:w="1973" w:type="dxa"/>
            <w:vMerge w:val="restart"/>
          </w:tcPr>
          <w:p w14:paraId="14B2B9FD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Address</w:t>
            </w:r>
          </w:p>
        </w:tc>
        <w:tc>
          <w:tcPr>
            <w:tcW w:w="3768" w:type="dxa"/>
            <w:vMerge w:val="restart"/>
          </w:tcPr>
          <w:p w14:paraId="2795D9CE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Description</w:t>
            </w:r>
          </w:p>
        </w:tc>
        <w:tc>
          <w:tcPr>
            <w:tcW w:w="1084" w:type="dxa"/>
            <w:vMerge w:val="restart"/>
          </w:tcPr>
          <w:p w14:paraId="3AD184D6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Page of Wiring Diagram</w:t>
            </w:r>
          </w:p>
        </w:tc>
        <w:tc>
          <w:tcPr>
            <w:tcW w:w="1081" w:type="dxa"/>
            <w:vMerge w:val="restart"/>
          </w:tcPr>
          <w:p w14:paraId="12E1C6C8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  <w:r w:rsidRPr="00124FBC">
              <w:rPr>
                <w:rFonts w:cs="Arial"/>
                <w:lang w:val="en-GB"/>
              </w:rPr>
              <w:t>Test</w:t>
            </w: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14:paraId="7A93B39B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GB"/>
              </w:rPr>
              <w:t>Signal change observed</w:t>
            </w:r>
          </w:p>
        </w:tc>
        <w:tc>
          <w:tcPr>
            <w:tcW w:w="1441" w:type="dxa"/>
            <w:vMerge w:val="restart"/>
            <w:vAlign w:val="center"/>
          </w:tcPr>
          <w:p w14:paraId="0F5E300E" w14:textId="77777777" w:rsidR="00E46FD4" w:rsidRPr="000352CD" w:rsidRDefault="00E46FD4" w:rsidP="00313ECF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20" w:type="dxa"/>
            <w:vMerge w:val="restart"/>
            <w:vAlign w:val="center"/>
          </w:tcPr>
          <w:p w14:paraId="2B664E8C" w14:textId="77777777" w:rsidR="00E46FD4" w:rsidRPr="000352CD" w:rsidRDefault="00E46FD4" w:rsidP="00313ECF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968" w:type="dxa"/>
            <w:vMerge w:val="restart"/>
            <w:vAlign w:val="center"/>
          </w:tcPr>
          <w:p w14:paraId="0EE012F3" w14:textId="77777777" w:rsidR="00E46FD4" w:rsidRPr="000352CD" w:rsidRDefault="00E46FD4" w:rsidP="00313ECF">
            <w:pPr>
              <w:rPr>
                <w:rFonts w:cs="Arial"/>
                <w:b/>
                <w:bCs/>
                <w:szCs w:val="20"/>
              </w:rPr>
            </w:pPr>
            <w:r w:rsidRPr="000352C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46FD4" w:rsidRPr="000352CD" w14:paraId="4A7A26A6" w14:textId="77777777" w:rsidTr="00124FBC">
        <w:trPr>
          <w:gridAfter w:val="1"/>
          <w:wAfter w:w="6" w:type="dxa"/>
          <w:cantSplit/>
          <w:trHeight w:val="413"/>
          <w:tblHeader/>
          <w:jc w:val="center"/>
        </w:trPr>
        <w:tc>
          <w:tcPr>
            <w:tcW w:w="867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50B81B13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1973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41F398D2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3768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393A7FDD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084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14481761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081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2CB5B2C4" w14:textId="77777777" w:rsidR="00E46FD4" w:rsidRPr="00124FBC" w:rsidRDefault="00E46FD4" w:rsidP="00313ECF">
            <w:pPr>
              <w:pStyle w:val="Tabellenkopf"/>
              <w:spacing w:after="120"/>
              <w:rPr>
                <w:rFonts w:cs="Arial"/>
                <w:lang w:val="en-GB"/>
              </w:rPr>
            </w:pP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14:paraId="5197CA77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  <w:r w:rsidRPr="000352CD">
              <w:rPr>
                <w:lang w:val="en-GB"/>
              </w:rPr>
              <w:t>Y / N</w:t>
            </w:r>
          </w:p>
        </w:tc>
        <w:tc>
          <w:tcPr>
            <w:tcW w:w="1441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473F1916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5AB2435F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</w:p>
        </w:tc>
        <w:tc>
          <w:tcPr>
            <w:tcW w:w="968" w:type="dxa"/>
            <w:vMerge/>
            <w:tcBorders>
              <w:bottom w:val="single" w:sz="4" w:space="0" w:color="auto"/>
            </w:tcBorders>
            <w:shd w:val="pct25" w:color="auto" w:fill="auto"/>
          </w:tcPr>
          <w:p w14:paraId="03CF8050" w14:textId="77777777" w:rsidR="00E46FD4" w:rsidRPr="000352CD" w:rsidRDefault="00E46FD4" w:rsidP="00313ECF">
            <w:pPr>
              <w:pStyle w:val="Tabellenkopf"/>
              <w:spacing w:after="120"/>
              <w:rPr>
                <w:lang w:val="en-GB"/>
              </w:rPr>
            </w:pPr>
          </w:p>
        </w:tc>
      </w:tr>
      <w:tr w:rsidR="00124FBC" w:rsidRPr="000352CD" w14:paraId="1018CF26" w14:textId="77777777" w:rsidTr="00124FBC">
        <w:trPr>
          <w:cantSplit/>
          <w:jc w:val="center"/>
        </w:trPr>
        <w:tc>
          <w:tcPr>
            <w:tcW w:w="867" w:type="dxa"/>
            <w:vAlign w:val="center"/>
          </w:tcPr>
          <w:p w14:paraId="4B2980E0" w14:textId="77777777" w:rsidR="00124FBC" w:rsidRPr="000352CD" w:rsidRDefault="00124FBC" w:rsidP="00F52D68">
            <w:pPr>
              <w:pStyle w:val="Nummerierung2"/>
              <w:numPr>
                <w:ilvl w:val="0"/>
                <w:numId w:val="0"/>
              </w:numPr>
              <w:rPr>
                <w:rFonts w:eastAsia="Arial Unicode MS" w:hint="cs"/>
              </w:rPr>
            </w:pPr>
          </w:p>
        </w:tc>
        <w:tc>
          <w:tcPr>
            <w:tcW w:w="1973" w:type="dxa"/>
            <w:vAlign w:val="center"/>
          </w:tcPr>
          <w:p w14:paraId="1241F1A9" w14:textId="77777777" w:rsidR="00124FBC" w:rsidRPr="000D48A2" w:rsidRDefault="00124FBC" w:rsidP="0001040C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.004-K1:(TP) DI8</w:t>
            </w:r>
          </w:p>
        </w:tc>
        <w:tc>
          <w:tcPr>
            <w:tcW w:w="3768" w:type="dxa"/>
            <w:vAlign w:val="center"/>
          </w:tcPr>
          <w:p w14:paraId="06E0A389" w14:textId="77777777" w:rsidR="00124FBC" w:rsidRPr="000D48A2" w:rsidRDefault="00124FBC" w:rsidP="0001040C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protective guarding B3</w:t>
            </w:r>
            <w:r w:rsidRPr="00124FBC">
              <w:rPr>
                <w:rFonts w:cs="Arial"/>
                <w:color w:val="000000"/>
              </w:rPr>
              <w:br/>
            </w:r>
            <w:r w:rsidRPr="000D48A2">
              <w:rPr>
                <w:rFonts w:cs="Arial"/>
                <w:color w:val="000000"/>
              </w:rPr>
              <w:t>1 = o.k.</w:t>
            </w:r>
          </w:p>
        </w:tc>
        <w:tc>
          <w:tcPr>
            <w:tcW w:w="1084" w:type="dxa"/>
            <w:tcBorders>
              <w:tr2bl w:val="nil"/>
            </w:tcBorders>
            <w:vAlign w:val="center"/>
          </w:tcPr>
          <w:p w14:paraId="72EE68A7" w14:textId="77777777" w:rsidR="00124FBC" w:rsidRPr="000D48A2" w:rsidRDefault="00124FBC" w:rsidP="0001040C">
            <w:pPr>
              <w:rPr>
                <w:rFonts w:cs="Arial"/>
                <w:color w:val="000000"/>
              </w:rPr>
            </w:pPr>
            <w:r w:rsidRPr="000D48A2">
              <w:rPr>
                <w:rFonts w:cs="Arial"/>
                <w:color w:val="000000"/>
              </w:rPr>
              <w:t>002-/1.3</w:t>
            </w:r>
          </w:p>
        </w:tc>
        <w:tc>
          <w:tcPr>
            <w:tcW w:w="1081" w:type="dxa"/>
            <w:tcBorders>
              <w:tr2bl w:val="nil"/>
            </w:tcBorders>
            <w:vAlign w:val="center"/>
          </w:tcPr>
          <w:p w14:paraId="3F31BD1D" w14:textId="3E31E380" w:rsidR="00124FBC" w:rsidRPr="00FC4332" w:rsidRDefault="00FC4332" w:rsidP="0001040C">
            <w:pPr>
              <w:jc w:val="center"/>
              <w:rPr>
                <w:rFonts w:cs="Browallia New"/>
                <w:color w:val="000000"/>
                <w:lang w:bidi="th-TH"/>
              </w:rPr>
            </w:pPr>
            <w:r>
              <w:rPr>
                <w:rFonts w:cs="Browallia New"/>
                <w:color w:val="000000"/>
                <w:lang w:bidi="th-TH"/>
              </w:rPr>
              <w:t>T1</w:t>
            </w:r>
          </w:p>
        </w:tc>
        <w:tc>
          <w:tcPr>
            <w:tcW w:w="1442" w:type="dxa"/>
            <w:tcBorders>
              <w:tr2bl w:val="nil"/>
            </w:tcBorders>
            <w:vAlign w:val="center"/>
          </w:tcPr>
          <w:p w14:paraId="7230D17B" w14:textId="77777777" w:rsidR="00124FBC" w:rsidRPr="000352CD" w:rsidRDefault="00124FBC" w:rsidP="00313ECF">
            <w:pPr>
              <w:pStyle w:val="Tabellentext"/>
            </w:pPr>
          </w:p>
        </w:tc>
        <w:tc>
          <w:tcPr>
            <w:tcW w:w="1441" w:type="dxa"/>
            <w:tcBorders>
              <w:tr2bl w:val="nil"/>
            </w:tcBorders>
            <w:vAlign w:val="center"/>
          </w:tcPr>
          <w:p w14:paraId="55E1549E" w14:textId="77777777" w:rsidR="00124FBC" w:rsidRPr="000352CD" w:rsidRDefault="00124FBC" w:rsidP="00313ECF">
            <w:pPr>
              <w:pStyle w:val="Tabellentext"/>
            </w:pPr>
          </w:p>
        </w:tc>
        <w:tc>
          <w:tcPr>
            <w:tcW w:w="1620" w:type="dxa"/>
            <w:tcBorders>
              <w:tr2bl w:val="nil"/>
            </w:tcBorders>
            <w:vAlign w:val="center"/>
          </w:tcPr>
          <w:p w14:paraId="407811D5" w14:textId="77777777" w:rsidR="00124FBC" w:rsidRPr="000352CD" w:rsidRDefault="00124FBC" w:rsidP="00313ECF">
            <w:pPr>
              <w:pStyle w:val="Tabellentext"/>
            </w:pPr>
          </w:p>
        </w:tc>
        <w:tc>
          <w:tcPr>
            <w:tcW w:w="974" w:type="dxa"/>
            <w:gridSpan w:val="2"/>
            <w:tcBorders>
              <w:tr2bl w:val="nil"/>
            </w:tcBorders>
            <w:vAlign w:val="center"/>
          </w:tcPr>
          <w:p w14:paraId="5950E973" w14:textId="77777777" w:rsidR="00124FBC" w:rsidRPr="000352CD" w:rsidRDefault="00124FBC" w:rsidP="00313ECF">
            <w:pPr>
              <w:pStyle w:val="Tabellentext"/>
            </w:pPr>
          </w:p>
        </w:tc>
      </w:tr>
    </w:tbl>
    <w:p w14:paraId="66E3C4D1" w14:textId="77777777" w:rsidR="00501699" w:rsidRDefault="00501699" w:rsidP="00501699"/>
    <w:p w14:paraId="4B027E69" w14:textId="77777777" w:rsidR="00501699" w:rsidRPr="00A018DF" w:rsidRDefault="00501699" w:rsidP="00501699">
      <w:pPr>
        <w:pStyle w:val="Text2"/>
        <w:ind w:left="708"/>
        <w:rPr>
          <w:lang w:val="en-GB"/>
        </w:rPr>
        <w:sectPr w:rsidR="00501699" w:rsidRPr="00A018DF" w:rsidSect="00E33040">
          <w:headerReference w:type="default" r:id="rId13"/>
          <w:footerReference w:type="default" r:id="rId14"/>
          <w:pgSz w:w="16838" w:h="11906" w:orient="landscape" w:code="9"/>
          <w:pgMar w:top="1418" w:right="1418" w:bottom="1418" w:left="1134" w:header="709" w:footer="709" w:gutter="0"/>
          <w:cols w:space="708"/>
          <w:docGrid w:linePitch="360"/>
        </w:sectPr>
      </w:pPr>
    </w:p>
    <w:p w14:paraId="39B85EFB" w14:textId="77777777" w:rsidR="00501699" w:rsidRPr="00A018DF" w:rsidRDefault="00501699" w:rsidP="00501699">
      <w:pPr>
        <w:pStyle w:val="Heading1"/>
        <w:rPr>
          <w:lang w:val="en-GB"/>
        </w:rPr>
      </w:pPr>
      <w:bookmarkStart w:id="40" w:name="_Toc186710855"/>
      <w:r w:rsidRPr="00A018DF">
        <w:rPr>
          <w:lang w:val="en-GB"/>
        </w:rPr>
        <w:lastRenderedPageBreak/>
        <w:t>Summary</w:t>
      </w:r>
      <w:bookmarkEnd w:id="40"/>
    </w:p>
    <w:p w14:paraId="71209F0B" w14:textId="77777777" w:rsidR="00501699" w:rsidRPr="007F7C3E" w:rsidRDefault="00501699" w:rsidP="00501699">
      <w:pPr>
        <w:pStyle w:val="Heading2"/>
      </w:pPr>
      <w:bookmarkStart w:id="41" w:name="_Toc40669005"/>
      <w:bookmarkStart w:id="42" w:name="_Toc75314922"/>
      <w:bookmarkStart w:id="43" w:name="_Toc98663856"/>
      <w:bookmarkStart w:id="44" w:name="_Toc144017301"/>
      <w:bookmarkStart w:id="45" w:name="_Toc144021865"/>
      <w:bookmarkStart w:id="46" w:name="_Toc144024023"/>
      <w:bookmarkStart w:id="47" w:name="_Toc144026418"/>
      <w:bookmarkStart w:id="48" w:name="_Toc144034517"/>
      <w:bookmarkStart w:id="49" w:name="_Toc144094775"/>
      <w:bookmarkStart w:id="50" w:name="_Toc158771389"/>
      <w:bookmarkStart w:id="51" w:name="_Toc186710856"/>
      <w:r w:rsidRPr="007F7C3E">
        <w:t>Comments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501699" w:rsidRPr="007F7C3E" w14:paraId="23446FB6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0B825D5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01F0B72" w14:textId="77777777">
        <w:trPr>
          <w:trHeight w:hRule="exact" w:val="454"/>
        </w:trPr>
        <w:tc>
          <w:tcPr>
            <w:tcW w:w="9180" w:type="dxa"/>
          </w:tcPr>
          <w:p w14:paraId="137E521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5865986" w14:textId="77777777">
        <w:trPr>
          <w:trHeight w:hRule="exact" w:val="454"/>
        </w:trPr>
        <w:tc>
          <w:tcPr>
            <w:tcW w:w="9180" w:type="dxa"/>
          </w:tcPr>
          <w:p w14:paraId="72071A3C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291458B" w14:textId="77777777">
        <w:trPr>
          <w:trHeight w:hRule="exact" w:val="454"/>
        </w:trPr>
        <w:tc>
          <w:tcPr>
            <w:tcW w:w="9180" w:type="dxa"/>
          </w:tcPr>
          <w:p w14:paraId="5E25288B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08F5AC35" w14:textId="77777777">
        <w:trPr>
          <w:trHeight w:hRule="exact" w:val="454"/>
        </w:trPr>
        <w:tc>
          <w:tcPr>
            <w:tcW w:w="9180" w:type="dxa"/>
          </w:tcPr>
          <w:p w14:paraId="2A25D8AA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3D090CD1" w14:textId="77777777">
        <w:trPr>
          <w:trHeight w:hRule="exact" w:val="454"/>
        </w:trPr>
        <w:tc>
          <w:tcPr>
            <w:tcW w:w="9180" w:type="dxa"/>
          </w:tcPr>
          <w:p w14:paraId="53DC147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4499600" w14:textId="77777777">
        <w:trPr>
          <w:trHeight w:hRule="exact" w:val="454"/>
        </w:trPr>
        <w:tc>
          <w:tcPr>
            <w:tcW w:w="9180" w:type="dxa"/>
          </w:tcPr>
          <w:p w14:paraId="1F3D78A2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00C6B979" w14:textId="77777777">
        <w:trPr>
          <w:trHeight w:hRule="exact" w:val="454"/>
        </w:trPr>
        <w:tc>
          <w:tcPr>
            <w:tcW w:w="9180" w:type="dxa"/>
          </w:tcPr>
          <w:p w14:paraId="660C4BD9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638DCA5B" w14:textId="77777777">
        <w:trPr>
          <w:trHeight w:hRule="exact" w:val="454"/>
        </w:trPr>
        <w:tc>
          <w:tcPr>
            <w:tcW w:w="9180" w:type="dxa"/>
          </w:tcPr>
          <w:p w14:paraId="62C6112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43B263A" w14:textId="77777777">
        <w:trPr>
          <w:trHeight w:hRule="exact" w:val="454"/>
        </w:trPr>
        <w:tc>
          <w:tcPr>
            <w:tcW w:w="9180" w:type="dxa"/>
          </w:tcPr>
          <w:p w14:paraId="5198F6A6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715E9684" w14:textId="77777777">
        <w:trPr>
          <w:trHeight w:hRule="exact" w:val="454"/>
        </w:trPr>
        <w:tc>
          <w:tcPr>
            <w:tcW w:w="9180" w:type="dxa"/>
          </w:tcPr>
          <w:p w14:paraId="1C367CC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1514E536" w14:textId="77777777">
        <w:trPr>
          <w:trHeight w:hRule="exact" w:val="454"/>
        </w:trPr>
        <w:tc>
          <w:tcPr>
            <w:tcW w:w="9180" w:type="dxa"/>
          </w:tcPr>
          <w:p w14:paraId="54C1422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D7B136A" w14:textId="77777777">
        <w:trPr>
          <w:trHeight w:hRule="exact" w:val="454"/>
        </w:trPr>
        <w:tc>
          <w:tcPr>
            <w:tcW w:w="9180" w:type="dxa"/>
          </w:tcPr>
          <w:p w14:paraId="5DA9FDD1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2B151CBC" w14:textId="77777777">
        <w:trPr>
          <w:trHeight w:hRule="exact" w:val="454"/>
        </w:trPr>
        <w:tc>
          <w:tcPr>
            <w:tcW w:w="9180" w:type="dxa"/>
          </w:tcPr>
          <w:p w14:paraId="55A4B734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5A5BFA12" w14:textId="77777777">
        <w:trPr>
          <w:trHeight w:hRule="exact" w:val="454"/>
        </w:trPr>
        <w:tc>
          <w:tcPr>
            <w:tcW w:w="9180" w:type="dxa"/>
          </w:tcPr>
          <w:p w14:paraId="63FC1FC7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2015CC9C" w14:textId="77777777">
        <w:trPr>
          <w:trHeight w:hRule="exact" w:val="454"/>
        </w:trPr>
        <w:tc>
          <w:tcPr>
            <w:tcW w:w="9180" w:type="dxa"/>
          </w:tcPr>
          <w:p w14:paraId="15956A25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4F940B54" w14:textId="77777777">
        <w:trPr>
          <w:trHeight w:hRule="exact" w:val="454"/>
        </w:trPr>
        <w:tc>
          <w:tcPr>
            <w:tcW w:w="9180" w:type="dxa"/>
          </w:tcPr>
          <w:p w14:paraId="7F5734DD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  <w:tr w:rsidR="00501699" w:rsidRPr="007F7C3E" w14:paraId="379B78FD" w14:textId="77777777">
        <w:trPr>
          <w:trHeight w:hRule="exact" w:val="454"/>
        </w:trPr>
        <w:tc>
          <w:tcPr>
            <w:tcW w:w="9180" w:type="dxa"/>
          </w:tcPr>
          <w:p w14:paraId="7D8377E5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</w:p>
        </w:tc>
      </w:tr>
    </w:tbl>
    <w:p w14:paraId="627D51DB" w14:textId="77777777" w:rsidR="00501699" w:rsidRPr="007F7C3E" w:rsidRDefault="00501699" w:rsidP="00501699">
      <w:pPr>
        <w:pStyle w:val="Heading2"/>
      </w:pPr>
      <w:bookmarkStart w:id="52" w:name="_Toc142985185"/>
      <w:bookmarkStart w:id="53" w:name="_Toc143048943"/>
      <w:bookmarkStart w:id="54" w:name="_Toc143048973"/>
      <w:bookmarkStart w:id="55" w:name="_Toc158535981"/>
      <w:bookmarkStart w:id="56" w:name="_Toc143418317"/>
      <w:bookmarkStart w:id="57" w:name="_Toc186710857"/>
      <w:r w:rsidRPr="003C7BAB">
        <w:rPr>
          <w:lang w:val="en-US"/>
        </w:rPr>
        <w:t>Approval</w:t>
      </w:r>
      <w:r w:rsidRPr="007F7C3E">
        <w:t xml:space="preserve"> of </w:t>
      </w:r>
      <w:bookmarkEnd w:id="52"/>
      <w:bookmarkEnd w:id="53"/>
      <w:bookmarkEnd w:id="54"/>
      <w:bookmarkEnd w:id="55"/>
      <w:r w:rsidRPr="007F7C3E">
        <w:t xml:space="preserve">test </w:t>
      </w:r>
      <w:bookmarkEnd w:id="56"/>
      <w:r w:rsidRPr="003C7BAB">
        <w:rPr>
          <w:lang w:val="en-US"/>
        </w:rPr>
        <w:t>protocol</w:t>
      </w:r>
      <w:bookmarkEnd w:id="57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501699" w:rsidRPr="007F7C3E" w14:paraId="65AA499C" w14:textId="77777777">
        <w:trPr>
          <w:trHeight w:hRule="exact" w:val="454"/>
        </w:trPr>
        <w:tc>
          <w:tcPr>
            <w:tcW w:w="2894" w:type="dxa"/>
          </w:tcPr>
          <w:p w14:paraId="7CBA377D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</w:tcPr>
          <w:p w14:paraId="0EEFBD0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Yes</w:t>
            </w:r>
            <w:r w:rsidRPr="007F7C3E">
              <w:rPr>
                <w:lang w:val="en-US"/>
              </w:rPr>
              <w:tab/>
            </w:r>
            <w:r w:rsidRPr="007F7C3E"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</w:tcPr>
          <w:p w14:paraId="1E34ABAA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No</w:t>
            </w:r>
            <w:r w:rsidRPr="007F7C3E">
              <w:rPr>
                <w:lang w:val="en-US"/>
              </w:rPr>
              <w:tab/>
            </w:r>
            <w:r w:rsidRPr="007F7C3E">
              <w:rPr>
                <w:rFonts w:cs="Arial"/>
                <w:lang w:val="en-US"/>
              </w:rPr>
              <w:t></w:t>
            </w:r>
          </w:p>
        </w:tc>
      </w:tr>
      <w:tr w:rsidR="00501699" w:rsidRPr="007F7C3E" w14:paraId="028B3DC5" w14:textId="77777777">
        <w:trPr>
          <w:trHeight w:hRule="exact" w:val="454"/>
        </w:trPr>
        <w:tc>
          <w:tcPr>
            <w:tcW w:w="2894" w:type="dxa"/>
          </w:tcPr>
          <w:p w14:paraId="50D6CFFF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Performer:</w:t>
            </w:r>
          </w:p>
        </w:tc>
        <w:tc>
          <w:tcPr>
            <w:tcW w:w="2803" w:type="dxa"/>
            <w:tcBorders>
              <w:right w:val="nil"/>
            </w:tcBorders>
          </w:tcPr>
          <w:p w14:paraId="5BF639CF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1014A1AE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Signature</w:t>
            </w:r>
          </w:p>
        </w:tc>
      </w:tr>
      <w:tr w:rsidR="00501699" w:rsidRPr="007F7C3E" w14:paraId="02126389" w14:textId="77777777">
        <w:trPr>
          <w:trHeight w:hRule="exact" w:val="454"/>
        </w:trPr>
        <w:tc>
          <w:tcPr>
            <w:tcW w:w="2894" w:type="dxa"/>
          </w:tcPr>
          <w:p w14:paraId="32CD72D4" w14:textId="77777777" w:rsidR="00501699" w:rsidRPr="007F7C3E" w:rsidRDefault="00501699" w:rsidP="00E33040">
            <w:pPr>
              <w:pStyle w:val="Tabellenkopf"/>
              <w:rPr>
                <w:lang w:val="en-US"/>
              </w:rPr>
            </w:pPr>
            <w:r w:rsidRPr="007F7C3E">
              <w:rPr>
                <w:lang w:val="en-US"/>
              </w:rPr>
              <w:t>Verifier:</w:t>
            </w:r>
          </w:p>
        </w:tc>
        <w:tc>
          <w:tcPr>
            <w:tcW w:w="2803" w:type="dxa"/>
            <w:tcBorders>
              <w:right w:val="nil"/>
            </w:tcBorders>
          </w:tcPr>
          <w:p w14:paraId="0EBAF4B4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354A6506" w14:textId="77777777" w:rsidR="00501699" w:rsidRPr="007F7C3E" w:rsidRDefault="00501699" w:rsidP="00E33040">
            <w:pPr>
              <w:pStyle w:val="Tabellentext"/>
              <w:rPr>
                <w:lang w:val="en-US"/>
              </w:rPr>
            </w:pPr>
            <w:r w:rsidRPr="007F7C3E">
              <w:rPr>
                <w:lang w:val="en-US"/>
              </w:rPr>
              <w:t>Signature</w:t>
            </w:r>
          </w:p>
        </w:tc>
      </w:tr>
    </w:tbl>
    <w:p w14:paraId="168135C5" w14:textId="77777777" w:rsidR="000F4EE1" w:rsidRPr="00501699" w:rsidRDefault="000F4EE1" w:rsidP="00501699"/>
    <w:sectPr w:rsidR="000F4EE1" w:rsidRPr="00501699">
      <w:headerReference w:type="default" r:id="rId15"/>
      <w:footerReference w:type="default" r:id="rId16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31AF" w14:textId="77777777" w:rsidR="00B52284" w:rsidRDefault="00B52284" w:rsidP="00CA23A2">
      <w:pPr>
        <w:pStyle w:val="TOC5"/>
      </w:pPr>
      <w:r>
        <w:separator/>
      </w:r>
    </w:p>
  </w:endnote>
  <w:endnote w:type="continuationSeparator" w:id="0">
    <w:p w14:paraId="0F64D707" w14:textId="77777777" w:rsidR="00B52284" w:rsidRDefault="00B52284" w:rsidP="00CA23A2">
      <w:pPr>
        <w:pStyle w:val="TOC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B590" w14:textId="77777777" w:rsidR="006A54F6" w:rsidRDefault="006A5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053A4A" w:rsidRPr="005228F8" w14:paraId="27C32C6C" w14:textId="77777777">
      <w:trPr>
        <w:cantSplit/>
      </w:trPr>
      <w:tc>
        <w:tcPr>
          <w:tcW w:w="4750" w:type="dxa"/>
        </w:tcPr>
        <w:p w14:paraId="7AF9ADAB" w14:textId="177D251C" w:rsidR="00053A4A" w:rsidRPr="0095258D" w:rsidRDefault="00053A4A" w:rsidP="00053A4A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57886CCF" w14:textId="594322EE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058C024E" w14:textId="77777777" w:rsidR="00053A4A" w:rsidRPr="00F96E90" w:rsidRDefault="00053A4A" w:rsidP="00053A4A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D560" w14:textId="77777777" w:rsidR="006A54F6" w:rsidRDefault="006A54F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37"/>
      <w:gridCol w:w="4732"/>
      <w:gridCol w:w="4737"/>
    </w:tblGrid>
    <w:tr w:rsidR="00053A4A" w14:paraId="15FF52F0" w14:textId="77777777">
      <w:trPr>
        <w:cantSplit/>
        <w:trHeight w:hRule="exact" w:val="454"/>
      </w:trPr>
      <w:tc>
        <w:tcPr>
          <w:tcW w:w="4772" w:type="dxa"/>
          <w:tcBorders>
            <w:right w:val="single" w:sz="4" w:space="0" w:color="auto"/>
          </w:tcBorders>
        </w:tcPr>
        <w:p w14:paraId="20717174" w14:textId="77777777" w:rsidR="00053A4A" w:rsidRDefault="00053A4A">
          <w:pPr>
            <w:pStyle w:val="Tabellenkopf"/>
            <w:rPr>
              <w:lang w:val="fr-FR"/>
            </w:rPr>
          </w:pPr>
          <w:r>
            <w:rPr>
              <w:lang w:val="fr-FR"/>
            </w:rPr>
            <w:t>Performer:</w:t>
          </w:r>
        </w:p>
      </w:tc>
      <w:tc>
        <w:tcPr>
          <w:tcW w:w="4772" w:type="dxa"/>
          <w:tcBorders>
            <w:left w:val="single" w:sz="4" w:space="0" w:color="auto"/>
            <w:right w:val="nil"/>
          </w:tcBorders>
        </w:tcPr>
        <w:p w14:paraId="3B1A2C35" w14:textId="77777777" w:rsidR="00053A4A" w:rsidRDefault="00053A4A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4773" w:type="dxa"/>
          <w:tcBorders>
            <w:left w:val="nil"/>
            <w:bottom w:val="single" w:sz="4" w:space="0" w:color="auto"/>
          </w:tcBorders>
        </w:tcPr>
        <w:p w14:paraId="761EC883" w14:textId="77777777" w:rsidR="00053A4A" w:rsidRDefault="00053A4A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053A4A" w14:paraId="1F432DA7" w14:textId="77777777">
      <w:trPr>
        <w:cantSplit/>
        <w:trHeight w:hRule="exact" w:val="454"/>
      </w:trPr>
      <w:tc>
        <w:tcPr>
          <w:tcW w:w="4772" w:type="dxa"/>
          <w:tcBorders>
            <w:right w:val="single" w:sz="4" w:space="0" w:color="auto"/>
          </w:tcBorders>
        </w:tcPr>
        <w:p w14:paraId="7F1D72B6" w14:textId="77777777" w:rsidR="00053A4A" w:rsidRDefault="00053A4A">
          <w:pPr>
            <w:pStyle w:val="Tabellenkopf"/>
            <w:rPr>
              <w:lang w:val="en-US"/>
            </w:rPr>
          </w:pPr>
          <w:r w:rsidRPr="003C7BAB">
            <w:rPr>
              <w:lang w:val="en-US"/>
            </w:rPr>
            <w:t>Verifier</w:t>
          </w:r>
          <w:r>
            <w:rPr>
              <w:lang w:val="fr-FR"/>
            </w:rPr>
            <w:t>:</w:t>
          </w:r>
        </w:p>
      </w:tc>
      <w:tc>
        <w:tcPr>
          <w:tcW w:w="4772" w:type="dxa"/>
          <w:tcBorders>
            <w:left w:val="single" w:sz="4" w:space="0" w:color="auto"/>
            <w:right w:val="nil"/>
          </w:tcBorders>
        </w:tcPr>
        <w:p w14:paraId="27C6B2CB" w14:textId="77777777" w:rsidR="00053A4A" w:rsidRDefault="00053A4A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4773" w:type="dxa"/>
          <w:tcBorders>
            <w:left w:val="nil"/>
          </w:tcBorders>
        </w:tcPr>
        <w:p w14:paraId="0CC5E732" w14:textId="77777777" w:rsidR="00053A4A" w:rsidRDefault="00053A4A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6F3B13E4" w14:textId="77777777" w:rsidR="00053A4A" w:rsidRDefault="00053A4A" w:rsidP="00404D57">
    <w:pPr>
      <w:pStyle w:val="Footer"/>
      <w:rPr>
        <w:lang w:val="de-DE"/>
      </w:rPr>
    </w:pPr>
  </w:p>
  <w:tbl>
    <w:tblPr>
      <w:tblW w:w="14404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3"/>
      <w:gridCol w:w="6411"/>
    </w:tblGrid>
    <w:tr w:rsidR="00053A4A" w:rsidRPr="005228F8" w14:paraId="4DC3A55A" w14:textId="77777777">
      <w:trPr>
        <w:cantSplit/>
      </w:trPr>
      <w:tc>
        <w:tcPr>
          <w:tcW w:w="7993" w:type="dxa"/>
        </w:tcPr>
        <w:p w14:paraId="487702D2" w14:textId="1F1D2EBF" w:rsidR="00053A4A" w:rsidRPr="00EF1F84" w:rsidRDefault="00053A4A" w:rsidP="00053A4A">
          <w:pPr>
            <w:pStyle w:val="Footer"/>
            <w:rPr>
              <w:sz w:val="16"/>
              <w:szCs w:val="16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EF1F84">
            <w:rPr>
              <w:sz w:val="16"/>
              <w:szCs w:val="16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6411" w:type="dxa"/>
          <w:vAlign w:val="center"/>
        </w:tcPr>
        <w:p w14:paraId="18B408D5" w14:textId="3062E17D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65AB3C98" w14:textId="77777777" w:rsidR="00053A4A" w:rsidRPr="00F96E90" w:rsidRDefault="00053A4A" w:rsidP="00404D57">
    <w:pPr>
      <w:pStyle w:val="Footer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053A4A" w:rsidRPr="005228F8" w14:paraId="55013987" w14:textId="77777777">
      <w:trPr>
        <w:cantSplit/>
      </w:trPr>
      <w:tc>
        <w:tcPr>
          <w:tcW w:w="4750" w:type="dxa"/>
        </w:tcPr>
        <w:p w14:paraId="2DF576CF" w14:textId="00454BC2" w:rsidR="00053A4A" w:rsidRPr="0095258D" w:rsidRDefault="00053A4A" w:rsidP="00053A4A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XXXXX_03_OQ_IO Tests_2025-01-02_en.docx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3CDBBD7D" w14:textId="0183280F" w:rsidR="00053A4A" w:rsidRPr="0095258D" w:rsidRDefault="00053A4A" w:rsidP="00053A4A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EF1F84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2B08D712" w14:textId="77777777" w:rsidR="00053A4A" w:rsidRPr="00F331F5" w:rsidRDefault="00053A4A" w:rsidP="00517D55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BC94" w14:textId="77777777" w:rsidR="00B52284" w:rsidRDefault="00B52284" w:rsidP="00CA23A2">
      <w:pPr>
        <w:pStyle w:val="TOC5"/>
      </w:pPr>
      <w:r>
        <w:separator/>
      </w:r>
    </w:p>
  </w:footnote>
  <w:footnote w:type="continuationSeparator" w:id="0">
    <w:p w14:paraId="1C7E3845" w14:textId="77777777" w:rsidR="00B52284" w:rsidRDefault="00B52284" w:rsidP="00CA23A2">
      <w:pPr>
        <w:pStyle w:val="TOC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9EDB" w14:textId="77777777" w:rsidR="006A54F6" w:rsidRDefault="006A5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053A4A" w14:paraId="1B380224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3CE8075" w14:textId="3B861D3B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0422FDFF" w14:textId="6101AA7E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17F68C3A" wp14:editId="686E487C">
                <wp:extent cx="1444755" cy="816866"/>
                <wp:effectExtent l="0" t="0" r="3175" b="254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4D76CBEB" w14:textId="0934634E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>
            <w:rPr>
              <w:b/>
              <w:bCs/>
              <w:sz w:val="24"/>
            </w:rPr>
            <w:t>OQ I/O 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6179DD9F" w14:textId="77777777" w:rsidR="00053A4A" w:rsidRDefault="00053A4A">
          <w:pPr>
            <w:rPr>
              <w:noProof/>
              <w:lang w:val="en-GB"/>
            </w:rPr>
          </w:pPr>
        </w:p>
      </w:tc>
    </w:tr>
    <w:tr w:rsidR="00053A4A" w14:paraId="6D74992A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4EB6EFB3" w14:textId="77777777" w:rsidR="00053A4A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5B1690F3" w14:textId="77777777" w:rsidR="00053A4A" w:rsidRDefault="00053A4A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0BC39BD6" w14:textId="77777777" w:rsidR="00053A4A" w:rsidRDefault="00053A4A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A3E273F" w14:textId="77777777" w:rsidR="00053A4A" w:rsidRDefault="00053A4A"/>
      </w:tc>
    </w:tr>
    <w:tr w:rsidR="00053A4A" w14:paraId="3F5138E4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2D24D513" w14:textId="77777777" w:rsidR="00053A4A" w:rsidRDefault="00053A4A"/>
      </w:tc>
      <w:tc>
        <w:tcPr>
          <w:tcW w:w="3543" w:type="dxa"/>
          <w:vMerge/>
          <w:tcBorders>
            <w:left w:val="nil"/>
            <w:right w:val="nil"/>
          </w:tcBorders>
        </w:tcPr>
        <w:p w14:paraId="790EF445" w14:textId="77777777" w:rsidR="00053A4A" w:rsidRDefault="00053A4A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DBDE803" w14:textId="53D367AD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097A9921" w14:textId="77777777" w:rsidR="00053A4A" w:rsidRDefault="00053A4A">
          <w:pPr>
            <w:jc w:val="right"/>
          </w:pPr>
        </w:p>
      </w:tc>
    </w:tr>
    <w:tr w:rsidR="00053A4A" w14:paraId="25FFDC03" w14:textId="77777777" w:rsidTr="006A54F6">
      <w:trPr>
        <w:cantSplit/>
        <w:trHeight w:val="541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2A005B9F" w14:textId="77777777" w:rsidR="00053A4A" w:rsidRDefault="00053A4A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6AC79F9A" w14:textId="77777777" w:rsidR="00053A4A" w:rsidRDefault="00053A4A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0742C3AC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759402E" w14:textId="77777777" w:rsidR="00053A4A" w:rsidRDefault="00053A4A">
          <w:pPr>
            <w:jc w:val="right"/>
          </w:pPr>
        </w:p>
      </w:tc>
    </w:tr>
  </w:tbl>
  <w:p w14:paraId="63A81483" w14:textId="77777777" w:rsidR="00053A4A" w:rsidRDefault="00053A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BD0B" w14:textId="77777777" w:rsidR="006A54F6" w:rsidRDefault="006A54F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765"/>
      <w:gridCol w:w="3639"/>
      <w:gridCol w:w="4967"/>
      <w:gridCol w:w="160"/>
    </w:tblGrid>
    <w:tr w:rsidR="00053A4A" w14:paraId="6DB8BC5D" w14:textId="77777777">
      <w:trPr>
        <w:cantSplit/>
        <w:trHeight w:val="255"/>
        <w:hidden/>
      </w:trPr>
      <w:tc>
        <w:tcPr>
          <w:tcW w:w="576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7783F133" w14:textId="5A0F3524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639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1BC92A77" w14:textId="5A3E254F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1D2A3F36" wp14:editId="78C7C997">
                <wp:extent cx="1444755" cy="816866"/>
                <wp:effectExtent l="0" t="0" r="3175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7" w:type="dxa"/>
          <w:vMerge w:val="restart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0F6ED14E" w14:textId="2526BD3B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  <w:lang w:val="it-IT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 w:rsidRPr="00EF1F84">
            <w:rPr>
              <w:b/>
              <w:bCs/>
              <w:sz w:val="24"/>
            </w:rPr>
            <w:t>OQ</w:t>
          </w:r>
          <w:r w:rsidR="00EF1F84">
            <w:rPr>
              <w:b/>
              <w:bCs/>
              <w:sz w:val="24"/>
              <w:lang w:val="it-IT"/>
            </w:rPr>
            <w:t xml:space="preserve"> </w:t>
          </w:r>
          <w:r w:rsidR="00EF1F84" w:rsidRPr="00EF1F84">
            <w:rPr>
              <w:b/>
              <w:bCs/>
              <w:sz w:val="24"/>
            </w:rPr>
            <w:t>I/O</w:t>
          </w:r>
          <w:r w:rsidR="00EF1F84">
            <w:rPr>
              <w:b/>
              <w:bCs/>
              <w:sz w:val="24"/>
              <w:lang w:val="it-IT"/>
            </w:rPr>
            <w:t xml:space="preserve"> 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960480C" w14:textId="77777777" w:rsidR="00053A4A" w:rsidRDefault="00053A4A">
          <w:pPr>
            <w:jc w:val="right"/>
          </w:pPr>
        </w:p>
      </w:tc>
    </w:tr>
    <w:tr w:rsidR="00053A4A" w14:paraId="73781A7C" w14:textId="77777777">
      <w:trPr>
        <w:cantSplit/>
        <w:trHeight w:val="255"/>
      </w:trPr>
      <w:tc>
        <w:tcPr>
          <w:tcW w:w="5765" w:type="dxa"/>
          <w:vMerge/>
          <w:tcBorders>
            <w:top w:val="nil"/>
            <w:left w:val="nil"/>
            <w:bottom w:val="nil"/>
            <w:right w:val="nil"/>
          </w:tcBorders>
        </w:tcPr>
        <w:p w14:paraId="631F2AFA" w14:textId="77777777" w:rsidR="00053A4A" w:rsidRPr="00890D32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  <w:vAlign w:val="center"/>
        </w:tcPr>
        <w:p w14:paraId="3DC0A7F0" w14:textId="77777777" w:rsidR="00053A4A" w:rsidRDefault="00053A4A">
          <w:pPr>
            <w:jc w:val="center"/>
          </w:pPr>
        </w:p>
      </w:tc>
      <w:tc>
        <w:tcPr>
          <w:tcW w:w="4967" w:type="dxa"/>
          <w:vMerge/>
          <w:tcBorders>
            <w:left w:val="nil"/>
            <w:bottom w:val="nil"/>
            <w:right w:val="nil"/>
          </w:tcBorders>
          <w:vAlign w:val="center"/>
        </w:tcPr>
        <w:p w14:paraId="22F78A57" w14:textId="77777777" w:rsidR="00053A4A" w:rsidRDefault="00053A4A">
          <w:pPr>
            <w:jc w:val="right"/>
          </w:pPr>
        </w:p>
      </w:tc>
      <w:tc>
        <w:tcPr>
          <w:tcW w:w="16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  <w:vAlign w:val="center"/>
        </w:tcPr>
        <w:p w14:paraId="0D82F184" w14:textId="77777777" w:rsidR="00053A4A" w:rsidRDefault="00053A4A">
          <w:pPr>
            <w:jc w:val="right"/>
          </w:pPr>
        </w:p>
      </w:tc>
    </w:tr>
    <w:tr w:rsidR="00053A4A" w14:paraId="3E01D77F" w14:textId="77777777">
      <w:trPr>
        <w:cantSplit/>
        <w:trHeight w:val="318"/>
      </w:trPr>
      <w:tc>
        <w:tcPr>
          <w:tcW w:w="5765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19CF677" w14:textId="77777777" w:rsidR="00053A4A" w:rsidRPr="00890D32" w:rsidRDefault="00053A4A">
          <w:pPr>
            <w:rPr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</w:tcPr>
        <w:p w14:paraId="5DA810F7" w14:textId="77777777" w:rsidR="00053A4A" w:rsidRPr="00890D32" w:rsidRDefault="00053A4A">
          <w:pPr>
            <w:rPr>
              <w:lang w:val="en-GB"/>
            </w:rPr>
          </w:pPr>
        </w:p>
      </w:tc>
      <w:tc>
        <w:tcPr>
          <w:tcW w:w="4967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139FB67D" w14:textId="6D07BC97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160" w:type="dxa"/>
          <w:tcBorders>
            <w:top w:val="nil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</w:tcPr>
        <w:p w14:paraId="71289C52" w14:textId="77777777" w:rsidR="00053A4A" w:rsidRDefault="00053A4A">
          <w:pPr>
            <w:jc w:val="right"/>
          </w:pPr>
        </w:p>
      </w:tc>
    </w:tr>
    <w:tr w:rsidR="00053A4A" w14:paraId="4BE2DA3B" w14:textId="77777777" w:rsidTr="006A54F6">
      <w:trPr>
        <w:cantSplit/>
        <w:trHeight w:val="544"/>
      </w:trPr>
      <w:tc>
        <w:tcPr>
          <w:tcW w:w="5765" w:type="dxa"/>
          <w:vMerge/>
          <w:tcBorders>
            <w:left w:val="nil"/>
            <w:bottom w:val="single" w:sz="8" w:space="0" w:color="auto"/>
            <w:right w:val="nil"/>
          </w:tcBorders>
        </w:tcPr>
        <w:p w14:paraId="67B4F794" w14:textId="77777777" w:rsidR="00053A4A" w:rsidRDefault="00053A4A"/>
      </w:tc>
      <w:tc>
        <w:tcPr>
          <w:tcW w:w="3639" w:type="dxa"/>
          <w:vMerge/>
          <w:tcBorders>
            <w:left w:val="nil"/>
            <w:bottom w:val="single" w:sz="8" w:space="0" w:color="auto"/>
            <w:right w:val="nil"/>
          </w:tcBorders>
        </w:tcPr>
        <w:p w14:paraId="248ADDCE" w14:textId="77777777" w:rsidR="00053A4A" w:rsidRDefault="00053A4A"/>
      </w:tc>
      <w:tc>
        <w:tcPr>
          <w:tcW w:w="4967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7E6BF708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16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left w:w="0" w:type="dxa"/>
            <w:right w:w="0" w:type="dxa"/>
          </w:tcMar>
        </w:tcPr>
        <w:p w14:paraId="0EF0EDE3" w14:textId="77777777" w:rsidR="00053A4A" w:rsidRDefault="00053A4A">
          <w:pPr>
            <w:jc w:val="right"/>
          </w:pPr>
        </w:p>
      </w:tc>
    </w:tr>
  </w:tbl>
  <w:p w14:paraId="58DAEF2F" w14:textId="77777777" w:rsidR="00053A4A" w:rsidRPr="00D61F22" w:rsidRDefault="00053A4A" w:rsidP="00DA439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053A4A" w14:paraId="6B500E46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52E7867" w14:textId="525591C5" w:rsidR="00053A4A" w:rsidRDefault="00053A4A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EF1F84">
            <w:rPr>
              <w:vanish/>
            </w:rPr>
            <w:t>13.01.2015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22CDEBC0" w14:textId="3859DD07" w:rsidR="00053A4A" w:rsidRDefault="006A54F6">
          <w:pPr>
            <w:jc w:val="center"/>
          </w:pPr>
          <w:r>
            <w:rPr>
              <w:noProof/>
            </w:rPr>
            <w:drawing>
              <wp:inline distT="0" distB="0" distL="0" distR="0" wp14:anchorId="6A81166E" wp14:editId="75465F56">
                <wp:extent cx="1444755" cy="816866"/>
                <wp:effectExtent l="0" t="0" r="3175" b="254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50D9E08B" w14:textId="441320BD" w:rsidR="00053A4A" w:rsidRDefault="00053A4A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EF1F84">
            <w:rPr>
              <w:b/>
              <w:bCs/>
              <w:sz w:val="24"/>
            </w:rPr>
            <w:t>OQ I/O Tests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51880C63" w14:textId="77777777" w:rsidR="00053A4A" w:rsidRDefault="00053A4A">
          <w:pPr>
            <w:rPr>
              <w:noProof/>
              <w:lang w:val="en-GB"/>
            </w:rPr>
          </w:pPr>
        </w:p>
      </w:tc>
    </w:tr>
    <w:tr w:rsidR="00053A4A" w14:paraId="19E784B9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79408B3D" w14:textId="77777777" w:rsidR="00053A4A" w:rsidRDefault="00053A4A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C2A8E15" w14:textId="77777777" w:rsidR="00053A4A" w:rsidRDefault="00053A4A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7999D43" w14:textId="77777777" w:rsidR="00053A4A" w:rsidRDefault="00053A4A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B32E0D0" w14:textId="77777777" w:rsidR="00053A4A" w:rsidRDefault="00053A4A"/>
      </w:tc>
    </w:tr>
    <w:tr w:rsidR="00053A4A" w14:paraId="17A88FA0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1DB7C1B" w14:textId="77777777" w:rsidR="00053A4A" w:rsidRDefault="00053A4A"/>
      </w:tc>
      <w:tc>
        <w:tcPr>
          <w:tcW w:w="3543" w:type="dxa"/>
          <w:vMerge/>
          <w:tcBorders>
            <w:left w:val="nil"/>
            <w:right w:val="nil"/>
          </w:tcBorders>
        </w:tcPr>
        <w:p w14:paraId="3C34FBEA" w14:textId="77777777" w:rsidR="00053A4A" w:rsidRDefault="00053A4A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7B10D42" w14:textId="05B74DE5" w:rsidR="00053A4A" w:rsidRDefault="00053A4A">
          <w:pPr>
            <w:jc w:val="right"/>
          </w:pPr>
          <w:r>
            <w:t xml:space="preserve">Version </w:t>
          </w:r>
          <w:fldSimple w:instr=" DOCPROPERTY &quot;Version&quot;  \* MERGEFORMAT ">
            <w:r w:rsidR="00EF1F84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3E56813B" w14:textId="77777777" w:rsidR="00053A4A" w:rsidRDefault="00053A4A">
          <w:pPr>
            <w:jc w:val="right"/>
          </w:pPr>
        </w:p>
      </w:tc>
    </w:tr>
    <w:tr w:rsidR="00053A4A" w14:paraId="1DA7C821" w14:textId="77777777" w:rsidTr="006A54F6">
      <w:trPr>
        <w:cantSplit/>
        <w:trHeight w:val="544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389AA2C6" w14:textId="77777777" w:rsidR="00053A4A" w:rsidRDefault="00053A4A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1F6361DE" w14:textId="77777777" w:rsidR="00053A4A" w:rsidRDefault="00053A4A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42AE569E" w14:textId="77777777" w:rsidR="00053A4A" w:rsidRDefault="00053A4A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0F0833">
            <w:rPr>
              <w:noProof/>
            </w:rPr>
            <w:t>17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353DC47D" w14:textId="77777777" w:rsidR="00053A4A" w:rsidRDefault="00053A4A">
          <w:pPr>
            <w:jc w:val="right"/>
          </w:pPr>
        </w:p>
      </w:tc>
    </w:tr>
  </w:tbl>
  <w:p w14:paraId="48B54FDD" w14:textId="77777777" w:rsidR="00053A4A" w:rsidRDefault="00053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15234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1E6F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563A8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5857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8012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7443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0631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8410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DC3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E0E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13435F"/>
    <w:multiLevelType w:val="hybridMultilevel"/>
    <w:tmpl w:val="6F7200F2"/>
    <w:lvl w:ilvl="0" w:tplc="BAFE5B2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5D5DAF"/>
    <w:multiLevelType w:val="hybridMultilevel"/>
    <w:tmpl w:val="997A520A"/>
    <w:lvl w:ilvl="0" w:tplc="BEF68A8A">
      <w:start w:val="1"/>
      <w:numFmt w:val="bulle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12" w15:restartNumberingAfterBreak="0">
    <w:nsid w:val="13240AA1"/>
    <w:multiLevelType w:val="hybridMultilevel"/>
    <w:tmpl w:val="88C200C8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57C6AC2"/>
    <w:multiLevelType w:val="hybridMultilevel"/>
    <w:tmpl w:val="96327EEE"/>
    <w:lvl w:ilvl="0" w:tplc="28A00BB4">
      <w:start w:val="1"/>
      <w:numFmt w:val="decimal"/>
      <w:lvlText w:val="%1."/>
      <w:lvlJc w:val="left"/>
      <w:pPr>
        <w:tabs>
          <w:tab w:val="num" w:pos="927"/>
        </w:tabs>
        <w:ind w:left="680" w:hanging="113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9A2FE2"/>
    <w:multiLevelType w:val="hybridMultilevel"/>
    <w:tmpl w:val="807EE966"/>
    <w:lvl w:ilvl="0" w:tplc="AA1A2B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D646E"/>
    <w:multiLevelType w:val="hybridMultilevel"/>
    <w:tmpl w:val="CEC29C82"/>
    <w:lvl w:ilvl="0" w:tplc="F522CAD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6" w15:restartNumberingAfterBreak="0">
    <w:nsid w:val="253C173C"/>
    <w:multiLevelType w:val="hybridMultilevel"/>
    <w:tmpl w:val="5D748B48"/>
    <w:lvl w:ilvl="0" w:tplc="6EB46866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28F912F5"/>
    <w:multiLevelType w:val="multilevel"/>
    <w:tmpl w:val="B82613C2"/>
    <w:lvl w:ilvl="0">
      <w:start w:val="1"/>
      <w:numFmt w:val="decimal"/>
      <w:lvlText w:val="%1"/>
      <w:lvlJc w:val="left"/>
      <w:pPr>
        <w:tabs>
          <w:tab w:val="num" w:pos="999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31"/>
        </w:tabs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18" w15:restartNumberingAfterBreak="0">
    <w:nsid w:val="2CD80B55"/>
    <w:multiLevelType w:val="multilevel"/>
    <w:tmpl w:val="369678F6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45319EF"/>
    <w:multiLevelType w:val="hybridMultilevel"/>
    <w:tmpl w:val="1712548E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022CC"/>
    <w:multiLevelType w:val="hybridMultilevel"/>
    <w:tmpl w:val="75549AA0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02B07"/>
    <w:multiLevelType w:val="hybridMultilevel"/>
    <w:tmpl w:val="D56C4864"/>
    <w:lvl w:ilvl="0" w:tplc="F6FCD6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2" w15:restartNumberingAfterBreak="0">
    <w:nsid w:val="523E6291"/>
    <w:multiLevelType w:val="hybridMultilevel"/>
    <w:tmpl w:val="8BD038B0"/>
    <w:lvl w:ilvl="0" w:tplc="EE4ECA7C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58EC1F3B"/>
    <w:multiLevelType w:val="hybridMultilevel"/>
    <w:tmpl w:val="6FAA3950"/>
    <w:lvl w:ilvl="0" w:tplc="A120DDE2">
      <w:start w:val="1"/>
      <w:numFmt w:val="bullet"/>
      <w:pStyle w:val="List3"/>
      <w:lvlText w:val=""/>
      <w:lvlJc w:val="left"/>
      <w:pPr>
        <w:tabs>
          <w:tab w:val="num" w:pos="1758"/>
        </w:tabs>
        <w:ind w:left="175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605D1326"/>
    <w:multiLevelType w:val="multilevel"/>
    <w:tmpl w:val="C81C6038"/>
    <w:lvl w:ilvl="0">
      <w:start w:val="1"/>
      <w:numFmt w:val="decimal"/>
      <w:lvlText w:val="%1"/>
      <w:lvlJc w:val="left"/>
      <w:pPr>
        <w:tabs>
          <w:tab w:val="num" w:pos="789"/>
        </w:tabs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33"/>
        </w:tabs>
        <w:ind w:left="933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1"/>
        </w:tabs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5"/>
        </w:tabs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9"/>
        </w:tabs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  <w:rPr>
        <w:rFonts w:hint="default"/>
      </w:rPr>
    </w:lvl>
  </w:abstractNum>
  <w:abstractNum w:abstractNumId="25" w15:restartNumberingAfterBreak="0">
    <w:nsid w:val="62077BB5"/>
    <w:multiLevelType w:val="hybridMultilevel"/>
    <w:tmpl w:val="968E2F6E"/>
    <w:lvl w:ilvl="0" w:tplc="1E366CEA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F500D2D"/>
    <w:multiLevelType w:val="hybridMultilevel"/>
    <w:tmpl w:val="6FF20FAA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1E7412"/>
    <w:multiLevelType w:val="multilevel"/>
    <w:tmpl w:val="1B9A4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8" w15:restartNumberingAfterBreak="0">
    <w:nsid w:val="7056719B"/>
    <w:multiLevelType w:val="hybridMultilevel"/>
    <w:tmpl w:val="13CCF256"/>
    <w:lvl w:ilvl="0" w:tplc="520E5EEC">
      <w:start w:val="1"/>
      <w:numFmt w:val="bullet"/>
      <w:pStyle w:val="List4"/>
      <w:lvlText w:val=""/>
      <w:lvlJc w:val="left"/>
      <w:pPr>
        <w:tabs>
          <w:tab w:val="num" w:pos="2325"/>
        </w:tabs>
        <w:ind w:left="232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76434A08"/>
    <w:multiLevelType w:val="hybridMultilevel"/>
    <w:tmpl w:val="495C9C9E"/>
    <w:lvl w:ilvl="0" w:tplc="9E14013E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647780156">
    <w:abstractNumId w:val="14"/>
  </w:num>
  <w:num w:numId="2" w16cid:durableId="1069495709">
    <w:abstractNumId w:val="10"/>
  </w:num>
  <w:num w:numId="3" w16cid:durableId="1497261464">
    <w:abstractNumId w:val="22"/>
  </w:num>
  <w:num w:numId="4" w16cid:durableId="250623525">
    <w:abstractNumId w:val="29"/>
  </w:num>
  <w:num w:numId="5" w16cid:durableId="1454443755">
    <w:abstractNumId w:val="21"/>
  </w:num>
  <w:num w:numId="6" w16cid:durableId="2095473266">
    <w:abstractNumId w:val="13"/>
  </w:num>
  <w:num w:numId="7" w16cid:durableId="1229728138">
    <w:abstractNumId w:val="15"/>
  </w:num>
  <w:num w:numId="8" w16cid:durableId="701784379">
    <w:abstractNumId w:val="11"/>
  </w:num>
  <w:num w:numId="9" w16cid:durableId="303237099">
    <w:abstractNumId w:val="18"/>
  </w:num>
  <w:num w:numId="10" w16cid:durableId="1524905516">
    <w:abstractNumId w:val="17"/>
  </w:num>
  <w:num w:numId="11" w16cid:durableId="1103115770">
    <w:abstractNumId w:val="10"/>
  </w:num>
  <w:num w:numId="12" w16cid:durableId="58018050">
    <w:abstractNumId w:val="24"/>
  </w:num>
  <w:num w:numId="13" w16cid:durableId="383991616">
    <w:abstractNumId w:val="16"/>
  </w:num>
  <w:num w:numId="14" w16cid:durableId="892039866">
    <w:abstractNumId w:val="27"/>
  </w:num>
  <w:num w:numId="15" w16cid:durableId="368341145">
    <w:abstractNumId w:val="20"/>
  </w:num>
  <w:num w:numId="16" w16cid:durableId="82068501">
    <w:abstractNumId w:val="12"/>
  </w:num>
  <w:num w:numId="17" w16cid:durableId="1483624102">
    <w:abstractNumId w:val="23"/>
  </w:num>
  <w:num w:numId="18" w16cid:durableId="592711554">
    <w:abstractNumId w:val="28"/>
  </w:num>
  <w:num w:numId="19" w16cid:durableId="215547984">
    <w:abstractNumId w:val="25"/>
  </w:num>
  <w:num w:numId="20" w16cid:durableId="852577218">
    <w:abstractNumId w:val="18"/>
  </w:num>
  <w:num w:numId="21" w16cid:durableId="522935273">
    <w:abstractNumId w:val="18"/>
  </w:num>
  <w:num w:numId="22" w16cid:durableId="132795103">
    <w:abstractNumId w:val="18"/>
  </w:num>
  <w:num w:numId="23" w16cid:durableId="741176410">
    <w:abstractNumId w:val="9"/>
  </w:num>
  <w:num w:numId="24" w16cid:durableId="652681033">
    <w:abstractNumId w:val="7"/>
  </w:num>
  <w:num w:numId="25" w16cid:durableId="146551750">
    <w:abstractNumId w:val="6"/>
  </w:num>
  <w:num w:numId="26" w16cid:durableId="643775437">
    <w:abstractNumId w:val="5"/>
  </w:num>
  <w:num w:numId="27" w16cid:durableId="479421411">
    <w:abstractNumId w:val="4"/>
  </w:num>
  <w:num w:numId="28" w16cid:durableId="50422083">
    <w:abstractNumId w:val="8"/>
  </w:num>
  <w:num w:numId="29" w16cid:durableId="86966864">
    <w:abstractNumId w:val="3"/>
  </w:num>
  <w:num w:numId="30" w16cid:durableId="1601260138">
    <w:abstractNumId w:val="2"/>
  </w:num>
  <w:num w:numId="31" w16cid:durableId="1610969141">
    <w:abstractNumId w:val="1"/>
  </w:num>
  <w:num w:numId="32" w16cid:durableId="874584868">
    <w:abstractNumId w:val="0"/>
  </w:num>
  <w:num w:numId="33" w16cid:durableId="2027368632">
    <w:abstractNumId w:val="25"/>
  </w:num>
  <w:num w:numId="34" w16cid:durableId="64036174">
    <w:abstractNumId w:val="19"/>
  </w:num>
  <w:num w:numId="35" w16cid:durableId="13428569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FE"/>
    <w:rsid w:val="0001153D"/>
    <w:rsid w:val="0001501B"/>
    <w:rsid w:val="00043CFB"/>
    <w:rsid w:val="00044F09"/>
    <w:rsid w:val="000536A3"/>
    <w:rsid w:val="00053A4A"/>
    <w:rsid w:val="0008095F"/>
    <w:rsid w:val="00080C77"/>
    <w:rsid w:val="00087464"/>
    <w:rsid w:val="000A7268"/>
    <w:rsid w:val="000D661B"/>
    <w:rsid w:val="000F0059"/>
    <w:rsid w:val="000F0833"/>
    <w:rsid w:val="000F4EE1"/>
    <w:rsid w:val="000F508F"/>
    <w:rsid w:val="00110F48"/>
    <w:rsid w:val="00123B82"/>
    <w:rsid w:val="00124FBC"/>
    <w:rsid w:val="0013033C"/>
    <w:rsid w:val="001E7E38"/>
    <w:rsid w:val="002026EA"/>
    <w:rsid w:val="002212DF"/>
    <w:rsid w:val="002348AA"/>
    <w:rsid w:val="002375D1"/>
    <w:rsid w:val="00240219"/>
    <w:rsid w:val="00245C02"/>
    <w:rsid w:val="002518D9"/>
    <w:rsid w:val="002757A3"/>
    <w:rsid w:val="00285DBD"/>
    <w:rsid w:val="002B7A04"/>
    <w:rsid w:val="002D0093"/>
    <w:rsid w:val="002E2BE9"/>
    <w:rsid w:val="002E57E6"/>
    <w:rsid w:val="00300E35"/>
    <w:rsid w:val="003037F7"/>
    <w:rsid w:val="0030749D"/>
    <w:rsid w:val="00313ECF"/>
    <w:rsid w:val="0031545C"/>
    <w:rsid w:val="00345B39"/>
    <w:rsid w:val="0035293D"/>
    <w:rsid w:val="00362201"/>
    <w:rsid w:val="00367497"/>
    <w:rsid w:val="00367B67"/>
    <w:rsid w:val="003774C6"/>
    <w:rsid w:val="00382416"/>
    <w:rsid w:val="00392EEB"/>
    <w:rsid w:val="00395C41"/>
    <w:rsid w:val="003B7862"/>
    <w:rsid w:val="003C43EA"/>
    <w:rsid w:val="003C7BAB"/>
    <w:rsid w:val="003D2C6F"/>
    <w:rsid w:val="003E3883"/>
    <w:rsid w:val="003F60B6"/>
    <w:rsid w:val="00400BAB"/>
    <w:rsid w:val="00404D57"/>
    <w:rsid w:val="00427EFF"/>
    <w:rsid w:val="00434C72"/>
    <w:rsid w:val="004400A5"/>
    <w:rsid w:val="004573A7"/>
    <w:rsid w:val="00460C6D"/>
    <w:rsid w:val="004840D3"/>
    <w:rsid w:val="0049412F"/>
    <w:rsid w:val="00495ADA"/>
    <w:rsid w:val="004C6921"/>
    <w:rsid w:val="004F7809"/>
    <w:rsid w:val="00501699"/>
    <w:rsid w:val="00517D55"/>
    <w:rsid w:val="00520BB7"/>
    <w:rsid w:val="005228F8"/>
    <w:rsid w:val="005821E7"/>
    <w:rsid w:val="005A657D"/>
    <w:rsid w:val="005D1894"/>
    <w:rsid w:val="005D661C"/>
    <w:rsid w:val="005D75B3"/>
    <w:rsid w:val="005F4E4D"/>
    <w:rsid w:val="005F7A25"/>
    <w:rsid w:val="006311DB"/>
    <w:rsid w:val="00631C80"/>
    <w:rsid w:val="0064227C"/>
    <w:rsid w:val="00642C91"/>
    <w:rsid w:val="0064551E"/>
    <w:rsid w:val="0064564E"/>
    <w:rsid w:val="006532AC"/>
    <w:rsid w:val="00676BFE"/>
    <w:rsid w:val="006A0651"/>
    <w:rsid w:val="006A54F6"/>
    <w:rsid w:val="006B2E98"/>
    <w:rsid w:val="006D7ADE"/>
    <w:rsid w:val="006E001D"/>
    <w:rsid w:val="006F2185"/>
    <w:rsid w:val="006F7676"/>
    <w:rsid w:val="007219D7"/>
    <w:rsid w:val="0073226E"/>
    <w:rsid w:val="00747311"/>
    <w:rsid w:val="00762B46"/>
    <w:rsid w:val="007717F0"/>
    <w:rsid w:val="00771C0E"/>
    <w:rsid w:val="007A5A71"/>
    <w:rsid w:val="007B5B40"/>
    <w:rsid w:val="007C0FDE"/>
    <w:rsid w:val="007C5C98"/>
    <w:rsid w:val="007D2AB6"/>
    <w:rsid w:val="007F32FD"/>
    <w:rsid w:val="00804D48"/>
    <w:rsid w:val="00823C58"/>
    <w:rsid w:val="008240C0"/>
    <w:rsid w:val="008320E0"/>
    <w:rsid w:val="0084601E"/>
    <w:rsid w:val="008560BA"/>
    <w:rsid w:val="00856D0C"/>
    <w:rsid w:val="00873EFD"/>
    <w:rsid w:val="008762EC"/>
    <w:rsid w:val="008A1927"/>
    <w:rsid w:val="008D1F76"/>
    <w:rsid w:val="008E42EC"/>
    <w:rsid w:val="00900F3C"/>
    <w:rsid w:val="009031E3"/>
    <w:rsid w:val="00912E43"/>
    <w:rsid w:val="00925EFD"/>
    <w:rsid w:val="009556E2"/>
    <w:rsid w:val="00986D8C"/>
    <w:rsid w:val="00990328"/>
    <w:rsid w:val="00997F67"/>
    <w:rsid w:val="009B2CC9"/>
    <w:rsid w:val="009B712C"/>
    <w:rsid w:val="009C605C"/>
    <w:rsid w:val="009D2E4A"/>
    <w:rsid w:val="009F03E2"/>
    <w:rsid w:val="009F6A01"/>
    <w:rsid w:val="00A018DF"/>
    <w:rsid w:val="00A3229D"/>
    <w:rsid w:val="00A45058"/>
    <w:rsid w:val="00A4510A"/>
    <w:rsid w:val="00A459C9"/>
    <w:rsid w:val="00A604FB"/>
    <w:rsid w:val="00A65A04"/>
    <w:rsid w:val="00A70129"/>
    <w:rsid w:val="00A729C1"/>
    <w:rsid w:val="00A72C7B"/>
    <w:rsid w:val="00A828FE"/>
    <w:rsid w:val="00A92F2B"/>
    <w:rsid w:val="00AB2F8B"/>
    <w:rsid w:val="00AD0CD2"/>
    <w:rsid w:val="00AD3CD7"/>
    <w:rsid w:val="00B52284"/>
    <w:rsid w:val="00B763A5"/>
    <w:rsid w:val="00B92C0F"/>
    <w:rsid w:val="00BA371B"/>
    <w:rsid w:val="00BB309C"/>
    <w:rsid w:val="00BB5CAD"/>
    <w:rsid w:val="00BC63ED"/>
    <w:rsid w:val="00BF3B47"/>
    <w:rsid w:val="00C07F51"/>
    <w:rsid w:val="00C20FF9"/>
    <w:rsid w:val="00C4026A"/>
    <w:rsid w:val="00C472F1"/>
    <w:rsid w:val="00C64B36"/>
    <w:rsid w:val="00CA2368"/>
    <w:rsid w:val="00CA23A2"/>
    <w:rsid w:val="00CA27EB"/>
    <w:rsid w:val="00CA4C08"/>
    <w:rsid w:val="00CB00D3"/>
    <w:rsid w:val="00D03963"/>
    <w:rsid w:val="00D231D5"/>
    <w:rsid w:val="00D27442"/>
    <w:rsid w:val="00D450D2"/>
    <w:rsid w:val="00D53F35"/>
    <w:rsid w:val="00D61C7E"/>
    <w:rsid w:val="00D835E6"/>
    <w:rsid w:val="00D85C56"/>
    <w:rsid w:val="00D87E3B"/>
    <w:rsid w:val="00DA4397"/>
    <w:rsid w:val="00DA6299"/>
    <w:rsid w:val="00DC1F45"/>
    <w:rsid w:val="00DF7D57"/>
    <w:rsid w:val="00E16D00"/>
    <w:rsid w:val="00E23B3D"/>
    <w:rsid w:val="00E33040"/>
    <w:rsid w:val="00E4179A"/>
    <w:rsid w:val="00E42502"/>
    <w:rsid w:val="00E46178"/>
    <w:rsid w:val="00E46FD4"/>
    <w:rsid w:val="00EA57A9"/>
    <w:rsid w:val="00ED0F8B"/>
    <w:rsid w:val="00ED1B1C"/>
    <w:rsid w:val="00EE293F"/>
    <w:rsid w:val="00EE7D69"/>
    <w:rsid w:val="00EF1F84"/>
    <w:rsid w:val="00F0589A"/>
    <w:rsid w:val="00F331F5"/>
    <w:rsid w:val="00F36301"/>
    <w:rsid w:val="00F37E38"/>
    <w:rsid w:val="00F42E82"/>
    <w:rsid w:val="00F515AA"/>
    <w:rsid w:val="00F52D68"/>
    <w:rsid w:val="00F54AA8"/>
    <w:rsid w:val="00F709D8"/>
    <w:rsid w:val="00F75435"/>
    <w:rsid w:val="00F85DB7"/>
    <w:rsid w:val="00F92A4B"/>
    <w:rsid w:val="00F96957"/>
    <w:rsid w:val="00FC4332"/>
    <w:rsid w:val="00FD28FE"/>
    <w:rsid w:val="00FD45AE"/>
    <w:rsid w:val="00FD6CF5"/>
    <w:rsid w:val="00FE2D31"/>
    <w:rsid w:val="00FE2DFB"/>
    <w:rsid w:val="00FE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CCF9D"/>
  <w15:docId w15:val="{E59E5E5D-543B-42F1-9F9C-0D32A4B9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99"/>
    <w:rPr>
      <w:rFonts w:ascii="Arial" w:hAnsi="Arial"/>
      <w:szCs w:val="24"/>
      <w:lang w:val="en-US"/>
    </w:rPr>
  </w:style>
  <w:style w:type="paragraph" w:styleId="Heading1">
    <w:name w:val="heading 1"/>
    <w:next w:val="Text1"/>
    <w:qFormat/>
    <w:pPr>
      <w:pageBreakBefore/>
      <w:widowControl w:val="0"/>
      <w:numPr>
        <w:numId w:val="20"/>
      </w:numPr>
      <w:tabs>
        <w:tab w:val="left" w:pos="851"/>
      </w:tabs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21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22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  <w:outlineLvl w:val="1"/>
    </w:pPr>
    <w:rPr>
      <w:rFonts w:ascii="Arial" w:hAnsi="Arial"/>
    </w:rPr>
  </w:style>
  <w:style w:type="paragraph" w:customStyle="1" w:styleId="Text3">
    <w:name w:val="Text3"/>
    <w:pPr>
      <w:ind w:left="907"/>
    </w:pPr>
    <w:rPr>
      <w:rFonts w:ascii="Arial" w:hAnsi="Arial"/>
    </w:rPr>
  </w:style>
  <w:style w:type="paragraph" w:customStyle="1" w:styleId="Text4">
    <w:name w:val="Text4"/>
    <w:pPr>
      <w:ind w:left="1701"/>
    </w:pPr>
    <w:rPr>
      <w:rFonts w:ascii="Arial" w:hAnsi="Arial"/>
    </w:rPr>
  </w:style>
  <w:style w:type="paragraph" w:customStyle="1" w:styleId="Liste1">
    <w:name w:val="Liste 1"/>
    <w:pPr>
      <w:numPr>
        <w:numId w:val="15"/>
      </w:numPr>
      <w:spacing w:after="60"/>
    </w:pPr>
    <w:rPr>
      <w:rFonts w:ascii="Arial" w:hAnsi="Aria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2">
    <w:name w:val="List 2"/>
    <w:pPr>
      <w:numPr>
        <w:numId w:val="16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17"/>
      </w:numPr>
      <w:spacing w:after="60"/>
    </w:pPr>
    <w:rPr>
      <w:rFonts w:ascii="Arial" w:hAnsi="Arial"/>
    </w:rPr>
  </w:style>
  <w:style w:type="paragraph" w:styleId="List4">
    <w:name w:val="List 4"/>
    <w:pPr>
      <w:numPr>
        <w:numId w:val="18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19"/>
      </w:numPr>
      <w:spacing w:before="60" w:after="60"/>
      <w:outlineLvl w:val="1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TOC1">
    <w:name w:val="toc 1"/>
    <w:next w:val="Normal"/>
    <w:uiPriority w:val="39"/>
    <w:pPr>
      <w:tabs>
        <w:tab w:val="right" w:leader="dot" w:pos="9072"/>
      </w:tabs>
      <w:spacing w:before="120" w:after="120"/>
      <w:ind w:left="1134"/>
    </w:pPr>
    <w:rPr>
      <w:rFonts w:ascii="Arial" w:hAnsi="Arial"/>
      <w:noProof/>
      <w:u w:color="0057A3"/>
    </w:rPr>
  </w:style>
  <w:style w:type="paragraph" w:styleId="TOC2">
    <w:name w:val="toc 2"/>
    <w:next w:val="Normal"/>
    <w:uiPriority w:val="39"/>
    <w:pPr>
      <w:tabs>
        <w:tab w:val="right" w:leader="dot" w:pos="9072"/>
      </w:tabs>
      <w:spacing w:before="60" w:after="60"/>
      <w:ind w:left="1701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2268"/>
    </w:pPr>
    <w:rPr>
      <w:rFonts w:ascii="Helvetica" w:hAnsi="Helvetica"/>
      <w:u w:color="99CDFF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Meltext">
    <w:name w:val="Meltext"/>
    <w:basedOn w:val="Normal"/>
    <w:rsid w:val="00501699"/>
    <w:pPr>
      <w:spacing w:after="60"/>
      <w:ind w:left="142"/>
    </w:pPr>
    <w:rPr>
      <w:rFonts w:cs="Arial"/>
      <w:b/>
      <w:szCs w:val="20"/>
      <w:lang w:val="fr-FR"/>
    </w:rPr>
  </w:style>
  <w:style w:type="paragraph" w:styleId="PlainText">
    <w:name w:val="Plain Text"/>
    <w:basedOn w:val="Normal"/>
    <w:rsid w:val="008320E0"/>
    <w:rPr>
      <w:rFonts w:ascii="Courier New" w:hAnsi="Courier New" w:cs="Courier New"/>
      <w:szCs w:val="20"/>
      <w:lang w:val="de-DE"/>
    </w:rPr>
  </w:style>
  <w:style w:type="paragraph" w:customStyle="1" w:styleId="Tabelle">
    <w:name w:val="Tabelle"/>
    <w:basedOn w:val="Normal"/>
    <w:rsid w:val="008320E0"/>
    <w:pPr>
      <w:spacing w:before="20" w:after="20"/>
      <w:jc w:val="both"/>
    </w:pPr>
    <w:rPr>
      <w:rFonts w:cs="Arial"/>
      <w:szCs w:val="20"/>
      <w:lang w:val="de-DE" w:eastAsia="en-US"/>
    </w:rPr>
  </w:style>
  <w:style w:type="table" w:styleId="TableGrid">
    <w:name w:val="Table Grid"/>
    <w:basedOn w:val="TableNormal"/>
    <w:uiPriority w:val="59"/>
    <w:rsid w:val="00EE2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1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7</Pages>
  <Words>646</Words>
  <Characters>3362</Characters>
  <Application>Microsoft Office Word</Application>
  <DocSecurity>0</DocSecurity>
  <Lines>258</Lines>
  <Paragraphs>154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I/O Tests</vt:lpstr>
    </vt:vector>
  </TitlesOfParts>
  <Manager/>
  <Company>IWK Verpackungstechnik GmbH</Company>
  <LinksUpToDate>false</LinksUpToDate>
  <CharactersWithSpaces>3854</CharactersWithSpaces>
  <SharedDoc>false</SharedDoc>
  <HLinks>
    <vt:vector size="78" baseType="variant">
      <vt:variant>
        <vt:i4>1310769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_Toc361041748</vt:lpwstr>
      </vt:variant>
      <vt:variant>
        <vt:i4>1310769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_Toc361041747</vt:lpwstr>
      </vt:variant>
      <vt:variant>
        <vt:i4>1310769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_Toc361041746</vt:lpwstr>
      </vt:variant>
      <vt:variant>
        <vt:i4>1310769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_Toc361041745</vt:lpwstr>
      </vt:variant>
      <vt:variant>
        <vt:i4>1310769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_Toc361041744</vt:lpwstr>
      </vt:variant>
      <vt:variant>
        <vt:i4>1310769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_Toc361041743</vt:lpwstr>
      </vt:variant>
      <vt:variant>
        <vt:i4>1310769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_Toc361041742</vt:lpwstr>
      </vt:variant>
      <vt:variant>
        <vt:i4>1310769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_Toc361041741</vt:lpwstr>
      </vt:variant>
      <vt:variant>
        <vt:i4>1310769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_Toc361041740</vt:lpwstr>
      </vt:variant>
      <vt:variant>
        <vt:i4>1245233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_Toc361041739</vt:lpwstr>
      </vt:variant>
      <vt:variant>
        <vt:i4>1245233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_Toc361041738</vt:lpwstr>
      </vt:variant>
      <vt:variant>
        <vt:i4>1245233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_Toc361041737</vt:lpwstr>
      </vt:variant>
      <vt:variant>
        <vt:i4>1245233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_Toc361041736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I/O Tests</dc:title>
  <dc:creator>IWK Qualification Department</dc:creator>
  <cp:lastModifiedBy>Preephim, Chatuphon</cp:lastModifiedBy>
  <cp:revision>4</cp:revision>
  <cp:lastPrinted>2008-05-15T14:45:00Z</cp:lastPrinted>
  <dcterms:created xsi:type="dcterms:W3CDTF">2026-09-04T06:44:00Z</dcterms:created>
  <dcterms:modified xsi:type="dcterms:W3CDTF">2026-09-04T06:47:00Z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</vt:lpwstr>
  </property>
  <property fmtid="{D5CDD505-2E9C-101B-9397-08002B2CF9AE}" pid="4" name="Order">
    <vt:lpwstr>XXXXX</vt:lpwstr>
  </property>
  <property fmtid="{D5CDD505-2E9C-101B-9397-08002B2CF9AE}" pid="5" name="Customer">
    <vt:lpwstr>[Name, country]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13.01.2015</vt:lpwstr>
  </property>
  <property fmtid="{D5CDD505-2E9C-101B-9397-08002B2CF9AE}" pid="9" name="Bezeichnung">
    <vt:lpwstr>Cartoning machine, Tube filling machine, Filling platform</vt:lpwstr>
  </property>
</Properties>
</file>