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6249B" w:rsidRPr="00710CB6" w14:paraId="643FDA9A" w14:textId="77777777" w:rsidTr="00AB25F8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65A6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E74B48" w14:textId="77777777" w:rsidR="0036249B" w:rsidRPr="00710CB6" w:rsidRDefault="0036249B" w:rsidP="00AB25F8">
            <w:pPr>
              <w:pStyle w:val="Testnummer"/>
              <w:rPr>
                <w:lang w:val="en-US"/>
              </w:rPr>
            </w:pPr>
            <w:r w:rsidRPr="00710CB6">
              <w:rPr>
                <w:lang w:val="en-US"/>
              </w:rPr>
              <w:t>OQ Alarm:</w:t>
            </w:r>
            <w:r w:rsidRPr="00710CB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2C20E0">
              <w:rPr>
                <w:rFonts w:cs="Arial"/>
                <w:sz w:val="16"/>
                <w:szCs w:val="16"/>
                <w:lang w:val="en-US"/>
              </w:rPr>
              <w:t>MX_250_MS_ResultSen2</w:t>
            </w:r>
          </w:p>
        </w:tc>
      </w:tr>
      <w:tr w:rsidR="0036249B" w:rsidRPr="00710CB6" w14:paraId="4F8DCBDF" w14:textId="77777777" w:rsidTr="00AB25F8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30CC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B655" w14:textId="77777777" w:rsidR="0036249B" w:rsidRPr="00710CB6" w:rsidRDefault="00710CB6" w:rsidP="00710CB6">
            <w:pPr>
              <w:pStyle w:val="Alarme"/>
              <w:rPr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2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</w:tr>
      <w:tr w:rsidR="0036249B" w:rsidRPr="00710CB6" w14:paraId="0FFB9B20" w14:textId="77777777" w:rsidTr="00AB25F8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0C0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80E5C5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is ready for operation</w:t>
            </w:r>
            <w:r w:rsidR="00710CB6" w:rsidRPr="00710CB6">
              <w:rPr>
                <w:lang w:val="en-US"/>
              </w:rPr>
              <w:t xml:space="preserve"> and filled with tubes</w:t>
            </w:r>
            <w:r w:rsidR="00BD6ACD">
              <w:rPr>
                <w:lang w:val="en-US"/>
              </w:rPr>
              <w:br/>
              <w:t>(The tubes need to be supplied with tube infeed automatic)</w:t>
            </w:r>
          </w:p>
        </w:tc>
      </w:tr>
      <w:tr w:rsidR="0036249B" w:rsidRPr="00710CB6" w14:paraId="1F3FF9DA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C51C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9CA2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Disconnect sensor</w:t>
            </w:r>
            <w:r w:rsidR="002C20E0">
              <w:rPr>
                <w:lang w:val="en-US"/>
              </w:rPr>
              <w:t xml:space="preserve"> .250-B2</w:t>
            </w:r>
            <w:r w:rsidR="0036249B" w:rsidRPr="00710CB6">
              <w:rPr>
                <w:lang w:val="en-US"/>
              </w:rPr>
              <w:t>1</w:t>
            </w:r>
          </w:p>
          <w:p w14:paraId="48CDEE68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766B9EAD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60F383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E831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868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7C40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47D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7FDF52E4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34D0F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F5D2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623B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45C8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4E59F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492D6D60" w14:textId="77777777" w:rsidTr="00AB25F8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BEB11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F5B6ED" w14:textId="77777777" w:rsidR="0036249B" w:rsidRPr="00710CB6" w:rsidRDefault="0036249B" w:rsidP="00AB25F8">
            <w:pPr>
              <w:pStyle w:val="Liste1"/>
              <w:rPr>
                <w:b/>
                <w:lang w:val="en-US"/>
              </w:rPr>
            </w:pPr>
            <w:r w:rsidRPr="00710CB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7947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66DB8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C0E4D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0124A420" w14:textId="77777777" w:rsidTr="00AB25F8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9C7B3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1756" w14:textId="77777777" w:rsidR="0036249B" w:rsidRPr="00710CB6" w:rsidRDefault="00710CB6" w:rsidP="00AB25F8">
            <w:pPr>
              <w:pStyle w:val="Meltext"/>
              <w:rPr>
                <w:sz w:val="16"/>
                <w:szCs w:val="16"/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2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2F1B14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EAA2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181F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25625492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1FF7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4FE8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2B2BAB61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531DFC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2282F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728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2B4FC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D867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36B4A0D5" w14:textId="77777777" w:rsidTr="00AB25F8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5A83EA" w14:textId="77777777" w:rsidR="0036249B" w:rsidRPr="00710CB6" w:rsidRDefault="0036249B" w:rsidP="00AB25F8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8377C5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 xml:space="preserve">The machine </w:t>
            </w:r>
            <w:r w:rsidRPr="00710CB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9694F0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DC82E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965E8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7678A08C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BA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4331E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36249B" w:rsidRPr="00710CB6">
              <w:rPr>
                <w:lang w:val="en-US"/>
              </w:rPr>
              <w:t xml:space="preserve"> sensor</w:t>
            </w:r>
          </w:p>
          <w:p w14:paraId="2119D121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RESET-button</w:t>
            </w:r>
          </w:p>
        </w:tc>
      </w:tr>
      <w:tr w:rsidR="0036249B" w:rsidRPr="00710CB6" w14:paraId="6D78A56C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B4189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2AE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B5C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C027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473BC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2984AECE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F0DEE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3A4D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A789D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EFBB4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EB0DF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59049E2C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32CD08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F08E96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status:</w:t>
            </w:r>
            <w:r w:rsidRPr="00710CB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9AF2CD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6161F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F7084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</w:tbl>
    <w:p w14:paraId="2134E1CB" w14:textId="77777777" w:rsidR="00B8728E" w:rsidRPr="00710CB6" w:rsidRDefault="00B8728E">
      <w:pPr>
        <w:rPr>
          <w:lang w:val="en-US"/>
        </w:rPr>
      </w:pPr>
    </w:p>
    <w:sectPr w:rsidR="00B8728E" w:rsidRPr="00710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7364375">
    <w:abstractNumId w:val="0"/>
  </w:num>
  <w:num w:numId="2" w16cid:durableId="116589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49B"/>
    <w:rsid w:val="000F6CDC"/>
    <w:rsid w:val="002C20E0"/>
    <w:rsid w:val="0036249B"/>
    <w:rsid w:val="00710CB6"/>
    <w:rsid w:val="007E4584"/>
    <w:rsid w:val="007F431C"/>
    <w:rsid w:val="00827B18"/>
    <w:rsid w:val="0089581F"/>
    <w:rsid w:val="00AB25F8"/>
    <w:rsid w:val="00B8728E"/>
    <w:rsid w:val="00BD6ACD"/>
    <w:rsid w:val="00F1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6066"/>
  <w15:chartTrackingRefBased/>
  <w15:docId w15:val="{E4495DE1-D8B9-45B4-9441-8A103C1E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362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362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62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362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62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62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62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62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6249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62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