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620"/>
        <w:gridCol w:w="849"/>
      </w:tblGrid>
      <w:tr w:rsidR="0074486C" w:rsidRPr="00B078E4" w14:paraId="2B71251B" w14:textId="77777777" w:rsidTr="00021DDB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747176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5319D6D" w14:textId="77777777" w:rsidR="0074486C" w:rsidRPr="00B078E4" w:rsidRDefault="0074486C" w:rsidP="00021DDB">
            <w:pPr>
              <w:pStyle w:val="Testnummer"/>
              <w:rPr>
                <w:lang w:val="en-US"/>
              </w:rPr>
            </w:pPr>
            <w:r w:rsidRPr="00B078E4">
              <w:rPr>
                <w:lang w:val="en-US"/>
              </w:rPr>
              <w:t xml:space="preserve">OQ Alarms: </w:t>
            </w:r>
            <w:r w:rsidRPr="00B078E4">
              <w:rPr>
                <w:rFonts w:cs="Arial"/>
                <w:sz w:val="16"/>
                <w:szCs w:val="16"/>
                <w:lang w:val="en-US"/>
              </w:rPr>
              <w:t>MX_254_MS_CfTubeCode</w:t>
            </w:r>
            <w:r w:rsidR="00FB645E">
              <w:rPr>
                <w:rFonts w:cs="Arial"/>
                <w:sz w:val="16"/>
                <w:szCs w:val="16"/>
                <w:lang w:val="en-US"/>
              </w:rPr>
              <w:t>3</w:t>
            </w:r>
          </w:p>
        </w:tc>
      </w:tr>
      <w:tr w:rsidR="0074486C" w:rsidRPr="00B078E4" w14:paraId="14E2017A" w14:textId="77777777" w:rsidTr="00021DDB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</w:tcPr>
          <w:p w14:paraId="2EA953BA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DD505" w14:textId="77777777" w:rsidR="0074486C" w:rsidRPr="00B078E4" w:rsidRDefault="0074486C" w:rsidP="00021DDB">
            <w:pPr>
              <w:pStyle w:val="Alarme"/>
              <w:rPr>
                <w:lang w:val="en-US"/>
              </w:rPr>
            </w:pPr>
            <w:r w:rsidRPr="00985D37">
              <w:rPr>
                <w:rFonts w:cs="Arial"/>
                <w:lang w:val="en-US"/>
              </w:rPr>
              <w:t xml:space="preserve">Consecutive fault: Tube code, station </w:t>
            </w:r>
            <w:r w:rsidR="00FB645E">
              <w:rPr>
                <w:rFonts w:cs="Arial"/>
                <w:lang w:val="en-US"/>
              </w:rPr>
              <w:t>3</w:t>
            </w:r>
            <w:r w:rsidRPr="00985D37">
              <w:rPr>
                <w:rFonts w:cs="Arial"/>
                <w:lang w:val="en-US"/>
              </w:rPr>
              <w:t xml:space="preserve"> is faulty</w:t>
            </w:r>
          </w:p>
        </w:tc>
      </w:tr>
      <w:tr w:rsidR="0074486C" w:rsidRPr="00B078E4" w14:paraId="6F02E355" w14:textId="77777777" w:rsidTr="00021DD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F64EF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006D5" w14:textId="77777777" w:rsidR="0074486C" w:rsidRPr="00B078E4" w:rsidRDefault="0074486C" w:rsidP="0074486C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is ready for operation.</w:t>
            </w:r>
          </w:p>
        </w:tc>
      </w:tr>
      <w:tr w:rsidR="0074486C" w:rsidRPr="00B078E4" w14:paraId="5BD02DD0" w14:textId="77777777" w:rsidTr="00021DD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8186E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E2B2B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Monitoring tube code is activated</w:t>
            </w:r>
          </w:p>
          <w:p w14:paraId="2B3B1073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Manipulate code of 3 tubes, so the code is different to the set one and mark them; then insert these tubes in s</w:t>
            </w:r>
            <w:r w:rsidRPr="00B078E4">
              <w:rPr>
                <w:lang w:val="en-US"/>
              </w:rPr>
              <w:t>e</w:t>
            </w:r>
            <w:r w:rsidRPr="00B078E4">
              <w:rPr>
                <w:lang w:val="en-US"/>
              </w:rPr>
              <w:t>quence into track 1</w:t>
            </w:r>
          </w:p>
          <w:p w14:paraId="13F2E0F9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Note value of \Monitoring, tube code\Monitoring, tube code “C</w:t>
            </w:r>
            <w:r w:rsidRPr="00B078E4">
              <w:rPr>
                <w:rFonts w:cs="Arial"/>
                <w:lang w:val="en-US"/>
              </w:rPr>
              <w:t>onsec</w:t>
            </w:r>
            <w:r w:rsidRPr="00B078E4">
              <w:rPr>
                <w:rFonts w:cs="Arial"/>
                <w:lang w:val="en-US"/>
              </w:rPr>
              <w:t>u</w:t>
            </w:r>
            <w:r w:rsidRPr="00B078E4">
              <w:rPr>
                <w:rFonts w:cs="Arial"/>
                <w:lang w:val="en-US"/>
              </w:rPr>
              <w:t>tive fault</w:t>
            </w:r>
            <w:r w:rsidRPr="00B078E4">
              <w:rPr>
                <w:lang w:val="en-US"/>
              </w:rPr>
              <w:t xml:space="preserve">”: ____ </w:t>
            </w:r>
            <w:r w:rsidRPr="00B078E4">
              <w:rPr>
                <w:vanish/>
                <w:color w:val="FF0000"/>
                <w:lang w:val="en-US"/>
              </w:rPr>
              <w:t>Check Path</w:t>
            </w:r>
          </w:p>
          <w:p w14:paraId="67AD7816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Set “Consecutive fault” to 3</w:t>
            </w:r>
            <w:r w:rsidRPr="00B078E4">
              <w:rPr>
                <w:vanish/>
                <w:color w:val="FF0000"/>
                <w:lang w:val="en-US"/>
              </w:rPr>
              <w:t xml:space="preserve"> Check Path</w:t>
            </w:r>
          </w:p>
          <w:p w14:paraId="04E4D6B6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Transmit settings </w:t>
            </w:r>
            <w:r w:rsidR="00F43471" w:rsidRPr="00B078E4">
              <w:rPr>
                <w:lang w:val="en-US"/>
              </w:rPr>
              <w:t>to the control system</w:t>
            </w:r>
          </w:p>
          <w:p w14:paraId="5A0DBB1D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START-button.</w:t>
            </w:r>
          </w:p>
        </w:tc>
      </w:tr>
      <w:tr w:rsidR="0074486C" w:rsidRPr="00B078E4" w14:paraId="6498E442" w14:textId="77777777" w:rsidTr="00021DD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7A5C14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B4B19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CE422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8D553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CBD5A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74486C" w:rsidRPr="00B078E4" w14:paraId="3B0F148D" w14:textId="77777777" w:rsidTr="00021DDB">
        <w:trPr>
          <w:cantSplit/>
          <w:trHeight w:val="27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5879AB84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B5C43D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stops after the 3 manip</w:t>
            </w:r>
            <w:r w:rsidRPr="00B078E4">
              <w:rPr>
                <w:lang w:val="en-US"/>
              </w:rPr>
              <w:t>u</w:t>
            </w:r>
            <w:r w:rsidRPr="00B078E4">
              <w:rPr>
                <w:lang w:val="en-US"/>
              </w:rPr>
              <w:t>lated tubes passed the code reader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363778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FAD23A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6000E4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421B8DB1" w14:textId="77777777" w:rsidTr="00021DDB">
        <w:trPr>
          <w:cantSplit/>
          <w:trHeight w:val="27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4C944A60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F626F4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4155ED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8A4588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9A437B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4D75D792" w14:textId="77777777" w:rsidTr="00021DDB">
        <w:trPr>
          <w:cantSplit/>
          <w:trHeight w:val="435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36178822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E491B" w14:textId="77777777" w:rsidR="0074486C" w:rsidRPr="00B078E4" w:rsidRDefault="0074486C" w:rsidP="00021DDB">
            <w:pPr>
              <w:pStyle w:val="Meltext"/>
              <w:rPr>
                <w:lang w:val="en-US"/>
              </w:rPr>
            </w:pPr>
            <w:r w:rsidRPr="00B078E4">
              <w:rPr>
                <w:lang w:val="en-US"/>
              </w:rPr>
              <w:t xml:space="preserve">Consecutive fault: Tube code, station </w:t>
            </w:r>
            <w:r w:rsidR="00FB645E">
              <w:rPr>
                <w:lang w:val="en-US"/>
              </w:rPr>
              <w:t>3</w:t>
            </w:r>
            <w:r w:rsidRPr="00B078E4">
              <w:rPr>
                <w:lang w:val="en-US"/>
              </w:rPr>
              <w:t xml:space="preserve"> is faulty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778F5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83B46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6D853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498319D9" w14:textId="77777777" w:rsidTr="00021DD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D9C6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E63AF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START-button.</w:t>
            </w:r>
          </w:p>
        </w:tc>
      </w:tr>
      <w:tr w:rsidR="0074486C" w:rsidRPr="00B078E4" w14:paraId="3DD9CC6A" w14:textId="77777777" w:rsidTr="00021DD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37B8A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73193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C970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DC340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847DD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74486C" w:rsidRPr="00B078E4" w14:paraId="224E2986" w14:textId="77777777" w:rsidTr="00021DD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6783E442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8AB71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The machine </w:t>
            </w:r>
            <w:r w:rsidRPr="00B078E4">
              <w:rPr>
                <w:lang w:val="en-US"/>
              </w:rPr>
              <w:br/>
              <w:t>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5E45F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6CD94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98207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64CFCA51" w14:textId="77777777" w:rsidTr="00021DD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D17F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0CA7C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Set “C</w:t>
            </w:r>
            <w:r w:rsidRPr="00B078E4">
              <w:rPr>
                <w:rFonts w:cs="Arial"/>
                <w:lang w:val="en-US"/>
              </w:rPr>
              <w:t>onsec</w:t>
            </w:r>
            <w:r w:rsidRPr="00B078E4">
              <w:rPr>
                <w:rFonts w:cs="Arial"/>
                <w:lang w:val="en-US"/>
              </w:rPr>
              <w:t>u</w:t>
            </w:r>
            <w:r w:rsidRPr="00B078E4">
              <w:rPr>
                <w:rFonts w:cs="Arial"/>
                <w:lang w:val="en-US"/>
              </w:rPr>
              <w:t>tive fault</w:t>
            </w:r>
            <w:r w:rsidRPr="00B078E4">
              <w:rPr>
                <w:lang w:val="en-US"/>
              </w:rPr>
              <w:t xml:space="preserve">” </w:t>
            </w:r>
            <w:r w:rsidRPr="00B078E4">
              <w:rPr>
                <w:rFonts w:cs="Arial"/>
                <w:lang w:val="en-US"/>
              </w:rPr>
              <w:t>back to the value noted in step 1</w:t>
            </w:r>
          </w:p>
          <w:p w14:paraId="6624A640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Transmit settings </w:t>
            </w:r>
            <w:r w:rsidR="00F43471" w:rsidRPr="00B078E4">
              <w:rPr>
                <w:lang w:val="en-US"/>
              </w:rPr>
              <w:t>to the control system</w:t>
            </w:r>
          </w:p>
          <w:p w14:paraId="270ACFBA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RESET-button</w:t>
            </w:r>
          </w:p>
        </w:tc>
      </w:tr>
      <w:tr w:rsidR="0074486C" w:rsidRPr="00B078E4" w14:paraId="1F28521D" w14:textId="77777777" w:rsidTr="00021DD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164AA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F7C10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75565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3C69A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6E3A8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74486C" w:rsidRPr="00B078E4" w14:paraId="6E9128D1" w14:textId="77777777" w:rsidTr="00021DD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68E2F135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C73D0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Error message disappears.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03F28A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7C7B43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919F17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4E0FF33A" w14:textId="77777777" w:rsidTr="00021DD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51D7D6AE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3BBAF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status:</w:t>
            </w:r>
            <w:r w:rsidRPr="00B078E4">
              <w:rPr>
                <w:lang w:val="en-US"/>
              </w:rPr>
              <w:br/>
              <w:t>Ready for Operation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406B0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146CF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647DF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</w:tbl>
    <w:p w14:paraId="54F2E145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70072119">
    <w:abstractNumId w:val="0"/>
  </w:num>
  <w:num w:numId="2" w16cid:durableId="1825970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486C"/>
    <w:rsid w:val="00021DDB"/>
    <w:rsid w:val="00110DF0"/>
    <w:rsid w:val="0074486C"/>
    <w:rsid w:val="007E4584"/>
    <w:rsid w:val="00827B18"/>
    <w:rsid w:val="00985D37"/>
    <w:rsid w:val="00B8728E"/>
    <w:rsid w:val="00D24265"/>
    <w:rsid w:val="00DD3782"/>
    <w:rsid w:val="00F43471"/>
    <w:rsid w:val="00FB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B7AB"/>
  <w15:chartTrackingRefBased/>
  <w15:docId w15:val="{CE634442-A958-44ED-866E-AEB20DDAD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74486C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74486C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74486C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74486C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74486C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74486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74486C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74486C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74486C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948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