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48B0894A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537F0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3D3F42" w14:textId="77777777" w:rsidR="00C93B82" w:rsidRPr="004E50E5" w:rsidRDefault="00C93B82" w:rsidP="003B45B9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FE4A1F" w:rsidRPr="00FE4A1F">
              <w:rPr>
                <w:rFonts w:cs="Arial"/>
                <w:sz w:val="16"/>
                <w:szCs w:val="16"/>
              </w:rPr>
              <w:t>MX_6</w:t>
            </w:r>
            <w:r w:rsidR="003B45B9">
              <w:rPr>
                <w:rFonts w:cs="Arial"/>
                <w:sz w:val="16"/>
                <w:szCs w:val="16"/>
              </w:rPr>
              <w:t>1</w:t>
            </w:r>
            <w:r w:rsidR="00FE4A1F" w:rsidRPr="00FE4A1F">
              <w:rPr>
                <w:rFonts w:cs="Arial"/>
                <w:sz w:val="16"/>
                <w:szCs w:val="16"/>
              </w:rPr>
              <w:t>1_MS_ResultSen1</w:t>
            </w:r>
          </w:p>
        </w:tc>
      </w:tr>
      <w:tr w:rsidR="00C93B82" w:rsidRPr="00DC5D0F" w14:paraId="0E142F30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AC35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AB1" w14:textId="77777777" w:rsidR="00C93B82" w:rsidRPr="004E50E5" w:rsidRDefault="00FE4A1F" w:rsidP="00FE4A1F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>The result of the sensor, station 1, and the content of the shift register does not match</w:t>
            </w:r>
          </w:p>
        </w:tc>
      </w:tr>
      <w:tr w:rsidR="00C93B82" w:rsidRPr="00DC5D0F" w14:paraId="617F6300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F17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D668CD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6987B0AF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F1B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8101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3B45B9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023D37" w:rsidRP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6ABCD6C2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1A6D474A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20C1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3C2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C786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4743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550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3B9688E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548F83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862E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27AA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7969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F8A40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F4B4741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CB20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778BD7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C9F5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94CC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26FE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D20FD7C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9891F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0B28" w14:textId="77777777" w:rsidR="00C93B82" w:rsidRPr="00DC5D0F" w:rsidRDefault="00FE4A1F" w:rsidP="001144FE">
            <w:pPr>
              <w:pStyle w:val="Meltext"/>
              <w:rPr>
                <w:sz w:val="16"/>
                <w:szCs w:val="16"/>
              </w:rPr>
            </w:pPr>
            <w:r w:rsidRPr="00FE4A1F">
              <w:t xml:space="preserve">The </w:t>
            </w:r>
            <w:proofErr w:type="spellStart"/>
            <w:r w:rsidRPr="00FE4A1F">
              <w:t>result</w:t>
            </w:r>
            <w:proofErr w:type="spellEnd"/>
            <w:r w:rsidRPr="00FE4A1F">
              <w:t xml:space="preserve"> of the </w:t>
            </w:r>
            <w:proofErr w:type="spellStart"/>
            <w:r w:rsidRPr="00FE4A1F">
              <w:t>sensor</w:t>
            </w:r>
            <w:proofErr w:type="spellEnd"/>
            <w:r w:rsidRPr="00FE4A1F">
              <w:t xml:space="preserve">, station 1, and the content of the shift </w:t>
            </w:r>
            <w:proofErr w:type="spellStart"/>
            <w:r w:rsidRPr="00FE4A1F">
              <w:t>register</w:t>
            </w:r>
            <w:proofErr w:type="spellEnd"/>
            <w:r w:rsidRPr="00FE4A1F">
              <w:t xml:space="preserve"> </w:t>
            </w:r>
            <w:proofErr w:type="spellStart"/>
            <w:r w:rsidRPr="00FE4A1F">
              <w:t>does</w:t>
            </w:r>
            <w:proofErr w:type="spellEnd"/>
            <w:r w:rsidRPr="00FE4A1F">
              <w:t xml:space="preserve">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ECD68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ADA62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8C602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47966BF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782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596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459D1575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B9526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BFC1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AAF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4FB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65A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89EADF2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4CF628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8C2F6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03583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5BE8A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8609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0360A2FA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C0A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2B929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2106225A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6D34B9AA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5900D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6F3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019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347C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B1C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40E111C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3AC91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E94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42D6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E39C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C83E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F5D2DC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B33C3C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1A943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B4508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82296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7A3C0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14B1502F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763965">
    <w:abstractNumId w:val="0"/>
  </w:num>
  <w:num w:numId="2" w16cid:durableId="139095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12360D"/>
    <w:rsid w:val="003B45B9"/>
    <w:rsid w:val="008B7812"/>
    <w:rsid w:val="00A44979"/>
    <w:rsid w:val="00A50BC5"/>
    <w:rsid w:val="00C45712"/>
    <w:rsid w:val="00C93B82"/>
    <w:rsid w:val="00CD50B7"/>
    <w:rsid w:val="00E420D9"/>
    <w:rsid w:val="00E42FB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13F6"/>
  <w15:chartTrackingRefBased/>
  <w15:docId w15:val="{E85D896A-32D8-425E-8A64-059E20E5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