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F14CC7" w:rsidRPr="00D1540D" w14:paraId="125FA8FD" w14:textId="77777777" w:rsidTr="008B74F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2C9F6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EC1148" w14:textId="77777777" w:rsidR="00F14CC7" w:rsidRPr="00D1540D" w:rsidRDefault="00F14CC7" w:rsidP="008B74FB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>OQ Alarm: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1F76C0" w:rsidRPr="001F76C0">
              <w:rPr>
                <w:rFonts w:cs="Arial"/>
                <w:sz w:val="16"/>
                <w:szCs w:val="16"/>
                <w:lang w:val="fr-FR"/>
              </w:rPr>
              <w:t>MX_104_MS_ConsFaultRear</w:t>
            </w:r>
          </w:p>
        </w:tc>
      </w:tr>
      <w:tr w:rsidR="00F14CC7" w:rsidRPr="00F14CC7" w14:paraId="62513C60" w14:textId="77777777" w:rsidTr="008B74F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9D5E" w14:textId="77777777" w:rsidR="00F14CC7" w:rsidRPr="00D1540D" w:rsidRDefault="00F14CC7" w:rsidP="008B74FB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0679" w14:textId="77777777" w:rsidR="00F14CC7" w:rsidRPr="00D558CE" w:rsidRDefault="001F76C0" w:rsidP="00AD0CA6">
            <w:pPr>
              <w:pStyle w:val="Alarme"/>
              <w:rPr>
                <w:lang w:val="en-US"/>
              </w:rPr>
            </w:pPr>
            <w:r w:rsidRPr="001F76C0">
              <w:rPr>
                <w:lang w:val="en-US"/>
              </w:rPr>
              <w:t>Consecutive fault, main flap, rear</w:t>
            </w:r>
          </w:p>
        </w:tc>
      </w:tr>
      <w:tr w:rsidR="00F14CC7" w:rsidRPr="00F14CC7" w14:paraId="3ACC0379" w14:textId="77777777" w:rsidTr="008B74F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28B5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D48EED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5F7C1EDE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Pr="00D558CE">
              <w:rPr>
                <w:lang w:val="en-US"/>
              </w:rPr>
              <w:t>Settings “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”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lang w:val="en-US"/>
              </w:rPr>
              <w:t xml:space="preserve"> </w:t>
            </w:r>
          </w:p>
          <w:p w14:paraId="37B925C2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54EA47A9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F14CC7" w:rsidRPr="00D558CE" w14:paraId="59784D08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1412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4CB96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 w:rsidR="00E679CC">
              <w:rPr>
                <w:lang w:val="en-US"/>
              </w:rPr>
              <w:t>rear</w:t>
            </w:r>
            <w:r w:rsidR="00AD0CA6">
              <w:rPr>
                <w:lang w:val="en-US"/>
              </w:rPr>
              <w:t xml:space="preserve"> top </w:t>
            </w:r>
            <w:r w:rsidRPr="00D558CE">
              <w:rPr>
                <w:lang w:val="en-US"/>
              </w:rPr>
              <w:t>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</w:t>
            </w:r>
            <w:r w:rsidR="00AD0CA6">
              <w:rPr>
                <w:lang w:val="en-US"/>
              </w:rPr>
              <w:t>4</w:t>
            </w:r>
            <w:r w:rsidRPr="00D558CE">
              <w:rPr>
                <w:lang w:val="en-US"/>
              </w:rPr>
              <w:t>-B</w:t>
            </w:r>
            <w:r w:rsidR="00E679CC">
              <w:rPr>
                <w:lang w:val="en-US"/>
              </w:rPr>
              <w:t>2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CIS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2E42F330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59EF8692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300884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39D47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560D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207B4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E632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722CB23E" w14:textId="77777777" w:rsidTr="008B74FB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A64FB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0D823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008039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43C573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FAB635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27006923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EEE0F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BF80E7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0F462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C44F8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EB131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60B539EE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E305E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225904" w14:textId="77777777" w:rsidR="00F14CC7" w:rsidRPr="00D558CE" w:rsidRDefault="001F76C0" w:rsidP="008B74FB">
            <w:pPr>
              <w:pStyle w:val="Meltext"/>
              <w:rPr>
                <w:lang w:val="en-US"/>
              </w:rPr>
            </w:pPr>
            <w:r w:rsidRPr="001F76C0">
              <w:rPr>
                <w:lang w:val="en-US"/>
              </w:rPr>
              <w:t>Consecutive fault, main flap, rear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EA9C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E3BB0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A0AF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412F4E50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4FE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32996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428C8997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1F6A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02D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0E4E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B2FB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159B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0904BE6E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74F35" w14:textId="77777777" w:rsidR="00F14CC7" w:rsidRPr="00D558CE" w:rsidRDefault="00F14CC7" w:rsidP="008B74F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F66690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C99901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FF640D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AE1267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74DA74FF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409B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2818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6AD7D385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F14CC7" w:rsidRPr="00D558CE" w14:paraId="01E659AF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BC7593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7EB3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A6109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5F1A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3134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D558CE" w14:paraId="54AEA061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0B2E1E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20C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  <w:r w:rsidR="00AD6D64">
              <w:rPr>
                <w:lang w:val="en-US"/>
              </w:rPr>
              <w:t>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F8123E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E0B016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D0147C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75248A42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4B8014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7D6D1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CFAFF3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9DE2E1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15B744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</w:tbl>
    <w:p w14:paraId="15D90F2C" w14:textId="77777777" w:rsidR="00EB1076" w:rsidRPr="00F14CC7" w:rsidRDefault="00EB1076">
      <w:pPr>
        <w:rPr>
          <w:lang w:val="en-US"/>
        </w:rPr>
      </w:pPr>
    </w:p>
    <w:sectPr w:rsidR="00EB1076" w:rsidRPr="00F14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18150643">
    <w:abstractNumId w:val="0"/>
  </w:num>
  <w:num w:numId="2" w16cid:durableId="998966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CC7"/>
    <w:rsid w:val="00006DCE"/>
    <w:rsid w:val="001F76C0"/>
    <w:rsid w:val="008B74FB"/>
    <w:rsid w:val="00985C1E"/>
    <w:rsid w:val="009D715E"/>
    <w:rsid w:val="00A3692E"/>
    <w:rsid w:val="00AD0CA6"/>
    <w:rsid w:val="00AD6D64"/>
    <w:rsid w:val="00AE45BB"/>
    <w:rsid w:val="00BF265A"/>
    <w:rsid w:val="00E679CC"/>
    <w:rsid w:val="00EB1076"/>
    <w:rsid w:val="00F1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582D"/>
  <w15:chartTrackingRefBased/>
  <w15:docId w15:val="{9F7FD8DA-B885-4A92-B49A-EB7213BC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14CC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14CC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4CC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4CC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4CC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4CC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4CC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4CC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4CC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