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A53E3" w:rsidRPr="009D0740" w14:paraId="323868F7" w14:textId="77777777" w:rsidTr="001851F0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6B27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18F33E" w14:textId="77777777" w:rsidR="00DA53E3" w:rsidRPr="009D0740" w:rsidRDefault="00DA53E3" w:rsidP="001851F0">
            <w:pPr>
              <w:pStyle w:val="Testnummer"/>
              <w:rPr>
                <w:lang w:val="fr-FR"/>
              </w:rPr>
            </w:pPr>
            <w:r w:rsidRPr="009D0740">
              <w:rPr>
                <w:lang w:val="fr-FR"/>
              </w:rPr>
              <w:t>OQ Alarm:</w:t>
            </w:r>
            <w:r w:rsidRPr="009D0740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2E71BD" w:rsidRPr="002E71BD">
              <w:rPr>
                <w:rFonts w:cs="Arial"/>
                <w:sz w:val="16"/>
                <w:szCs w:val="16"/>
                <w:lang w:val="fr-FR"/>
              </w:rPr>
              <w:t>MX_106_MS_SfAtDischarge</w:t>
            </w:r>
          </w:p>
        </w:tc>
      </w:tr>
      <w:tr w:rsidR="00DA53E3" w:rsidRPr="00DA53E3" w14:paraId="5544F5ED" w14:textId="77777777" w:rsidTr="001851F0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A499" w14:textId="77777777" w:rsidR="00DA53E3" w:rsidRPr="009D0740" w:rsidRDefault="00DA53E3" w:rsidP="001851F0">
            <w:pPr>
              <w:pStyle w:val="Tabellenkopf"/>
              <w:rPr>
                <w:lang w:val="fr-FR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4565" w14:textId="77777777" w:rsidR="00DA53E3" w:rsidRPr="00582CA6" w:rsidRDefault="002E71BD" w:rsidP="001851F0">
            <w:pPr>
              <w:pStyle w:val="Alarme"/>
              <w:rPr>
                <w:lang w:val="en-US"/>
              </w:rPr>
            </w:pPr>
            <w:r w:rsidRPr="002E71BD">
              <w:rPr>
                <w:lang w:val="en-US"/>
              </w:rPr>
              <w:t>Consecutive fault, product in carton at discharge</w:t>
            </w:r>
          </w:p>
        </w:tc>
      </w:tr>
      <w:tr w:rsidR="00DA53E3" w:rsidRPr="00DA53E3" w14:paraId="6B4A0F62" w14:textId="77777777" w:rsidTr="001851F0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74D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DD4918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 xml:space="preserve"> and filled with products</w:t>
            </w:r>
          </w:p>
        </w:tc>
      </w:tr>
      <w:tr w:rsidR="00DA53E3" w:rsidRPr="00582CA6" w14:paraId="665F6AAE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1180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0862" w14:textId="77777777" w:rsidR="002E71BD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\Monitoring, product in carton</w:t>
            </w:r>
            <w:r w:rsidR="002E71BD">
              <w:rPr>
                <w:lang w:val="en-US"/>
              </w:rPr>
              <w:t xml:space="preserve"> at </w:t>
            </w:r>
            <w:r w:rsidR="00FE0A65">
              <w:rPr>
                <w:lang w:val="en-US"/>
              </w:rPr>
              <w:t xml:space="preserve">discharge </w:t>
            </w:r>
            <w:r>
              <w:rPr>
                <w:lang w:val="en-US"/>
              </w:rPr>
              <w:t>\Settings\</w:t>
            </w:r>
            <w:r w:rsidR="002E71BD">
              <w:rPr>
                <w:lang w:val="en-US"/>
              </w:rPr>
              <w:t xml:space="preserve"> Monitoring, product in carton at </w:t>
            </w:r>
            <w:r w:rsidR="00FE0A65">
              <w:rPr>
                <w:lang w:val="en-US"/>
              </w:rPr>
              <w:t>discharge</w:t>
            </w:r>
            <w:r w:rsidR="002E71BD">
              <w:rPr>
                <w:lang w:val="en-US"/>
              </w:rPr>
              <w:t xml:space="preserve"> </w:t>
            </w:r>
          </w:p>
          <w:p w14:paraId="0FAF69E0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Note the value of \</w:t>
            </w:r>
            <w:r w:rsidR="002E71BD">
              <w:rPr>
                <w:lang w:val="en-US"/>
              </w:rPr>
              <w:t xml:space="preserve"> Monitoring, product in carton at </w:t>
            </w:r>
            <w:r w:rsidR="00FE0A65">
              <w:rPr>
                <w:lang w:val="en-US"/>
              </w:rPr>
              <w:t xml:space="preserve">discharge </w:t>
            </w:r>
            <w:r>
              <w:rPr>
                <w:lang w:val="en-US"/>
              </w:rPr>
              <w:t>\</w:t>
            </w:r>
            <w:r w:rsidR="002E71BD">
              <w:rPr>
                <w:lang w:val="en-US"/>
              </w:rPr>
              <w:t xml:space="preserve"> Monitoring, product in carton at </w:t>
            </w:r>
            <w:r w:rsidR="00FE0A65">
              <w:rPr>
                <w:lang w:val="en-US"/>
              </w:rPr>
              <w:t xml:space="preserve">discharge </w:t>
            </w:r>
            <w:r>
              <w:rPr>
                <w:lang w:val="en-US"/>
              </w:rPr>
              <w:t xml:space="preserve">“Consecutive fault”: _______ </w:t>
            </w:r>
            <w:r w:rsidRPr="00B075AA">
              <w:rPr>
                <w:vanish/>
                <w:color w:val="FF0000"/>
                <w:lang w:val="en-US"/>
              </w:rPr>
              <w:t xml:space="preserve">check </w:t>
            </w:r>
            <w:r>
              <w:rPr>
                <w:vanish/>
                <w:color w:val="FF0000"/>
                <w:lang w:val="en-US"/>
              </w:rPr>
              <w:t>path</w:t>
            </w:r>
          </w:p>
          <w:p w14:paraId="577D7AC9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fault(s)” to 2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03DC44A5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Remove 2 products in sequence </w:t>
            </w:r>
            <w:r w:rsidR="002E71BD">
              <w:rPr>
                <w:lang w:val="en-US"/>
              </w:rPr>
              <w:t>before</w:t>
            </w:r>
            <w:r>
              <w:rPr>
                <w:lang w:val="en-US"/>
              </w:rPr>
              <w:t xml:space="preserve"> sensor .106-B1 </w:t>
            </w:r>
            <w:r w:rsidRPr="00B075AA">
              <w:rPr>
                <w:vanish/>
                <w:color w:val="FF0000"/>
                <w:lang w:val="en-US"/>
              </w:rPr>
              <w:t>check CIS</w:t>
            </w:r>
            <w:r>
              <w:rPr>
                <w:lang w:val="en-US"/>
              </w:rPr>
              <w:t xml:space="preserve"> out of the product chain</w:t>
            </w:r>
          </w:p>
          <w:p w14:paraId="34421654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7F22B74D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8C911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1CA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2170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AE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24F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68E6C480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F0A91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557C9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</w:t>
            </w:r>
            <w:r>
              <w:rPr>
                <w:lang w:val="en-US"/>
              </w:rPr>
              <w:t>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257E4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A55D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6BF01A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0908BE97" w14:textId="77777777" w:rsidTr="001851F0">
        <w:trPr>
          <w:cantSplit/>
          <w:trHeight w:val="244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D3F09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38229F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50C66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96857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4AFCB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79ECF177" w14:textId="77777777" w:rsidTr="001851F0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4510B" w14:textId="77777777" w:rsidR="00DA53E3" w:rsidRPr="00582CA6" w:rsidRDefault="00DA53E3" w:rsidP="001851F0">
            <w:pPr>
              <w:pStyle w:val="Tabellenkopf"/>
              <w:rPr>
                <w:b w:val="0"/>
                <w:color w:val="FF000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5D097" w14:textId="77777777" w:rsidR="00DA53E3" w:rsidRPr="00582CA6" w:rsidRDefault="002E71BD" w:rsidP="001851F0">
            <w:pPr>
              <w:pStyle w:val="Meltext"/>
              <w:rPr>
                <w:sz w:val="16"/>
                <w:szCs w:val="16"/>
                <w:lang w:val="en-US"/>
              </w:rPr>
            </w:pPr>
            <w:r w:rsidRPr="002E71BD">
              <w:rPr>
                <w:lang w:val="en-US"/>
              </w:rPr>
              <w:t>Consecutive fault, product in carton at discharge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FF02B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D8E20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F2066A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  <w:tr w:rsidR="00DA53E3" w:rsidRPr="00582CA6" w14:paraId="43AB239D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492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C59BA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DA53E3" w:rsidRPr="00582CA6" w14:paraId="7ACD1BE9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7821F5F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311C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08D1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0753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ED58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317B3EFD" w14:textId="77777777" w:rsidTr="001851F0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9B4BCC5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BAA69D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968EBB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EE7088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5FC7A7" w14:textId="77777777" w:rsidR="00DA53E3" w:rsidRPr="00582CA6" w:rsidRDefault="00DA53E3" w:rsidP="001851F0">
            <w:pPr>
              <w:jc w:val="center"/>
            </w:pPr>
          </w:p>
        </w:tc>
      </w:tr>
      <w:tr w:rsidR="00DA53E3" w:rsidRPr="00582CA6" w14:paraId="344B2DF9" w14:textId="77777777" w:rsidTr="001851F0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4A59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D1B64" w14:textId="77777777" w:rsidR="00DA53E3" w:rsidRDefault="00DA53E3" w:rsidP="001851F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“Consecutive fault” to the value noted in step 1 and </w:t>
            </w:r>
            <w:r w:rsidRPr="00582CA6">
              <w:rPr>
                <w:lang w:val="en-US"/>
              </w:rPr>
              <w:t>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438083C0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RESET-button</w:t>
            </w:r>
          </w:p>
        </w:tc>
      </w:tr>
      <w:tr w:rsidR="00DA53E3" w:rsidRPr="00582CA6" w14:paraId="49A6BB3B" w14:textId="77777777" w:rsidTr="001851F0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2F7F66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5302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3D3B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E18A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6548E" w14:textId="77777777" w:rsidR="00DA53E3" w:rsidRPr="00582CA6" w:rsidRDefault="00DA53E3" w:rsidP="001851F0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DA53E3" w:rsidRPr="00582CA6" w14:paraId="0A85B2BA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992CA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10662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BB7027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E9D85" w14:textId="77777777" w:rsidR="00DA53E3" w:rsidRPr="00582CA6" w:rsidRDefault="00DA53E3" w:rsidP="001851F0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7DA877" w14:textId="77777777" w:rsidR="00DA53E3" w:rsidRPr="00582CA6" w:rsidRDefault="00DA53E3" w:rsidP="001851F0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4E36D" w14:textId="77777777" w:rsidR="00DA53E3" w:rsidRPr="00582CA6" w:rsidRDefault="00DA53E3" w:rsidP="001851F0">
            <w:pPr>
              <w:jc w:val="center"/>
            </w:pPr>
          </w:p>
        </w:tc>
      </w:tr>
      <w:tr w:rsidR="00DA53E3" w:rsidRPr="00DA53E3" w14:paraId="5B967060" w14:textId="77777777" w:rsidTr="001851F0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265326" w14:textId="77777777" w:rsidR="00DA53E3" w:rsidRPr="00582CA6" w:rsidRDefault="00DA53E3" w:rsidP="001851F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50C0E1" w14:textId="77777777" w:rsidR="00DA53E3" w:rsidRPr="00582CA6" w:rsidRDefault="00DA53E3" w:rsidP="001851F0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045D0C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7238A7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F4275A" w14:textId="77777777" w:rsidR="00DA53E3" w:rsidRPr="00DA53E3" w:rsidRDefault="00DA53E3" w:rsidP="001851F0">
            <w:pPr>
              <w:jc w:val="center"/>
              <w:rPr>
                <w:lang w:val="en-US"/>
              </w:rPr>
            </w:pPr>
          </w:p>
        </w:tc>
      </w:tr>
    </w:tbl>
    <w:p w14:paraId="3561F40F" w14:textId="77777777" w:rsidR="00EB1076" w:rsidRPr="00DA53E3" w:rsidRDefault="00EB1076">
      <w:pPr>
        <w:rPr>
          <w:lang w:val="en-US"/>
        </w:rPr>
      </w:pPr>
    </w:p>
    <w:sectPr w:rsidR="00EB1076" w:rsidRPr="00DA53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9754197">
    <w:abstractNumId w:val="0"/>
  </w:num>
  <w:num w:numId="2" w16cid:durableId="391077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3E3"/>
    <w:rsid w:val="000536B1"/>
    <w:rsid w:val="001851F0"/>
    <w:rsid w:val="001B4A13"/>
    <w:rsid w:val="002E71BD"/>
    <w:rsid w:val="009D715E"/>
    <w:rsid w:val="00BB7027"/>
    <w:rsid w:val="00DA53E3"/>
    <w:rsid w:val="00EB1076"/>
    <w:rsid w:val="00F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3909"/>
  <w15:chartTrackingRefBased/>
  <w15:docId w15:val="{EA03646C-2CD6-40FA-9AD5-548F2E86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DA53E3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A53E3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A53E3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A53E3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A53E3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A53E3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A53E3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A53E3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