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B3708" w:rsidRPr="00582CA6" w14:paraId="11888C62" w14:textId="77777777" w:rsidTr="005813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F10C2F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6D3B4A" w14:textId="77777777" w:rsidR="001B3708" w:rsidRPr="00582CA6" w:rsidRDefault="001B3708" w:rsidP="0058137F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89063F" w:rsidRPr="0089063F">
              <w:rPr>
                <w:rFonts w:cs="Arial"/>
                <w:sz w:val="16"/>
                <w:szCs w:val="16"/>
                <w:lang w:val="en-US"/>
              </w:rPr>
              <w:t>MX_151_MS_ConsFault</w:t>
            </w:r>
          </w:p>
        </w:tc>
      </w:tr>
      <w:tr w:rsidR="001B3708" w:rsidRPr="00582CA6" w14:paraId="660BC4F3" w14:textId="77777777" w:rsidTr="005813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40E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B0D6" w14:textId="77777777" w:rsidR="001B3708" w:rsidRPr="00582CA6" w:rsidRDefault="001B3708" w:rsidP="0058137F">
            <w:pPr>
              <w:pStyle w:val="Alarme"/>
              <w:rPr>
                <w:lang w:val="en-US"/>
              </w:rPr>
            </w:pPr>
            <w:bookmarkStart w:id="0" w:name="_Toc372102601"/>
            <w:r w:rsidRPr="00582CA6">
              <w:rPr>
                <w:rFonts w:cs="Arial"/>
                <w:lang w:val="en-US"/>
              </w:rPr>
              <w:t>Consecutive fault: carton code</w:t>
            </w:r>
            <w:bookmarkEnd w:id="0"/>
          </w:p>
        </w:tc>
      </w:tr>
      <w:tr w:rsidR="001B3708" w:rsidRPr="00E94365" w14:paraId="18C054C7" w14:textId="77777777" w:rsidTr="005813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9BD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5B0AE1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2BBD505A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\Monitoring, carton code\Settings\Monitoring, carton code is activated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</w:tc>
      </w:tr>
      <w:tr w:rsidR="001B3708" w:rsidRPr="00582CA6" w14:paraId="68E38E02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261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2B5A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Manipulate the code on 3 cartons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 xml:space="preserve">not be read </w:t>
            </w:r>
            <w:r>
              <w:rPr>
                <w:lang w:val="en-US"/>
              </w:rPr>
              <w:t xml:space="preserve">and place the cartons </w:t>
            </w:r>
            <w:r w:rsidRPr="00582CA6">
              <w:rPr>
                <w:lang w:val="en-US"/>
              </w:rPr>
              <w:t>in sequence</w:t>
            </w:r>
            <w:r>
              <w:rPr>
                <w:lang w:val="en-US"/>
              </w:rPr>
              <w:t xml:space="preserve"> in front of the carton magazine</w:t>
            </w:r>
            <w:r w:rsidRPr="00582CA6">
              <w:rPr>
                <w:lang w:val="en-US"/>
              </w:rPr>
              <w:t>.</w:t>
            </w:r>
          </w:p>
          <w:p w14:paraId="034F0439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\Monitoring, carton code\Monitoring, carton code\Consec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0961C119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fault” to 3 and transmit setting to the control system</w:t>
            </w:r>
          </w:p>
          <w:p w14:paraId="06398D04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01B51013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CBE32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749B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3711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F62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B5E6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0CEDCD93" w14:textId="77777777" w:rsidTr="0058137F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66260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BC91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stops after the cartons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16E04A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A75A04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350AD9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53B0EFB4" w14:textId="77777777" w:rsidTr="0058137F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4305C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EFF67D" w14:textId="77777777" w:rsidR="001B3708" w:rsidRPr="00582CA6" w:rsidRDefault="001B3708" w:rsidP="0058137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FF4AC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A4D77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AA60B" w14:textId="77777777" w:rsidR="001B3708" w:rsidRPr="00582CA6" w:rsidRDefault="001B3708" w:rsidP="0058137F">
            <w:pPr>
              <w:jc w:val="center"/>
            </w:pPr>
          </w:p>
        </w:tc>
      </w:tr>
      <w:tr w:rsidR="001B3708" w:rsidRPr="00582CA6" w14:paraId="482647F6" w14:textId="77777777" w:rsidTr="005813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8A1F5" w14:textId="77777777" w:rsidR="001B3708" w:rsidRPr="00582CA6" w:rsidRDefault="001B3708" w:rsidP="0058137F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A1E7B" w14:textId="77777777" w:rsidR="001B3708" w:rsidRPr="00582CA6" w:rsidRDefault="001B3708" w:rsidP="0058137F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Consecutive fault: carton code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00C6F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9B733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5CDD5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</w:tr>
      <w:tr w:rsidR="001B3708" w:rsidRPr="00582CA6" w14:paraId="69405822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7996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6BCC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6282E529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82073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A996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CAE0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D550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CB8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136B3020" w14:textId="77777777" w:rsidTr="0058137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9E32E1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12CB8A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1732E4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0832CA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9140AE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09D6CF72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F81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7A99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37671D2B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control system</w:t>
            </w:r>
            <w:r w:rsidR="00E94365">
              <w:rPr>
                <w:lang w:val="en-US"/>
              </w:rPr>
              <w:t>.</w:t>
            </w:r>
            <w:r w:rsidRPr="00582CA6">
              <w:rPr>
                <w:lang w:val="en-US"/>
              </w:rPr>
              <w:t xml:space="preserve">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1B3708" w:rsidRPr="00582CA6" w14:paraId="614D5D6B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E0ED3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8C4DA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945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DF5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CB84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582CA6" w14:paraId="75D7A51E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5C33C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FCE2F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359E70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0C25D4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13E226" w14:textId="77777777" w:rsidR="001B3708" w:rsidRPr="00582CA6" w:rsidRDefault="001B3708" w:rsidP="0058137F">
            <w:pPr>
              <w:jc w:val="center"/>
            </w:pPr>
          </w:p>
        </w:tc>
      </w:tr>
      <w:tr w:rsidR="001B3708" w:rsidRPr="00E94365" w14:paraId="1B8D2BDA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E65D84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9E8743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B80E59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0B5395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926082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</w:tbl>
    <w:p w14:paraId="11D80EC2" w14:textId="77777777" w:rsidR="00B8728E" w:rsidRPr="00E94365" w:rsidRDefault="00B8728E">
      <w:pPr>
        <w:rPr>
          <w:lang w:val="en-US"/>
        </w:rPr>
      </w:pPr>
    </w:p>
    <w:sectPr w:rsidR="00B8728E" w:rsidRPr="00E943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7173802">
    <w:abstractNumId w:val="0"/>
  </w:num>
  <w:num w:numId="2" w16cid:durableId="35811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708"/>
    <w:rsid w:val="001B3708"/>
    <w:rsid w:val="002D05AD"/>
    <w:rsid w:val="0058137F"/>
    <w:rsid w:val="00620382"/>
    <w:rsid w:val="007E4584"/>
    <w:rsid w:val="00827B18"/>
    <w:rsid w:val="0089063F"/>
    <w:rsid w:val="00941878"/>
    <w:rsid w:val="00B8728E"/>
    <w:rsid w:val="00BF06CE"/>
    <w:rsid w:val="00E9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C843"/>
  <w15:chartTrackingRefBased/>
  <w15:docId w15:val="{12DE3C52-09AE-4E5E-A994-6B816E34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B3708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B3708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B3708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B3708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B3708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B3708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B3708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B3708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