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F3151" w:rsidRPr="00582CA6" w14:paraId="41E4803C" w14:textId="77777777" w:rsidTr="003C2B4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2D7A4D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B9D9C7" w14:textId="77777777" w:rsidR="001F3151" w:rsidRPr="00582CA6" w:rsidRDefault="001F3151" w:rsidP="00EC41D3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sz w:val="16"/>
                <w:szCs w:val="16"/>
              </w:rPr>
              <w:t>MX_</w:t>
            </w:r>
            <w:r w:rsidR="00050A58">
              <w:rPr>
                <w:rFonts w:cs="Arial"/>
                <w:sz w:val="16"/>
                <w:szCs w:val="16"/>
              </w:rPr>
              <w:t>17</w:t>
            </w:r>
            <w:r w:rsidR="00EC41D3">
              <w:rPr>
                <w:rFonts w:cs="Arial"/>
                <w:sz w:val="16"/>
                <w:szCs w:val="16"/>
              </w:rPr>
              <w:t>0</w:t>
            </w:r>
            <w:r>
              <w:rPr>
                <w:rFonts w:cs="Arial"/>
                <w:sz w:val="16"/>
                <w:szCs w:val="16"/>
              </w:rPr>
              <w:t>_MS_SfCode</w:t>
            </w:r>
          </w:p>
        </w:tc>
      </w:tr>
      <w:tr w:rsidR="001F3151" w:rsidRPr="00582CA6" w14:paraId="03F88EE9" w14:textId="77777777" w:rsidTr="003C2B4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4893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13E2" w14:textId="77777777" w:rsidR="001F3151" w:rsidRPr="00582CA6" w:rsidRDefault="00E37A91" w:rsidP="00E37A91">
            <w:pPr>
              <w:pStyle w:val="Alarme"/>
              <w:rPr>
                <w:lang w:val="en-US"/>
              </w:rPr>
            </w:pPr>
            <w:r>
              <w:rPr>
                <w:rFonts w:cs="Arial"/>
                <w:lang w:val="en-US"/>
              </w:rPr>
              <w:t>Consecutive fault</w:t>
            </w:r>
            <w:r w:rsidR="00050A58">
              <w:rPr>
                <w:rFonts w:cs="Arial"/>
                <w:lang w:val="en-US"/>
              </w:rPr>
              <w:t xml:space="preserve">: </w:t>
            </w:r>
            <w:r>
              <w:rPr>
                <w:rFonts w:cs="Arial"/>
                <w:lang w:val="en-US"/>
              </w:rPr>
              <w:t>Carton labeling</w:t>
            </w:r>
          </w:p>
        </w:tc>
      </w:tr>
      <w:tr w:rsidR="001F3151" w:rsidRPr="00050A58" w14:paraId="4A6FDF5B" w14:textId="77777777" w:rsidTr="003C2B4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30E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53C07F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310C92FE" w14:textId="77777777" w:rsidR="001F3151" w:rsidRPr="00582CA6" w:rsidRDefault="001F3151" w:rsidP="00E37A91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\Monitoring, 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\Settings\Monitoring, 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 is act</w:t>
            </w:r>
            <w:r w:rsidRPr="00582CA6">
              <w:rPr>
                <w:lang w:val="en-US"/>
              </w:rPr>
              <w:t>i</w:t>
            </w:r>
            <w:r w:rsidRPr="00582CA6">
              <w:rPr>
                <w:lang w:val="en-US"/>
              </w:rPr>
              <w:t xml:space="preserve">vated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lang w:val="en-US"/>
              </w:rPr>
              <w:t xml:space="preserve"> </w:t>
            </w:r>
          </w:p>
        </w:tc>
      </w:tr>
      <w:tr w:rsidR="001F3151" w:rsidRPr="00582CA6" w14:paraId="28B6844B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9208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70CEE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Note the value \Monitoring, 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>\</w:t>
            </w:r>
            <w:proofErr w:type="spellStart"/>
            <w:r w:rsidRPr="00582CA6">
              <w:rPr>
                <w:lang w:val="en-US"/>
              </w:rPr>
              <w:t>Monitoring</w:t>
            </w:r>
            <w:r w:rsidR="00E37A91">
              <w:rPr>
                <w:lang w:val="en-US"/>
              </w:rPr>
              <w:t>carton</w:t>
            </w:r>
            <w:proofErr w:type="spellEnd"/>
            <w:r w:rsidR="00E37A91">
              <w:rPr>
                <w:lang w:val="en-US"/>
              </w:rPr>
              <w:t xml:space="preserve"> labeling</w:t>
            </w:r>
            <w:r w:rsidRPr="00582CA6">
              <w:rPr>
                <w:lang w:val="en-US"/>
              </w:rPr>
              <w:t>\Co</w:t>
            </w:r>
            <w:r w:rsidRPr="00582CA6">
              <w:rPr>
                <w:lang w:val="en-US"/>
              </w:rPr>
              <w:t>n</w:t>
            </w:r>
            <w:r>
              <w:rPr>
                <w:lang w:val="en-US"/>
              </w:rPr>
              <w:t>secutive fault</w:t>
            </w:r>
            <w:r w:rsidRPr="00582CA6">
              <w:rPr>
                <w:lang w:val="en-US"/>
              </w:rPr>
              <w:t xml:space="preserve">: _____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Pfad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/TEXT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</w:t>
            </w:r>
          </w:p>
          <w:p w14:paraId="3F67E000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>
              <w:rPr>
                <w:lang w:val="en-US"/>
              </w:rPr>
              <w:t>tive fault</w:t>
            </w:r>
            <w:r w:rsidRPr="00582CA6">
              <w:rPr>
                <w:lang w:val="en-US"/>
              </w:rPr>
              <w:t>” to 3 and transmit setting to the control system</w:t>
            </w:r>
          </w:p>
          <w:p w14:paraId="0F093C2A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</w:t>
            </w:r>
            <w:r>
              <w:rPr>
                <w:lang w:val="en-US"/>
              </w:rPr>
              <w:t>ipulate the code of</w:t>
            </w:r>
            <w:r w:rsidRPr="00582CA6">
              <w:rPr>
                <w:lang w:val="en-US"/>
              </w:rPr>
              <w:t xml:space="preserve"> 3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not be read.</w:t>
            </w:r>
          </w:p>
          <w:p w14:paraId="7055DAC4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4A3D00DA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FE0B1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C1CAA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47F4C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462C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E0971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466C08A3" w14:textId="77777777" w:rsidTr="003C2B4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68C01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5CFEB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stops after the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461DC5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F0FFA2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8BC75E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2ABD6B75" w14:textId="77777777" w:rsidTr="003C2B43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94247D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48AFFF" w14:textId="77777777" w:rsidR="001F3151" w:rsidRPr="00582CA6" w:rsidRDefault="001F3151" w:rsidP="003C2B4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48249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6EA49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6D31A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37F22008" w14:textId="77777777" w:rsidTr="003C2B4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D02745" w14:textId="77777777" w:rsidR="001F3151" w:rsidRPr="00582CA6" w:rsidRDefault="001F3151" w:rsidP="003C2B43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F4BA6" w14:textId="77777777" w:rsidR="001F3151" w:rsidRPr="00582CA6" w:rsidRDefault="00E37A91" w:rsidP="003C2B43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Consecutive fault: Carton labeling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85E104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63BC2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F4B22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</w:tr>
      <w:tr w:rsidR="001F3151" w:rsidRPr="00582CA6" w14:paraId="0875BB21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B41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0A063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23D568AE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7988734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7A1CC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6C2A8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6A608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C7C9D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37F6A179" w14:textId="77777777" w:rsidTr="003C2B4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1DA64A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813EE0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55D09F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3134E8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C79D9E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574A1A5E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681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F89F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 “Consecutive fault</w:t>
            </w:r>
            <w:r w:rsidRPr="00582CA6">
              <w:rPr>
                <w:lang w:val="en-US"/>
              </w:rPr>
              <w:t xml:space="preserve">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4384C36E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1F3151" w:rsidRPr="00582CA6" w14:paraId="53085245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E265F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E51B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31B9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A684B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FAFCF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69375300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8F225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E1715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88020A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486FD4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F6C5E0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11DC26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0D89BBE8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7825DB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5109E4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F546AC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A4FBF7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631782" w14:textId="77777777" w:rsidR="001F3151" w:rsidRPr="00582CA6" w:rsidRDefault="001F3151" w:rsidP="003C2B43">
            <w:pPr>
              <w:jc w:val="center"/>
            </w:pPr>
          </w:p>
        </w:tc>
      </w:tr>
    </w:tbl>
    <w:p w14:paraId="77FA797C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59013585">
    <w:abstractNumId w:val="0"/>
  </w:num>
  <w:num w:numId="2" w16cid:durableId="60365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151"/>
    <w:rsid w:val="00050A58"/>
    <w:rsid w:val="0013248C"/>
    <w:rsid w:val="001F3151"/>
    <w:rsid w:val="003C2B43"/>
    <w:rsid w:val="00501193"/>
    <w:rsid w:val="00570013"/>
    <w:rsid w:val="00811DDC"/>
    <w:rsid w:val="0088020A"/>
    <w:rsid w:val="00E37A91"/>
    <w:rsid w:val="00E939F4"/>
    <w:rsid w:val="00EC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57CF"/>
  <w15:chartTrackingRefBased/>
  <w15:docId w15:val="{EE0F6310-B3A6-4B3F-A961-435455EE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F315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F315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F315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F315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F315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F315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F315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F315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