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8"/>
        <w:gridCol w:w="3719"/>
        <w:gridCol w:w="1196"/>
        <w:gridCol w:w="1344"/>
        <w:gridCol w:w="1088"/>
      </w:tblGrid>
      <w:tr w:rsidR="005B77D2" w:rsidRPr="001A2C18" w14:paraId="3D7BF0AA" w14:textId="77777777" w:rsidTr="00E059C9">
        <w:trPr>
          <w:cantSplit/>
          <w:trHeight w:val="664"/>
        </w:trPr>
        <w:tc>
          <w:tcPr>
            <w:tcW w:w="1667" w:type="dxa"/>
          </w:tcPr>
          <w:p w14:paraId="60DA8212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</w:tcPr>
          <w:p w14:paraId="39BCCE2C" w14:textId="7453CAA8" w:rsidR="005B77D2" w:rsidRPr="001A2C18" w:rsidRDefault="005B77D2" w:rsidP="00E059C9">
            <w:pPr>
              <w:pStyle w:val="Testnummer"/>
              <w:rPr>
                <w:sz w:val="16"/>
                <w:szCs w:val="16"/>
                <w:lang w:val="en-US"/>
              </w:rPr>
            </w:pPr>
            <w:r w:rsidRPr="001A2C18">
              <w:rPr>
                <w:sz w:val="16"/>
                <w:szCs w:val="16"/>
                <w:lang w:val="en-US"/>
              </w:rPr>
              <w:t xml:space="preserve">OQ Alarms: </w:t>
            </w:r>
            <w:r w:rsidRPr="005B77D2">
              <w:rPr>
                <w:sz w:val="16"/>
                <w:szCs w:val="16"/>
                <w:lang w:val="en-US"/>
              </w:rPr>
              <w:t>MX_321_MS_TubeholderMon</w:t>
            </w:r>
          </w:p>
          <w:p w14:paraId="1B3E3B76" w14:textId="4B29B187" w:rsidR="005B77D2" w:rsidRPr="001A2C18" w:rsidRDefault="005B77D2" w:rsidP="00E059C9">
            <w:pPr>
              <w:pStyle w:val="Alarme"/>
              <w:rPr>
                <w:lang w:val="en-US"/>
              </w:rPr>
            </w:pPr>
            <w:r w:rsidRPr="001A2C18">
              <w:rPr>
                <w:lang w:val="en-US"/>
              </w:rPr>
              <w:t xml:space="preserve"> </w:t>
            </w:r>
            <w:r w:rsidRPr="005B77D2">
              <w:rPr>
                <w:lang w:val="en-US"/>
              </w:rPr>
              <w:t>Tube holder control filling station</w:t>
            </w:r>
          </w:p>
        </w:tc>
      </w:tr>
      <w:tr w:rsidR="005B77D2" w:rsidRPr="001A2C18" w14:paraId="0D4447EF" w14:textId="77777777" w:rsidTr="00E059C9">
        <w:tc>
          <w:tcPr>
            <w:tcW w:w="1667" w:type="dxa"/>
          </w:tcPr>
          <w:p w14:paraId="56CC7895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vAlign w:val="center"/>
          </w:tcPr>
          <w:p w14:paraId="7D3AC943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rFonts w:ascii="ArialMT" w:hAnsi="ArialMT" w:cs="ArialMT"/>
                <w:lang w:eastAsia="en-US"/>
              </w:rPr>
              <w:t>Machine ready</w:t>
            </w:r>
          </w:p>
          <w:p w14:paraId="53480713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rFonts w:ascii="ArialMT" w:hAnsi="ArialMT" w:cs="ArialMT"/>
                <w:lang w:eastAsia="en-US"/>
              </w:rPr>
              <w:t xml:space="preserve">The machine running </w:t>
            </w:r>
          </w:p>
        </w:tc>
      </w:tr>
      <w:tr w:rsidR="005B77D2" w:rsidRPr="001A2C18" w14:paraId="6E583140" w14:textId="77777777" w:rsidTr="00E059C9">
        <w:tc>
          <w:tcPr>
            <w:tcW w:w="1667" w:type="dxa"/>
          </w:tcPr>
          <w:p w14:paraId="0F88621C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vAlign w:val="center"/>
          </w:tcPr>
          <w:p w14:paraId="7E288E2E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rFonts w:eastAsia="SymbolMT"/>
                <w:lang w:val="en-US" w:eastAsia="en-US"/>
              </w:rPr>
              <w:t xml:space="preserve">Remove one of the tube </w:t>
            </w:r>
            <w:proofErr w:type="gramStart"/>
            <w:r w:rsidRPr="001A2C18">
              <w:rPr>
                <w:rFonts w:eastAsia="SymbolMT"/>
                <w:lang w:val="en-US" w:eastAsia="en-US"/>
              </w:rPr>
              <w:t>holder</w:t>
            </w:r>
            <w:proofErr w:type="gramEnd"/>
          </w:p>
          <w:p w14:paraId="74E37BE2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rFonts w:eastAsia="SymbolMT"/>
                <w:lang w:val="en-US" w:eastAsia="en-US"/>
              </w:rPr>
              <w:t>Run empty the machine</w:t>
            </w:r>
            <w:r w:rsidRPr="001A2C18">
              <w:rPr>
                <w:lang w:val="en-US"/>
              </w:rPr>
              <w:t xml:space="preserve"> </w:t>
            </w:r>
          </w:p>
          <w:p w14:paraId="561492FF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Wait until the missing tube holder </w:t>
            </w:r>
            <w:proofErr w:type="gramStart"/>
            <w:r w:rsidRPr="001A2C18">
              <w:rPr>
                <w:lang w:val="en-US"/>
              </w:rPr>
              <w:t>reached</w:t>
            </w:r>
            <w:proofErr w:type="gramEnd"/>
            <w:r w:rsidRPr="001A2C18">
              <w:rPr>
                <w:lang w:val="en-US"/>
              </w:rPr>
              <w:t xml:space="preserve"> station no 4</w:t>
            </w:r>
          </w:p>
        </w:tc>
      </w:tr>
      <w:tr w:rsidR="005B77D2" w:rsidRPr="001A2C18" w14:paraId="37389BDA" w14:textId="77777777" w:rsidTr="00E059C9">
        <w:trPr>
          <w:cantSplit/>
        </w:trPr>
        <w:tc>
          <w:tcPr>
            <w:tcW w:w="1667" w:type="dxa"/>
            <w:vMerge w:val="restart"/>
          </w:tcPr>
          <w:p w14:paraId="486664AD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90" w:type="dxa"/>
            <w:vAlign w:val="center"/>
          </w:tcPr>
          <w:p w14:paraId="1B312794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47C80D5D" w14:textId="77777777" w:rsidR="005B77D2" w:rsidRPr="001A2C18" w:rsidRDefault="005B77D2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60B59641" w14:textId="77777777" w:rsidR="005B77D2" w:rsidRPr="001A2C18" w:rsidRDefault="005B77D2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315223EA" w14:textId="77777777" w:rsidR="005B77D2" w:rsidRPr="001A2C18" w:rsidRDefault="005B77D2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B77D2" w:rsidRPr="001A2C18" w14:paraId="1427211A" w14:textId="77777777" w:rsidTr="00E059C9">
        <w:trPr>
          <w:cantSplit/>
          <w:trHeight w:val="1029"/>
        </w:trPr>
        <w:tc>
          <w:tcPr>
            <w:tcW w:w="0" w:type="auto"/>
            <w:vMerge/>
            <w:vAlign w:val="center"/>
          </w:tcPr>
          <w:p w14:paraId="11BFDDDA" w14:textId="77777777" w:rsidR="005B77D2" w:rsidRPr="001A2C18" w:rsidRDefault="005B77D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32BBDC9E" w14:textId="53CF48D0" w:rsidR="005B77D2" w:rsidRPr="001A2C18" w:rsidRDefault="005B77D2" w:rsidP="00E059C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The f</w:t>
            </w:r>
            <w:r w:rsidRPr="001A2C18">
              <w:rPr>
                <w:lang w:val="en-US"/>
              </w:rPr>
              <w:t xml:space="preserve">ollowing message </w:t>
            </w:r>
            <w:proofErr w:type="gramStart"/>
            <w:r w:rsidRPr="001A2C18">
              <w:rPr>
                <w:lang w:val="en-US"/>
              </w:rPr>
              <w:t>appears :</w:t>
            </w:r>
            <w:proofErr w:type="gramEnd"/>
            <w:r w:rsidRPr="001A2C18">
              <w:rPr>
                <w:lang w:val="en-US"/>
              </w:rPr>
              <w:t xml:space="preserve">  </w:t>
            </w:r>
            <w:r w:rsidRPr="005B77D2">
              <w:rPr>
                <w:b/>
                <w:bCs/>
                <w:lang w:val="en-US"/>
              </w:rPr>
              <w:t>Tube holder control filling station</w:t>
            </w:r>
          </w:p>
        </w:tc>
        <w:tc>
          <w:tcPr>
            <w:tcW w:w="1216" w:type="dxa"/>
            <w:vAlign w:val="center"/>
          </w:tcPr>
          <w:p w14:paraId="6C0B7256" w14:textId="77777777" w:rsidR="005B77D2" w:rsidRPr="001A2C18" w:rsidRDefault="005B77D2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0E2E3E63" w14:textId="77777777" w:rsidR="005B77D2" w:rsidRPr="001A2C18" w:rsidRDefault="005B77D2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1F1C1A3C" w14:textId="77777777" w:rsidR="005B77D2" w:rsidRPr="001A2C18" w:rsidRDefault="005B77D2" w:rsidP="00E059C9">
            <w:pPr>
              <w:jc w:val="center"/>
            </w:pPr>
          </w:p>
        </w:tc>
      </w:tr>
      <w:tr w:rsidR="005B77D2" w:rsidRPr="001A2C18" w14:paraId="2F00DF26" w14:textId="77777777" w:rsidTr="00E059C9">
        <w:tc>
          <w:tcPr>
            <w:tcW w:w="1667" w:type="dxa"/>
          </w:tcPr>
          <w:p w14:paraId="3C2DA9DA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vAlign w:val="center"/>
          </w:tcPr>
          <w:p w14:paraId="3ED9EE02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Put the tube holder back </w:t>
            </w:r>
          </w:p>
          <w:p w14:paraId="498C8616" w14:textId="77777777" w:rsidR="005B77D2" w:rsidRPr="001A2C18" w:rsidRDefault="005B77D2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GB"/>
              </w:rPr>
              <w:t>Press the RESET-button</w:t>
            </w:r>
          </w:p>
        </w:tc>
      </w:tr>
      <w:tr w:rsidR="005B77D2" w:rsidRPr="001A2C18" w14:paraId="51F0DF1C" w14:textId="77777777" w:rsidTr="00E059C9">
        <w:trPr>
          <w:cantSplit/>
        </w:trPr>
        <w:tc>
          <w:tcPr>
            <w:tcW w:w="1667" w:type="dxa"/>
            <w:vMerge w:val="restart"/>
          </w:tcPr>
          <w:p w14:paraId="4F7D7086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90" w:type="dxa"/>
            <w:vAlign w:val="center"/>
          </w:tcPr>
          <w:p w14:paraId="1A52959B" w14:textId="77777777" w:rsidR="005B77D2" w:rsidRPr="001A2C18" w:rsidRDefault="005B77D2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6D421560" w14:textId="77777777" w:rsidR="005B77D2" w:rsidRPr="001A2C18" w:rsidRDefault="005B77D2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1B3AFB50" w14:textId="77777777" w:rsidR="005B77D2" w:rsidRPr="001A2C18" w:rsidRDefault="005B77D2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40C7F438" w14:textId="77777777" w:rsidR="005B77D2" w:rsidRPr="001A2C18" w:rsidRDefault="005B77D2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B77D2" w:rsidRPr="001A2C18" w14:paraId="24378881" w14:textId="77777777" w:rsidTr="00E059C9">
        <w:trPr>
          <w:cantSplit/>
          <w:trHeight w:val="372"/>
        </w:trPr>
        <w:tc>
          <w:tcPr>
            <w:tcW w:w="0" w:type="auto"/>
            <w:vMerge/>
            <w:vAlign w:val="center"/>
          </w:tcPr>
          <w:p w14:paraId="20AC1C0D" w14:textId="77777777" w:rsidR="005B77D2" w:rsidRPr="001A2C18" w:rsidRDefault="005B77D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05BCE143" w14:textId="77777777" w:rsidR="005B77D2" w:rsidRPr="001A2C18" w:rsidRDefault="005B77D2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16" w:type="dxa"/>
            <w:vMerge w:val="restart"/>
            <w:vAlign w:val="center"/>
          </w:tcPr>
          <w:p w14:paraId="3A1A8635" w14:textId="77777777" w:rsidR="005B77D2" w:rsidRPr="001A2C18" w:rsidRDefault="005B77D2" w:rsidP="00E059C9">
            <w:pPr>
              <w:jc w:val="center"/>
            </w:pPr>
          </w:p>
        </w:tc>
        <w:tc>
          <w:tcPr>
            <w:tcW w:w="1370" w:type="dxa"/>
            <w:vMerge w:val="restart"/>
            <w:vAlign w:val="center"/>
          </w:tcPr>
          <w:p w14:paraId="269B61F1" w14:textId="77777777" w:rsidR="005B77D2" w:rsidRPr="001A2C18" w:rsidRDefault="005B77D2" w:rsidP="00E059C9">
            <w:pPr>
              <w:jc w:val="center"/>
            </w:pPr>
          </w:p>
        </w:tc>
        <w:tc>
          <w:tcPr>
            <w:tcW w:w="1099" w:type="dxa"/>
            <w:vMerge w:val="restart"/>
            <w:vAlign w:val="center"/>
          </w:tcPr>
          <w:p w14:paraId="3209275A" w14:textId="77777777" w:rsidR="005B77D2" w:rsidRPr="001A2C18" w:rsidRDefault="005B77D2" w:rsidP="00E059C9">
            <w:pPr>
              <w:jc w:val="center"/>
            </w:pPr>
          </w:p>
        </w:tc>
      </w:tr>
      <w:tr w:rsidR="005B77D2" w:rsidRPr="001A2C18" w14:paraId="1C6BDB46" w14:textId="77777777" w:rsidTr="00E059C9">
        <w:trPr>
          <w:cantSplit/>
        </w:trPr>
        <w:tc>
          <w:tcPr>
            <w:tcW w:w="0" w:type="auto"/>
            <w:vMerge/>
            <w:vAlign w:val="center"/>
          </w:tcPr>
          <w:p w14:paraId="017C8A6B" w14:textId="77777777" w:rsidR="005B77D2" w:rsidRPr="001A2C18" w:rsidRDefault="005B77D2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21D6DE46" w14:textId="77777777" w:rsidR="005B77D2" w:rsidRPr="001A2C18" w:rsidRDefault="005B77D2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vAlign w:val="center"/>
          </w:tcPr>
          <w:p w14:paraId="4B19EE22" w14:textId="77777777" w:rsidR="005B77D2" w:rsidRPr="001A2C18" w:rsidRDefault="005B77D2" w:rsidP="00E059C9">
            <w:pPr>
              <w:jc w:val="center"/>
            </w:pPr>
          </w:p>
        </w:tc>
        <w:tc>
          <w:tcPr>
            <w:tcW w:w="1370" w:type="dxa"/>
            <w:vMerge/>
            <w:vAlign w:val="center"/>
          </w:tcPr>
          <w:p w14:paraId="3CD1775D" w14:textId="77777777" w:rsidR="005B77D2" w:rsidRPr="001A2C18" w:rsidRDefault="005B77D2" w:rsidP="00E059C9">
            <w:pPr>
              <w:jc w:val="center"/>
            </w:pPr>
          </w:p>
        </w:tc>
        <w:tc>
          <w:tcPr>
            <w:tcW w:w="1099" w:type="dxa"/>
            <w:vMerge/>
            <w:vAlign w:val="center"/>
          </w:tcPr>
          <w:p w14:paraId="4ADD073F" w14:textId="77777777" w:rsidR="005B77D2" w:rsidRPr="001A2C18" w:rsidRDefault="005B77D2" w:rsidP="00E059C9">
            <w:pPr>
              <w:jc w:val="center"/>
            </w:pPr>
          </w:p>
        </w:tc>
      </w:tr>
    </w:tbl>
    <w:p w14:paraId="1D0F610F" w14:textId="77777777" w:rsidR="00052B05" w:rsidRPr="005B77D2" w:rsidRDefault="00052B05" w:rsidP="009322D1">
      <w:pPr>
        <w:rPr>
          <w:rFonts w:cstheme="minorBidi" w:hint="cs"/>
          <w:cs/>
          <w:lang w:bidi="th-TH"/>
        </w:rPr>
      </w:pPr>
    </w:p>
    <w:sectPr w:rsidR="00052B05" w:rsidRPr="005B77D2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8B3052"/>
    <w:rsid w:val="009322D1"/>
    <w:rsid w:val="00A15A81"/>
    <w:rsid w:val="00A319AC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495</Characters>
  <Application>Microsoft Office Word</Application>
  <DocSecurity>0</DocSecurity>
  <Lines>55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2026-09-09T04:25:00Z</dcterms:created>
  <dcterms:modified xsi:type="dcterms:W3CDTF">2026-09-09T04:25:00Z</dcterms:modified>
</cp:coreProperties>
</file>