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22EA7E8B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4926C0" w:rsidRPr="004926C0">
              <w:t>Tube blow out\Tube blow out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6E9C12A5" w:rsidR="00661EAB" w:rsidRPr="00FC727B" w:rsidRDefault="004926C0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844005" wp14:editId="1098F83B">
                  <wp:extent cx="6013450" cy="3381375"/>
                  <wp:effectExtent l="0" t="0" r="6350" b="9525"/>
                  <wp:docPr id="165781103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4926C0" w:rsidRPr="00425A0A" w14:paraId="7120364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3C6893AF" w:rsidR="004926C0" w:rsidRPr="00555793" w:rsidRDefault="004926C0" w:rsidP="004926C0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Duration of blow-off pipe end to tube shoulder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12F67027" w:rsidR="004926C0" w:rsidRPr="00425A0A" w:rsidRDefault="004926C0" w:rsidP="004926C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2.00 …87.00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4926C0" w:rsidRPr="00425A0A" w14:paraId="2CE87F60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26B5" w14:textId="133937E6" w:rsidR="004926C0" w:rsidRPr="00555793" w:rsidRDefault="004926C0" w:rsidP="004926C0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Duration, blow pulse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D693" w14:textId="15224115" w:rsidR="004926C0" w:rsidRPr="00425A0A" w:rsidRDefault="004926C0" w:rsidP="004926C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30 … 288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06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3580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DD" w14:textId="77777777" w:rsidR="004926C0" w:rsidRPr="00425A0A" w:rsidRDefault="004926C0" w:rsidP="004926C0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216</Characters>
  <Application>Microsoft Office Word</Application>
  <DocSecurity>0</DocSecurity>
  <Lines>30</Lines>
  <Paragraphs>14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2026-09-25T11:33:00Z</dcterms:created>
  <dcterms:modified xsi:type="dcterms:W3CDTF">2026-09-25T11:33:00Z</dcterms:modified>
</cp:coreProperties>
</file>