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3CCB1D4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</w:t>
            </w:r>
            <w:r w:rsidR="00733EAD">
              <w:t>Strip transfer</w:t>
            </w:r>
            <w:r w:rsidR="001F4E9B">
              <w:t>-</w:t>
            </w:r>
            <w:r w:rsidR="001F4E9B">
              <w:t xml:space="preserve">Unit </w:t>
            </w:r>
            <w:r w:rsidR="001609CF">
              <w:t>D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D0DE946" w:rsidR="005E5DAE" w:rsidRPr="00DD7E25" w:rsidRDefault="001609CF" w:rsidP="005E5DAE">
            <w:pPr>
              <w:rPr>
                <w:rFonts w:cs="Arial"/>
                <w:szCs w:val="20"/>
              </w:rPr>
            </w:pPr>
            <w:r w:rsidRPr="008520C5">
              <w:rPr>
                <w:noProof/>
              </w:rPr>
              <w:drawing>
                <wp:inline distT="0" distB="0" distL="0" distR="0" wp14:anchorId="19BB1AB2" wp14:editId="39FBCEB2">
                  <wp:extent cx="5972175" cy="3358515"/>
                  <wp:effectExtent l="0" t="0" r="9525" b="0"/>
                  <wp:docPr id="818215945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1F4E9B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084AEFEE" w:rsidR="001F4E9B" w:rsidRPr="00DD7E25" w:rsidRDefault="001F4E9B" w:rsidP="001F4E9B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4D3B76FE" w:rsidR="001F4E9B" w:rsidRPr="00DD7E25" w:rsidRDefault="001F4E9B" w:rsidP="001F4E9B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425E11F2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824D8" w14:textId="1F33B10C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 xml:space="preserve">Number of </w:t>
            </w:r>
            <w:proofErr w:type="gramStart"/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strip</w:t>
            </w:r>
            <w:proofErr w:type="gramEnd"/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A3993" w14:textId="4EB07DDD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A4B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E613C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51E7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3EBF998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DE458" w14:textId="23B52E37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Correction, holding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DE035" w14:textId="2EC4E200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F1BBB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7C3E7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4F2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072FDFC8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Pre-run, correction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2EE89F48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609CF"/>
    <w:rsid w:val="001F4E9B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7DEA"/>
    <w:rsid w:val="00D8387B"/>
    <w:rsid w:val="00DD0C4F"/>
    <w:rsid w:val="00E7208B"/>
    <w:rsid w:val="00E80282"/>
    <w:rsid w:val="00F2396C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247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2026-09-17T11:59:00Z</dcterms:created>
  <dcterms:modified xsi:type="dcterms:W3CDTF">2026-09-17T11:59:00Z</dcterms:modified>
</cp:coreProperties>
</file>