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Инструктаж команды перед проверкой</w:t>
      </w:r>
    </w:p>
    <w:p>
      <w:r>
        <w:t>Дата инструктажа: {{ data.briefing_date }}</w:t>
      </w:r>
    </w:p>
    <w:p>
      <w:r>
        <w:t>Участники: {{ data.team }}</w:t>
      </w:r>
    </w:p>
    <w:p>
      <w:r>
        <w:t>Роли и обязанности: {{ data.roles }}</w:t>
      </w:r>
    </w:p>
    <w:p>
      <w:r>
        <w:t>Согласованные действия: {{ data.actions }}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{{ stamp }}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